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6.399993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854708" cy="553212"/>
            <wp:effectExtent b="0" l="0" r="0" t="0"/>
            <wp:docPr id="162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708" cy="55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5.710144042969" w:line="240" w:lineRule="auto"/>
        <w:ind w:left="918.1400299072266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7"/>
          <w:szCs w:val="27"/>
          <w:u w:val="none"/>
          <w:shd w:fill="auto" w:val="clear"/>
          <w:vertAlign w:val="baseline"/>
          <w:rtl w:val="0"/>
        </w:rPr>
        <w:t xml:space="preserve">2021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09521484375" w:line="332.7425479888916" w:lineRule="auto"/>
        <w:ind w:left="935.9708404541016" w:right="9429.761352539062" w:hanging="22.847671508789062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9.959999084472656"/>
          <w:szCs w:val="39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fffff"/>
          <w:sz w:val="104.8800048828125"/>
          <w:szCs w:val="104.8800048828125"/>
          <w:u w:val="none"/>
          <w:shd w:fill="auto" w:val="clear"/>
          <w:vertAlign w:val="baseline"/>
          <w:rtl w:val="0"/>
        </w:rPr>
        <w:t xml:space="preserve">Data Storytelling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9.959999084472656"/>
          <w:szCs w:val="39.959999084472656"/>
          <w:u w:val="none"/>
          <w:shd w:fill="auto" w:val="clear"/>
          <w:vertAlign w:val="baseline"/>
          <w:rtl w:val="0"/>
        </w:rPr>
        <w:t xml:space="preserve">Day 1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37.689208984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www.thecads.com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64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3.255615234375" w:line="240" w:lineRule="auto"/>
        <w:ind w:left="985.1999664306641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Welcome!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0.5999755859375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36564254760742" w:lineRule="auto"/>
        <w:ind w:left="746.719970703125" w:right="734.400634765625" w:firstLine="34.10560607910156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Here are some questions to start us off.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63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As an introduction, let us reflect on these three questions.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2.4078369140625" w:line="240" w:lineRule="auto"/>
        <w:ind w:left="849.479980468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Why are you interested in Data Storytelling?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6.2799072265625" w:line="240" w:lineRule="auto"/>
        <w:ind w:left="849.479980468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What kind of work do you do with data?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8795166015625" w:line="333.2000255584717" w:lineRule="auto"/>
        <w:ind w:left="1135.0896453857422" w:right="8774.639892578125" w:hanging="285.6096649169922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What kind of Data Analysis applications do you use?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Excel? Tableau? Power BI? Python Programming? R? VBA? Etc.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8.0801391601562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0.040000915527344"/>
          <w:szCs w:val="20.040000915527344"/>
          <w:u w:val="none"/>
          <w:shd w:fill="auto" w:val="clear"/>
          <w:vertAlign w:val="baseline"/>
        </w:rPr>
        <w:sectPr>
          <w:pgSz w:h="10800" w:w="19200" w:orient="landscape"/>
          <w:pgMar w:bottom="369.1999816894531" w:top="435.999755859375" w:left="0" w:right="0" w:header="0" w:footer="720"/>
          <w:pgNumType w:start="1"/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5.6309413909912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Here are the contents of today’s class.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what we are going to learn today.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0.32287597656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Bad Data Storytelling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1994628906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59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6.05590820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745.4399871826172" w:right="78.759765625" w:header="0" w:footer="720"/>
          <w:cols w:equalWidth="0" w:num="2">
            <w:col w:space="0" w:w="9200"/>
            <w:col w:space="0" w:w="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Data Storytelling: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2.389602661132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83.19999694824219"/>
          <w:szCs w:val="83.19999694824219"/>
          <w:u w:val="none"/>
          <w:shd w:fill="auto" w:val="clear"/>
          <w:vertAlign w:val="superscript"/>
          <w:rtl w:val="0"/>
        </w:rPr>
        <w:t xml:space="preserve">Activity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1 3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2.6593017578125" w:line="240.28839111328125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Introduction  &amp; Motivation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409767150879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(1 hour) Recognize what is going wrong  to begin the process of change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2.000122070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Data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3347167968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Storytelling Process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.3409767150879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370.0448226928711" w:right="397.90283203125" w:header="0" w:footer="720"/>
          <w:cols w:equalWidth="0" w:num="4">
            <w:col w:space="0" w:w="4620"/>
            <w:col w:space="0" w:w="4620"/>
            <w:col w:space="0" w:w="4620"/>
            <w:col w:space="0" w:w="462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(2 hours) Go through the process  and present from a real dataset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4.2144775390625" w:line="240.3410339355468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(30 minutes) Why learn this?  What are the benefits? What do  outcomes look like?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79.96000671386719"/>
          <w:szCs w:val="79.96000671386719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133.20000966389975"/>
          <w:szCs w:val="133.200009663899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79.96000671386719"/>
          <w:szCs w:val="79.96000671386719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800170898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(2 hours) Who? What? How?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26745605468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247.0663833618164" w:right="1901.85302734375" w:header="0" w:footer="720"/>
          <w:cols w:equalWidth="0" w:num="2">
            <w:col w:space="0" w:w="8540"/>
            <w:col w:space="0" w:w="854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And storyboarding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3.3267211914062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683376312256" w:lineRule="auto"/>
        <w:ind w:left="745.4399871826172" w:right="6940.797119140625" w:firstLine="33.3599853515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Here are the contents of today’s class.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what we are going to learn today.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10348570</wp:posOffset>
            </wp:positionH>
            <wp:positionV relativeFrom="paragraph">
              <wp:posOffset>217932</wp:posOffset>
            </wp:positionV>
            <wp:extent cx="922782" cy="275082"/>
            <wp:effectExtent b="0" l="0" r="0" t="0"/>
            <wp:wrapSquare wrapText="left" distB="19050" distT="19050" distL="19050" distR="1905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979980468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Introduction &amp; Motivation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432983398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5273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Bad Data Storytelling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.83349609375" w:line="395.995531082153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Data Storytelling Process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56292724609375" w:line="386.06343269348145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Data Storytelling: Activity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0213012695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308715820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(30 minutes)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Why learn this?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359.85594749450684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5.1141357421875" w:right="2167.640380859375" w:header="0" w:footer="720"/>
          <w:cols w:equalWidth="0" w:num="2">
            <w:col w:space="0" w:w="7800"/>
            <w:col w:space="0" w:w="78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What are the benefits?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What do outcomes look like?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6.49597167968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2.960000038146973"/>
          <w:szCs w:val="12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2.960000038146973"/>
          <w:szCs w:val="12.960000038146973"/>
          <w:u w:val="none"/>
          <w:shd w:fill="auto" w:val="clear"/>
          <w:vertAlign w:val="baseline"/>
          <w:rtl w:val="0"/>
        </w:rPr>
        <w:t xml:space="preserve">Copyright © 2019 CADS and/or its affiliates. All rights reserved. CADS Confidential – Internal/Restricted/Highly Restricted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5.77392578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65.4399871826172" w:right="3002.421875" w:firstLine="15.385589599609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e0e45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: Data storytelling is done sequentially.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Data storytelling is done in 3 distinct, related and sequential parts.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10335870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61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3.8421630859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80.04000091552734"/>
          <w:szCs w:val="80.04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80.04000091552734"/>
          <w:szCs w:val="80.0400009155273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7.9324340820312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Data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2332763671875" w:line="240.3410339355468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You must have it. It should be reputable. It  should be about what you want to know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Story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633056640625" w:line="240.34069061279297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What do you want to show your  audience of meaning from the  data?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7.4151611328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80.08000183105469"/>
          <w:szCs w:val="8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80.08000183105469"/>
          <w:szCs w:val="80.08000183105469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40014648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80.04000091552734"/>
          <w:szCs w:val="80.04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80.04000091552734"/>
          <w:szCs w:val="80.0400009155273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3.132934570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Visual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03326416015625" w:line="240.5229949951172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609.8507690429688" w:right="2683.36791992187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Communication of the story beyond words  for maximum: comprehension, speed, and  interest.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5.2482604980469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60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7.6556396484375" w:line="240" w:lineRule="auto"/>
        <w:ind w:left="1667.5999450683594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bc1567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bc1567"/>
          <w:sz w:val="60"/>
          <w:szCs w:val="60"/>
          <w:u w:val="none"/>
          <w:shd w:fill="auto" w:val="clear"/>
          <w:vertAlign w:val="baseline"/>
          <w:rtl w:val="0"/>
        </w:rPr>
        <w:t xml:space="preserve">Bad Data Storytelling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4.6002197265625" w:line="240" w:lineRule="auto"/>
        <w:ind w:left="4080.9277343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Notice that the next few examples will have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78c0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“okay”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visuals with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f7c00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bad/non-existent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stories.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7.63305664062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47.4399566650391" w:right="6452.459716796875" w:firstLine="14.17282104492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We want to avoid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bc1567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bad data storytelling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These are the core questions of any visual.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10347299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56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2415771484375" w:line="240" w:lineRule="auto"/>
        <w:ind w:left="864.927597045898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Key Questions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33447265625" w:line="240" w:lineRule="auto"/>
        <w:ind w:left="835.080032348632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1. What do they want you to know?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844.8000335693359" w:right="0" w:firstLine="0"/>
        <w:jc w:val="left"/>
        <w:rPr>
          <w:rFonts w:ascii="Poppins" w:cs="Poppins" w:eastAsia="Poppins" w:hAnsi="Poppins"/>
          <w:b w:val="0"/>
          <w:i w:val="1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2. What do they want you to do? (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now that you know #1)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5.87890625" w:line="240" w:lineRule="auto"/>
        <w:ind w:left="853.4368133544922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8000183105469"/>
          <w:szCs w:val="5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8000183105469"/>
          <w:szCs w:val="50.08000183105469"/>
          <w:u w:val="none"/>
          <w:shd w:fill="auto" w:val="clear"/>
          <w:vertAlign w:val="baseline"/>
          <w:rtl w:val="0"/>
        </w:rPr>
        <w:t xml:space="preserve">Sub-questions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36669921875" w:line="240" w:lineRule="auto"/>
        <w:ind w:left="846.6000366210938" w:right="0" w:firstLine="0"/>
        <w:jc w:val="left"/>
        <w:rPr>
          <w:rFonts w:ascii="Poppins" w:cs="Poppins" w:eastAsia="Poppins" w:hAnsi="Poppins"/>
          <w:b w:val="0"/>
          <w:i w:val="1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3. What technical errors do you notice?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(list)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39.90405559539795" w:lineRule="auto"/>
        <w:ind w:left="848.4000396728516" w:right="8591.96044921875" w:hanging="5.4000091552734375"/>
        <w:jc w:val="left"/>
        <w:rPr>
          <w:rFonts w:ascii="Poppins" w:cs="Poppins" w:eastAsia="Poppins" w:hAnsi="Poppins"/>
          <w:b w:val="0"/>
          <w:i w:val="1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4. How/Why was this made?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Can you empathize  with 1-3?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4.4235229492188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65.4399871826172" w:right="3032.681884765625" w:firstLine="15.385589599609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Beautiful Visual-but what exactly is the story here?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Hint: Notice the slices!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10335870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55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1015625" w:line="240" w:lineRule="auto"/>
        <w:ind w:left="6025.200195312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106417" cy="4653535"/>
            <wp:effectExtent b="0" l="0" r="0" t="0"/>
            <wp:docPr id="157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417" cy="465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8.2089614868164" w:lineRule="auto"/>
        <w:ind w:left="850.7504272460938" w:right="958.156738281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https://twitter.com/yougov/status/838720989991223297?lang=en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65.4399871826172" w:right="3441.593017578125" w:hanging="12.232818603515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Just because we CAN fit everything on one page…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It doesn’t mean you SHOULD.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10335870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50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42236328125" w:line="240" w:lineRule="auto"/>
        <w:ind w:left="0" w:right="6535.2001953125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92652" cy="4912613"/>
            <wp:effectExtent b="0" l="0" r="0" t="0"/>
            <wp:docPr id="151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652" cy="491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86.706542968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https://www.forbes.com/sites/ywang/2017/08/08/xiaomi-is-once-again-worlds-biggest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39467430114746" w:lineRule="auto"/>
        <w:ind w:left="850.7504272460938" w:right="958.15429687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smartphone-brand-but-could-it-go-further/#5e7637e51691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.8255767822266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Here’s a Distorted Geographic Map.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10326100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53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240" w:lineRule="auto"/>
        <w:ind w:left="765.4399871826172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How would you interpret this map of America?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6796875" w:line="240" w:lineRule="auto"/>
        <w:ind w:left="0" w:right="0" w:firstLine="0"/>
        <w:jc w:val="center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457443" cy="4130040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443" cy="413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43202209472656" w:line="398.2089614868164" w:lineRule="auto"/>
        <w:ind w:left="850.7504272460938" w:right="957.68554687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http://livingqlikview.com/the-9-worst-data-visualizations-ever-created/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.8255767822266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Data Storytelling to push an agenda.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10326100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52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240" w:lineRule="auto"/>
        <w:ind w:left="765.4399871826172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Is global warming real? Not everyone agrees.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8795166015625" w:line="240" w:lineRule="auto"/>
        <w:ind w:left="0" w:right="3499.200439453125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00672" cy="464743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0672" cy="464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8.2089614868164" w:lineRule="auto"/>
        <w:ind w:left="8742.85888671875" w:right="957.9736328125" w:hanging="7892.1081542968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https://www.mediamatters.org/blog/2009/12/08/fox-news-fiddles-with-climate-change-polling/157839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.8255767822266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Data Storytelling to push an agenda.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10326100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240" w:lineRule="auto"/>
        <w:ind w:left="747.4399566650391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The math just doesn’t add up.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6.279296875" w:line="240" w:lineRule="auto"/>
        <w:ind w:left="0" w:right="1746.0009765625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814315" cy="3243072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315" cy="324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966210" cy="3622549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3622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4977416992188" w:line="398.2089614868164" w:lineRule="auto"/>
        <w:ind w:left="850.7504272460938" w:right="957.1643066406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http://livingqlikview.com/the-9-worst-data-visualizations-ever-created/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57.5199890136719" w:right="3692.559814453125" w:hanging="7.915191650390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A good Data Story combines BOTH Story &amp; Visual.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Show the numbers but with purpose.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10340899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8419189453125" w:line="240" w:lineRule="auto"/>
        <w:ind w:left="3638.3999633789062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460743" cy="4196334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0743" cy="4196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59719848632812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683376312256" w:lineRule="auto"/>
        <w:ind w:left="745.4399871826172" w:right="6940.797119140625" w:firstLine="33.3599853515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Here are the contents of today’s class.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what we are going to learn today.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10348570</wp:posOffset>
            </wp:positionH>
            <wp:positionV relativeFrom="paragraph">
              <wp:posOffset>217932</wp:posOffset>
            </wp:positionV>
            <wp:extent cx="922782" cy="275082"/>
            <wp:effectExtent b="0" l="0" r="0" t="0"/>
            <wp:wrapSquare wrapText="left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979980468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Introduction &amp; Motivation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432983398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5273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Bad Data Storytelling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.83349609375" w:line="395.995531082153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Data Storytelling Process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56292724609375" w:line="386.06343269348145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Data Storytelling: Activity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0213012695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308715820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995849609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(2 hours)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Who?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What?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24902343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How?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5.1141357421875" w:right="3975.399169921875" w:header="0" w:footer="720"/>
          <w:cols w:equalWidth="0" w:num="2">
            <w:col w:space="0" w:w="6900"/>
            <w:col w:space="0" w:w="6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And storyboarding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3.479919433594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2.960000038146973"/>
          <w:szCs w:val="12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2.960000038146973"/>
          <w:szCs w:val="12.960000038146973"/>
          <w:u w:val="none"/>
          <w:shd w:fill="auto" w:val="clear"/>
          <w:vertAlign w:val="baseline"/>
          <w:rtl w:val="0"/>
        </w:rPr>
        <w:t xml:space="preserve">Copyright © 2019 CADS and/or its affiliates. All rights reserved. CADS Confidential – Internal/Restricted/Highly Restricted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36.973876953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Let’s move on to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82f8a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the Data Storytelling process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What is the visual trying to tell us?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10343185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2420654296875" w:line="199.92000102996826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BP 2017 Annual Report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679443359375" w:line="226.66208267211914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820150" cy="4010407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010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47.4399566650391" w:right="6037.315673828125" w:firstLine="33.385620117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Beautiful Visual without a cohesive story.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Too much information, too small a space.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10347299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3.841552734375" w:line="240" w:lineRule="auto"/>
        <w:ind w:left="817.8800201416016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Cognitive overload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3984828</wp:posOffset>
            </wp:positionH>
            <wp:positionV relativeFrom="paragraph">
              <wp:posOffset>-185165</wp:posOffset>
            </wp:positionV>
            <wp:extent cx="7271004" cy="4142232"/>
            <wp:effectExtent b="0" l="0" r="0" t="0"/>
            <wp:wrapSquare wrapText="left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1004" cy="4142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6795654296875" w:line="240" w:lineRule="auto"/>
        <w:ind w:left="783.8800048828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Uninformative title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8797607421875" w:line="240" w:lineRule="auto"/>
        <w:ind w:left="783.8800048828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Proportions are not comparable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080078125" w:line="240" w:lineRule="auto"/>
        <w:ind w:left="817.8800201416016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Axes are not clear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3.479919433594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7.6168060302734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Suggested re-design: Refine the message.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10334487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240" w:lineRule="auto"/>
        <w:ind w:left="765.4399871826172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Make “Renewables” the focus of the visual &amp; build a visual hierarchy.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0802001953125" w:line="240" w:lineRule="auto"/>
        <w:ind w:left="4152.000122070312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709411" cy="4726686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9411" cy="472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What is this visual trying to tell us?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10338300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New Zealand Oil &amp; Gas 2015 Annual Report.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0797119140625" w:line="234.81499671936035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36507" cy="4142994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6507" cy="4142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33272" cy="69037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690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What is this visual trying to tell us?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10338300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New Zealand Oil &amp; Gas 2015 Annual Report.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1798095703125" w:line="233.86560916900635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33272" cy="6903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690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098535" cy="415975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8535" cy="4159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2.4560546875" w:line="240" w:lineRule="auto"/>
        <w:ind w:left="1711.19995117187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How did this happen?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5.8001708984375" w:line="240" w:lineRule="auto"/>
        <w:ind w:left="0" w:right="3209.6630859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Let’s put ourselves in the shoes of an analyst.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1.63269042968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How many people work with data that looks like this?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Tabular data is expected and common.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10347299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41259765625" w:line="238.4165382385254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00972" cy="430149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00972" cy="430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What exactly is this analyst trying to tell us?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We must think of the story before plotting any visuals. Assuming we are presenting…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10343185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841552734375" w:line="226.61749362945557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50423" cy="415975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50423" cy="4159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This is the Core Visual.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10345162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f7c00"/>
          <w:sz w:val="36"/>
          <w:szCs w:val="36"/>
          <w:u w:val="none"/>
          <w:shd w:fill="auto" w:val="clear"/>
          <w:vertAlign w:val="baseline"/>
          <w:rtl w:val="0"/>
        </w:rPr>
        <w:t xml:space="preserve">Expenses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are greater than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78c0"/>
          <w:sz w:val="36"/>
          <w:szCs w:val="36"/>
          <w:u w:val="none"/>
          <w:shd w:fill="auto" w:val="clear"/>
          <w:vertAlign w:val="baseline"/>
          <w:rtl w:val="0"/>
        </w:rPr>
        <w:t xml:space="preserve">income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due to our change in strategy.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080322265625" w:line="232.9299545288086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493252" cy="417652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3252" cy="417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8.856201171875" w:line="240" w:lineRule="auto"/>
        <w:ind w:left="1654.7999572753906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417e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417e"/>
          <w:sz w:val="60"/>
          <w:szCs w:val="6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82f8a"/>
          <w:sz w:val="60"/>
          <w:szCs w:val="60"/>
          <w:u w:val="none"/>
          <w:shd w:fill="auto" w:val="clear"/>
          <w:vertAlign w:val="baseline"/>
          <w:rtl w:val="0"/>
        </w:rPr>
        <w:t xml:space="preserve">Who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417e"/>
          <w:sz w:val="60"/>
          <w:szCs w:val="6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182b9"/>
          <w:sz w:val="60"/>
          <w:szCs w:val="60"/>
          <w:u w:val="none"/>
          <w:shd w:fill="auto" w:val="clear"/>
          <w:vertAlign w:val="baseline"/>
          <w:rtl w:val="0"/>
        </w:rPr>
        <w:t xml:space="preserve">What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417e"/>
          <w:sz w:val="60"/>
          <w:szCs w:val="6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417e"/>
          <w:sz w:val="60"/>
          <w:szCs w:val="60"/>
          <w:u w:val="none"/>
          <w:shd w:fill="auto" w:val="clear"/>
          <w:vertAlign w:val="baseline"/>
          <w:rtl w:val="0"/>
        </w:rPr>
        <w:t xml:space="preserve">method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9996337890625" w:line="240" w:lineRule="auto"/>
        <w:ind w:left="0" w:right="4891.328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Build a profile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of your audience,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0333251953125" w:line="240" w:lineRule="auto"/>
        <w:ind w:left="0" w:right="5335.021972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7f7f7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Think about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what to tell them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7f7f7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43310546875" w:line="240" w:lineRule="auto"/>
        <w:ind w:left="0" w:right="2290.18798828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6acd0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how you can tell them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this story.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1.6329956054688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Example –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82f8a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is your audience?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10326100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Vice – President of Strategy at our Toy Company.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0797119140625" w:line="222.5360155105590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49018" cy="238810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9018" cy="238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13647" cy="437159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3647" cy="437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9687099456787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Use the template on someone you present to. 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E.G. Your Boss or a client..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10335870</wp:posOffset>
            </wp:positionH>
            <wp:positionV relativeFrom="paragraph">
              <wp:posOffset>222250</wp:posOffset>
            </wp:positionV>
            <wp:extent cx="922782" cy="275082"/>
            <wp:effectExtent b="0" l="0" r="0" t="0"/>
            <wp:wrapSquare wrapText="lef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377685546875" w:line="247.17381477355957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612898" cy="252222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898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78368" cy="414909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8368" cy="414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04053401947021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Cultural Dimensions help us relate to our audience. 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Nationality has a big effect on the stories we tell and visuals we create..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10335870</wp:posOffset>
            </wp:positionH>
            <wp:positionV relativeFrom="paragraph">
              <wp:posOffset>197612</wp:posOffset>
            </wp:positionV>
            <wp:extent cx="922782" cy="275082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698242187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57360" cy="482727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0" cy="4827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6.77231788635254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https://www.hofstede-insights.com/country-comparison/malaysia/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57.5199890136719" w:right="5257.911376953125" w:firstLine="4.0927886962890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We all have different associations for color. 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Color usually differs on culture.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10340899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441650390625" w:line="240" w:lineRule="auto"/>
        <w:ind w:left="0" w:right="0" w:firstLine="0"/>
        <w:jc w:val="center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777728" cy="4046982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77728" cy="4046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4756164550781" w:line="398.2089614868164" w:lineRule="auto"/>
        <w:ind w:left="8589.658813476562" w:right="958.15673828125" w:hanging="7738.9086914062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29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https://www.six-degrees.com/an-international-guide-on-the-use-of-color-in-marketing-advertising/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The direction we read is also influenced by culture. 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How will their eyes naturally process a page?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10335870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41259765625" w:line="293.5998058319092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500622" cy="3307080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622" cy="330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222241" cy="3493008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2241" cy="3493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055908203125" w:line="240" w:lineRule="auto"/>
        <w:ind w:left="1680.927581787109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Now we know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the audience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1672.921142578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is…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43310546875" w:line="240" w:lineRule="auto"/>
        <w:ind w:left="3457.999877929687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3c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182b9"/>
          <w:sz w:val="60"/>
          <w:szCs w:val="60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3c60"/>
          <w:sz w:val="60"/>
          <w:szCs w:val="60"/>
          <w:u w:val="none"/>
          <w:shd w:fill="auto" w:val="clear"/>
          <w:vertAlign w:val="baseline"/>
          <w:rtl w:val="0"/>
        </w:rPr>
        <w:t xml:space="preserve">do we want to tell them?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7.399902343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Show them pearls not shells.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10334487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Always consider the audience – how is this specifically relevant to them.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.080322265625" w:line="199.92000102996826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b76d"/>
          <w:sz w:val="140.0399932861328"/>
          <w:szCs w:val="140.039993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20512"/>
          <w:sz w:val="140.0399932861328"/>
          <w:szCs w:val="140.039993286132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b76d"/>
          <w:sz w:val="140.0399932861328"/>
          <w:szCs w:val="140.0399932861328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733154296875" w:line="235.206112861633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b76d"/>
          <w:sz w:val="140.0399932861328"/>
          <w:szCs w:val="140.0399932861328"/>
          <w:u w:val="none"/>
          <w:shd w:fill="auto" w:val="clear"/>
          <w:vertAlign w:val="baseline"/>
        </w:rPr>
        <w:drawing>
          <wp:inline distB="19050" distT="19050" distL="19050" distR="19050">
            <wp:extent cx="5027676" cy="2882646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676" cy="2882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b76d"/>
          <w:sz w:val="140.0399932861328"/>
          <w:szCs w:val="140.0399932861328"/>
          <w:u w:val="none"/>
          <w:shd w:fill="auto" w:val="clear"/>
          <w:vertAlign w:val="baseline"/>
        </w:rPr>
        <w:drawing>
          <wp:inline distB="19050" distT="19050" distL="19050" distR="19050">
            <wp:extent cx="5554218" cy="2931414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218" cy="293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.8055877685547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This is all the data. What’s the pearl?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10345162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240" w:lineRule="auto"/>
        <w:ind w:left="757.5199890136719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So what?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.47998046875" w:line="240" w:lineRule="auto"/>
        <w:ind w:left="0" w:right="0" w:firstLine="0"/>
        <w:jc w:val="center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326367" cy="3490722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26367" cy="349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9.5677185058594" w:line="373.5102081298828" w:lineRule="auto"/>
        <w:ind w:left="850.7504272460938" w:right="957.1643066406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33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Storytelling with Data pg. 5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757.5199890136719" w:right="7501.4990234375" w:hanging="6.714401245117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This is all the data. What’s the pearl?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So what?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10340899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0.400009155273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9.959999084472656"/>
          <w:szCs w:val="39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029950" cy="4292346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0" cy="4292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9.959999084472656"/>
          <w:szCs w:val="39.959999084472656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9468383789062" w:line="385.39355278015137" w:lineRule="auto"/>
        <w:ind w:left="850.7504272460938" w:right="958.1518554687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34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Storytelling with Data pg. 5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8753719329834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Data Stories generally boil down to 1 of these 6 types.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You should be able to stated which you are presenting.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10347757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41870117187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44440" cy="4898136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898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Rankings are a quick way to know results.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10326100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Who won? – Leads to questions like how? &amp; why? &amp; by how much?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8795166015625" w:line="214.95951175689697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37248" cy="4270248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7248" cy="427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641342" cy="4507230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342" cy="450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89975357055664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Distributions generate insightful descriptive stats.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Don’t get fooled by averages and buckets. Great for outliers.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8531494140625" w:line="226.7668676376342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673852" cy="4280154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3852" cy="4280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657344" cy="452247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452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Proportion stories identify a part of a whole.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Area Maps and 100% Stacked are the usual standard.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540283203125" w:line="231.07041835784912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547104" cy="3640074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7104" cy="3640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446270" cy="4318253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4318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59016799926758" w:lineRule="auto"/>
        <w:ind w:left="728.2400512695312" w:right="734.400634765625" w:firstLine="2.159957885742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Correlations create relationships between variables.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Is profit related to distance?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8.8531494140625" w:line="240" w:lineRule="auto"/>
        <w:ind w:left="0" w:right="5803.492431640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 wedding of over 300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-1597913</wp:posOffset>
            </wp:positionV>
            <wp:extent cx="4443222" cy="4314444"/>
            <wp:effectExtent b="0" l="0" r="0" t="0"/>
            <wp:wrapSquare wrapText="right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222" cy="4314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-1574705</wp:posOffset>
            </wp:positionH>
            <wp:positionV relativeFrom="paragraph">
              <wp:posOffset>-1597913</wp:posOffset>
            </wp:positionV>
            <wp:extent cx="6200394" cy="4326636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394" cy="432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2705078125" w:line="240" w:lineRule="auto"/>
        <w:ind w:left="0" w:right="7880.411376953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pax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8.927001953125" w:line="240" w:lineRule="auto"/>
        <w:ind w:left="0" w:right="1743.25439453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This order used more gas due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2674560546875" w:line="240" w:lineRule="auto"/>
        <w:ind w:left="0" w:right="3692.20458984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to dirt roads.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8.9266967773438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Unit to Unit Comparisons help good decision-making.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Bar charts, area maps, scatter plots, line charts, and even heat maps are effective.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8531494140625" w:line="224.2074251174926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846825" cy="2558796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6825" cy="2558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605528" cy="4472178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528" cy="4472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6777667999267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Change-over-time is essential for trends.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Line charts are the most common, but bar charts and scatter plot work too.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8533935546875" w:line="227.9257392883300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421374" cy="3620262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1374" cy="3620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447032" cy="4319016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7032" cy="4319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055908203125" w:line="240" w:lineRule="auto"/>
        <w:ind w:left="1669.41833496093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Ok. So now we know what we want to tell them.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1680.927581787109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But,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417e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do I put in the section?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8.033447265625" w:line="240" w:lineRule="auto"/>
        <w:ind w:left="0" w:right="159.79736328125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003c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f7c00"/>
          <w:sz w:val="60"/>
          <w:szCs w:val="60"/>
          <w:u w:val="none"/>
          <w:shd w:fill="auto" w:val="clear"/>
          <w:vertAlign w:val="baseline"/>
          <w:rtl w:val="0"/>
        </w:rPr>
        <w:t xml:space="preserve">Hybrid Titles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3c60"/>
          <w:sz w:val="60"/>
          <w:szCs w:val="60"/>
          <w:u w:val="none"/>
          <w:shd w:fill="auto" w:val="clear"/>
          <w:vertAlign w:val="baseline"/>
          <w:rtl w:val="0"/>
        </w:rPr>
        <w:t xml:space="preserve">– the multifunctional title of the future.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5.7995605468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firstLine="15.359954833984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Let’s learn about Hybrid Titles.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  <w:rtl w:val="0"/>
        </w:rPr>
        <w:t xml:space="preserve">Insight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  <w:rtl w:val="0"/>
        </w:rPr>
        <w:t xml:space="preserve">Call-to-Action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36"/>
          <w:szCs w:val="36"/>
          <w:u w:val="none"/>
          <w:shd w:fill="auto" w:val="clear"/>
          <w:vertAlign w:val="baseline"/>
          <w:rtl w:val="0"/>
        </w:rPr>
        <w:t xml:space="preserve">Legend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all rolled into one.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839.9609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  <w:rtl w:val="0"/>
        </w:rPr>
        <w:t xml:space="preserve">Insight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7.479248046875" w:line="343.19626808166504" w:lineRule="auto"/>
        <w:ind w:left="614.3600082397461" w:right="680.31982421875" w:hanging="0.7200241088867188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The pilot summer science program was a success.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More children are interested in science 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4472c4"/>
          <w:sz w:val="36"/>
          <w:szCs w:val="36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the camp as compared to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d7d31"/>
          <w:sz w:val="36"/>
          <w:szCs w:val="36"/>
          <w:u w:val="none"/>
          <w:shd w:fill="auto" w:val="clear"/>
          <w:vertAlign w:val="baseline"/>
          <w:rtl w:val="0"/>
        </w:rPr>
        <w:t xml:space="preserve">before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Please approve the budget required for next year’s camp.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”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48583984375" w:line="240" w:lineRule="auto"/>
        <w:ind w:left="415.48019409179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6acd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6acd0"/>
          <w:sz w:val="36"/>
          <w:szCs w:val="36"/>
          <w:u w:val="none"/>
          <w:shd w:fill="auto" w:val="clear"/>
          <w:vertAlign w:val="baseline"/>
          <w:rtl w:val="0"/>
        </w:rPr>
        <w:t xml:space="preserve">Legends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6.6793823242188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  <w:rtl w:val="0"/>
        </w:rPr>
        <w:t xml:space="preserve">Call-to-action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19970703125" w:line="240" w:lineRule="auto"/>
        <w:ind w:left="0" w:right="24.278564453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2439.759979248047" w:right="6864.51904296875" w:header="0" w:footer="720"/>
          <w:cols w:equalWidth="0" w:num="2">
            <w:col w:space="0" w:w="4960"/>
            <w:col w:space="0" w:w="496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  <w:rtl w:val="0"/>
        </w:rPr>
        <w:t xml:space="preserve">Call-to-action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7.0794677734375" w:line="254.23158645629883" w:lineRule="auto"/>
        <w:ind w:left="736.1599731445312" w:right="665.83984375" w:firstLine="8.2800292968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Please consider restarting sales of Product A &amp; B while Product C gains traction in the market.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182b9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Marketing &amp; R&amp;D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d7d31"/>
          <w:sz w:val="36"/>
          <w:szCs w:val="36"/>
          <w:u w:val="none"/>
          <w:shd w:fill="auto" w:val="clear"/>
          <w:vertAlign w:val="baseline"/>
          <w:rtl w:val="0"/>
        </w:rPr>
        <w:t xml:space="preserve">Expenses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of Product C are not sustainable without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4472c4"/>
          <w:sz w:val="36"/>
          <w:szCs w:val="36"/>
          <w:u w:val="none"/>
          <w:shd w:fill="auto" w:val="clear"/>
          <w:vertAlign w:val="baseline"/>
          <w:rtl w:val="0"/>
        </w:rPr>
        <w:t xml:space="preserve">Income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streams from Product  A &amp; B.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”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3328857421875" w:line="240" w:lineRule="auto"/>
        <w:ind w:left="8117.6403808593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6acd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6acd0"/>
          <w:sz w:val="36"/>
          <w:szCs w:val="36"/>
          <w:u w:val="none"/>
          <w:shd w:fill="auto" w:val="clear"/>
          <w:vertAlign w:val="baseline"/>
          <w:rtl w:val="0"/>
        </w:rPr>
        <w:t xml:space="preserve">Legends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3.2400512695312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e82f8a"/>
          <w:sz w:val="36"/>
          <w:szCs w:val="36"/>
          <w:u w:val="none"/>
          <w:shd w:fill="auto" w:val="clear"/>
          <w:vertAlign w:val="baseline"/>
          <w:rtl w:val="0"/>
        </w:rPr>
        <w:t xml:space="preserve">Insight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2.2801208496094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hanging="3.84002685546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What exactly is a call-to-action?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Don’t be afraid to start the conversation with these words below.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8531494140625" w:line="212.23763465881348" w:lineRule="auto"/>
        <w:ind w:left="850.7504272460938" w:right="958.15307617187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16568" cy="472440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6568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Example: What do I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182b9"/>
          <w:sz w:val="60"/>
          <w:szCs w:val="6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to tell the audience?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Consider our Toy Company VP.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85400390625" w:line="240.4276084899902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747772" cy="3201162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772" cy="320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34456" cy="4189476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418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Fill in the blanks for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182b9"/>
          <w:sz w:val="60"/>
          <w:szCs w:val="60"/>
          <w:u w:val="none"/>
          <w:shd w:fill="auto" w:val="clear"/>
          <w:vertAlign w:val="baseline"/>
          <w:rtl w:val="0"/>
        </w:rPr>
        <w:t xml:space="preserve">‘what’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based on your audience.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6486816406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will help with “so what?” and hybrid titles..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47555446624756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333750" cy="3216402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16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870193" cy="4896612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0193" cy="489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8.856201171875" w:line="240" w:lineRule="auto"/>
        <w:ind w:left="1684.7999572753906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do I tell this story?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1995849609375" w:line="240" w:lineRule="auto"/>
        <w:ind w:left="3499.327392578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3c60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3c60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Remember that the data comes first.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0.833129882812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Data – Does yours pass the BET test?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Check everything you know.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6531982421875" w:line="233.3435869216919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839200" cy="441198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41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– Think clearly about Biases &amp; Assumptions.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We often aren’t aware of the assumptions of biases we have.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0535888671875" w:line="239.90405559539795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Are you asking people inside a KFC restaurant which fried chicken is their  favorite? Be mindful of assumptions/bias present in your data.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82373046875" w:line="237.42198944091797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408920" cy="3363468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08920" cy="336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– Enough data to support your story.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Avoid making claims with no data.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0535888671875" w:line="199.92000102996826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Be mindful that the claims we make are supported by our story. Just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301.52915954589844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because our dog barks on days that it rains, does not make it a magic dog!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759696" cy="278892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9696" cy="278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09.5200347900391" w:right="734.400634765625" w:firstLine="34.07997131347656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– Enough data to support your story.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Avoid making claims with no data.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0531005859375" w:line="240" w:lineRule="auto"/>
        <w:ind w:left="4550.400085449219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127242" cy="463677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242" cy="463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firstLine="15.359954833984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–True and Fair View.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Be mindful of not misrepresenting your data to the audience.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25341796875" w:line="240" w:lineRule="auto"/>
        <w:ind w:left="743.727645874023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Edward Tufte’s Lie Factor 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328369140625" w:line="240" w:lineRule="auto"/>
        <w:ind w:left="720.838851928710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 measure for the True &amp; Fair View.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9.7271728515625" w:line="240" w:lineRule="auto"/>
        <w:ind w:left="3117.600097656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06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7997191" cy="1667256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7191" cy="1667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7.9244995117188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0.3200531005859" w:right="734.400634765625" w:firstLine="23.279953002929688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–True and Fair View.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Suspiciously large sales figures for iPhones.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2532958984375" w:line="209.12504196166992" w:lineRule="auto"/>
        <w:ind w:left="1820.3999328613281" w:right="2228.400878906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381250" cy="238125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116574" cy="4468368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574" cy="446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Source: Wired.com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70791625976562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Graphical Integrity: Take a look at this.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Edward Tufte’s ‘Lie Factor’.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0.853271484375" w:line="243.82999420166016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473702" cy="93268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702" cy="93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566160" cy="1027176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02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941320" cy="790194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79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78702" cy="319506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702" cy="3195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941320" cy="1018794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01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10.2400207519531" w:right="734.400634765625" w:firstLine="20.159988403320312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Graphical Integrity: Take a look at this.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an example of misrepresentation of data.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6533203125" w:line="240" w:lineRule="auto"/>
        <w:ind w:left="0" w:right="0" w:firstLine="0"/>
        <w:jc w:val="center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503919" cy="401574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3919" cy="401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919891357422" w:line="381.19946479797363" w:lineRule="auto"/>
        <w:ind w:left="850.7504272460938" w:right="957.753906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Washington Post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95766830444336" w:lineRule="auto"/>
        <w:ind w:left="61.03996276855469" w:right="0" w:firstLine="20.159988403320312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Graphical Integrity: Breakdown.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an example of misrepresentation of data.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3.00537109375" w:line="213.33399295806885" w:lineRule="auto"/>
        <w:ind w:left="0" w:right="0" w:firstLine="91.19995117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252972" cy="295275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972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047994" cy="1260348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994" cy="1260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799072265625" w:line="240" w:lineRule="auto"/>
        <w:ind w:left="0" w:right="103.60107421875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85546875" w:line="240" w:lineRule="auto"/>
        <w:ind w:left="0" w:right="2413.43994140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  <w:rtl w:val="0"/>
        </w:rPr>
        <w:t xml:space="preserve">6.5−4.5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00852394104004" w:lineRule="auto"/>
        <w:ind w:left="725.3607177734375" w:right="6.000976562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Size of effect in graphic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100% = 44%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  <w:rtl w:val="0"/>
        </w:rPr>
        <w:t xml:space="preserve">4.5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2265625" w:line="240" w:lineRule="auto"/>
        <w:ind w:left="0" w:right="2523.0407714843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  <w:rtl w:val="0"/>
        </w:rPr>
        <w:t xml:space="preserve">45−43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2.8796386718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43.80000114440918"/>
          <w:szCs w:val="43.80000114440918"/>
          <w:u w:val="none"/>
          <w:shd w:fill="auto" w:val="clear"/>
          <w:vertAlign w:val="subscript"/>
          <w:rtl w:val="0"/>
        </w:rPr>
        <w:t xml:space="preserve">43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Size of effect in data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100% = 4.7%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4193115234375" w:line="240" w:lineRule="auto"/>
        <w:ind w:left="0" w:right="2854.2407226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26.280000686645508"/>
          <w:szCs w:val="26.280000686645508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5.64025878906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2b53"/>
          <w:sz w:val="43.80000114440918"/>
          <w:szCs w:val="43.80000114440918"/>
          <w:u w:val="none"/>
          <w:shd w:fill="auto" w:val="clear"/>
          <w:vertAlign w:val="subscript"/>
          <w:rtl w:val="0"/>
        </w:rPr>
        <w:t xml:space="preserve">4.7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superscript"/>
          <w:rtl w:val="0"/>
        </w:rPr>
        <w:t xml:space="preserve">= 9.36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Lie Factor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8.4197998046875" w:line="239.6818971633911" w:lineRule="auto"/>
        <w:ind w:left="1833.3599853515625" w:right="74.9621582031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.040000915527344"/>
          <w:szCs w:val="36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649.2000579833984" w:right="636.800537109375" w:header="0" w:footer="720"/>
          <w:cols w:equalWidth="0" w:num="2">
            <w:col w:space="0" w:w="8960"/>
            <w:col w:space="0" w:w="896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Anything below 1.0 is understating, and 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.040000915527344"/>
          <w:szCs w:val="36.040000915527344"/>
          <w:u w:val="none"/>
          <w:shd w:fill="auto" w:val="clear"/>
          <w:vertAlign w:val="baseline"/>
          <w:rtl w:val="0"/>
        </w:rPr>
        <w:t xml:space="preserve">anything above 1.0 is overstating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5.1568603515625" w:line="393.0827808380127" w:lineRule="auto"/>
        <w:ind w:left="850.7504272460938" w:right="957.951660156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Washington Post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Graphical Integrity: in the media.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Exaggeration of data.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053588867187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539484" cy="4769359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9484" cy="4769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1.1994647979736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57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Washington Post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09.5200347900391" w:right="734.400634765625" w:firstLine="20.879974365234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Social distortion is used to mislead.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 zero baseline is expected.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7.25341796875" w:line="240" w:lineRule="auto"/>
        <w:ind w:left="889.2000579833984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715244" cy="299085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244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4298706054688" w:line="381.19946479797363" w:lineRule="auto"/>
        <w:ind w:left="850.7504272460938" w:right="957.1496582031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58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Washington Post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firstLine="2.159957885742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Or not using a scale at all.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Public polling about the Zika virus.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4532470703125" w:line="240" w:lineRule="auto"/>
        <w:ind w:left="5577.599487304687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4761738" cy="454152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738" cy="454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1.19946479797363" w:lineRule="auto"/>
        <w:ind w:left="850.7504272460938" w:right="958.156738281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59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5.960000038146973"/>
          <w:szCs w:val="15.960000038146973"/>
          <w:u w:val="none"/>
          <w:shd w:fill="auto" w:val="clear"/>
          <w:vertAlign w:val="baseline"/>
          <w:rtl w:val="0"/>
        </w:rPr>
        <w:t xml:space="preserve">Source: Washington Post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Example: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do you want to tell this story?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Consider our Toy Company VP.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7969465255737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747772" cy="3201162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772" cy="320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598920" cy="4697730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697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60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Fill in the blanks for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‘how’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based on your audience.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essential to telling your story and your Call to Action..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3466796875" w:line="227.063441276550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333750" cy="3216402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16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447282" cy="4562856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282" cy="456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61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10.2400207519531" w:right="734.400634765625" w:firstLine="20.159988403320312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Combining the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82f8a"/>
          <w:sz w:val="60"/>
          <w:szCs w:val="60"/>
          <w:u w:val="none"/>
          <w:shd w:fill="auto" w:val="clear"/>
          <w:vertAlign w:val="baseline"/>
          <w:rtl w:val="0"/>
        </w:rPr>
        <w:t xml:space="preserve">‘Who’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4ac"/>
          <w:sz w:val="60"/>
          <w:szCs w:val="6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182b9"/>
          <w:sz w:val="60"/>
          <w:szCs w:val="60"/>
          <w:u w:val="none"/>
          <w:shd w:fill="auto" w:val="clear"/>
          <w:vertAlign w:val="baseline"/>
          <w:rtl w:val="0"/>
        </w:rPr>
        <w:t xml:space="preserve">What’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‘How’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into a Big Idea.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The Big Idea is the thesis of an entire presentation.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0.853271484375" w:line="240" w:lineRule="auto"/>
        <w:ind w:left="7514.68017578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Who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965.11962890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What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4.6795654296875" w:line="240" w:lineRule="auto"/>
        <w:ind w:left="7641.3604736328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Choose 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88012695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Visual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2799682617188" w:line="240" w:lineRule="auto"/>
        <w:ind w:left="2.800292968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Storyboard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800048828125" w:line="240" w:lineRule="auto"/>
        <w:ind w:left="0" w:right="34.2797851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How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8.6798095703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7817.760009765625" w:right="6416.519775390625" w:header="0" w:footer="720"/>
          <w:cols w:equalWidth="0" w:num="2">
            <w:col w:space="0" w:w="2500"/>
            <w:col w:space="0" w:w="25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36"/>
          <w:szCs w:val="36"/>
          <w:u w:val="none"/>
          <w:shd w:fill="auto" w:val="clear"/>
          <w:vertAlign w:val="baseline"/>
          <w:rtl w:val="0"/>
        </w:rPr>
        <w:t xml:space="preserve">Idea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5.88012695312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62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Example –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82f8a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.040000915527344"/>
          <w:szCs w:val="60.040000915527344"/>
          <w:u w:val="none"/>
          <w:shd w:fill="auto" w:val="clear"/>
          <w:vertAlign w:val="baseline"/>
          <w:rtl w:val="0"/>
        </w:rPr>
        <w:t xml:space="preserve">is your audience?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10326100</wp:posOffset>
            </wp:positionH>
            <wp:positionV relativeFrom="paragraph">
              <wp:posOffset>216662</wp:posOffset>
            </wp:positionV>
            <wp:extent cx="922782" cy="275082"/>
            <wp:effectExtent b="0" l="0" r="0" t="0"/>
            <wp:wrapSquare wrapText="left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33642578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Vice – President of Strategy at our Toy Company.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.0797119140625" w:line="222.5360155105590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49018" cy="2388108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9018" cy="238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13647" cy="4371594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3647" cy="437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63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Example: What do I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182b9"/>
          <w:sz w:val="60"/>
          <w:szCs w:val="60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to tell the audience?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Consider our Toy Company VP.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85400390625" w:line="240.4276084899902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747772" cy="3201162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772" cy="320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934456" cy="418947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418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64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Example: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f6acd0"/>
          <w:sz w:val="60"/>
          <w:szCs w:val="60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do you want to tell this story?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Consider our Toy Company VP.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7969465255737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747772" cy="3201162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772" cy="3201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598920" cy="469773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697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65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10.2400207519531" w:right="734.400634765625" w:firstLine="33.3599853515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Big Idea – Summarize your findings into 1 statement.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a thesis that goes on each slide.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1.6534423828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Single sentence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.5202636718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3400.1602172851562" w:right="2884.3603515625" w:header="0" w:footer="720"/>
          <w:cols w:equalWidth="0" w:num="2">
            <w:col w:space="0" w:w="6460"/>
            <w:col w:space="0" w:w="646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Convey the stakes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2799072265625" w:line="254.23158645629883" w:lineRule="auto"/>
        <w:ind w:left="554.3600082397461" w:right="204.3994140625" w:firstLine="8.639984130859375"/>
        <w:jc w:val="left"/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Our new Product C has not been profitable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and the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ed7d31"/>
          <w:sz w:val="36"/>
          <w:szCs w:val="36"/>
          <w:u w:val="none"/>
          <w:shd w:fill="auto" w:val="clear"/>
          <w:vertAlign w:val="baseline"/>
          <w:rtl w:val="0"/>
        </w:rPr>
        <w:t xml:space="preserve">losses we’ve incurred are no longer sustainable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because of this failure we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recommend reintroducing revenue streams from Product A &amp; B;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{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please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ed7d31"/>
          <w:sz w:val="36"/>
          <w:szCs w:val="36"/>
          <w:u w:val="none"/>
          <w:shd w:fill="auto" w:val="clear"/>
          <w:vertAlign w:val="baseline"/>
          <w:rtl w:val="0"/>
        </w:rPr>
        <w:t xml:space="preserve">approve 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of this strategic shift.</w:t>
      </w:r>
      <w:r w:rsidDel="00000000" w:rsidR="00000000" w:rsidRPr="00000000">
        <w:rPr>
          <w:rFonts w:ascii="Poppins" w:cs="Poppins" w:eastAsia="Poppins" w:hAnsi="Poppins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93255615234375" w:line="240" w:lineRule="auto"/>
        <w:ind w:left="0" w:right="2346.76025390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Call-to-action (determined by ‘What’)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68017578125" w:line="240" w:lineRule="auto"/>
        <w:ind w:left="962.040023803710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Language &amp; Call-to-action determined by ‘Who’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2.2799682617188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66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Big Idea in the action.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648681640625" w:line="215.91346263885498" w:lineRule="auto"/>
        <w:ind w:left="720.3200531005859" w:right="3659.64111328125" w:hanging="0.359954833984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Our new Product C has not been profitable and the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f7c00"/>
          <w:sz w:val="36"/>
          <w:szCs w:val="36"/>
          <w:u w:val="none"/>
          <w:shd w:fill="auto" w:val="clear"/>
          <w:vertAlign w:val="baseline"/>
          <w:rtl w:val="0"/>
        </w:rPr>
        <w:t xml:space="preserve">losses we’ve incurred are no  longer sustainable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, because of this failure we recommend reintroducing revenue  streams from Product A &amp; B; please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ef7c00"/>
          <w:sz w:val="36"/>
          <w:szCs w:val="36"/>
          <w:u w:val="none"/>
          <w:shd w:fill="auto" w:val="clear"/>
          <w:vertAlign w:val="baseline"/>
          <w:rtl w:val="0"/>
        </w:rPr>
        <w:t xml:space="preserve">approve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of this strategic shift.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09375" w:line="202.35763549804688" w:lineRule="auto"/>
        <w:ind w:left="850.7504272460938" w:right="958.19702148437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276588" cy="4562094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6588" cy="4562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67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Storyboarding provides narrative structure.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And saves time.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4530029296875" w:line="244.68944549560547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529316" cy="4049268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9316" cy="404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68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09.5200347900391" w:right="734.400634765625" w:firstLine="34.07997131347656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Little Red Riding Hood in Chronological Order.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And then…and then…and then...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653564453125" w:line="240" w:lineRule="auto"/>
        <w:ind w:left="0" w:right="0" w:firstLine="0"/>
        <w:jc w:val="center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454640" cy="2868168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0" cy="286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69464111328125" w:line="240" w:lineRule="auto"/>
        <w:ind w:left="1510.27999877929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Story progresses chronologically.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80029296875" w:line="240" w:lineRule="auto"/>
        <w:ind w:left="1510.27999877929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Works well when audience cares about the process.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09643554688" w:line="240" w:lineRule="auto"/>
        <w:ind w:left="1510.27999877929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Typical approach in management consulting – intuitive to understand.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4.2800903320312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69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firstLine="15.359954833984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Little Red Riding Hood in Reverse Chronological Order.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Because…because…because…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6534423828125" w:line="240" w:lineRule="auto"/>
        <w:ind w:left="1327.2000122070312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158985" cy="2902458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58985" cy="290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0.27999877929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Story begins at the end and works backwards.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80029296875" w:line="240" w:lineRule="auto"/>
        <w:ind w:left="1510.27999877929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Works best when the audience cares about ‘So What?’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09643554688" w:line="240" w:lineRule="auto"/>
        <w:ind w:left="1510.27999877929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Audience knows what to look for as we work backwards.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4.2800903320312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70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firstLine="2.159957885742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Chronological Toy Company Example.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How did we arrive at this recommendation?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053466796875" w:line="240" w:lineRule="auto"/>
        <w:ind w:left="2186.171188354492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#1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731.779403686523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Stop Products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1851.967391967773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A &amp; B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633544921875" w:line="240.3406047821045" w:lineRule="auto"/>
        <w:ind w:left="532.0943450927734" w:right="791.8316650390625" w:hanging="532.0943450927734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Focus groups &amp; research shows that  children will like Product C because it has  broad-appeal to both genders and  varied interest groups.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1510009765625" w:line="240.34103393554688" w:lineRule="auto"/>
        <w:ind w:left="545.0507354736328" w:right="1507.9473876953125" w:hanging="545.0507354736328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In August 2013 we stopped sales of  Product A &amp; Product B to focus on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151611328125" w:line="240" w:lineRule="auto"/>
        <w:ind w:left="545.050735473632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Product C.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73.1115722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#2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1586.06079101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Product C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649.16259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underperforming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633544921875" w:line="240.3406047821045" w:lineRule="auto"/>
        <w:ind w:left="1059.0667724609375" w:right="453.714599609375" w:hanging="536.267089843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Losing revenue streams from Product A  &amp; Product B is a huge deal. We cannot  sustain our operational losses for too  long.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1510009765625" w:line="240.34111976623535" w:lineRule="auto"/>
        <w:ind w:left="1062.14111328125" w:right="280.482177734375" w:hanging="539.341430664062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Turns out parents are confused about  Product C – should they buy it for boys or  girls? They’ve never seen this product  before.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2116.800537109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#3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864.366455078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Restart sales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5.633544921875" w:line="240.34069061279297" w:lineRule="auto"/>
        <w:ind w:left="1437.138671875" w:right="32.647705078125" w:hanging="541.536865234375"/>
        <w:jc w:val="both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While we still believe in Product C, we  need to find ways to supplement our  income until sales for Product C kick-off. 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14794921875" w:line="240.34103393554688" w:lineRule="auto"/>
        <w:ind w:left="1437.138671875" w:right="33.919677734375" w:hanging="541.5368652343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875.6388092041016" w:right="837.00927734375" w:header="0" w:footer="720"/>
          <w:cols w:equalWidth="0" w:num="3">
            <w:col w:space="0" w:w="5840"/>
            <w:col w:space="0" w:w="5840"/>
            <w:col w:space="0" w:w="5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We will thus recommend the  reintroduction of Product A &amp; Product B  into the market for the next few months. 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1.01501464843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71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10.2400207519531" w:right="734.400634765625" w:firstLine="33.3599853515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Reverse Chronological Toy Company Example.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Tell them the outcome and how you got there.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053466796875" w:line="240" w:lineRule="auto"/>
        <w:ind w:left="2149.371566772461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#3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919.2887115478516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Restart sales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5.633544921875" w:line="240.34069061279297" w:lineRule="auto"/>
        <w:ind w:left="0" w:right="867.828979492187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Please reintroduce Product A &amp; B to the  market as we need the revenue streams  to sustain our operational cost.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998779296875" w:line="240" w:lineRule="auto"/>
        <w:ind w:left="0" w:right="2513.1115722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#2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1626.06079101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Product C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689.16259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underperforming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633544921875" w:line="240.34040451049805" w:lineRule="auto"/>
        <w:ind w:left="537.9998779296875" w:right="657.07275390625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Costs have been rising to support the  marketing &amp; R&amp;D of Product C.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4150390625" w:line="240.34103393554688" w:lineRule="auto"/>
        <w:ind w:left="1078.399658203125" w:right="347.216796875" w:hanging="540.39978027343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We have also lost revenue streams from  Product A &amp; B because of a strategic  shift on August 2013.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70.81542968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#1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29345703125" w:line="240" w:lineRule="auto"/>
        <w:ind w:left="0" w:right="690.46386718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8000183105469"/>
          <w:szCs w:val="5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8000183105469"/>
          <w:szCs w:val="50.08000183105469"/>
          <w:u w:val="none"/>
          <w:shd w:fill="auto" w:val="clear"/>
          <w:vertAlign w:val="baseline"/>
          <w:rtl w:val="0"/>
        </w:rPr>
        <w:t xml:space="preserve">Stop Products 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65771484375" w:line="240" w:lineRule="auto"/>
        <w:ind w:left="0" w:right="1942.158203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A &amp; B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3.233642578125" w:line="240.34069061279297" w:lineRule="auto"/>
        <w:ind w:left="855.601806640625" w:right="67.7880859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Initial findings suggest that kids would  love Product C but on the condition that  they did not already own Product A or B.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14794921875" w:line="240.34103393554688" w:lineRule="auto"/>
        <w:ind w:left="1391.86767578125" w:right="37.26318359375" w:hanging="536.26586914062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875.6388092041016" w:right="781.624755859375" w:header="0" w:footer="720"/>
          <w:cols w:equalWidth="0" w:num="3">
            <w:col w:space="0" w:w="5860"/>
            <w:col w:space="0" w:w="5860"/>
            <w:col w:space="0" w:w="58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Our company decided to stop sales of A  &amp; B to focus on the introduction of  Product C.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1.01501464843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72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400634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8.856201171875" w:line="240" w:lineRule="auto"/>
        <w:ind w:left="1665.599975585937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Which version did you prefer?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99951171875" w:line="240" w:lineRule="auto"/>
        <w:ind w:left="1680.927581787109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7f7f7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7f7f7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Head-to-Toe or Toe-to-Head?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833740234375" w:line="240" w:lineRule="auto"/>
        <w:ind w:left="3683.1997680664062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3c6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3c60"/>
          <w:sz w:val="60"/>
          <w:szCs w:val="60"/>
          <w:u w:val="none"/>
          <w:shd w:fill="auto" w:val="clear"/>
          <w:vertAlign w:val="baseline"/>
          <w:rtl w:val="0"/>
        </w:rPr>
        <w:t xml:space="preserve">Most people prefer Head-to-Toe.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99951171875" w:line="240" w:lineRule="auto"/>
        <w:ind w:left="3661.31286621093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7f7f7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7f7f7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Why? It follows a natural 3-act-structure.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2.03308105468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73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0.3200531005859" w:right="734.400634765625" w:hanging="7.91999816894531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Aristotle’s 3-Act-Structure.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Set up, Conflict, Resolution.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4534912109375" w:line="240" w:lineRule="auto"/>
        <w:ind w:left="2259.2127990722656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8000183105469"/>
          <w:szCs w:val="5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8000183105469"/>
          <w:szCs w:val="50.08000183105469"/>
          <w:u w:val="none"/>
          <w:shd w:fill="auto" w:val="clear"/>
          <w:vertAlign w:val="baseline"/>
          <w:rtl w:val="0"/>
        </w:rPr>
        <w:t xml:space="preserve">Aristotle’s Three 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65771484375" w:line="240" w:lineRule="auto"/>
        <w:ind w:left="2594.006347656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83.4000015258789"/>
          <w:szCs w:val="83.4000015258789"/>
          <w:u w:val="none"/>
          <w:shd w:fill="auto" w:val="clear"/>
          <w:vertAlign w:val="superscript"/>
          <w:rtl w:val="0"/>
        </w:rPr>
        <w:t xml:space="preserve">Act Structure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Setup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039794921875" w:line="240" w:lineRule="auto"/>
        <w:ind w:left="0" w:right="3680.159912109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- What is the background of our characters?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-8381</wp:posOffset>
            </wp:positionV>
            <wp:extent cx="2385822" cy="2872740"/>
            <wp:effectExtent b="0" l="0" r="0" t="0"/>
            <wp:wrapSquare wrapText="right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5822" cy="2872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79638671875" w:line="240" w:lineRule="auto"/>
        <w:ind w:left="0" w:right="4511.0400390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- What is life like during the good times?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794677734375" w:line="240" w:lineRule="auto"/>
        <w:ind w:left="0" w:right="6682.520751953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Conflict or Change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83319091796875" w:line="240" w:lineRule="auto"/>
        <w:ind w:left="0" w:right="649.320068359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- An event or problem that the characters have to overcome.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08038330078125" w:line="240" w:lineRule="auto"/>
        <w:ind w:left="7365.7208251953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Resolution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8328857421875" w:line="240" w:lineRule="auto"/>
        <w:ind w:left="0" w:right="457.43896484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- The character resolved the event and is forever changed for 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80029296875" w:line="240" w:lineRule="auto"/>
        <w:ind w:left="0" w:right="7582.6806640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the better (or worse).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1.480102539062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74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3-Act-Structure in the wild.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Cinderella.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853271484375" w:line="216.15662097930908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146536" cy="4437888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6536" cy="443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75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3-Act-Structure in the wild.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Spiderman.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45361328125" w:line="233.23400974273682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0" w:right="1440" w:header="0" w:footer="720"/>
          <w:cols w:equalWidth="0" w:num="1">
            <w:col w:space="0" w:w="163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433048" cy="42481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3048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76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firstLine="2.15995788574218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Chronological Toy Company Example.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Let’s see it in 3 acts.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053466796875" w:line="240" w:lineRule="auto"/>
        <w:ind w:left="1754.1796112060547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Setup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731.779403686523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Stop Products 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1851.967391967773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A &amp; B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633544921875" w:line="240.3406047821045" w:lineRule="auto"/>
        <w:ind w:left="532.0943450927734" w:right="791.8316650390625" w:hanging="532.0943450927734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Focus groups &amp; research shows that  children will like Product C because it has  broad-appeal to both genders and  varied interest groups.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1510009765625" w:line="240.34103393554688" w:lineRule="auto"/>
        <w:ind w:left="545.0507354736328" w:right="1507.9473876953125" w:hanging="545.0507354736328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In August 2013 we stopped sales of  Product A &amp; Product B to focus on 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151611328125" w:line="240" w:lineRule="auto"/>
        <w:ind w:left="545.050735473632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Product C.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44.473876953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Conflict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1586.06079101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Product C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649.1625976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underperforming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633544921875" w:line="240.3406047821045" w:lineRule="auto"/>
        <w:ind w:left="1059.0667724609375" w:right="453.714599609375" w:hanging="536.267089843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Losing revenue streams from Product A  &amp; Product B is a huge deal. We cannot  sustain our operational losses for too  long.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1510009765625" w:line="240.34111976623535" w:lineRule="auto"/>
        <w:ind w:left="1062.14111328125" w:right="280.482177734375" w:hanging="539.341430664062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Turns out parents are confused about  Product C – should they buy it for boys or  girls? They’ve never seen this product  before.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1167.75146484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Resolution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33251953125" w:line="240" w:lineRule="auto"/>
        <w:ind w:left="0" w:right="864.366455078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Restart sales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5.633544921875" w:line="240.34069061279297" w:lineRule="auto"/>
        <w:ind w:left="1437.138671875" w:right="32.647705078125" w:hanging="541.536865234375"/>
        <w:jc w:val="both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While we still believe in Product C, we  need to find ways to supplement our  income until sales for Product C kick-off.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14794921875" w:line="240.34103393554688" w:lineRule="auto"/>
        <w:ind w:left="1437.138671875" w:right="33.919677734375" w:hanging="541.5368652343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875.6388092041016" w:right="837.00927734375" w:header="0" w:footer="720"/>
          <w:cols w:equalWidth="0" w:num="3">
            <w:col w:space="0" w:w="5840"/>
            <w:col w:space="0" w:w="5840"/>
            <w:col w:space="0" w:w="5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We will thus recommend the  reintroduction of Product A &amp; Product B  into the market for the next few months.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1.01501464843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77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28.2400512695312" w:right="734.400634765625" w:hanging="15.839996337890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An example of Reverse Chronological Storyboarding.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Remembering our VP of strategy.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9.25354003906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#1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-908303</wp:posOffset>
            </wp:positionV>
            <wp:extent cx="2930652" cy="3414522"/>
            <wp:effectExtent b="0" l="0" r="0" t="0"/>
            <wp:wrapSquare wrapText="righ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0652" cy="34145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Restart sales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8.6795043945312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1. Time-poor individual.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#2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Product C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underperforming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99853515625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#3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39.90405559539795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5597.080078125" w:right="1231.800537109375" w:header="0" w:footer="720"/>
          <w:cols w:equalWidth="0" w:num="3">
            <w:col w:space="0" w:w="4140"/>
            <w:col w:space="0" w:w="4140"/>
            <w:col w:space="0" w:w="414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Stop Products  A &amp; B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0.0241088867188" w:line="215.6914472579956" w:lineRule="auto"/>
        <w:ind w:left="5608.6181640625" w:right="2051.09619140625" w:hanging="1.81823730468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36.040000915527344"/>
          <w:szCs w:val="3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2. We have a working relationship &amp; she trusts my analysis.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.040000915527344"/>
          <w:szCs w:val="36.040000915527344"/>
          <w:u w:val="none"/>
          <w:shd w:fill="auto" w:val="clear"/>
          <w:vertAlign w:val="baseline"/>
          <w:rtl w:val="0"/>
        </w:rPr>
        <w:t xml:space="preserve">3. Information can be added to the appendix (detail oriented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36.040000915527344"/>
          <w:szCs w:val="36.04000091552734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5.9426879882812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78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65649604797363" w:lineRule="auto"/>
        <w:ind w:left="710.2400207519531" w:right="734.400634765625" w:firstLine="14.16000366210937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  <w:rtl w:val="0"/>
        </w:rPr>
        <w:t xml:space="preserve">We’re ready to start choosing visuals.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06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922782" cy="27508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The process is slightly more work but repetition breeds confidence and speed.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4541015625" w:line="240" w:lineRule="auto"/>
        <w:ind w:left="5356.799926757812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5041391" cy="403631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391" cy="403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8812255859375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60000006357829"/>
          <w:szCs w:val="21.60000006357829"/>
          <w:u w:val="none"/>
          <w:shd w:fill="auto" w:val="clear"/>
          <w:vertAlign w:val="superscript"/>
          <w:rtl w:val="0"/>
        </w:rPr>
        <w:t xml:space="preserve">Copyright © 2019 CADS and/or its affiliates. All rights reserved. CADS Confidential – Internal/Restricted/Highly Restricted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79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683376312256" w:lineRule="auto"/>
        <w:ind w:left="745.4399871826172" w:right="6940.797119140625" w:firstLine="33.3599853515625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0" w:right="0" w:header="0" w:footer="720"/>
          <w:cols w:equalWidth="0" w:num="1">
            <w:col w:space="0" w:w="1920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2b53"/>
          <w:sz w:val="60"/>
          <w:szCs w:val="60"/>
          <w:u w:val="none"/>
          <w:shd w:fill="auto" w:val="clear"/>
          <w:vertAlign w:val="baseline"/>
          <w:rtl w:val="0"/>
        </w:rPr>
        <w:t xml:space="preserve">Here are the contents of today’s class. </w:t>
      </w: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This is what we are going to learn today.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10348570</wp:posOffset>
            </wp:positionH>
            <wp:positionV relativeFrom="paragraph">
              <wp:posOffset>217932</wp:posOffset>
            </wp:positionV>
            <wp:extent cx="922782" cy="275082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782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97998046875" w:line="240" w:lineRule="auto"/>
        <w:ind w:left="804.5304870605469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Introduction &amp; Motivation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.590942382812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4329833984375" w:line="240" w:lineRule="auto"/>
        <w:ind w:left="0" w:right="3015.162353515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52734375" w:line="240" w:lineRule="auto"/>
        <w:ind w:left="807.7305603027344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Bad Data Storytelling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.7019042968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.83349609375" w:line="395.9955310821533" w:lineRule="auto"/>
        <w:ind w:left="45.403900146484375" w:right="412.0770263671875" w:firstLine="732.169799804687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dddddd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Data Storytelling Process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56292724609375" w:line="386.06343269348145" w:lineRule="auto"/>
        <w:ind w:left="0" w:right="1394.072265625" w:firstLine="824.9305725097656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Data Storytelling: Activity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02130126953125" w:line="240" w:lineRule="auto"/>
        <w:ind w:left="69.01824951171875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50.040000915527344"/>
          <w:szCs w:val="50.04000091552734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33087158203125" w:line="240" w:lineRule="auto"/>
        <w:ind w:left="1122.2738647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2.399597167969" w:line="359.63393211364746" w:lineRule="auto"/>
        <w:ind w:left="1622.9534912109375" w:right="28.7548828125" w:hanging="11.187744140625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.040000915527344"/>
          <w:szCs w:val="36.040000915527344"/>
          <w:u w:val="none"/>
          <w:shd w:fill="auto" w:val="clear"/>
          <w:vertAlign w:val="baseline"/>
        </w:rPr>
        <w:sectPr>
          <w:type w:val="continuous"/>
          <w:pgSz w:h="10800" w:w="19200" w:orient="landscape"/>
          <w:pgMar w:bottom="369.1999816894531" w:top="435.999755859375" w:left="1445.1141357421875" w:right="863.64013671875" w:header="0" w:footer="720"/>
          <w:cols w:equalWidth="0" w:num="2">
            <w:col w:space="0" w:w="8460"/>
            <w:col w:space="0" w:w="8460"/>
          </w:cols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"/>
          <w:szCs w:val="36"/>
          <w:u w:val="none"/>
          <w:shd w:fill="auto" w:val="clear"/>
          <w:vertAlign w:val="baseline"/>
          <w:rtl w:val="0"/>
        </w:rPr>
        <w:t xml:space="preserve">(2 hours) Go through the process and  </w:t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36.040000915527344"/>
          <w:szCs w:val="36.040000915527344"/>
          <w:u w:val="none"/>
          <w:shd w:fill="auto" w:val="clear"/>
          <w:vertAlign w:val="baseline"/>
          <w:rtl w:val="0"/>
        </w:rPr>
        <w:t xml:space="preserve">present from a real dataset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0.828857421875" w:line="240" w:lineRule="auto"/>
        <w:ind w:left="850.7504272460938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2.960000038146973"/>
          <w:szCs w:val="12.960000038146973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2b53"/>
          <w:sz w:val="12.960000038146973"/>
          <w:szCs w:val="12.960000038146973"/>
          <w:u w:val="none"/>
          <w:shd w:fill="auto" w:val="clear"/>
          <w:vertAlign w:val="baseline"/>
          <w:rtl w:val="0"/>
        </w:rPr>
        <w:t xml:space="preserve">Copyright © 2019 CADS and/or its affiliates. All rights reserved. CADS Confidential – Internal/Restricted/Highly Restricted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27.77587890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ffffff"/>
          <w:sz w:val="20.040000915527344"/>
          <w:szCs w:val="20.040000915527344"/>
          <w:u w:val="none"/>
          <w:shd w:fill="auto" w:val="clear"/>
          <w:vertAlign w:val="baseline"/>
          <w:rtl w:val="0"/>
        </w:rPr>
        <w:t xml:space="preserve">80</w:t>
      </w:r>
    </w:p>
    <w:sectPr>
      <w:type w:val="continuous"/>
      <w:pgSz w:h="10800" w:w="19200" w:orient="landscape"/>
      <w:pgMar w:bottom="369.1999816894531" w:top="435.999755859375" w:left="0" w:right="0" w:header="0" w:footer="720"/>
      <w:cols w:equalWidth="0" w:num="1">
        <w:col w:space="0" w:w="192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4" Type="http://schemas.openxmlformats.org/officeDocument/2006/relationships/image" Target="media/image24.png"/><Relationship Id="rId43" Type="http://schemas.openxmlformats.org/officeDocument/2006/relationships/image" Target="media/image23.png"/><Relationship Id="rId46" Type="http://schemas.openxmlformats.org/officeDocument/2006/relationships/image" Target="media/image113.png"/><Relationship Id="rId45" Type="http://schemas.openxmlformats.org/officeDocument/2006/relationships/image" Target="media/image27.png"/><Relationship Id="rId107" Type="http://schemas.openxmlformats.org/officeDocument/2006/relationships/image" Target="media/image45.png"/><Relationship Id="rId106" Type="http://schemas.openxmlformats.org/officeDocument/2006/relationships/image" Target="media/image47.png"/><Relationship Id="rId105" Type="http://schemas.openxmlformats.org/officeDocument/2006/relationships/image" Target="media/image50.png"/><Relationship Id="rId104" Type="http://schemas.openxmlformats.org/officeDocument/2006/relationships/image" Target="media/image48.png"/><Relationship Id="rId109" Type="http://schemas.openxmlformats.org/officeDocument/2006/relationships/image" Target="media/image83.png"/><Relationship Id="rId108" Type="http://schemas.openxmlformats.org/officeDocument/2006/relationships/image" Target="media/image46.png"/><Relationship Id="rId48" Type="http://schemas.openxmlformats.org/officeDocument/2006/relationships/image" Target="media/image119.png"/><Relationship Id="rId47" Type="http://schemas.openxmlformats.org/officeDocument/2006/relationships/image" Target="media/image115.png"/><Relationship Id="rId49" Type="http://schemas.openxmlformats.org/officeDocument/2006/relationships/image" Target="media/image120.png"/><Relationship Id="rId103" Type="http://schemas.openxmlformats.org/officeDocument/2006/relationships/image" Target="media/image53.png"/><Relationship Id="rId102" Type="http://schemas.openxmlformats.org/officeDocument/2006/relationships/image" Target="media/image52.png"/><Relationship Id="rId101" Type="http://schemas.openxmlformats.org/officeDocument/2006/relationships/image" Target="media/image57.png"/><Relationship Id="rId100" Type="http://schemas.openxmlformats.org/officeDocument/2006/relationships/image" Target="media/image55.png"/><Relationship Id="rId31" Type="http://schemas.openxmlformats.org/officeDocument/2006/relationships/image" Target="media/image15.png"/><Relationship Id="rId30" Type="http://schemas.openxmlformats.org/officeDocument/2006/relationships/image" Target="media/image13.png"/><Relationship Id="rId33" Type="http://schemas.openxmlformats.org/officeDocument/2006/relationships/image" Target="media/image11.png"/><Relationship Id="rId32" Type="http://schemas.openxmlformats.org/officeDocument/2006/relationships/image" Target="media/image10.png"/><Relationship Id="rId35" Type="http://schemas.openxmlformats.org/officeDocument/2006/relationships/image" Target="media/image17.png"/><Relationship Id="rId34" Type="http://schemas.openxmlformats.org/officeDocument/2006/relationships/image" Target="media/image16.png"/><Relationship Id="rId37" Type="http://schemas.openxmlformats.org/officeDocument/2006/relationships/image" Target="media/image21.png"/><Relationship Id="rId36" Type="http://schemas.openxmlformats.org/officeDocument/2006/relationships/image" Target="media/image18.png"/><Relationship Id="rId39" Type="http://schemas.openxmlformats.org/officeDocument/2006/relationships/image" Target="media/image19.png"/><Relationship Id="rId38" Type="http://schemas.openxmlformats.org/officeDocument/2006/relationships/image" Target="media/image22.png"/><Relationship Id="rId20" Type="http://schemas.openxmlformats.org/officeDocument/2006/relationships/image" Target="media/image62.png"/><Relationship Id="rId22" Type="http://schemas.openxmlformats.org/officeDocument/2006/relationships/image" Target="media/image58.png"/><Relationship Id="rId21" Type="http://schemas.openxmlformats.org/officeDocument/2006/relationships/image" Target="media/image56.png"/><Relationship Id="rId24" Type="http://schemas.openxmlformats.org/officeDocument/2006/relationships/image" Target="media/image65.png"/><Relationship Id="rId23" Type="http://schemas.openxmlformats.org/officeDocument/2006/relationships/image" Target="media/image64.png"/><Relationship Id="rId129" Type="http://schemas.openxmlformats.org/officeDocument/2006/relationships/image" Target="media/image87.png"/><Relationship Id="rId128" Type="http://schemas.openxmlformats.org/officeDocument/2006/relationships/image" Target="media/image91.png"/><Relationship Id="rId127" Type="http://schemas.openxmlformats.org/officeDocument/2006/relationships/image" Target="media/image90.png"/><Relationship Id="rId126" Type="http://schemas.openxmlformats.org/officeDocument/2006/relationships/image" Target="media/image93.png"/><Relationship Id="rId26" Type="http://schemas.openxmlformats.org/officeDocument/2006/relationships/image" Target="media/image7.png"/><Relationship Id="rId121" Type="http://schemas.openxmlformats.org/officeDocument/2006/relationships/image" Target="media/image107.png"/><Relationship Id="rId25" Type="http://schemas.openxmlformats.org/officeDocument/2006/relationships/image" Target="media/image63.png"/><Relationship Id="rId120" Type="http://schemas.openxmlformats.org/officeDocument/2006/relationships/image" Target="media/image105.png"/><Relationship Id="rId28" Type="http://schemas.openxmlformats.org/officeDocument/2006/relationships/image" Target="media/image5.png"/><Relationship Id="rId27" Type="http://schemas.openxmlformats.org/officeDocument/2006/relationships/image" Target="media/image8.png"/><Relationship Id="rId125" Type="http://schemas.openxmlformats.org/officeDocument/2006/relationships/image" Target="media/image101.png"/><Relationship Id="rId29" Type="http://schemas.openxmlformats.org/officeDocument/2006/relationships/image" Target="media/image6.png"/><Relationship Id="rId124" Type="http://schemas.openxmlformats.org/officeDocument/2006/relationships/image" Target="media/image99.png"/><Relationship Id="rId123" Type="http://schemas.openxmlformats.org/officeDocument/2006/relationships/image" Target="media/image104.png"/><Relationship Id="rId122" Type="http://schemas.openxmlformats.org/officeDocument/2006/relationships/image" Target="media/image103.png"/><Relationship Id="rId95" Type="http://schemas.openxmlformats.org/officeDocument/2006/relationships/image" Target="media/image37.png"/><Relationship Id="rId94" Type="http://schemas.openxmlformats.org/officeDocument/2006/relationships/image" Target="media/image36.png"/><Relationship Id="rId97" Type="http://schemas.openxmlformats.org/officeDocument/2006/relationships/image" Target="media/image30.png"/><Relationship Id="rId96" Type="http://schemas.openxmlformats.org/officeDocument/2006/relationships/image" Target="media/image28.png"/><Relationship Id="rId11" Type="http://schemas.openxmlformats.org/officeDocument/2006/relationships/image" Target="media/image40.png"/><Relationship Id="rId99" Type="http://schemas.openxmlformats.org/officeDocument/2006/relationships/image" Target="media/image61.png"/><Relationship Id="rId10" Type="http://schemas.openxmlformats.org/officeDocument/2006/relationships/image" Target="media/image154.png"/><Relationship Id="rId98" Type="http://schemas.openxmlformats.org/officeDocument/2006/relationships/image" Target="media/image59.png"/><Relationship Id="rId13" Type="http://schemas.openxmlformats.org/officeDocument/2006/relationships/image" Target="media/image44.png"/><Relationship Id="rId12" Type="http://schemas.openxmlformats.org/officeDocument/2006/relationships/image" Target="media/image43.png"/><Relationship Id="rId91" Type="http://schemas.openxmlformats.org/officeDocument/2006/relationships/image" Target="media/image33.png"/><Relationship Id="rId90" Type="http://schemas.openxmlformats.org/officeDocument/2006/relationships/image" Target="media/image32.png"/><Relationship Id="rId93" Type="http://schemas.openxmlformats.org/officeDocument/2006/relationships/image" Target="media/image39.png"/><Relationship Id="rId92" Type="http://schemas.openxmlformats.org/officeDocument/2006/relationships/image" Target="media/image38.png"/><Relationship Id="rId118" Type="http://schemas.openxmlformats.org/officeDocument/2006/relationships/image" Target="media/image66.png"/><Relationship Id="rId117" Type="http://schemas.openxmlformats.org/officeDocument/2006/relationships/image" Target="media/image69.png"/><Relationship Id="rId116" Type="http://schemas.openxmlformats.org/officeDocument/2006/relationships/image" Target="media/image68.png"/><Relationship Id="rId115" Type="http://schemas.openxmlformats.org/officeDocument/2006/relationships/image" Target="media/image74.png"/><Relationship Id="rId119" Type="http://schemas.openxmlformats.org/officeDocument/2006/relationships/image" Target="media/image67.png"/><Relationship Id="rId15" Type="http://schemas.openxmlformats.org/officeDocument/2006/relationships/image" Target="media/image42.png"/><Relationship Id="rId110" Type="http://schemas.openxmlformats.org/officeDocument/2006/relationships/image" Target="media/image85.png"/><Relationship Id="rId14" Type="http://schemas.openxmlformats.org/officeDocument/2006/relationships/image" Target="media/image41.png"/><Relationship Id="rId17" Type="http://schemas.openxmlformats.org/officeDocument/2006/relationships/image" Target="media/image49.png"/><Relationship Id="rId16" Type="http://schemas.openxmlformats.org/officeDocument/2006/relationships/image" Target="media/image54.png"/><Relationship Id="rId19" Type="http://schemas.openxmlformats.org/officeDocument/2006/relationships/image" Target="media/image60.png"/><Relationship Id="rId114" Type="http://schemas.openxmlformats.org/officeDocument/2006/relationships/image" Target="media/image79.png"/><Relationship Id="rId18" Type="http://schemas.openxmlformats.org/officeDocument/2006/relationships/image" Target="media/image51.png"/><Relationship Id="rId113" Type="http://schemas.openxmlformats.org/officeDocument/2006/relationships/image" Target="media/image77.png"/><Relationship Id="rId112" Type="http://schemas.openxmlformats.org/officeDocument/2006/relationships/image" Target="media/image82.png"/><Relationship Id="rId111" Type="http://schemas.openxmlformats.org/officeDocument/2006/relationships/image" Target="media/image81.png"/><Relationship Id="rId84" Type="http://schemas.openxmlformats.org/officeDocument/2006/relationships/image" Target="media/image98.png"/><Relationship Id="rId83" Type="http://schemas.openxmlformats.org/officeDocument/2006/relationships/image" Target="media/image97.png"/><Relationship Id="rId86" Type="http://schemas.openxmlformats.org/officeDocument/2006/relationships/image" Target="media/image29.png"/><Relationship Id="rId85" Type="http://schemas.openxmlformats.org/officeDocument/2006/relationships/image" Target="media/image106.png"/><Relationship Id="rId88" Type="http://schemas.openxmlformats.org/officeDocument/2006/relationships/image" Target="media/image34.png"/><Relationship Id="rId150" Type="http://schemas.openxmlformats.org/officeDocument/2006/relationships/image" Target="media/image132.png"/><Relationship Id="rId87" Type="http://schemas.openxmlformats.org/officeDocument/2006/relationships/image" Target="media/image31.png"/><Relationship Id="rId89" Type="http://schemas.openxmlformats.org/officeDocument/2006/relationships/image" Target="media/image35.png"/><Relationship Id="rId80" Type="http://schemas.openxmlformats.org/officeDocument/2006/relationships/image" Target="media/image94.png"/><Relationship Id="rId82" Type="http://schemas.openxmlformats.org/officeDocument/2006/relationships/image" Target="media/image102.png"/><Relationship Id="rId81" Type="http://schemas.openxmlformats.org/officeDocument/2006/relationships/image" Target="media/image10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31.png"/><Relationship Id="rId4" Type="http://schemas.openxmlformats.org/officeDocument/2006/relationships/numbering" Target="numbering.xml"/><Relationship Id="rId148" Type="http://schemas.openxmlformats.org/officeDocument/2006/relationships/image" Target="media/image135.png"/><Relationship Id="rId9" Type="http://schemas.openxmlformats.org/officeDocument/2006/relationships/image" Target="media/image163.png"/><Relationship Id="rId143" Type="http://schemas.openxmlformats.org/officeDocument/2006/relationships/image" Target="media/image148.png"/><Relationship Id="rId142" Type="http://schemas.openxmlformats.org/officeDocument/2006/relationships/image" Target="media/image146.png"/><Relationship Id="rId141" Type="http://schemas.openxmlformats.org/officeDocument/2006/relationships/image" Target="media/image109.png"/><Relationship Id="rId140" Type="http://schemas.openxmlformats.org/officeDocument/2006/relationships/image" Target="media/image108.png"/><Relationship Id="rId5" Type="http://schemas.openxmlformats.org/officeDocument/2006/relationships/styles" Target="styles.xml"/><Relationship Id="rId147" Type="http://schemas.openxmlformats.org/officeDocument/2006/relationships/image" Target="media/image133.png"/><Relationship Id="rId6" Type="http://schemas.openxmlformats.org/officeDocument/2006/relationships/image" Target="media/image157.png"/><Relationship Id="rId146" Type="http://schemas.openxmlformats.org/officeDocument/2006/relationships/image" Target="media/image137.png"/><Relationship Id="rId7" Type="http://schemas.openxmlformats.org/officeDocument/2006/relationships/image" Target="media/image159.png"/><Relationship Id="rId145" Type="http://schemas.openxmlformats.org/officeDocument/2006/relationships/image" Target="media/image145.png"/><Relationship Id="rId8" Type="http://schemas.openxmlformats.org/officeDocument/2006/relationships/image" Target="media/image152.png"/><Relationship Id="rId144" Type="http://schemas.openxmlformats.org/officeDocument/2006/relationships/image" Target="media/image143.png"/><Relationship Id="rId73" Type="http://schemas.openxmlformats.org/officeDocument/2006/relationships/image" Target="media/image76.png"/><Relationship Id="rId72" Type="http://schemas.openxmlformats.org/officeDocument/2006/relationships/image" Target="media/image75.png"/><Relationship Id="rId75" Type="http://schemas.openxmlformats.org/officeDocument/2006/relationships/image" Target="media/image86.png"/><Relationship Id="rId74" Type="http://schemas.openxmlformats.org/officeDocument/2006/relationships/image" Target="media/image84.png"/><Relationship Id="rId77" Type="http://schemas.openxmlformats.org/officeDocument/2006/relationships/image" Target="media/image95.png"/><Relationship Id="rId76" Type="http://schemas.openxmlformats.org/officeDocument/2006/relationships/image" Target="media/image89.png"/><Relationship Id="rId79" Type="http://schemas.openxmlformats.org/officeDocument/2006/relationships/image" Target="media/image92.png"/><Relationship Id="rId78" Type="http://schemas.openxmlformats.org/officeDocument/2006/relationships/image" Target="media/image96.png"/><Relationship Id="rId71" Type="http://schemas.openxmlformats.org/officeDocument/2006/relationships/image" Target="media/image80.png"/><Relationship Id="rId70" Type="http://schemas.openxmlformats.org/officeDocument/2006/relationships/image" Target="media/image78.png"/><Relationship Id="rId139" Type="http://schemas.openxmlformats.org/officeDocument/2006/relationships/image" Target="media/image111.png"/><Relationship Id="rId138" Type="http://schemas.openxmlformats.org/officeDocument/2006/relationships/image" Target="media/image110.png"/><Relationship Id="rId137" Type="http://schemas.openxmlformats.org/officeDocument/2006/relationships/image" Target="media/image114.png"/><Relationship Id="rId132" Type="http://schemas.openxmlformats.org/officeDocument/2006/relationships/image" Target="media/image127.png"/><Relationship Id="rId131" Type="http://schemas.openxmlformats.org/officeDocument/2006/relationships/image" Target="media/image125.png"/><Relationship Id="rId130" Type="http://schemas.openxmlformats.org/officeDocument/2006/relationships/image" Target="media/image88.png"/><Relationship Id="rId136" Type="http://schemas.openxmlformats.org/officeDocument/2006/relationships/image" Target="media/image112.png"/><Relationship Id="rId135" Type="http://schemas.openxmlformats.org/officeDocument/2006/relationships/image" Target="media/image118.png"/><Relationship Id="rId134" Type="http://schemas.openxmlformats.org/officeDocument/2006/relationships/image" Target="media/image123.png"/><Relationship Id="rId133" Type="http://schemas.openxmlformats.org/officeDocument/2006/relationships/image" Target="media/image121.png"/><Relationship Id="rId62" Type="http://schemas.openxmlformats.org/officeDocument/2006/relationships/image" Target="media/image140.png"/><Relationship Id="rId61" Type="http://schemas.openxmlformats.org/officeDocument/2006/relationships/image" Target="media/image139.png"/><Relationship Id="rId64" Type="http://schemas.openxmlformats.org/officeDocument/2006/relationships/image" Target="media/image149.png"/><Relationship Id="rId63" Type="http://schemas.openxmlformats.org/officeDocument/2006/relationships/image" Target="media/image147.png"/><Relationship Id="rId66" Type="http://schemas.openxmlformats.org/officeDocument/2006/relationships/image" Target="media/image72.png"/><Relationship Id="rId65" Type="http://schemas.openxmlformats.org/officeDocument/2006/relationships/image" Target="media/image144.png"/><Relationship Id="rId68" Type="http://schemas.openxmlformats.org/officeDocument/2006/relationships/image" Target="media/image70.png"/><Relationship Id="rId67" Type="http://schemas.openxmlformats.org/officeDocument/2006/relationships/image" Target="media/image73.png"/><Relationship Id="rId60" Type="http://schemas.openxmlformats.org/officeDocument/2006/relationships/image" Target="media/image142.png"/><Relationship Id="rId69" Type="http://schemas.openxmlformats.org/officeDocument/2006/relationships/image" Target="media/image71.png"/><Relationship Id="rId51" Type="http://schemas.openxmlformats.org/officeDocument/2006/relationships/image" Target="media/image117.png"/><Relationship Id="rId50" Type="http://schemas.openxmlformats.org/officeDocument/2006/relationships/image" Target="media/image116.png"/><Relationship Id="rId53" Type="http://schemas.openxmlformats.org/officeDocument/2006/relationships/image" Target="media/image128.png"/><Relationship Id="rId52" Type="http://schemas.openxmlformats.org/officeDocument/2006/relationships/image" Target="media/image126.png"/><Relationship Id="rId55" Type="http://schemas.openxmlformats.org/officeDocument/2006/relationships/image" Target="media/image124.png"/><Relationship Id="rId54" Type="http://schemas.openxmlformats.org/officeDocument/2006/relationships/image" Target="media/image122.png"/><Relationship Id="rId57" Type="http://schemas.openxmlformats.org/officeDocument/2006/relationships/image" Target="media/image134.png"/><Relationship Id="rId56" Type="http://schemas.openxmlformats.org/officeDocument/2006/relationships/image" Target="media/image138.png"/><Relationship Id="rId159" Type="http://schemas.openxmlformats.org/officeDocument/2006/relationships/image" Target="media/image2.png"/><Relationship Id="rId59" Type="http://schemas.openxmlformats.org/officeDocument/2006/relationships/image" Target="media/image141.png"/><Relationship Id="rId154" Type="http://schemas.openxmlformats.org/officeDocument/2006/relationships/image" Target="media/image14.png"/><Relationship Id="rId58" Type="http://schemas.openxmlformats.org/officeDocument/2006/relationships/image" Target="media/image136.png"/><Relationship Id="rId153" Type="http://schemas.openxmlformats.org/officeDocument/2006/relationships/image" Target="media/image12.png"/><Relationship Id="rId152" Type="http://schemas.openxmlformats.org/officeDocument/2006/relationships/image" Target="media/image130.png"/><Relationship Id="rId151" Type="http://schemas.openxmlformats.org/officeDocument/2006/relationships/image" Target="media/image129.png"/><Relationship Id="rId158" Type="http://schemas.openxmlformats.org/officeDocument/2006/relationships/image" Target="media/image1.png"/><Relationship Id="rId157" Type="http://schemas.openxmlformats.org/officeDocument/2006/relationships/image" Target="media/image4.png"/><Relationship Id="rId156" Type="http://schemas.openxmlformats.org/officeDocument/2006/relationships/image" Target="media/image3.png"/><Relationship Id="rId155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