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8960" w14:textId="4429B401" w:rsidR="00B965C2" w:rsidRDefault="008C55D0" w:rsidP="00D93FEE">
      <w:pPr>
        <w:jc w:val="both"/>
        <w:rPr>
          <w:rFonts w:ascii="Abadi" w:hAnsi="Abadi"/>
          <w:bCs/>
          <w:sz w:val="24"/>
          <w:szCs w:val="24"/>
        </w:rPr>
      </w:pPr>
      <w:r>
        <w:rPr>
          <w:rFonts w:ascii="Abadi" w:hAnsi="Abadi"/>
          <w:bCs/>
          <w:sz w:val="24"/>
          <w:szCs w:val="24"/>
        </w:rPr>
        <w:t>The ‘</w:t>
      </w:r>
      <w:proofErr w:type="spellStart"/>
      <w:r w:rsidR="00A92C7A">
        <w:rPr>
          <w:rFonts w:ascii="Abadi" w:hAnsi="Abadi"/>
          <w:bCs/>
          <w:sz w:val="24"/>
          <w:szCs w:val="24"/>
        </w:rPr>
        <w:t>T</w:t>
      </w:r>
      <w:r w:rsidR="0015170E">
        <w:rPr>
          <w:rFonts w:ascii="Abadi" w:hAnsi="Abadi"/>
          <w:bCs/>
          <w:sz w:val="24"/>
          <w:szCs w:val="24"/>
        </w:rPr>
        <w:t>r</w:t>
      </w:r>
      <w:r w:rsidR="00D93FEE">
        <w:rPr>
          <w:rFonts w:ascii="Abadi" w:hAnsi="Abadi"/>
          <w:bCs/>
          <w:sz w:val="24"/>
          <w:szCs w:val="24"/>
        </w:rPr>
        <w:t>ak</w:t>
      </w:r>
      <w:r w:rsidR="00096EAF">
        <w:rPr>
          <w:rFonts w:ascii="Abadi" w:hAnsi="Abadi"/>
          <w:bCs/>
          <w:sz w:val="24"/>
          <w:szCs w:val="24"/>
        </w:rPr>
        <w:t>Works</w:t>
      </w:r>
      <w:proofErr w:type="spellEnd"/>
      <w:r>
        <w:rPr>
          <w:rFonts w:ascii="Abadi" w:hAnsi="Abadi"/>
          <w:bCs/>
          <w:sz w:val="24"/>
          <w:szCs w:val="24"/>
        </w:rPr>
        <w:t>’ system is a networking system that allows for reading/writing game object data across a local area network (LAN)</w:t>
      </w:r>
      <w:r w:rsidR="000B559C">
        <w:rPr>
          <w:rFonts w:ascii="Abadi" w:hAnsi="Abadi"/>
          <w:bCs/>
          <w:sz w:val="24"/>
          <w:szCs w:val="24"/>
        </w:rPr>
        <w:t>, via a server-client relationship.</w:t>
      </w:r>
    </w:p>
    <w:p w14:paraId="207C1F9D" w14:textId="54D598A2" w:rsidR="00AF109E" w:rsidRDefault="00AF109E" w:rsidP="00D93FEE">
      <w:pPr>
        <w:jc w:val="both"/>
        <w:rPr>
          <w:rFonts w:ascii="Abadi" w:hAnsi="Abadi"/>
          <w:bCs/>
          <w:sz w:val="24"/>
          <w:szCs w:val="24"/>
        </w:rPr>
      </w:pPr>
    </w:p>
    <w:p w14:paraId="214D6D73" w14:textId="00719C25" w:rsidR="00AF109E" w:rsidRDefault="00AF109E" w:rsidP="00D93FEE">
      <w:pPr>
        <w:jc w:val="both"/>
        <w:rPr>
          <w:rFonts w:ascii="Abadi" w:hAnsi="Abadi"/>
          <w:b/>
          <w:sz w:val="28"/>
          <w:szCs w:val="28"/>
        </w:rPr>
      </w:pPr>
      <w:r>
        <w:rPr>
          <w:rFonts w:ascii="Abadi" w:hAnsi="Abadi"/>
          <w:b/>
          <w:sz w:val="28"/>
          <w:szCs w:val="28"/>
        </w:rPr>
        <w:t>Objective</w:t>
      </w:r>
    </w:p>
    <w:p w14:paraId="217FD7BD" w14:textId="13DC78DB" w:rsidR="00AF109E" w:rsidRDefault="00AF109E" w:rsidP="00D93FEE">
      <w:pPr>
        <w:jc w:val="both"/>
        <w:rPr>
          <w:rFonts w:ascii="Abadi" w:hAnsi="Abadi"/>
          <w:sz w:val="24"/>
          <w:szCs w:val="24"/>
        </w:rPr>
      </w:pPr>
      <w:r>
        <w:rPr>
          <w:rFonts w:ascii="Abadi" w:hAnsi="Abadi"/>
          <w:sz w:val="24"/>
          <w:szCs w:val="24"/>
        </w:rPr>
        <w:t>The objective of th</w:t>
      </w:r>
      <w:r w:rsidR="0045606F">
        <w:rPr>
          <w:rFonts w:ascii="Abadi" w:hAnsi="Abadi"/>
          <w:sz w:val="24"/>
          <w:szCs w:val="24"/>
        </w:rPr>
        <w:t>e ‘</w:t>
      </w:r>
      <w:proofErr w:type="spellStart"/>
      <w:r w:rsidR="0045606F">
        <w:rPr>
          <w:rFonts w:ascii="Abadi" w:hAnsi="Abadi"/>
          <w:sz w:val="24"/>
          <w:szCs w:val="24"/>
        </w:rPr>
        <w:t>TrakWorks</w:t>
      </w:r>
      <w:proofErr w:type="spellEnd"/>
      <w:r w:rsidR="0045606F">
        <w:rPr>
          <w:rFonts w:ascii="Abadi" w:hAnsi="Abadi"/>
          <w:sz w:val="24"/>
          <w:szCs w:val="24"/>
        </w:rPr>
        <w:t>’ system is to:</w:t>
      </w:r>
    </w:p>
    <w:p w14:paraId="70A5C16B" w14:textId="3513A0C4" w:rsidR="00AF109E" w:rsidRDefault="00AF109E" w:rsidP="00D93FEE">
      <w:pPr>
        <w:pStyle w:val="ListParagraph"/>
        <w:numPr>
          <w:ilvl w:val="0"/>
          <w:numId w:val="1"/>
        </w:numPr>
        <w:jc w:val="both"/>
        <w:rPr>
          <w:rFonts w:ascii="Abadi" w:hAnsi="Abadi"/>
          <w:sz w:val="24"/>
          <w:szCs w:val="24"/>
        </w:rPr>
      </w:pPr>
      <w:r>
        <w:rPr>
          <w:rFonts w:ascii="Abadi" w:hAnsi="Abadi"/>
          <w:sz w:val="24"/>
          <w:szCs w:val="24"/>
        </w:rPr>
        <w:t>Send game object data across a LAN network</w:t>
      </w:r>
    </w:p>
    <w:p w14:paraId="3F80120F" w14:textId="47F038F6" w:rsidR="00AF109E" w:rsidRDefault="00751882" w:rsidP="00D93FEE">
      <w:pPr>
        <w:pStyle w:val="ListParagraph"/>
        <w:numPr>
          <w:ilvl w:val="0"/>
          <w:numId w:val="1"/>
        </w:numPr>
        <w:jc w:val="both"/>
        <w:rPr>
          <w:rFonts w:ascii="Abadi" w:hAnsi="Abadi"/>
          <w:sz w:val="24"/>
          <w:szCs w:val="24"/>
        </w:rPr>
      </w:pPr>
      <w:r>
        <w:rPr>
          <w:rFonts w:ascii="Abadi" w:hAnsi="Abadi"/>
          <w:sz w:val="24"/>
          <w:szCs w:val="24"/>
        </w:rPr>
        <w:t>Allow</w:t>
      </w:r>
      <w:r w:rsidR="002F495E">
        <w:rPr>
          <w:rFonts w:ascii="Abadi" w:hAnsi="Abadi"/>
          <w:sz w:val="24"/>
          <w:szCs w:val="24"/>
        </w:rPr>
        <w:t xml:space="preserve"> for custom and unknown game object data</w:t>
      </w:r>
    </w:p>
    <w:p w14:paraId="32107A25" w14:textId="44B32284" w:rsidR="00751882" w:rsidRDefault="00454F46" w:rsidP="00D93FEE">
      <w:pPr>
        <w:pStyle w:val="ListParagraph"/>
        <w:numPr>
          <w:ilvl w:val="0"/>
          <w:numId w:val="1"/>
        </w:numPr>
        <w:jc w:val="both"/>
        <w:rPr>
          <w:rFonts w:ascii="Abadi" w:hAnsi="Abadi"/>
          <w:sz w:val="24"/>
          <w:szCs w:val="24"/>
        </w:rPr>
      </w:pPr>
      <w:r>
        <w:rPr>
          <w:rFonts w:ascii="Abadi" w:hAnsi="Abadi"/>
          <w:sz w:val="24"/>
          <w:szCs w:val="24"/>
        </w:rPr>
        <w:t>Undemanding</w:t>
      </w:r>
      <w:r w:rsidR="00C34E8B">
        <w:rPr>
          <w:rFonts w:ascii="Abadi" w:hAnsi="Abadi"/>
          <w:sz w:val="24"/>
          <w:szCs w:val="24"/>
        </w:rPr>
        <w:t xml:space="preserve"> integrat</w:t>
      </w:r>
      <w:r w:rsidR="001108C3">
        <w:rPr>
          <w:rFonts w:ascii="Abadi" w:hAnsi="Abadi"/>
          <w:sz w:val="24"/>
          <w:szCs w:val="24"/>
        </w:rPr>
        <w:t>ion</w:t>
      </w:r>
      <w:r w:rsidR="00C34E8B">
        <w:rPr>
          <w:rFonts w:ascii="Abadi" w:hAnsi="Abadi"/>
          <w:sz w:val="24"/>
          <w:szCs w:val="24"/>
        </w:rPr>
        <w:t xml:space="preserve"> into other projects</w:t>
      </w:r>
    </w:p>
    <w:p w14:paraId="18C5C904" w14:textId="4AD33182" w:rsidR="007B4981" w:rsidRDefault="007B4981" w:rsidP="00D93FEE">
      <w:pPr>
        <w:jc w:val="both"/>
        <w:rPr>
          <w:rFonts w:ascii="Abadi" w:hAnsi="Abadi"/>
          <w:sz w:val="24"/>
          <w:szCs w:val="24"/>
        </w:rPr>
      </w:pPr>
    </w:p>
    <w:p w14:paraId="231F131F" w14:textId="7FC9BA73" w:rsidR="007B4981" w:rsidRDefault="0000049A" w:rsidP="00D93FEE">
      <w:pPr>
        <w:jc w:val="both"/>
        <w:rPr>
          <w:rFonts w:ascii="Abadi" w:hAnsi="Abadi"/>
          <w:b/>
          <w:bCs/>
          <w:sz w:val="28"/>
          <w:szCs w:val="28"/>
        </w:rPr>
      </w:pPr>
      <w:r>
        <w:rPr>
          <w:rFonts w:ascii="Abadi" w:hAnsi="Abadi"/>
          <w:b/>
          <w:bCs/>
          <w:sz w:val="28"/>
          <w:szCs w:val="28"/>
        </w:rPr>
        <w:t>3</w:t>
      </w:r>
      <w:r w:rsidRPr="0000049A">
        <w:rPr>
          <w:rFonts w:ascii="Abadi" w:hAnsi="Abadi"/>
          <w:b/>
          <w:bCs/>
          <w:sz w:val="28"/>
          <w:szCs w:val="28"/>
          <w:vertAlign w:val="superscript"/>
        </w:rPr>
        <w:t>rd</w:t>
      </w:r>
      <w:r>
        <w:rPr>
          <w:rFonts w:ascii="Abadi" w:hAnsi="Abadi"/>
          <w:b/>
          <w:bCs/>
          <w:sz w:val="28"/>
          <w:szCs w:val="28"/>
        </w:rPr>
        <w:t xml:space="preserve"> Party Libraries</w:t>
      </w:r>
    </w:p>
    <w:p w14:paraId="7263D687" w14:textId="065A8CEA" w:rsidR="0000049A" w:rsidRDefault="0000049A" w:rsidP="00D93FEE">
      <w:pPr>
        <w:jc w:val="both"/>
        <w:rPr>
          <w:rFonts w:ascii="Abadi" w:hAnsi="Abadi"/>
          <w:sz w:val="24"/>
          <w:szCs w:val="24"/>
        </w:rPr>
      </w:pPr>
      <w:r>
        <w:rPr>
          <w:rFonts w:ascii="Abadi" w:hAnsi="Abadi"/>
          <w:sz w:val="24"/>
          <w:szCs w:val="24"/>
        </w:rPr>
        <w:t>Third party libraries to be utilised:</w:t>
      </w:r>
    </w:p>
    <w:p w14:paraId="675F5D08" w14:textId="1627F497" w:rsidR="0000049A" w:rsidRDefault="0000049A" w:rsidP="00D93FEE">
      <w:pPr>
        <w:pStyle w:val="ListParagraph"/>
        <w:numPr>
          <w:ilvl w:val="0"/>
          <w:numId w:val="1"/>
        </w:numPr>
        <w:jc w:val="both"/>
        <w:rPr>
          <w:rFonts w:ascii="Abadi" w:hAnsi="Abadi"/>
          <w:sz w:val="24"/>
          <w:szCs w:val="24"/>
        </w:rPr>
      </w:pPr>
      <w:proofErr w:type="spellStart"/>
      <w:r>
        <w:rPr>
          <w:rFonts w:ascii="Abadi" w:hAnsi="Abadi"/>
          <w:sz w:val="24"/>
          <w:szCs w:val="24"/>
        </w:rPr>
        <w:t>RakNet</w:t>
      </w:r>
      <w:proofErr w:type="spellEnd"/>
    </w:p>
    <w:p w14:paraId="13737EF8" w14:textId="1AF3F00D" w:rsidR="0000049A" w:rsidRDefault="0000049A" w:rsidP="00D93FEE">
      <w:pPr>
        <w:pStyle w:val="ListParagraph"/>
        <w:numPr>
          <w:ilvl w:val="1"/>
          <w:numId w:val="1"/>
        </w:numPr>
        <w:jc w:val="both"/>
        <w:rPr>
          <w:rFonts w:ascii="Abadi" w:hAnsi="Abadi"/>
          <w:sz w:val="24"/>
          <w:szCs w:val="24"/>
        </w:rPr>
      </w:pPr>
      <w:r>
        <w:rPr>
          <w:rFonts w:ascii="Abadi" w:hAnsi="Abadi"/>
          <w:sz w:val="24"/>
          <w:szCs w:val="24"/>
        </w:rPr>
        <w:t>A networking middleware developed by Oculus VR</w:t>
      </w:r>
    </w:p>
    <w:p w14:paraId="1B4CD839" w14:textId="3F4391F2" w:rsidR="0000049A" w:rsidRDefault="0000049A" w:rsidP="00D93FEE">
      <w:pPr>
        <w:pStyle w:val="ListParagraph"/>
        <w:numPr>
          <w:ilvl w:val="0"/>
          <w:numId w:val="1"/>
        </w:numPr>
        <w:jc w:val="both"/>
        <w:rPr>
          <w:rFonts w:ascii="Abadi" w:hAnsi="Abadi"/>
          <w:sz w:val="24"/>
          <w:szCs w:val="24"/>
        </w:rPr>
      </w:pPr>
      <w:r>
        <w:rPr>
          <w:rFonts w:ascii="Abadi" w:hAnsi="Abadi"/>
          <w:sz w:val="24"/>
          <w:szCs w:val="24"/>
        </w:rPr>
        <w:t>Bootstrap</w:t>
      </w:r>
    </w:p>
    <w:p w14:paraId="1E42CC1B" w14:textId="5761C367" w:rsidR="0000049A" w:rsidRDefault="0000049A" w:rsidP="00D93FEE">
      <w:pPr>
        <w:pStyle w:val="ListParagraph"/>
        <w:numPr>
          <w:ilvl w:val="1"/>
          <w:numId w:val="1"/>
        </w:numPr>
        <w:jc w:val="both"/>
        <w:rPr>
          <w:rFonts w:ascii="Abadi" w:hAnsi="Abadi"/>
          <w:sz w:val="24"/>
          <w:szCs w:val="24"/>
        </w:rPr>
      </w:pPr>
      <w:r>
        <w:rPr>
          <w:rFonts w:ascii="Abadi" w:hAnsi="Abadi"/>
          <w:sz w:val="24"/>
          <w:szCs w:val="24"/>
        </w:rPr>
        <w:t>Graphics</w:t>
      </w:r>
      <w:r w:rsidR="00D22387">
        <w:rPr>
          <w:rFonts w:ascii="Abadi" w:hAnsi="Abadi"/>
          <w:sz w:val="24"/>
          <w:szCs w:val="24"/>
        </w:rPr>
        <w:t xml:space="preserve"> middleware with basic application functionality</w:t>
      </w:r>
    </w:p>
    <w:p w14:paraId="42274192" w14:textId="22FA1F0C" w:rsidR="0000049A" w:rsidRDefault="0000049A" w:rsidP="00D93FEE">
      <w:pPr>
        <w:pStyle w:val="ListParagraph"/>
        <w:numPr>
          <w:ilvl w:val="0"/>
          <w:numId w:val="1"/>
        </w:numPr>
        <w:jc w:val="both"/>
        <w:rPr>
          <w:rFonts w:ascii="Abadi" w:hAnsi="Abadi"/>
          <w:sz w:val="24"/>
          <w:szCs w:val="24"/>
        </w:rPr>
      </w:pPr>
      <w:r>
        <w:rPr>
          <w:rFonts w:ascii="Abadi" w:hAnsi="Abadi"/>
          <w:sz w:val="24"/>
          <w:szCs w:val="24"/>
        </w:rPr>
        <w:t>OpenGL</w:t>
      </w:r>
    </w:p>
    <w:p w14:paraId="7085C408" w14:textId="69C0DDEA" w:rsidR="0000049A" w:rsidRDefault="00E13FB1" w:rsidP="00D93FEE">
      <w:pPr>
        <w:pStyle w:val="ListParagraph"/>
        <w:numPr>
          <w:ilvl w:val="1"/>
          <w:numId w:val="1"/>
        </w:numPr>
        <w:jc w:val="both"/>
        <w:rPr>
          <w:rFonts w:ascii="Abadi" w:hAnsi="Abadi"/>
          <w:sz w:val="24"/>
          <w:szCs w:val="24"/>
        </w:rPr>
      </w:pPr>
      <w:r>
        <w:rPr>
          <w:rFonts w:ascii="Abadi" w:hAnsi="Abadi"/>
          <w:sz w:val="24"/>
          <w:szCs w:val="24"/>
        </w:rPr>
        <w:t>P</w:t>
      </w:r>
      <w:r w:rsidR="00D22387">
        <w:rPr>
          <w:rFonts w:ascii="Abadi" w:hAnsi="Abadi"/>
          <w:sz w:val="24"/>
          <w:szCs w:val="24"/>
        </w:rPr>
        <w:t>rogramming interface for</w:t>
      </w:r>
      <w:r>
        <w:rPr>
          <w:rFonts w:ascii="Abadi" w:hAnsi="Abadi"/>
          <w:sz w:val="24"/>
          <w:szCs w:val="24"/>
        </w:rPr>
        <w:t xml:space="preserve"> rendering</w:t>
      </w:r>
      <w:r w:rsidR="00D22387">
        <w:rPr>
          <w:rFonts w:ascii="Abadi" w:hAnsi="Abadi"/>
          <w:sz w:val="24"/>
          <w:szCs w:val="24"/>
        </w:rPr>
        <w:t xml:space="preserve"> vector graphics</w:t>
      </w:r>
    </w:p>
    <w:p w14:paraId="396BD1D4" w14:textId="0C2A605E" w:rsidR="00BF4A11" w:rsidRDefault="00BF4A11" w:rsidP="00D93FEE">
      <w:pPr>
        <w:jc w:val="both"/>
        <w:rPr>
          <w:rFonts w:ascii="Abadi" w:hAnsi="Abadi"/>
          <w:sz w:val="24"/>
          <w:szCs w:val="24"/>
        </w:rPr>
      </w:pPr>
    </w:p>
    <w:p w14:paraId="50BFBFCD" w14:textId="07FA46D7" w:rsidR="00BF4A11" w:rsidRDefault="00D93FEE" w:rsidP="00D93FEE">
      <w:pPr>
        <w:jc w:val="both"/>
        <w:rPr>
          <w:rFonts w:ascii="Abadi" w:hAnsi="Abadi"/>
          <w:b/>
          <w:bCs/>
          <w:sz w:val="28"/>
          <w:szCs w:val="28"/>
        </w:rPr>
      </w:pPr>
      <w:r>
        <w:rPr>
          <w:rFonts w:ascii="Abadi" w:hAnsi="Abadi"/>
          <w:b/>
          <w:bCs/>
          <w:sz w:val="28"/>
          <w:szCs w:val="28"/>
        </w:rPr>
        <w:t>Mathematical Operations</w:t>
      </w:r>
    </w:p>
    <w:p w14:paraId="625CEC4E" w14:textId="4F34A705" w:rsidR="00D93FEE" w:rsidRDefault="00D93FEE" w:rsidP="00D93FEE">
      <w:pPr>
        <w:jc w:val="both"/>
        <w:rPr>
          <w:rFonts w:ascii="Abadi" w:hAnsi="Abadi"/>
          <w:sz w:val="24"/>
          <w:szCs w:val="24"/>
        </w:rPr>
      </w:pPr>
      <w:r>
        <w:rPr>
          <w:rFonts w:ascii="Abadi" w:hAnsi="Abadi"/>
          <w:sz w:val="24"/>
          <w:szCs w:val="24"/>
        </w:rPr>
        <w:t>The main mathematical operation involved in developing a networking system is network theory</w:t>
      </w:r>
      <w:r w:rsidR="00A64D56">
        <w:rPr>
          <w:rFonts w:ascii="Abadi" w:hAnsi="Abadi"/>
          <w:sz w:val="24"/>
          <w:szCs w:val="24"/>
        </w:rPr>
        <w:t>. This defines networks as a series of graphs made up of nodes and edges, each node being a client/server and each edge being the connection between them.</w:t>
      </w:r>
    </w:p>
    <w:p w14:paraId="3081DB67" w14:textId="01929094" w:rsidR="00B974D2" w:rsidRDefault="00B974D2" w:rsidP="00D93FEE">
      <w:pPr>
        <w:jc w:val="both"/>
        <w:rPr>
          <w:rFonts w:ascii="Abadi" w:hAnsi="Abadi"/>
          <w:sz w:val="24"/>
          <w:szCs w:val="24"/>
        </w:rPr>
      </w:pPr>
      <w:r>
        <w:rPr>
          <w:rFonts w:ascii="Abadi" w:hAnsi="Abadi"/>
          <w:noProof/>
          <w:sz w:val="24"/>
          <w:szCs w:val="24"/>
        </w:rPr>
        <w:drawing>
          <wp:anchor distT="0" distB="0" distL="114300" distR="114300" simplePos="0" relativeHeight="251658240" behindDoc="1" locked="0" layoutInCell="1" allowOverlap="1" wp14:anchorId="53B09DC0" wp14:editId="6EC12E51">
            <wp:simplePos x="0" y="0"/>
            <wp:positionH relativeFrom="margin">
              <wp:align>center</wp:align>
            </wp:positionH>
            <wp:positionV relativeFrom="margin">
              <wp:align>bottom</wp:align>
            </wp:positionV>
            <wp:extent cx="4591050" cy="275463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1050" cy="2754630"/>
                    </a:xfrm>
                    <a:prstGeom prst="rect">
                      <a:avLst/>
                    </a:prstGeom>
                  </pic:spPr>
                </pic:pic>
              </a:graphicData>
            </a:graphic>
          </wp:anchor>
        </w:drawing>
      </w:r>
      <w:r w:rsidR="00A64D56">
        <w:rPr>
          <w:rFonts w:ascii="Abadi" w:hAnsi="Abadi"/>
          <w:sz w:val="24"/>
          <w:szCs w:val="24"/>
        </w:rPr>
        <w:t>Network theory helps us to understand the relationship between the client/s and/or server/s, by analysing this relationship we can identify any flaws or improvements to the system. The image below demonstrates a simple client/server relationship:</w:t>
      </w:r>
    </w:p>
    <w:p w14:paraId="726FF6EA" w14:textId="0818CC6E" w:rsidR="00A64D56" w:rsidRDefault="00B974D2" w:rsidP="00D93FEE">
      <w:pPr>
        <w:jc w:val="both"/>
        <w:rPr>
          <w:rFonts w:ascii="Abadi" w:hAnsi="Abadi"/>
          <w:b/>
          <w:bCs/>
          <w:sz w:val="28"/>
          <w:szCs w:val="28"/>
        </w:rPr>
      </w:pPr>
      <w:r>
        <w:rPr>
          <w:rFonts w:ascii="Abadi" w:hAnsi="Abadi"/>
          <w:b/>
          <w:bCs/>
          <w:sz w:val="28"/>
          <w:szCs w:val="28"/>
        </w:rPr>
        <w:lastRenderedPageBreak/>
        <w:t>Mathematical Operations Cont.</w:t>
      </w:r>
    </w:p>
    <w:p w14:paraId="3A674841" w14:textId="63269B5C" w:rsidR="00B974D2" w:rsidRDefault="00B974D2" w:rsidP="00D93FEE">
      <w:pPr>
        <w:jc w:val="both"/>
        <w:rPr>
          <w:rFonts w:ascii="Abadi" w:hAnsi="Abadi"/>
          <w:bCs/>
          <w:sz w:val="24"/>
          <w:szCs w:val="24"/>
        </w:rPr>
      </w:pPr>
      <w:r>
        <w:rPr>
          <w:rFonts w:ascii="Abadi" w:hAnsi="Abadi"/>
          <w:bCs/>
          <w:sz w:val="24"/>
          <w:szCs w:val="24"/>
        </w:rPr>
        <w:t xml:space="preserve">Another mathematical operation used in networking is number theory. This is simply the study </w:t>
      </w:r>
      <w:r w:rsidR="00F435B5">
        <w:rPr>
          <w:rFonts w:ascii="Abadi" w:hAnsi="Abadi"/>
          <w:bCs/>
          <w:sz w:val="24"/>
          <w:szCs w:val="24"/>
        </w:rPr>
        <w:t>of relationships between numbers</w:t>
      </w:r>
      <w:r w:rsidR="00EC56C7">
        <w:rPr>
          <w:rFonts w:ascii="Abadi" w:hAnsi="Abadi"/>
          <w:bCs/>
          <w:sz w:val="24"/>
          <w:szCs w:val="24"/>
        </w:rPr>
        <w:t>.</w:t>
      </w:r>
      <w:r w:rsidR="00F435B5">
        <w:rPr>
          <w:rFonts w:ascii="Abadi" w:hAnsi="Abadi"/>
          <w:bCs/>
          <w:sz w:val="24"/>
          <w:szCs w:val="24"/>
        </w:rPr>
        <w:t xml:space="preserve"> Number theory helps us understand how different sub-systems of the network interact with each other, allowing for us to take complete control over the functionality and optimization of the system.</w:t>
      </w:r>
    </w:p>
    <w:p w14:paraId="433637F4" w14:textId="50F431CA" w:rsidR="00A81ECA" w:rsidRDefault="008C398D" w:rsidP="00D93FEE">
      <w:pPr>
        <w:jc w:val="both"/>
        <w:rPr>
          <w:rFonts w:ascii="Abadi" w:hAnsi="Abadi"/>
          <w:bCs/>
          <w:sz w:val="24"/>
          <w:szCs w:val="24"/>
        </w:rPr>
      </w:pPr>
      <w:r>
        <w:rPr>
          <w:rFonts w:ascii="Abadi" w:hAnsi="Abadi"/>
          <w:bCs/>
          <w:noProof/>
          <w:sz w:val="24"/>
          <w:szCs w:val="24"/>
        </w:rPr>
        <w:drawing>
          <wp:anchor distT="0" distB="0" distL="114300" distR="114300" simplePos="0" relativeHeight="251659264" behindDoc="1" locked="0" layoutInCell="1" allowOverlap="1" wp14:anchorId="5A481704" wp14:editId="759BDCDA">
            <wp:simplePos x="0" y="0"/>
            <wp:positionH relativeFrom="margin">
              <wp:align>right</wp:align>
            </wp:positionH>
            <wp:positionV relativeFrom="page">
              <wp:posOffset>4933950</wp:posOffset>
            </wp:positionV>
            <wp:extent cx="3445510" cy="163830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51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badi" w:hAnsi="Abadi"/>
          <w:bCs/>
          <w:noProof/>
          <w:sz w:val="24"/>
          <w:szCs w:val="24"/>
        </w:rPr>
        <w:drawing>
          <wp:anchor distT="0" distB="0" distL="114300" distR="114300" simplePos="0" relativeHeight="251660288" behindDoc="1" locked="0" layoutInCell="1" allowOverlap="1" wp14:anchorId="4ED71227" wp14:editId="165D13A3">
            <wp:simplePos x="0" y="0"/>
            <wp:positionH relativeFrom="margin">
              <wp:align>left</wp:align>
            </wp:positionH>
            <wp:positionV relativeFrom="page">
              <wp:posOffset>3267075</wp:posOffset>
            </wp:positionV>
            <wp:extent cx="3465195" cy="1647825"/>
            <wp:effectExtent l="0" t="0" r="190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EFA">
        <w:rPr>
          <w:rFonts w:ascii="Abadi" w:hAnsi="Abadi"/>
          <w:bCs/>
          <w:sz w:val="24"/>
          <w:szCs w:val="24"/>
        </w:rPr>
        <w:t>Another mathematical operation that will be implemented into the ‘</w:t>
      </w:r>
      <w:proofErr w:type="spellStart"/>
      <w:r w:rsidR="00B22EFA">
        <w:rPr>
          <w:rFonts w:ascii="Abadi" w:hAnsi="Abadi"/>
          <w:bCs/>
          <w:sz w:val="24"/>
          <w:szCs w:val="24"/>
        </w:rPr>
        <w:t>TrakWorks</w:t>
      </w:r>
      <w:proofErr w:type="spellEnd"/>
      <w:r w:rsidR="00B22EFA">
        <w:rPr>
          <w:rFonts w:ascii="Abadi" w:hAnsi="Abadi"/>
          <w:bCs/>
          <w:sz w:val="24"/>
          <w:szCs w:val="24"/>
        </w:rPr>
        <w:t>’ system is cosine interpolation. Cosine interpolation is the simplest interpolation function that offers smooth transitions between each adjacent segment, or in our case between each frame update. It works by orienting a piece of a cosine wave in such a way that it provides smooth transitions between each point. Below is the difference between linear and cosine interpolation:</w:t>
      </w:r>
    </w:p>
    <w:p w14:paraId="54C07FF6" w14:textId="77F9E9B7" w:rsidR="00D76599" w:rsidRDefault="00D76599" w:rsidP="00D93FEE">
      <w:pPr>
        <w:jc w:val="both"/>
        <w:rPr>
          <w:rFonts w:ascii="Abadi" w:hAnsi="Abadi"/>
          <w:bCs/>
          <w:sz w:val="24"/>
          <w:szCs w:val="24"/>
        </w:rPr>
      </w:pPr>
      <w:r>
        <w:rPr>
          <w:rFonts w:ascii="Abadi" w:hAnsi="Abadi"/>
          <w:bCs/>
          <w:noProof/>
          <w:sz w:val="24"/>
          <w:szCs w:val="24"/>
        </w:rPr>
        <w:drawing>
          <wp:anchor distT="0" distB="0" distL="114300" distR="114300" simplePos="0" relativeHeight="251661312" behindDoc="0" locked="0" layoutInCell="1" allowOverlap="1" wp14:anchorId="105DDFF6" wp14:editId="0BA02B9A">
            <wp:simplePos x="0" y="0"/>
            <wp:positionH relativeFrom="margin">
              <wp:align>center</wp:align>
            </wp:positionH>
            <wp:positionV relativeFrom="page">
              <wp:posOffset>6838950</wp:posOffset>
            </wp:positionV>
            <wp:extent cx="3312795" cy="2028825"/>
            <wp:effectExtent l="0" t="0" r="1905" b="9525"/>
            <wp:wrapTopAndBottom/>
            <wp:docPr id="2" name="Picture 2" descr="A picture containing text, fon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handwrit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2795" cy="2028825"/>
                    </a:xfrm>
                    <a:prstGeom prst="rect">
                      <a:avLst/>
                    </a:prstGeom>
                  </pic:spPr>
                </pic:pic>
              </a:graphicData>
            </a:graphic>
            <wp14:sizeRelH relativeFrom="margin">
              <wp14:pctWidth>0</wp14:pctWidth>
            </wp14:sizeRelH>
            <wp14:sizeRelV relativeFrom="margin">
              <wp14:pctHeight>0</wp14:pctHeight>
            </wp14:sizeRelV>
          </wp:anchor>
        </w:drawing>
      </w:r>
      <w:r>
        <w:rPr>
          <w:rFonts w:ascii="Abadi" w:hAnsi="Abadi"/>
          <w:bCs/>
          <w:sz w:val="24"/>
          <w:szCs w:val="24"/>
        </w:rPr>
        <w:t>Code snippet for a cosine interpolation function:</w:t>
      </w:r>
    </w:p>
    <w:p w14:paraId="07781A3D" w14:textId="508BB9AD" w:rsidR="00D76599" w:rsidRDefault="00D76599" w:rsidP="00D93FEE">
      <w:pPr>
        <w:jc w:val="both"/>
        <w:rPr>
          <w:rFonts w:ascii="Abadi" w:hAnsi="Abadi"/>
          <w:bCs/>
          <w:sz w:val="24"/>
          <w:szCs w:val="24"/>
        </w:rPr>
      </w:pPr>
    </w:p>
    <w:p w14:paraId="0094A0EF" w14:textId="77777777" w:rsidR="00D76599" w:rsidRDefault="00D76599">
      <w:pPr>
        <w:rPr>
          <w:rFonts w:ascii="Abadi" w:hAnsi="Abadi"/>
          <w:b/>
          <w:sz w:val="28"/>
          <w:szCs w:val="28"/>
        </w:rPr>
      </w:pPr>
      <w:r>
        <w:rPr>
          <w:rFonts w:ascii="Abadi" w:hAnsi="Abadi"/>
          <w:b/>
          <w:sz w:val="28"/>
          <w:szCs w:val="28"/>
        </w:rPr>
        <w:br w:type="page"/>
      </w:r>
    </w:p>
    <w:p w14:paraId="28316364" w14:textId="4987FA28" w:rsidR="00A81ECA" w:rsidRDefault="004147FB" w:rsidP="00D93FEE">
      <w:pPr>
        <w:jc w:val="both"/>
        <w:rPr>
          <w:rFonts w:ascii="Abadi" w:hAnsi="Abadi"/>
          <w:b/>
          <w:sz w:val="28"/>
          <w:szCs w:val="28"/>
        </w:rPr>
      </w:pPr>
      <w:r>
        <w:rPr>
          <w:rFonts w:ascii="Abadi" w:hAnsi="Abadi"/>
          <w:b/>
          <w:sz w:val="28"/>
          <w:szCs w:val="28"/>
        </w:rPr>
        <w:lastRenderedPageBreak/>
        <w:t>Advanced Algorithms</w:t>
      </w:r>
    </w:p>
    <w:p w14:paraId="6E4DFF14" w14:textId="2ADD6DE5" w:rsidR="00C15EAD" w:rsidRDefault="008019C3" w:rsidP="00D93FEE">
      <w:pPr>
        <w:jc w:val="both"/>
        <w:rPr>
          <w:rFonts w:ascii="Abadi" w:hAnsi="Abadi"/>
          <w:bCs/>
          <w:sz w:val="24"/>
          <w:szCs w:val="24"/>
        </w:rPr>
      </w:pPr>
      <w:r>
        <w:rPr>
          <w:rFonts w:ascii="Abadi" w:hAnsi="Abadi"/>
          <w:bCs/>
          <w:sz w:val="24"/>
          <w:szCs w:val="24"/>
        </w:rPr>
        <w:t xml:space="preserve">There are many algorithms involved in networking </w:t>
      </w:r>
      <w:r w:rsidR="009F071F">
        <w:rPr>
          <w:rFonts w:ascii="Abadi" w:hAnsi="Abadi"/>
          <w:bCs/>
          <w:sz w:val="24"/>
          <w:szCs w:val="24"/>
        </w:rPr>
        <w:t xml:space="preserve">but </w:t>
      </w:r>
      <w:r w:rsidR="00D325BA">
        <w:rPr>
          <w:rFonts w:ascii="Abadi" w:hAnsi="Abadi"/>
          <w:bCs/>
          <w:sz w:val="24"/>
          <w:szCs w:val="24"/>
        </w:rPr>
        <w:t xml:space="preserve">the algorithm </w:t>
      </w:r>
      <w:r w:rsidR="009F071F">
        <w:rPr>
          <w:rFonts w:ascii="Abadi" w:hAnsi="Abadi"/>
          <w:bCs/>
          <w:sz w:val="24"/>
          <w:szCs w:val="24"/>
        </w:rPr>
        <w:t xml:space="preserve">I </w:t>
      </w:r>
      <w:r w:rsidR="00232590">
        <w:rPr>
          <w:rFonts w:ascii="Abadi" w:hAnsi="Abadi"/>
          <w:bCs/>
          <w:sz w:val="24"/>
          <w:szCs w:val="24"/>
        </w:rPr>
        <w:t>will be implement</w:t>
      </w:r>
      <w:r w:rsidR="009F071F">
        <w:rPr>
          <w:rFonts w:ascii="Abadi" w:hAnsi="Abadi"/>
          <w:bCs/>
          <w:sz w:val="24"/>
          <w:szCs w:val="24"/>
        </w:rPr>
        <w:t>ing</w:t>
      </w:r>
      <w:r w:rsidR="00232590">
        <w:rPr>
          <w:rFonts w:ascii="Abadi" w:hAnsi="Abadi"/>
          <w:bCs/>
          <w:sz w:val="24"/>
          <w:szCs w:val="24"/>
        </w:rPr>
        <w:t xml:space="preserve"> in </w:t>
      </w:r>
      <w:r w:rsidR="005955A8">
        <w:rPr>
          <w:rFonts w:ascii="Abadi" w:hAnsi="Abadi"/>
          <w:bCs/>
          <w:sz w:val="24"/>
          <w:szCs w:val="24"/>
        </w:rPr>
        <w:t xml:space="preserve">the </w:t>
      </w:r>
      <w:r w:rsidR="00232590">
        <w:rPr>
          <w:rFonts w:ascii="Abadi" w:hAnsi="Abadi"/>
          <w:bCs/>
          <w:sz w:val="24"/>
          <w:szCs w:val="24"/>
        </w:rPr>
        <w:t>‘</w:t>
      </w:r>
      <w:proofErr w:type="spellStart"/>
      <w:r w:rsidR="00232590">
        <w:rPr>
          <w:rFonts w:ascii="Abadi" w:hAnsi="Abadi"/>
          <w:bCs/>
          <w:sz w:val="24"/>
          <w:szCs w:val="24"/>
        </w:rPr>
        <w:t>TrakWorks</w:t>
      </w:r>
      <w:proofErr w:type="spellEnd"/>
      <w:r w:rsidR="00232590">
        <w:rPr>
          <w:rFonts w:ascii="Abadi" w:hAnsi="Abadi"/>
          <w:bCs/>
          <w:sz w:val="24"/>
          <w:szCs w:val="24"/>
        </w:rPr>
        <w:t>’</w:t>
      </w:r>
      <w:r w:rsidR="000563F4">
        <w:rPr>
          <w:rFonts w:ascii="Abadi" w:hAnsi="Abadi"/>
          <w:bCs/>
          <w:sz w:val="24"/>
          <w:szCs w:val="24"/>
        </w:rPr>
        <w:t xml:space="preserve"> networking</w:t>
      </w:r>
      <w:r w:rsidR="005955A8">
        <w:rPr>
          <w:rFonts w:ascii="Abadi" w:hAnsi="Abadi"/>
          <w:bCs/>
          <w:sz w:val="24"/>
          <w:szCs w:val="24"/>
        </w:rPr>
        <w:t xml:space="preserve"> system </w:t>
      </w:r>
      <w:r w:rsidR="00FB4F44">
        <w:rPr>
          <w:rFonts w:ascii="Abadi" w:hAnsi="Abadi"/>
          <w:bCs/>
          <w:sz w:val="24"/>
          <w:szCs w:val="24"/>
        </w:rPr>
        <w:t xml:space="preserve">is </w:t>
      </w:r>
      <w:r w:rsidR="00314BE4">
        <w:rPr>
          <w:rFonts w:ascii="Abadi" w:hAnsi="Abadi"/>
          <w:bCs/>
          <w:sz w:val="24"/>
          <w:szCs w:val="24"/>
        </w:rPr>
        <w:t>universal data packaging</w:t>
      </w:r>
      <w:r w:rsidR="0084285D">
        <w:rPr>
          <w:rFonts w:ascii="Abadi" w:hAnsi="Abadi"/>
          <w:bCs/>
          <w:sz w:val="24"/>
          <w:szCs w:val="24"/>
        </w:rPr>
        <w:t>.</w:t>
      </w:r>
      <w:r w:rsidR="00B22EFA">
        <w:rPr>
          <w:rFonts w:ascii="Abadi" w:hAnsi="Abadi"/>
          <w:bCs/>
          <w:sz w:val="24"/>
          <w:szCs w:val="24"/>
        </w:rPr>
        <w:t xml:space="preserve"> </w:t>
      </w:r>
    </w:p>
    <w:p w14:paraId="1B41990C" w14:textId="4E8B804A" w:rsidR="00E54EE3" w:rsidRDefault="00C26133" w:rsidP="00D93FEE">
      <w:pPr>
        <w:jc w:val="both"/>
        <w:rPr>
          <w:rFonts w:ascii="Abadi" w:hAnsi="Abadi"/>
          <w:bCs/>
          <w:sz w:val="24"/>
          <w:szCs w:val="24"/>
        </w:rPr>
      </w:pPr>
      <w:r>
        <w:rPr>
          <w:rFonts w:ascii="Abadi" w:hAnsi="Abadi"/>
          <w:bCs/>
          <w:sz w:val="24"/>
          <w:szCs w:val="24"/>
        </w:rPr>
        <w:t>Universal data packaging in this scenario is an algorithm that will take any form of data and package it to be used within the ‘</w:t>
      </w:r>
      <w:proofErr w:type="spellStart"/>
      <w:r>
        <w:rPr>
          <w:rFonts w:ascii="Abadi" w:hAnsi="Abadi"/>
          <w:bCs/>
          <w:sz w:val="24"/>
          <w:szCs w:val="24"/>
        </w:rPr>
        <w:t>TrakWorks</w:t>
      </w:r>
      <w:proofErr w:type="spellEnd"/>
      <w:r>
        <w:rPr>
          <w:rFonts w:ascii="Abadi" w:hAnsi="Abadi"/>
          <w:bCs/>
          <w:sz w:val="24"/>
          <w:szCs w:val="24"/>
        </w:rPr>
        <w:t xml:space="preserve">’ server-client system. </w:t>
      </w:r>
      <w:r w:rsidR="0083698B">
        <w:rPr>
          <w:rFonts w:ascii="Abadi" w:hAnsi="Abadi"/>
          <w:bCs/>
          <w:sz w:val="24"/>
          <w:szCs w:val="24"/>
        </w:rPr>
        <w:t xml:space="preserve">This will be done by using a base ‘Data’ class that the user can override to contain any data they want to be transmitted across the server. </w:t>
      </w:r>
      <w:r w:rsidR="00156F20">
        <w:rPr>
          <w:rFonts w:ascii="Abadi" w:hAnsi="Abadi"/>
          <w:bCs/>
          <w:sz w:val="24"/>
          <w:szCs w:val="24"/>
        </w:rPr>
        <w:t>For example</w:t>
      </w:r>
      <w:r w:rsidR="004B077C">
        <w:rPr>
          <w:rFonts w:ascii="Abadi" w:hAnsi="Abadi"/>
          <w:bCs/>
          <w:sz w:val="24"/>
          <w:szCs w:val="24"/>
        </w:rPr>
        <w:t>,</w:t>
      </w:r>
      <w:r w:rsidR="00156F20">
        <w:rPr>
          <w:rFonts w:ascii="Abadi" w:hAnsi="Abadi"/>
          <w:bCs/>
          <w:sz w:val="24"/>
          <w:szCs w:val="24"/>
        </w:rPr>
        <w:t xml:space="preserve"> if the user wants to create their own player </w:t>
      </w:r>
      <w:proofErr w:type="gramStart"/>
      <w:r w:rsidR="00156F20">
        <w:rPr>
          <w:rFonts w:ascii="Abadi" w:hAnsi="Abadi"/>
          <w:bCs/>
          <w:sz w:val="24"/>
          <w:szCs w:val="24"/>
        </w:rPr>
        <w:t>class</w:t>
      </w:r>
      <w:proofErr w:type="gramEnd"/>
      <w:r w:rsidR="00156F20">
        <w:rPr>
          <w:rFonts w:ascii="Abadi" w:hAnsi="Abadi"/>
          <w:bCs/>
          <w:sz w:val="24"/>
          <w:szCs w:val="24"/>
        </w:rPr>
        <w:t xml:space="preserve"> they can then create a ‘</w:t>
      </w:r>
      <w:proofErr w:type="spellStart"/>
      <w:r w:rsidR="00156F20">
        <w:rPr>
          <w:rFonts w:ascii="Abadi" w:hAnsi="Abadi"/>
          <w:bCs/>
          <w:sz w:val="24"/>
          <w:szCs w:val="24"/>
        </w:rPr>
        <w:t>PlayerData</w:t>
      </w:r>
      <w:proofErr w:type="spellEnd"/>
      <w:r w:rsidR="00156F20">
        <w:rPr>
          <w:rFonts w:ascii="Abadi" w:hAnsi="Abadi"/>
          <w:bCs/>
          <w:sz w:val="24"/>
          <w:szCs w:val="24"/>
        </w:rPr>
        <w:t>’ class that contains all the player data.</w:t>
      </w:r>
    </w:p>
    <w:p w14:paraId="7453C4DC" w14:textId="3EEC595F" w:rsidR="00E54EE3" w:rsidRDefault="00E41587" w:rsidP="00D76599">
      <w:pPr>
        <w:jc w:val="both"/>
        <w:rPr>
          <w:rFonts w:ascii="Abadi" w:hAnsi="Abadi"/>
          <w:bCs/>
          <w:sz w:val="24"/>
          <w:szCs w:val="24"/>
        </w:rPr>
      </w:pPr>
      <w:r>
        <w:rPr>
          <w:rFonts w:ascii="Abadi" w:hAnsi="Abadi"/>
          <w:bCs/>
          <w:sz w:val="24"/>
          <w:szCs w:val="24"/>
        </w:rPr>
        <w:t>This can then be extended to contain all data types, both built in types (float, int, etc.) and custom types (player data, entity data, etc.)</w:t>
      </w:r>
      <w:r w:rsidR="001F74F8">
        <w:rPr>
          <w:rFonts w:ascii="Abadi" w:hAnsi="Abadi"/>
          <w:bCs/>
          <w:sz w:val="24"/>
          <w:szCs w:val="24"/>
        </w:rPr>
        <w:t xml:space="preserve">. </w:t>
      </w:r>
      <w:proofErr w:type="gramStart"/>
      <w:r w:rsidR="001F74F8">
        <w:rPr>
          <w:rFonts w:ascii="Abadi" w:hAnsi="Abadi"/>
          <w:bCs/>
          <w:sz w:val="24"/>
          <w:szCs w:val="24"/>
        </w:rPr>
        <w:t>So</w:t>
      </w:r>
      <w:proofErr w:type="gramEnd"/>
      <w:r w:rsidR="001F74F8">
        <w:rPr>
          <w:rFonts w:ascii="Abadi" w:hAnsi="Abadi"/>
          <w:bCs/>
          <w:sz w:val="24"/>
          <w:szCs w:val="24"/>
        </w:rPr>
        <w:t xml:space="preserve"> the user can control exactly what data will be transmitted between clients.</w:t>
      </w:r>
    </w:p>
    <w:p w14:paraId="0C2D6AFB" w14:textId="77777777" w:rsidR="00D76599" w:rsidRDefault="00D76599" w:rsidP="00D76599">
      <w:pPr>
        <w:jc w:val="both"/>
        <w:rPr>
          <w:rFonts w:ascii="Abadi" w:hAnsi="Abadi"/>
          <w:bCs/>
          <w:sz w:val="24"/>
          <w:szCs w:val="24"/>
        </w:rPr>
      </w:pPr>
    </w:p>
    <w:p w14:paraId="1CF15DAA" w14:textId="7001B9A5" w:rsidR="001C423E" w:rsidRDefault="003D1ACD" w:rsidP="00D93FEE">
      <w:pPr>
        <w:jc w:val="both"/>
        <w:rPr>
          <w:rFonts w:ascii="Abadi" w:hAnsi="Abadi"/>
          <w:b/>
          <w:sz w:val="28"/>
          <w:szCs w:val="28"/>
        </w:rPr>
      </w:pPr>
      <w:r>
        <w:rPr>
          <w:rFonts w:ascii="Abadi" w:hAnsi="Abadi"/>
          <w:b/>
          <w:sz w:val="28"/>
          <w:szCs w:val="28"/>
        </w:rPr>
        <w:t>Integration</w:t>
      </w:r>
    </w:p>
    <w:p w14:paraId="7699CD0C" w14:textId="35D0F288" w:rsidR="00644E26" w:rsidRDefault="00E4273E" w:rsidP="00D93FEE">
      <w:pPr>
        <w:jc w:val="both"/>
        <w:rPr>
          <w:rFonts w:ascii="Abadi" w:hAnsi="Abadi"/>
          <w:bCs/>
          <w:sz w:val="24"/>
          <w:szCs w:val="24"/>
        </w:rPr>
      </w:pPr>
      <w:r>
        <w:rPr>
          <w:rFonts w:ascii="Abadi" w:hAnsi="Abadi"/>
          <w:bCs/>
          <w:sz w:val="24"/>
          <w:szCs w:val="24"/>
        </w:rPr>
        <w:t>For the ‘</w:t>
      </w:r>
      <w:proofErr w:type="spellStart"/>
      <w:r>
        <w:rPr>
          <w:rFonts w:ascii="Abadi" w:hAnsi="Abadi"/>
          <w:bCs/>
          <w:sz w:val="24"/>
          <w:szCs w:val="24"/>
        </w:rPr>
        <w:t>TrakWorks</w:t>
      </w:r>
      <w:proofErr w:type="spellEnd"/>
      <w:r>
        <w:rPr>
          <w:rFonts w:ascii="Abadi" w:hAnsi="Abadi"/>
          <w:bCs/>
          <w:sz w:val="24"/>
          <w:szCs w:val="24"/>
        </w:rPr>
        <w:t>’ system to be integrated into other applications the client project will be compiled into a dynamic linked library (</w:t>
      </w:r>
      <w:r w:rsidR="00C95CA4">
        <w:rPr>
          <w:rFonts w:ascii="Abadi" w:hAnsi="Abadi"/>
          <w:bCs/>
          <w:sz w:val="24"/>
          <w:szCs w:val="24"/>
        </w:rPr>
        <w:t>.</w:t>
      </w:r>
      <w:proofErr w:type="spellStart"/>
      <w:r>
        <w:rPr>
          <w:rFonts w:ascii="Abadi" w:hAnsi="Abadi"/>
          <w:bCs/>
          <w:sz w:val="24"/>
          <w:szCs w:val="24"/>
        </w:rPr>
        <w:t>dll</w:t>
      </w:r>
      <w:proofErr w:type="spellEnd"/>
      <w:r>
        <w:rPr>
          <w:rFonts w:ascii="Abadi" w:hAnsi="Abadi"/>
          <w:bCs/>
          <w:sz w:val="24"/>
          <w:szCs w:val="24"/>
        </w:rPr>
        <w:t>), while the server project will remain a separate executable</w:t>
      </w:r>
      <w:r w:rsidR="006A438E">
        <w:rPr>
          <w:rFonts w:ascii="Abadi" w:hAnsi="Abadi"/>
          <w:bCs/>
          <w:sz w:val="24"/>
          <w:szCs w:val="24"/>
        </w:rPr>
        <w:t xml:space="preserve"> (.exe)</w:t>
      </w:r>
      <w:r>
        <w:rPr>
          <w:rFonts w:ascii="Abadi" w:hAnsi="Abadi"/>
          <w:bCs/>
          <w:sz w:val="24"/>
          <w:szCs w:val="24"/>
        </w:rPr>
        <w:t xml:space="preserve">. </w:t>
      </w:r>
      <w:r w:rsidR="00C95CA4">
        <w:rPr>
          <w:rFonts w:ascii="Abadi" w:hAnsi="Abadi"/>
          <w:bCs/>
          <w:sz w:val="24"/>
          <w:szCs w:val="24"/>
        </w:rPr>
        <w:t xml:space="preserve">In this way any other developer can </w:t>
      </w:r>
      <w:r w:rsidR="00050276">
        <w:rPr>
          <w:rFonts w:ascii="Abadi" w:hAnsi="Abadi"/>
          <w:bCs/>
          <w:sz w:val="24"/>
          <w:szCs w:val="24"/>
        </w:rPr>
        <w:t>install the .</w:t>
      </w:r>
      <w:proofErr w:type="spellStart"/>
      <w:r w:rsidR="00050276">
        <w:rPr>
          <w:rFonts w:ascii="Abadi" w:hAnsi="Abadi"/>
          <w:bCs/>
          <w:sz w:val="24"/>
          <w:szCs w:val="24"/>
        </w:rPr>
        <w:t>dll</w:t>
      </w:r>
      <w:proofErr w:type="spellEnd"/>
      <w:r w:rsidR="00050276">
        <w:rPr>
          <w:rFonts w:ascii="Abadi" w:hAnsi="Abadi"/>
          <w:bCs/>
          <w:sz w:val="24"/>
          <w:szCs w:val="24"/>
        </w:rPr>
        <w:t xml:space="preserve"> and .exe files</w:t>
      </w:r>
      <w:r w:rsidR="008F20A2">
        <w:rPr>
          <w:rFonts w:ascii="Abadi" w:hAnsi="Abadi"/>
          <w:bCs/>
          <w:sz w:val="24"/>
          <w:szCs w:val="24"/>
        </w:rPr>
        <w:t xml:space="preserve"> and</w:t>
      </w:r>
      <w:r w:rsidR="00050276">
        <w:rPr>
          <w:rFonts w:ascii="Abadi" w:hAnsi="Abadi"/>
          <w:bCs/>
          <w:sz w:val="24"/>
          <w:szCs w:val="24"/>
        </w:rPr>
        <w:t xml:space="preserve"> link them to their C++ project via Linke</w:t>
      </w:r>
      <w:r w:rsidR="00644E26">
        <w:rPr>
          <w:rFonts w:ascii="Abadi" w:hAnsi="Abadi"/>
          <w:bCs/>
          <w:sz w:val="24"/>
          <w:szCs w:val="24"/>
        </w:rPr>
        <w:t>r.</w:t>
      </w:r>
    </w:p>
    <w:p w14:paraId="72AEE114" w14:textId="0DE84D58" w:rsidR="00644E26" w:rsidRPr="00644E26" w:rsidRDefault="009B1CAC" w:rsidP="00D93FEE">
      <w:pPr>
        <w:jc w:val="both"/>
        <w:rPr>
          <w:sz w:val="16"/>
          <w:szCs w:val="16"/>
        </w:rPr>
      </w:pPr>
      <w:r>
        <w:rPr>
          <w:rFonts w:ascii="Abadi" w:hAnsi="Abadi"/>
          <w:bCs/>
          <w:sz w:val="24"/>
          <w:szCs w:val="24"/>
        </w:rPr>
        <w:t xml:space="preserve">The user will then </w:t>
      </w:r>
      <w:r w:rsidR="002D2A44">
        <w:rPr>
          <w:rFonts w:ascii="Abadi" w:hAnsi="Abadi"/>
          <w:bCs/>
          <w:sz w:val="24"/>
          <w:szCs w:val="24"/>
        </w:rPr>
        <w:t>store a reference to a client within their class, using this reference the user can connect their class to the server.</w:t>
      </w:r>
      <w:r w:rsidR="00E65AA5">
        <w:rPr>
          <w:rFonts w:ascii="Abadi" w:hAnsi="Abadi"/>
          <w:bCs/>
          <w:sz w:val="24"/>
          <w:szCs w:val="24"/>
        </w:rPr>
        <w:t xml:space="preserve"> Custom client data can then be passed through this client reference to be sent to the server.</w:t>
      </w:r>
      <w:r w:rsidR="00E40453">
        <w:rPr>
          <w:rFonts w:ascii="Abadi" w:hAnsi="Abadi"/>
          <w:bCs/>
          <w:sz w:val="24"/>
          <w:szCs w:val="24"/>
        </w:rPr>
        <w:t xml:space="preserve"> The server will be setup so that it can receive any derived ‘Data’ class.</w:t>
      </w:r>
    </w:p>
    <w:p w14:paraId="6E8626A9" w14:textId="2B861217" w:rsidR="008F1603" w:rsidRDefault="008F1603" w:rsidP="00D93FEE">
      <w:pPr>
        <w:jc w:val="both"/>
        <w:rPr>
          <w:rFonts w:ascii="Abadi" w:hAnsi="Abadi"/>
          <w:bCs/>
          <w:sz w:val="24"/>
          <w:szCs w:val="24"/>
        </w:rPr>
      </w:pPr>
    </w:p>
    <w:p w14:paraId="5170B706" w14:textId="34B0E569" w:rsidR="008F1603" w:rsidRDefault="00BB22B8" w:rsidP="00D93FEE">
      <w:pPr>
        <w:jc w:val="both"/>
        <w:rPr>
          <w:rFonts w:ascii="Abadi" w:hAnsi="Abadi"/>
          <w:b/>
          <w:sz w:val="28"/>
          <w:szCs w:val="28"/>
        </w:rPr>
      </w:pPr>
      <w:r>
        <w:rPr>
          <w:rFonts w:ascii="Abadi" w:hAnsi="Abadi"/>
          <w:b/>
          <w:sz w:val="28"/>
          <w:szCs w:val="28"/>
        </w:rPr>
        <w:t>Modularity</w:t>
      </w:r>
    </w:p>
    <w:p w14:paraId="015DCAE2" w14:textId="7D2C345F" w:rsidR="00BB22B8" w:rsidRDefault="00BB22B8" w:rsidP="00D93FEE">
      <w:pPr>
        <w:jc w:val="both"/>
        <w:rPr>
          <w:rFonts w:ascii="Abadi" w:hAnsi="Abadi"/>
          <w:bCs/>
          <w:sz w:val="24"/>
          <w:szCs w:val="24"/>
        </w:rPr>
      </w:pPr>
      <w:r>
        <w:rPr>
          <w:rFonts w:ascii="Abadi" w:hAnsi="Abadi"/>
          <w:bCs/>
          <w:sz w:val="24"/>
          <w:szCs w:val="24"/>
        </w:rPr>
        <w:t>The ‘</w:t>
      </w:r>
      <w:proofErr w:type="spellStart"/>
      <w:r>
        <w:rPr>
          <w:rFonts w:ascii="Abadi" w:hAnsi="Abadi"/>
          <w:bCs/>
          <w:sz w:val="24"/>
          <w:szCs w:val="24"/>
        </w:rPr>
        <w:t>TrakWorks</w:t>
      </w:r>
      <w:proofErr w:type="spellEnd"/>
      <w:r>
        <w:rPr>
          <w:rFonts w:ascii="Abadi" w:hAnsi="Abadi"/>
          <w:bCs/>
          <w:sz w:val="24"/>
          <w:szCs w:val="24"/>
        </w:rPr>
        <w:t xml:space="preserve">’ system will be modular in the sense that the use of its functions and input parameters will be overridden by the user. </w:t>
      </w:r>
      <w:r w:rsidR="00A66410">
        <w:rPr>
          <w:rFonts w:ascii="Abadi" w:hAnsi="Abadi"/>
          <w:bCs/>
          <w:sz w:val="24"/>
          <w:szCs w:val="24"/>
        </w:rPr>
        <w:t xml:space="preserve">I.e. for the client input data a generic data type will be created that the user can override to replace with their own custom data. </w:t>
      </w:r>
      <w:r w:rsidR="00AA324B">
        <w:rPr>
          <w:rFonts w:ascii="Abadi" w:hAnsi="Abadi"/>
          <w:bCs/>
          <w:sz w:val="24"/>
          <w:szCs w:val="24"/>
        </w:rPr>
        <w:t>This will allow for the system to be integrated into almost any application.</w:t>
      </w:r>
    </w:p>
    <w:p w14:paraId="23E224FD" w14:textId="602944D9" w:rsidR="004943C4" w:rsidRDefault="00BA74DE" w:rsidP="00D93FEE">
      <w:pPr>
        <w:jc w:val="both"/>
        <w:rPr>
          <w:rFonts w:ascii="Abadi" w:hAnsi="Abadi"/>
          <w:bCs/>
          <w:sz w:val="24"/>
          <w:szCs w:val="24"/>
        </w:rPr>
      </w:pPr>
      <w:r>
        <w:rPr>
          <w:rFonts w:ascii="Abadi" w:hAnsi="Abadi"/>
          <w:bCs/>
          <w:sz w:val="24"/>
          <w:szCs w:val="24"/>
        </w:rPr>
        <w:t>Another way in which this system will be modular is how it handles client ‘game objects’, as they too will be overridable. This is slightly different from how the data works as instead of the member variables being overridable the individual read/write functions will be virtual to allow overriding. For instance</w:t>
      </w:r>
      <w:r w:rsidR="007C24EC">
        <w:rPr>
          <w:rFonts w:ascii="Abadi" w:hAnsi="Abadi"/>
          <w:bCs/>
          <w:sz w:val="24"/>
          <w:szCs w:val="24"/>
        </w:rPr>
        <w:t>,</w:t>
      </w:r>
      <w:r>
        <w:rPr>
          <w:rFonts w:ascii="Abadi" w:hAnsi="Abadi"/>
          <w:bCs/>
          <w:sz w:val="24"/>
          <w:szCs w:val="24"/>
        </w:rPr>
        <w:t xml:space="preserve"> the user can overwrite the write function to send an additional message to all clients on the server, i.e. printing a custom message.</w:t>
      </w:r>
    </w:p>
    <w:p w14:paraId="385A9415" w14:textId="5CE789C3" w:rsidR="00915283" w:rsidRDefault="003A4370" w:rsidP="00D93FEE">
      <w:pPr>
        <w:jc w:val="both"/>
        <w:rPr>
          <w:rFonts w:ascii="Abadi" w:hAnsi="Abadi"/>
          <w:bCs/>
          <w:sz w:val="24"/>
          <w:szCs w:val="24"/>
        </w:rPr>
      </w:pPr>
      <w:r>
        <w:rPr>
          <w:rFonts w:ascii="Abadi" w:hAnsi="Abadi"/>
          <w:bCs/>
          <w:sz w:val="24"/>
          <w:szCs w:val="24"/>
        </w:rPr>
        <w:t xml:space="preserve">Game objects will have a protected ‘Data’ variable that is setup to read and write any size data. </w:t>
      </w:r>
      <w:r w:rsidR="0046318C">
        <w:rPr>
          <w:rFonts w:ascii="Abadi" w:hAnsi="Abadi"/>
          <w:bCs/>
          <w:sz w:val="24"/>
          <w:szCs w:val="24"/>
        </w:rPr>
        <w:t xml:space="preserve">In this way </w:t>
      </w:r>
      <w:r w:rsidR="00930286">
        <w:rPr>
          <w:rFonts w:ascii="Abadi" w:hAnsi="Abadi"/>
          <w:bCs/>
          <w:sz w:val="24"/>
          <w:szCs w:val="24"/>
        </w:rPr>
        <w:t xml:space="preserve">the system is inherently modular </w:t>
      </w:r>
      <w:r w:rsidR="006C6CF4">
        <w:rPr>
          <w:rFonts w:ascii="Abadi" w:hAnsi="Abadi"/>
          <w:bCs/>
          <w:sz w:val="24"/>
          <w:szCs w:val="24"/>
        </w:rPr>
        <w:t>as the end user can customize exactly what data is sent across the LAN server.</w:t>
      </w:r>
      <w:r w:rsidR="00F36A25">
        <w:rPr>
          <w:rFonts w:ascii="Abadi" w:hAnsi="Abadi"/>
          <w:bCs/>
          <w:sz w:val="24"/>
          <w:szCs w:val="24"/>
        </w:rPr>
        <w:t xml:space="preserve"> The end user will also extend the game object read/write functions by overriding them to do exactly what they want.</w:t>
      </w:r>
    </w:p>
    <w:p w14:paraId="55DC2867" w14:textId="77777777" w:rsidR="004358B8" w:rsidRDefault="004358B8">
      <w:pPr>
        <w:rPr>
          <w:rFonts w:ascii="Abadi" w:hAnsi="Abadi"/>
          <w:b/>
          <w:sz w:val="28"/>
          <w:szCs w:val="28"/>
        </w:rPr>
      </w:pPr>
      <w:r>
        <w:rPr>
          <w:rFonts w:ascii="Abadi" w:hAnsi="Abadi"/>
          <w:b/>
          <w:sz w:val="28"/>
          <w:szCs w:val="28"/>
        </w:rPr>
        <w:br w:type="page"/>
      </w:r>
    </w:p>
    <w:p w14:paraId="07C1369F" w14:textId="399CF7D3" w:rsidR="009C06B0" w:rsidRDefault="007E173E" w:rsidP="00D93FEE">
      <w:pPr>
        <w:jc w:val="both"/>
        <w:rPr>
          <w:rFonts w:ascii="Abadi" w:hAnsi="Abadi"/>
          <w:b/>
          <w:sz w:val="28"/>
          <w:szCs w:val="28"/>
        </w:rPr>
      </w:pPr>
      <w:r>
        <w:rPr>
          <w:rFonts w:ascii="Abadi" w:hAnsi="Abadi"/>
          <w:b/>
          <w:sz w:val="28"/>
          <w:szCs w:val="28"/>
        </w:rPr>
        <w:lastRenderedPageBreak/>
        <w:t>References</w:t>
      </w:r>
    </w:p>
    <w:p w14:paraId="521D55C8" w14:textId="2EC67BEF" w:rsidR="00B524FD" w:rsidRDefault="00B524FD" w:rsidP="0021121E">
      <w:pPr>
        <w:pStyle w:val="NormalWeb"/>
        <w:numPr>
          <w:ilvl w:val="0"/>
          <w:numId w:val="1"/>
        </w:numPr>
      </w:pPr>
      <w:proofErr w:type="spellStart"/>
      <w:r>
        <w:rPr>
          <w:i/>
          <w:iCs/>
        </w:rPr>
        <w:t>RakNet</w:t>
      </w:r>
      <w:proofErr w:type="spellEnd"/>
      <w:r>
        <w:rPr>
          <w:i/>
          <w:iCs/>
        </w:rPr>
        <w:t xml:space="preserve"> documentation</w:t>
      </w:r>
      <w:r>
        <w:t xml:space="preserve"> (no date) </w:t>
      </w:r>
      <w:proofErr w:type="spellStart"/>
      <w:r>
        <w:rPr>
          <w:i/>
          <w:iCs/>
        </w:rPr>
        <w:t>RakNet</w:t>
      </w:r>
      <w:proofErr w:type="spellEnd"/>
      <w:r>
        <w:rPr>
          <w:i/>
          <w:iCs/>
        </w:rPr>
        <w:t>: Main Page</w:t>
      </w:r>
      <w:r>
        <w:t xml:space="preserve">. Available at: http://www.jenkinssoftware.com/raknet/manual/Doxygen/main.html (Accessed: May 2, 2023). </w:t>
      </w:r>
    </w:p>
    <w:p w14:paraId="316D5EC2" w14:textId="77777777" w:rsidR="000F58CB" w:rsidRDefault="000F58CB" w:rsidP="000F58CB">
      <w:pPr>
        <w:pStyle w:val="NormalWeb"/>
        <w:numPr>
          <w:ilvl w:val="0"/>
          <w:numId w:val="1"/>
        </w:numPr>
      </w:pPr>
      <w:r>
        <w:rPr>
          <w:i/>
          <w:iCs/>
        </w:rPr>
        <w:t>Introduction to network theory - cl.cam.ac.uk</w:t>
      </w:r>
      <w:r>
        <w:t xml:space="preserve"> (no date). Available at: https://www.cl.cam.ac.uk/teaching//1011/PrincComm/slides/graph_theory_1-11.pdf (Accessed: May 2, 2023). </w:t>
      </w:r>
    </w:p>
    <w:p w14:paraId="189E44D6" w14:textId="77777777" w:rsidR="00B8536F" w:rsidRDefault="00B8536F" w:rsidP="00B8536F">
      <w:pPr>
        <w:pStyle w:val="NormalWeb"/>
        <w:numPr>
          <w:ilvl w:val="0"/>
          <w:numId w:val="1"/>
        </w:numPr>
      </w:pPr>
      <w:r>
        <w:rPr>
          <w:i/>
          <w:iCs/>
        </w:rPr>
        <w:t>Number theory</w:t>
      </w:r>
      <w:r>
        <w:t xml:space="preserve"> (2023)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Available at: https://www.britannica.com/science/number-theory (Accessed: May 2, 2023). </w:t>
      </w:r>
    </w:p>
    <w:p w14:paraId="0F8D503A" w14:textId="1070DB5F" w:rsidR="0021121E" w:rsidRDefault="00BB2924" w:rsidP="00896718">
      <w:pPr>
        <w:pStyle w:val="NormalWeb"/>
        <w:numPr>
          <w:ilvl w:val="0"/>
          <w:numId w:val="1"/>
        </w:numPr>
      </w:pPr>
      <w:r>
        <w:t>(</w:t>
      </w:r>
      <w:proofErr w:type="gramStart"/>
      <w:r>
        <w:t>no</w:t>
      </w:r>
      <w:proofErr w:type="gramEnd"/>
      <w:r>
        <w:t xml:space="preserve"> date) </w:t>
      </w:r>
      <w:r>
        <w:rPr>
          <w:i/>
          <w:iCs/>
        </w:rPr>
        <w:t>Interpolation methods</w:t>
      </w:r>
      <w:r>
        <w:t xml:space="preserve">. Available at: http://paulbourke.net/miscellaneous/interpolation/ (Accessed: May 2, 2023). </w:t>
      </w:r>
    </w:p>
    <w:p w14:paraId="51DBD760" w14:textId="779BD320" w:rsidR="00AF70DE" w:rsidRPr="00B524FD" w:rsidRDefault="00AF70DE" w:rsidP="00AF70DE">
      <w:pPr>
        <w:pStyle w:val="NormalWeb"/>
        <w:numPr>
          <w:ilvl w:val="0"/>
          <w:numId w:val="1"/>
        </w:numPr>
      </w:pPr>
      <w:r>
        <w:rPr>
          <w:i/>
          <w:iCs/>
        </w:rPr>
        <w:t>Client-server model</w:t>
      </w:r>
      <w:r>
        <w:t xml:space="preserve"> (2022) </w:t>
      </w:r>
      <w:proofErr w:type="spellStart"/>
      <w:r>
        <w:rPr>
          <w:i/>
          <w:iCs/>
        </w:rPr>
        <w:t>GeeksforGeeks</w:t>
      </w:r>
      <w:proofErr w:type="spellEnd"/>
      <w:r>
        <w:t xml:space="preserve">. </w:t>
      </w:r>
      <w:proofErr w:type="spellStart"/>
      <w:r>
        <w:t>GeeksforGeeks</w:t>
      </w:r>
      <w:proofErr w:type="spellEnd"/>
      <w:r>
        <w:t xml:space="preserve">. Available at: https://www.geeksforgeeks.org/client-server-model/ (Accessed: May 4, 2023). </w:t>
      </w:r>
    </w:p>
    <w:sectPr w:rsidR="00AF70DE" w:rsidRPr="00B524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8C33" w14:textId="77777777" w:rsidR="00F96C22" w:rsidRDefault="00F96C22" w:rsidP="008C55D0">
      <w:pPr>
        <w:spacing w:after="0" w:line="240" w:lineRule="auto"/>
      </w:pPr>
      <w:r>
        <w:separator/>
      </w:r>
    </w:p>
  </w:endnote>
  <w:endnote w:type="continuationSeparator" w:id="0">
    <w:p w14:paraId="4B8F0DFF" w14:textId="77777777" w:rsidR="00F96C22" w:rsidRDefault="00F96C22" w:rsidP="008C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Calibr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590EE" w14:textId="77777777" w:rsidR="00F96C22" w:rsidRDefault="00F96C22" w:rsidP="008C55D0">
      <w:pPr>
        <w:spacing w:after="0" w:line="240" w:lineRule="auto"/>
      </w:pPr>
      <w:r>
        <w:separator/>
      </w:r>
    </w:p>
  </w:footnote>
  <w:footnote w:type="continuationSeparator" w:id="0">
    <w:p w14:paraId="1F63AF50" w14:textId="77777777" w:rsidR="00F96C22" w:rsidRDefault="00F96C22" w:rsidP="008C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79E8" w14:textId="24BED710" w:rsidR="008C55D0" w:rsidRPr="008C55D0" w:rsidRDefault="00F87B40" w:rsidP="008C55D0">
    <w:pPr>
      <w:pStyle w:val="Header"/>
      <w:jc w:val="center"/>
      <w:rPr>
        <w:rFonts w:ascii="Abadi" w:hAnsi="Abadi"/>
        <w:b/>
        <w:bCs/>
        <w:sz w:val="40"/>
        <w:szCs w:val="40"/>
      </w:rPr>
    </w:pPr>
    <w:r>
      <w:rPr>
        <w:rFonts w:ascii="Abadi" w:hAnsi="Abadi"/>
        <w:b/>
        <w:bCs/>
        <w:sz w:val="40"/>
        <w:szCs w:val="40"/>
      </w:rPr>
      <w:t>‘</w:t>
    </w:r>
    <w:proofErr w:type="spellStart"/>
    <w:r w:rsidR="00232590">
      <w:rPr>
        <w:rFonts w:ascii="Abadi" w:hAnsi="Abadi"/>
        <w:b/>
        <w:bCs/>
        <w:sz w:val="40"/>
        <w:szCs w:val="40"/>
      </w:rPr>
      <w:t>TrakWorks</w:t>
    </w:r>
    <w:proofErr w:type="spellEnd"/>
    <w:r>
      <w:rPr>
        <w:rFonts w:ascii="Abadi" w:hAnsi="Abadi"/>
        <w:b/>
        <w:bCs/>
        <w:sz w:val="40"/>
        <w:szCs w:val="40"/>
      </w:rPr>
      <w:t>’</w:t>
    </w:r>
    <w:r w:rsidR="008C55D0">
      <w:rPr>
        <w:rFonts w:ascii="Abadi" w:hAnsi="Abadi"/>
        <w:b/>
        <w:bCs/>
        <w:sz w:val="40"/>
        <w:szCs w:val="40"/>
      </w:rPr>
      <w:t xml:space="preserve">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72CDE"/>
    <w:multiLevelType w:val="hybridMultilevel"/>
    <w:tmpl w:val="59E65E8C"/>
    <w:lvl w:ilvl="0" w:tplc="2DD8FED8">
      <w:numFmt w:val="bullet"/>
      <w:lvlText w:val="-"/>
      <w:lvlJc w:val="left"/>
      <w:pPr>
        <w:ind w:left="720" w:hanging="360"/>
      </w:pPr>
      <w:rPr>
        <w:rFonts w:ascii="Abadi" w:eastAsiaTheme="minorHAnsi" w:hAnsi="Abad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480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23"/>
    <w:rsid w:val="0000049A"/>
    <w:rsid w:val="00050276"/>
    <w:rsid w:val="000563F4"/>
    <w:rsid w:val="00096EAF"/>
    <w:rsid w:val="000B559C"/>
    <w:rsid w:val="000E1421"/>
    <w:rsid w:val="000F58CB"/>
    <w:rsid w:val="0010020A"/>
    <w:rsid w:val="001108C3"/>
    <w:rsid w:val="001324C7"/>
    <w:rsid w:val="00146CB1"/>
    <w:rsid w:val="0015170E"/>
    <w:rsid w:val="00156F20"/>
    <w:rsid w:val="001C423E"/>
    <w:rsid w:val="001F74F8"/>
    <w:rsid w:val="0021121E"/>
    <w:rsid w:val="002204F9"/>
    <w:rsid w:val="00232590"/>
    <w:rsid w:val="00263FCD"/>
    <w:rsid w:val="002D2A44"/>
    <w:rsid w:val="002F495E"/>
    <w:rsid w:val="00300645"/>
    <w:rsid w:val="00307E83"/>
    <w:rsid w:val="00314BE4"/>
    <w:rsid w:val="003741B4"/>
    <w:rsid w:val="00386BCC"/>
    <w:rsid w:val="003A4370"/>
    <w:rsid w:val="003D1ACD"/>
    <w:rsid w:val="004147FB"/>
    <w:rsid w:val="004358B8"/>
    <w:rsid w:val="00454F46"/>
    <w:rsid w:val="0045606F"/>
    <w:rsid w:val="0046318C"/>
    <w:rsid w:val="004943C4"/>
    <w:rsid w:val="004B077C"/>
    <w:rsid w:val="004C68F5"/>
    <w:rsid w:val="005859BC"/>
    <w:rsid w:val="005955A8"/>
    <w:rsid w:val="005C4983"/>
    <w:rsid w:val="00644E26"/>
    <w:rsid w:val="00664F19"/>
    <w:rsid w:val="0069692D"/>
    <w:rsid w:val="006A438E"/>
    <w:rsid w:val="006C6CF4"/>
    <w:rsid w:val="006E0140"/>
    <w:rsid w:val="006F0725"/>
    <w:rsid w:val="00751882"/>
    <w:rsid w:val="007B4981"/>
    <w:rsid w:val="007C24EC"/>
    <w:rsid w:val="007E173E"/>
    <w:rsid w:val="008019C3"/>
    <w:rsid w:val="0080562B"/>
    <w:rsid w:val="0083698B"/>
    <w:rsid w:val="0084285D"/>
    <w:rsid w:val="008479C5"/>
    <w:rsid w:val="00896718"/>
    <w:rsid w:val="008C398D"/>
    <w:rsid w:val="008C55D0"/>
    <w:rsid w:val="008F1603"/>
    <w:rsid w:val="008F20A2"/>
    <w:rsid w:val="00915283"/>
    <w:rsid w:val="00930286"/>
    <w:rsid w:val="00954707"/>
    <w:rsid w:val="00960ACA"/>
    <w:rsid w:val="009762D1"/>
    <w:rsid w:val="00981653"/>
    <w:rsid w:val="00997781"/>
    <w:rsid w:val="009B1CAC"/>
    <w:rsid w:val="009C06B0"/>
    <w:rsid w:val="009F071F"/>
    <w:rsid w:val="00A64D56"/>
    <w:rsid w:val="00A66410"/>
    <w:rsid w:val="00A81ECA"/>
    <w:rsid w:val="00A92C7A"/>
    <w:rsid w:val="00AA324B"/>
    <w:rsid w:val="00AC5BBF"/>
    <w:rsid w:val="00AE14D9"/>
    <w:rsid w:val="00AF109E"/>
    <w:rsid w:val="00AF70DE"/>
    <w:rsid w:val="00B210E3"/>
    <w:rsid w:val="00B22EFA"/>
    <w:rsid w:val="00B524FD"/>
    <w:rsid w:val="00B63925"/>
    <w:rsid w:val="00B8536F"/>
    <w:rsid w:val="00B965C2"/>
    <w:rsid w:val="00B974D2"/>
    <w:rsid w:val="00BA74DE"/>
    <w:rsid w:val="00BB22B8"/>
    <w:rsid w:val="00BB2924"/>
    <w:rsid w:val="00BF4A11"/>
    <w:rsid w:val="00C15EAD"/>
    <w:rsid w:val="00C171B5"/>
    <w:rsid w:val="00C26133"/>
    <w:rsid w:val="00C34E8B"/>
    <w:rsid w:val="00C95CA4"/>
    <w:rsid w:val="00CD6E71"/>
    <w:rsid w:val="00D22387"/>
    <w:rsid w:val="00D325BA"/>
    <w:rsid w:val="00D552FA"/>
    <w:rsid w:val="00D76599"/>
    <w:rsid w:val="00D86195"/>
    <w:rsid w:val="00D93FEE"/>
    <w:rsid w:val="00DA2391"/>
    <w:rsid w:val="00E13FB1"/>
    <w:rsid w:val="00E40453"/>
    <w:rsid w:val="00E41587"/>
    <w:rsid w:val="00E4273E"/>
    <w:rsid w:val="00E54EE3"/>
    <w:rsid w:val="00E65AA5"/>
    <w:rsid w:val="00EC56C7"/>
    <w:rsid w:val="00ED2C61"/>
    <w:rsid w:val="00F36A25"/>
    <w:rsid w:val="00F435B5"/>
    <w:rsid w:val="00F52C5F"/>
    <w:rsid w:val="00F746F7"/>
    <w:rsid w:val="00F87B40"/>
    <w:rsid w:val="00F92287"/>
    <w:rsid w:val="00F96C22"/>
    <w:rsid w:val="00FA5F80"/>
    <w:rsid w:val="00FB4F44"/>
    <w:rsid w:val="00FE780E"/>
    <w:rsid w:val="00FF2E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B63D"/>
  <w15:chartTrackingRefBased/>
  <w15:docId w15:val="{4FC0CC0E-4BD4-41DC-9445-F5017F24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5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5D0"/>
  </w:style>
  <w:style w:type="paragraph" w:styleId="Footer">
    <w:name w:val="footer"/>
    <w:basedOn w:val="Normal"/>
    <w:link w:val="FooterChar"/>
    <w:uiPriority w:val="99"/>
    <w:unhideWhenUsed/>
    <w:rsid w:val="008C55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5D0"/>
  </w:style>
  <w:style w:type="paragraph" w:styleId="ListParagraph">
    <w:name w:val="List Paragraph"/>
    <w:basedOn w:val="Normal"/>
    <w:uiPriority w:val="34"/>
    <w:qFormat/>
    <w:rsid w:val="00AF109E"/>
    <w:pPr>
      <w:ind w:left="720"/>
      <w:contextualSpacing/>
    </w:pPr>
  </w:style>
  <w:style w:type="paragraph" w:styleId="NormalWeb">
    <w:name w:val="Normal (Web)"/>
    <w:basedOn w:val="Normal"/>
    <w:uiPriority w:val="99"/>
    <w:unhideWhenUsed/>
    <w:rsid w:val="00B524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A5F80"/>
    <w:rPr>
      <w:sz w:val="16"/>
      <w:szCs w:val="16"/>
    </w:rPr>
  </w:style>
  <w:style w:type="paragraph" w:styleId="CommentText">
    <w:name w:val="annotation text"/>
    <w:basedOn w:val="Normal"/>
    <w:link w:val="CommentTextChar"/>
    <w:uiPriority w:val="99"/>
    <w:unhideWhenUsed/>
    <w:rsid w:val="00FA5F80"/>
    <w:pPr>
      <w:spacing w:line="240" w:lineRule="auto"/>
    </w:pPr>
    <w:rPr>
      <w:sz w:val="20"/>
      <w:szCs w:val="20"/>
    </w:rPr>
  </w:style>
  <w:style w:type="character" w:customStyle="1" w:styleId="CommentTextChar">
    <w:name w:val="Comment Text Char"/>
    <w:basedOn w:val="DefaultParagraphFont"/>
    <w:link w:val="CommentText"/>
    <w:uiPriority w:val="99"/>
    <w:rsid w:val="00FA5F80"/>
    <w:rPr>
      <w:sz w:val="20"/>
      <w:szCs w:val="20"/>
    </w:rPr>
  </w:style>
  <w:style w:type="paragraph" w:styleId="CommentSubject">
    <w:name w:val="annotation subject"/>
    <w:basedOn w:val="CommentText"/>
    <w:next w:val="CommentText"/>
    <w:link w:val="CommentSubjectChar"/>
    <w:uiPriority w:val="99"/>
    <w:semiHidden/>
    <w:unhideWhenUsed/>
    <w:rsid w:val="00FA5F80"/>
    <w:rPr>
      <w:b/>
      <w:bCs/>
    </w:rPr>
  </w:style>
  <w:style w:type="character" w:customStyle="1" w:styleId="CommentSubjectChar">
    <w:name w:val="Comment Subject Char"/>
    <w:basedOn w:val="CommentTextChar"/>
    <w:link w:val="CommentSubject"/>
    <w:uiPriority w:val="99"/>
    <w:semiHidden/>
    <w:rsid w:val="00FA5F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5031">
      <w:bodyDiv w:val="1"/>
      <w:marLeft w:val="0"/>
      <w:marRight w:val="0"/>
      <w:marTop w:val="0"/>
      <w:marBottom w:val="0"/>
      <w:divBdr>
        <w:top w:val="none" w:sz="0" w:space="0" w:color="auto"/>
        <w:left w:val="none" w:sz="0" w:space="0" w:color="auto"/>
        <w:bottom w:val="none" w:sz="0" w:space="0" w:color="auto"/>
        <w:right w:val="none" w:sz="0" w:space="0" w:color="auto"/>
      </w:divBdr>
    </w:div>
    <w:div w:id="690303984">
      <w:bodyDiv w:val="1"/>
      <w:marLeft w:val="0"/>
      <w:marRight w:val="0"/>
      <w:marTop w:val="0"/>
      <w:marBottom w:val="0"/>
      <w:divBdr>
        <w:top w:val="none" w:sz="0" w:space="0" w:color="auto"/>
        <w:left w:val="none" w:sz="0" w:space="0" w:color="auto"/>
        <w:bottom w:val="none" w:sz="0" w:space="0" w:color="auto"/>
        <w:right w:val="none" w:sz="0" w:space="0" w:color="auto"/>
      </w:divBdr>
    </w:div>
    <w:div w:id="1571310658">
      <w:bodyDiv w:val="1"/>
      <w:marLeft w:val="0"/>
      <w:marRight w:val="0"/>
      <w:marTop w:val="0"/>
      <w:marBottom w:val="0"/>
      <w:divBdr>
        <w:top w:val="none" w:sz="0" w:space="0" w:color="auto"/>
        <w:left w:val="none" w:sz="0" w:space="0" w:color="auto"/>
        <w:bottom w:val="none" w:sz="0" w:space="0" w:color="auto"/>
        <w:right w:val="none" w:sz="0" w:space="0" w:color="auto"/>
      </w:divBdr>
    </w:div>
    <w:div w:id="2013289773">
      <w:bodyDiv w:val="1"/>
      <w:marLeft w:val="0"/>
      <w:marRight w:val="0"/>
      <w:marTop w:val="0"/>
      <w:marBottom w:val="0"/>
      <w:divBdr>
        <w:top w:val="none" w:sz="0" w:space="0" w:color="auto"/>
        <w:left w:val="none" w:sz="0" w:space="0" w:color="auto"/>
        <w:bottom w:val="none" w:sz="0" w:space="0" w:color="auto"/>
        <w:right w:val="none" w:sz="0" w:space="0" w:color="auto"/>
      </w:divBdr>
    </w:div>
    <w:div w:id="21233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Dawkins</dc:creator>
  <cp:keywords/>
  <dc:description/>
  <cp:lastModifiedBy>Ethan Dawkins</cp:lastModifiedBy>
  <cp:revision>207</cp:revision>
  <dcterms:created xsi:type="dcterms:W3CDTF">2023-05-01T23:41:00Z</dcterms:created>
  <dcterms:modified xsi:type="dcterms:W3CDTF">2023-05-08T00:20:00Z</dcterms:modified>
</cp:coreProperties>
</file>