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RE-NSW-2021-0099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8 April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59 012 345 679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New England Chickpea Trust</w:t>
            </w:r>
          </w:p>
        </w:tc>
      </w:tr>
      <w:tr>
        <w:tc>
          <w:tcPr>
            <w:tcW w:type="dxa" w:w="2835"/>
            <w:shd w:val="clear" w:color="auto" w:fill="DCE6F1"/>
          </w:tcPr>
          <w:p>
            <w:r>
              <w:rPr>
                <w:b/>
                <w:sz w:val="20"/>
              </w:rPr>
              <w:t>Trading Name</w:t>
            </w:r>
          </w:p>
        </w:tc>
        <w:tc>
          <w:tcPr>
            <w:tcW w:type="dxa" w:w="5669"/>
          </w:tcPr>
          <w:p>
            <w:r>
              <w:rPr>
                <w:sz w:val="20"/>
              </w:rPr>
              <w:t>New England Chickpea Trust</w:t>
            </w:r>
          </w:p>
        </w:tc>
      </w:tr>
      <w:tr>
        <w:tc>
          <w:tcPr>
            <w:tcW w:type="dxa" w:w="2835"/>
            <w:shd w:val="clear" w:color="auto" w:fill="DCE6F1"/>
          </w:tcPr>
          <w:p>
            <w:r>
              <w:rPr>
                <w:b/>
                <w:sz w:val="20"/>
              </w:rPr>
              <w:t>Address</w:t>
            </w:r>
          </w:p>
        </w:tc>
        <w:tc>
          <w:tcPr>
            <w:tcW w:type="dxa" w:w="5669"/>
          </w:tcPr>
          <w:p>
            <w:r>
              <w:rPr>
                <w:sz w:val="20"/>
              </w:rPr>
              <w:t>88 New England Highway, Armidale NSW 2350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Linda Zhang</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RE-NSW-2021-0099</w:t>
            </w:r>
          </w:p>
        </w:tc>
      </w:tr>
      <w:tr>
        <w:tc>
          <w:tcPr>
            <w:tcW w:type="dxa" w:w="2835"/>
            <w:shd w:val="clear" w:color="auto" w:fill="DCE6F1"/>
          </w:tcPr>
          <w:p>
            <w:r>
              <w:rPr>
                <w:b/>
                <w:sz w:val="20"/>
              </w:rPr>
              <w:t>Registration Expiry</w:t>
            </w:r>
          </w:p>
        </w:tc>
        <w:tc>
          <w:tcPr>
            <w:tcW w:type="dxa" w:w="5669"/>
          </w:tcPr>
          <w:p>
            <w:r>
              <w:rPr>
                <w:sz w:val="20"/>
              </w:rPr>
              <w:t>13 April 2024</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RE-NSW-2021-0099 (originally granted 14 April 2021) is currently under review following a complaint received by DAFF regarding a phytosanitary non-conformance in February 2025. A directed inspection is scheduled for next month. Registration remains technically active during the review period.</w:t>
      </w:r>
    </w:p>
    <w:p/>
    <w:p>
      <w:pPr>
        <w:pStyle w:val="Heading1"/>
      </w:pPr>
      <w:r>
        <w:rPr>
          <w:color w:val="1F497D"/>
          <w:sz w:val="26"/>
        </w:rPr>
        <w:t>4. Fit and Proper Person</w:t>
      </w:r>
    </w:p>
    <w:p>
      <w:r>
        <w:rPr>
          <w:sz w:val="20"/>
        </w:rPr>
        <w:t>Linda Zhang is the nominated responsible person for this registration. The establishment has been under continuous management since 2014.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39 on Plan DP 936322, located at 88 New England Highway, Armidale NSW 2350. The total registered area is 35.0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Linda Zhang, as the responsible person for New England Chickpea Trust (RE RE-NSW-2021-0099),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Linda Zhang</w:t>
            </w:r>
          </w:p>
        </w:tc>
      </w:tr>
      <w:tr>
        <w:tc>
          <w:tcPr>
            <w:tcW w:type="dxa" w:w="2835"/>
            <w:shd w:val="clear" w:color="auto" w:fill="DCE6F1"/>
          </w:tcPr>
          <w:p>
            <w:r>
              <w:rPr>
                <w:b/>
                <w:sz w:val="20"/>
              </w:rPr>
              <w:t>Date</w:t>
            </w:r>
          </w:p>
        </w:tc>
        <w:tc>
          <w:tcPr>
            <w:tcW w:type="dxa" w:w="5669"/>
          </w:tcPr>
          <w:p>
            <w:r>
              <w:rPr>
                <w:sz w:val="20"/>
              </w:rPr>
              <w:t>8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