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Riverland Fresh Pack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RE-SA-3038</w:t>
              <w:br/>
            </w:r>
            <w:r>
              <w:rPr>
                <w:sz w:val="16"/>
              </w:rPr>
              <w:t>Doc Ref:        RIV-HACCP-039</w:t>
              <w:br/>
            </w:r>
            <w:r>
              <w:rPr>
                <w:sz w:val="16"/>
              </w:rPr>
              <w:t>Version:        3.8</w:t>
              <w:br/>
            </w:r>
            <w:r>
              <w:rPr>
                <w:sz w:val="16"/>
              </w:rPr>
              <w:t>Date:             October 2025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Riverland Fresh Pack Pty Ltd</w:t>
      </w:r>
    </w:p>
    <w:p>
      <w:pPr>
        <w:spacing w:after="60"/>
      </w:pPr>
      <w:r>
        <w:rPr>
          <w:sz w:val="20"/>
        </w:rPr>
        <w:t>Address: 39 Station Road, South Australia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RE-VIC-4401,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39 (Quality Lead)</w:t>
      </w:r>
    </w:p>
    <w:p>
      <w:pPr>
        <w:pStyle w:val="ListBullet"/>
        <w:spacing w:after="40"/>
      </w:pPr>
      <w:r>
        <w:rPr>
          <w:sz w:val="20"/>
        </w:rPr>
        <w:t>Operator 39A</w:t>
      </w:r>
    </w:p>
    <w:p>
      <w:pPr>
        <w:pStyle w:val="ListBullet"/>
        <w:spacing w:after="40"/>
      </w:pPr>
      <w:r>
        <w:rPr>
          <w:sz w:val="20"/>
        </w:rPr>
        <w:t>Operator 39B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Riverland Fresh Pack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Riverland Fresh Pack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(RIV-PCP-001):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39 (Quality Lead)  |  Title: HACCP Lead  |  Date: October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