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High Country Wool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RE-QLD-3012</w:t>
              <w:br/>
            </w:r>
            <w:r>
              <w:rPr>
                <w:sz w:val="16"/>
              </w:rPr>
              <w:t>Doc Ref:        HIG-HACCP-013</w:t>
              <w:br/>
            </w:r>
            <w:r>
              <w:rPr>
                <w:sz w:val="16"/>
              </w:rPr>
              <w:t>Version:        1.2</w:t>
              <w:br/>
            </w:r>
            <w:r>
              <w:rPr>
                <w:sz w:val="16"/>
              </w:rPr>
              <w:t>Date:             July 2024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High Country Wool &amp; Grain Pty Ltd</w:t>
      </w:r>
    </w:p>
    <w:p>
      <w:pPr>
        <w:spacing w:after="60"/>
      </w:pPr>
      <w:r>
        <w:rPr>
          <w:sz w:val="20"/>
        </w:rPr>
        <w:t>Address: 13 Station Road, Tasmania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13 (Quality Lead)</w:t>
      </w:r>
    </w:p>
    <w:p>
      <w:pPr>
        <w:pStyle w:val="ListBullet"/>
        <w:spacing w:after="40"/>
      </w:pPr>
      <w:r>
        <w:rPr>
          <w:sz w:val="20"/>
        </w:rPr>
        <w:t>Operator 13A</w:t>
      </w:r>
    </w:p>
    <w:p>
      <w:pPr>
        <w:pStyle w:val="ListBullet"/>
        <w:spacing w:after="40"/>
      </w:pPr>
      <w:r>
        <w:rPr>
          <w:sz w:val="20"/>
        </w:rPr>
        <w:t>Operator 13B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High Country Wool &amp;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(HIG-PCP-001):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July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13 (Quality Lead)  |  Title: HACCP Lead  |  Date: July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