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RE-QLD-2023-0011</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14 May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63 901 234 568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Moura Grain Services Pty Ltd</w:t>
            </w:r>
          </w:p>
        </w:tc>
      </w:tr>
      <w:tr>
        <w:tc>
          <w:tcPr>
            <w:tcW w:type="dxa" w:w="2835"/>
            <w:shd w:val="clear" w:color="auto" w:fill="DCE6F1"/>
          </w:tcPr>
          <w:p>
            <w:r>
              <w:rPr>
                <w:b/>
                <w:sz w:val="20"/>
              </w:rPr>
              <w:t>Trading Name</w:t>
            </w:r>
          </w:p>
        </w:tc>
        <w:tc>
          <w:tcPr>
            <w:tcW w:type="dxa" w:w="5669"/>
          </w:tcPr>
          <w:p>
            <w:r>
              <w:rPr>
                <w:sz w:val="20"/>
              </w:rPr>
              <w:t>Moura Grain Services Pty Ltd</w:t>
            </w:r>
          </w:p>
        </w:tc>
      </w:tr>
      <w:tr>
        <w:tc>
          <w:tcPr>
            <w:tcW w:type="dxa" w:w="2835"/>
            <w:shd w:val="clear" w:color="auto" w:fill="DCE6F1"/>
          </w:tcPr>
          <w:p>
            <w:r>
              <w:rPr>
                <w:b/>
                <w:sz w:val="20"/>
              </w:rPr>
              <w:t>Address</w:t>
            </w:r>
          </w:p>
        </w:tc>
        <w:tc>
          <w:tcPr>
            <w:tcW w:type="dxa" w:w="5669"/>
          </w:tcPr>
          <w:p>
            <w:r>
              <w:rPr>
                <w:sz w:val="20"/>
              </w:rPr>
              <w:t>7 Peak Downs Highway, Emerald QLD 4720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Jeremy Allcock</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RE-QLD-2023-0011</w:t>
            </w:r>
          </w:p>
        </w:tc>
      </w:tr>
      <w:tr>
        <w:tc>
          <w:tcPr>
            <w:tcW w:type="dxa" w:w="2835"/>
            <w:shd w:val="clear" w:color="auto" w:fill="DCE6F1"/>
          </w:tcPr>
          <w:p>
            <w:r>
              <w:rPr>
                <w:b/>
                <w:sz w:val="20"/>
              </w:rPr>
              <w:t>Registration Expiry</w:t>
            </w:r>
          </w:p>
        </w:tc>
        <w:tc>
          <w:tcPr>
            <w:tcW w:type="dxa" w:w="5669"/>
          </w:tcPr>
          <w:p>
            <w:r>
              <w:rPr>
                <w:sz w:val="20"/>
              </w:rPr>
              <w:t>24 February 2026</w:t>
            </w:r>
          </w:p>
        </w:tc>
      </w:tr>
    </w:tbl>
    <w:p/>
    <w:p>
      <w:pPr>
        <w:pStyle w:val="Heading1"/>
      </w:pPr>
      <w:r>
        <w:rPr>
          <w:color w:val="1F497D"/>
          <w:sz w:val="26"/>
        </w:rPr>
        <w:t>2. Registered Export Operations</w:t>
      </w:r>
    </w:p>
    <w:p>
      <w:r>
        <w:rPr>
          <w:sz w:val="20"/>
        </w:rPr>
        <w:t>This establishment is registered to conduct export operations for sorghum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Intake of bulk and bagged sorghum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sorghum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sorghum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RE-QLD-2023-0011 was granted on 25 February 2023 subject to conditions. Condition 1 requires installation of a sealed concrete hardstand in the outloading area by 30 April 2025. Condition 2 requires submission of an updated pest management plan within 60 days of registration. The hardstand has not yet been constructed.</w:t>
      </w:r>
    </w:p>
    <w:p/>
    <w:p>
      <w:pPr>
        <w:pStyle w:val="Heading1"/>
      </w:pPr>
      <w:r>
        <w:rPr>
          <w:color w:val="1F497D"/>
          <w:sz w:val="26"/>
        </w:rPr>
        <w:t>4. Fit and Proper Person</w:t>
      </w:r>
    </w:p>
    <w:p>
      <w:r>
        <w:rPr>
          <w:sz w:val="20"/>
        </w:rPr>
        <w:t>Jeremy Allcock is the nominated responsible person for this registration. The establishment has been under continuous management since 2020.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6 on Plan DP 340098, located at 7 Peak Downs Highway, Emerald QLD 4720. The total registered area is 33.2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The receival pit and elevator were upgraded in December 2024 to increase throughput from 60 t/h to 120 t/h. New auger and belt conveyor infrastructure was installed. The works were completed without prior DAFF alteration approval.</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Jeremy Allcock, as the responsible person for Moura Grain Services Pty Ltd (RE RE-QLD-2023-0011),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Jeremy Allcock</w:t>
            </w:r>
          </w:p>
        </w:tc>
      </w:tr>
      <w:tr>
        <w:tc>
          <w:tcPr>
            <w:tcW w:type="dxa" w:w="2835"/>
            <w:shd w:val="clear" w:color="auto" w:fill="DCE6F1"/>
          </w:tcPr>
          <w:p>
            <w:r>
              <w:rPr>
                <w:b/>
                <w:sz w:val="20"/>
              </w:rPr>
              <w:t>Date</w:t>
            </w:r>
          </w:p>
        </w:tc>
        <w:tc>
          <w:tcPr>
            <w:tcW w:type="dxa" w:w="5669"/>
          </w:tcPr>
          <w:p>
            <w:r>
              <w:rPr>
                <w:sz w:val="20"/>
              </w:rPr>
              <w:t>14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