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Mallee Chickpea Growers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RE-VIC-2020-0181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39 Murray Valley Highway, Swan Hill VIC 3585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3 FP 88801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Malting Barley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Emma Wallace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9.1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Property: Lot 3 FP 88801, Port Wakefield Road, Burra VIC 5417.</w:t>
        <w:br/>
        <w:t>Total property area: 9.1 ha.</w:t>
        <w:br/>
        <w:t>Land use: malt house processing complex, barley storage bins, administration.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Port Wakefield Road — gazetted B-double route;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Rural land — cattle grazing (neighbouring property)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Burra Creek floodplain — council-managed; 30 m riparian setback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Burra townsite commercial precinct — grain co-op silo complex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Gatehouse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MH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Malt House Processing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80 × 40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Reinforced concrete, brick internal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of property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MR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Malt Room (germination + kilning)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60 × 30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block construction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Adjacent to MH east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S1–S8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Barley Storage Bins ×8 (3,000 t each)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Dia. 16 m ea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on reinforced concrete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 cluster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+ Admin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8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entry adjacent MH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MH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end of MH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 of property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VIC Power Networks, 400 A service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Gas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Natural gas main from Port Wakefield Road — kiln burners in MR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Mains water + Burra Creek licensed extraction (process water)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Licensed trade waste — EPA approval VIC-TW-2016-0045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Grain received at WB and RB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Malting operations conducted in MH and MR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Barley stored in S1–S8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 IB within MH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Export trucks depart via north entry — Port Wakefield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BURRA BARLEY MALTING — SITE PLAN SCHEMATIC                   │</w:t>
            </w:r>
          </w:p>
          <w:p>
            <w:r>
              <w:rPr>
                <w:rFonts w:ascii="Courier New" w:hAnsi="Courier New"/>
                <w:sz w:val="14"/>
              </w:rPr>
              <w:t>│  RE-VIC-2015-0033    Total property: 9.1 ha       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 PORT WAKEFIELD ROAD (NORTH) 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Property boundary — Lot 3 FP 88801  (9.1 ha)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  [AM]  [IB]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[MH] Malt House  80×40m  (building outline)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[MR] Malt Room   60×30m  (building outline)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[S1][S2][S3][S4][S5][S6][S7][S8] Barley Bins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dia.16m each  (south cluster)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 SE corner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Burra Creek floodplain (south, 30 m setback) ──────────►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MH=Malt House  MR=Malt Room  IB=DAFF    │</w:t>
            </w:r>
          </w:p>
          <w:p>
            <w:r>
              <w:rPr>
                <w:rFonts w:ascii="Courier New" w:hAnsi="Courier New"/>
                <w:sz w:val="14"/>
              </w:rPr>
              <w:t>│         S1-S8=Storage Bins  AM=Amenities  CH=Chem Store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VICMPLING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6 × 5 m enclosed room, north end of MH. External entry from north vehicle access area.</w:t>
        <w:br/>
        <w:br/>
        <w:t>Fittings: stainless-steel inspection bench 2.4 × 0.9 m; LED lighting 600 lux at bench; handwash basin (hot/cold, soap, paper towels); malt moisture analyser; probe set (hollow, 10 mm dia.); sample bags; sample refrigerator for barley voucher samples; lockable sample storage cabinet.</w:t>
      </w:r>
    </w:p>
    <w:p/>
    <w:p>
      <w:pPr>
        <w:pStyle w:val="Heading1"/>
        <w:jc w:val="left"/>
      </w:pPr>
      <w:r>
        <w:rPr>
          <w:color w:val="1F497D"/>
        </w:rPr>
        <w:t>8.  AUTHORIVICTION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Emma Wallace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