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RE-VIC-2021-0188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6 October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88 901 234 561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Minyip Grain Co Pty Ltd</w:t>
            </w:r>
          </w:p>
        </w:tc>
      </w:tr>
      <w:tr>
        <w:tc>
          <w:tcPr>
            <w:tcW w:type="dxa" w:w="2835"/>
            <w:shd w:val="clear" w:color="auto" w:fill="DCE6F1"/>
          </w:tcPr>
          <w:p>
            <w:r>
              <w:rPr>
                <w:b/>
                <w:sz w:val="20"/>
              </w:rPr>
              <w:t>Trading Name</w:t>
            </w:r>
          </w:p>
        </w:tc>
        <w:tc>
          <w:tcPr>
            <w:tcW w:type="dxa" w:w="5669"/>
          </w:tcPr>
          <w:p>
            <w:r>
              <w:rPr>
                <w:sz w:val="20"/>
              </w:rPr>
              <w:t>Minyip Grain Co Pty Ltd</w:t>
            </w:r>
          </w:p>
        </w:tc>
      </w:tr>
      <w:tr>
        <w:tc>
          <w:tcPr>
            <w:tcW w:type="dxa" w:w="2835"/>
            <w:shd w:val="clear" w:color="auto" w:fill="DCE6F1"/>
          </w:tcPr>
          <w:p>
            <w:r>
              <w:rPr>
                <w:b/>
                <w:sz w:val="20"/>
              </w:rPr>
              <w:t>Address</w:t>
            </w:r>
          </w:p>
        </w:tc>
        <w:tc>
          <w:tcPr>
            <w:tcW w:type="dxa" w:w="5669"/>
          </w:tcPr>
          <w:p>
            <w:r>
              <w:rPr>
                <w:sz w:val="20"/>
              </w:rPr>
              <w:t>19 Donald-Minyip Road, Minyip VIC 3463</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Carla Gibson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RE-VIC-2021-0188</w:t>
            </w:r>
          </w:p>
        </w:tc>
      </w:tr>
      <w:tr>
        <w:tc>
          <w:tcPr>
            <w:tcW w:type="dxa" w:w="2835"/>
            <w:shd w:val="clear" w:color="auto" w:fill="DCE6F1"/>
          </w:tcPr>
          <w:p>
            <w:r>
              <w:rPr>
                <w:b/>
                <w:sz w:val="20"/>
              </w:rPr>
              <w:t>Registration Expiry</w:t>
            </w:r>
          </w:p>
        </w:tc>
        <w:tc>
          <w:tcPr>
            <w:tcW w:type="dxa" w:w="5669"/>
          </w:tcPr>
          <w:p>
            <w:r>
              <w:rPr>
                <w:sz w:val="20"/>
              </w:rPr>
              <w:t>17 August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RE-VIC-2021-0188 is current and active. The establishment was granted registration on 18 August 2021 and the current registration period extends to 17 August 2024. There are no conditions, suspensions or reviews attached to this registration.</w:t>
      </w:r>
    </w:p>
    <w:p/>
    <w:p>
      <w:pPr>
        <w:pStyle w:val="Heading1"/>
      </w:pPr>
      <w:r>
        <w:rPr>
          <w:color w:val="1F497D"/>
          <w:sz w:val="26"/>
        </w:rPr>
        <w:t>4. Fit and Proper Person</w:t>
      </w:r>
    </w:p>
    <w:p>
      <w:r>
        <w:rPr>
          <w:sz w:val="20"/>
        </w:rPr>
        <w:t>Carla Gibson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6 on Plan DP 370241, located at 19 Donald-Minyip Road, Minyip VIC 3463. The total registered area is 20.5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registered business name for RE-VIC-2021-0188 was changed from 'Sunridge Grain Pty Ltd' to 'Sunridge Agri Pty Ltd' following a company restructure in January 2025. The trading name and signage have been updated. DAFF has not yet been formally notified of this change.</w:t>
      </w:r>
    </w:p>
    <w:p/>
    <w:p>
      <w:pPr>
        <w:pStyle w:val="Heading1"/>
      </w:pPr>
      <w:r>
        <w:rPr>
          <w:color w:val="1F497D"/>
          <w:sz w:val="26"/>
        </w:rPr>
        <w:t>10. Alterations to Registered Premises</w:t>
      </w:r>
    </w:p>
    <w:p>
      <w:r>
        <w:rPr>
          <w:sz w:val="20"/>
        </w:rPr>
        <w:t>An external overhead conveyor linking the new storage annex to the main outloading facility was installed in January 2025. The conveyor traverses the registered premises boundary. No DAFF approval was sought before installation.</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MOCCAE import permit for regulated grains</w:t>
            </w:r>
          </w:p>
        </w:tc>
      </w:tr>
      <w:tr>
        <w:tc>
          <w:tcPr>
            <w:tcW w:type="dxa" w:w="4703"/>
          </w:tcPr>
          <w:p>
            <w:r>
              <w:rPr>
                <w:sz w:val="20"/>
              </w:rPr>
              <w:t>Fumigation Records</w:t>
            </w:r>
          </w:p>
        </w:tc>
        <w:tc>
          <w:tcPr>
            <w:tcW w:type="dxa" w:w="4703"/>
          </w:tcPr>
          <w:p>
            <w:r>
              <w:rPr>
                <w:sz w:val="20"/>
              </w:rPr>
              <w:t>Treatment records to accompany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Carla Gibson, as the responsible person for Minyip Grain Co Pty Ltd (RE RE-VIC-2021-0188),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Carla Gibson</w:t>
            </w:r>
          </w:p>
        </w:tc>
      </w:tr>
      <w:tr>
        <w:tc>
          <w:tcPr>
            <w:tcW w:type="dxa" w:w="2835"/>
            <w:shd w:val="clear" w:color="auto" w:fill="DCE6F1"/>
          </w:tcPr>
          <w:p>
            <w:r>
              <w:rPr>
                <w:b/>
                <w:sz w:val="20"/>
              </w:rPr>
              <w:t>Date</w:t>
            </w:r>
          </w:p>
        </w:tc>
        <w:tc>
          <w:tcPr>
            <w:tcW w:type="dxa" w:w="5669"/>
          </w:tcPr>
          <w:p>
            <w:r>
              <w:rPr>
                <w:sz w:val="20"/>
              </w:rPr>
              <w:t>6 October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