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Buloke Malting Barley</w:t>
            </w:r>
          </w:p>
        </w:tc>
      </w:tr>
      <w:tr>
        <w:tc>
          <w:tcPr>
            <w:tcW w:type="dxa" w:w="3118"/>
            <w:shd w:val="clear" w:color="auto" w:fill="DCE6F1"/>
          </w:tcPr>
          <w:p>
            <w:r>
              <w:rPr>
                <w:b/>
                <w:sz w:val="18"/>
              </w:rPr>
              <w:t>RE Number</w:t>
            </w:r>
          </w:p>
        </w:tc>
        <w:tc>
          <w:tcPr>
            <w:tcW w:type="dxa" w:w="6236"/>
          </w:tcPr>
          <w:p>
            <w:r>
              <w:rPr>
                <w:sz w:val="18"/>
              </w:rPr>
              <w:t>RE-VIC-2022-0188</w:t>
            </w:r>
          </w:p>
        </w:tc>
      </w:tr>
      <w:tr>
        <w:tc>
          <w:tcPr>
            <w:tcW w:type="dxa" w:w="3118"/>
            <w:shd w:val="clear" w:color="auto" w:fill="DCE6F1"/>
          </w:tcPr>
          <w:p>
            <w:r>
              <w:rPr>
                <w:b/>
                <w:sz w:val="18"/>
              </w:rPr>
              <w:t>State</w:t>
            </w:r>
          </w:p>
        </w:tc>
        <w:tc>
          <w:tcPr>
            <w:tcW w:type="dxa" w:w="6236"/>
            <w:shd w:val="clear" w:color="auto" w:fill="F2F2F2"/>
          </w:tcPr>
          <w:p>
            <w:r>
              <w:rPr>
                <w:sz w:val="18"/>
              </w:rPr>
              <w:t>VIC</w:t>
            </w:r>
          </w:p>
        </w:tc>
      </w:tr>
      <w:tr>
        <w:tc>
          <w:tcPr>
            <w:tcW w:type="dxa" w:w="3118"/>
            <w:shd w:val="clear" w:color="auto" w:fill="DCE6F1"/>
          </w:tcPr>
          <w:p>
            <w:r>
              <w:rPr>
                <w:b/>
                <w:sz w:val="18"/>
              </w:rPr>
              <w:t>Property Address</w:t>
            </w:r>
          </w:p>
        </w:tc>
        <w:tc>
          <w:tcPr>
            <w:tcW w:type="dxa" w:w="6236"/>
          </w:tcPr>
          <w:p>
            <w:r>
              <w:rPr>
                <w:sz w:val="18"/>
              </w:rPr>
              <w:t>55 Sunraysia Highway, Donald VIC 3480</w:t>
            </w:r>
          </w:p>
        </w:tc>
      </w:tr>
      <w:tr>
        <w:tc>
          <w:tcPr>
            <w:tcW w:type="dxa" w:w="3118"/>
            <w:shd w:val="clear" w:color="auto" w:fill="DCE6F1"/>
          </w:tcPr>
          <w:p>
            <w:r>
              <w:rPr>
                <w:b/>
                <w:sz w:val="18"/>
              </w:rPr>
              <w:t>Registered Commodity</w:t>
            </w:r>
          </w:p>
        </w:tc>
        <w:tc>
          <w:tcPr>
            <w:tcW w:type="dxa" w:w="6236"/>
            <w:shd w:val="clear" w:color="auto" w:fill="F2F2F2"/>
          </w:tcPr>
          <w:p>
            <w:r>
              <w:rPr>
                <w:sz w:val="18"/>
              </w:rPr>
              <w:t>Onions and Potatoes</w:t>
            </w:r>
          </w:p>
        </w:tc>
      </w:tr>
      <w:tr>
        <w:tc>
          <w:tcPr>
            <w:tcW w:type="dxa" w:w="3118"/>
            <w:shd w:val="clear" w:color="auto" w:fill="DCE6F1"/>
          </w:tcPr>
          <w:p>
            <w:r>
              <w:rPr>
                <w:b/>
                <w:sz w:val="18"/>
              </w:rPr>
              <w:t>Map Version</w:t>
            </w:r>
          </w:p>
        </w:tc>
        <w:tc>
          <w:tcPr>
            <w:tcW w:type="dxa" w:w="6236"/>
          </w:tcPr>
          <w:p>
            <w:r>
              <w:rPr>
                <w:sz w:val="18"/>
              </w:rPr>
              <w:t>v1.0</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insect surveillance using 13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Water ingress</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Difethialone 0.0025%</w:t>
            </w:r>
          </w:p>
        </w:tc>
        <w:tc>
          <w:tcPr>
            <w:tcW w:type="dxa" w:w="1568"/>
          </w:tcPr>
          <w:p>
            <w:r>
              <w:rPr>
                <w:sz w:val="16"/>
              </w:rPr>
              <w:t>Loose anchor</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Buloke Malting Barley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