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03645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9563CE" w:rsidRDefault="00A43539">
          <w:r>
            <w:rPr>
              <w:noProof/>
            </w:rPr>
            <w:pict>
              <v:rect id="_x0000_s1033" style="position:absolute;margin-left:0;margin-top:198.65pt;width:534.75pt;height:50.4pt;z-index:251664384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3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Rubrik"/>
                        <w:id w:val="21703769"/>
                        <w:placeholder>
                          <w:docPart w:val="13E35A60082C4D7DA71E5D65F931D01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563CE" w:rsidRDefault="009563CE" w:rsidP="009563CE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DARwIn-OP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User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Manual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7" style="position:absolute;margin-left:1696.3pt;margin-top:0;width:238.15pt;height:841.95pt;z-index:251662336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8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9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30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31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9563CE" w:rsidRDefault="009563CE">
                        <w:pPr>
                          <w:pStyle w:val="Ingetavstnd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2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2" inset="28.8pt,14.4pt,14.4pt,14.4pt">
                    <w:txbxContent>
                      <w:p w:rsidR="009563CE" w:rsidRDefault="009563CE">
                        <w:pPr>
                          <w:pStyle w:val="Ingetavst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Företag"/>
                          <w:id w:val="21703774"/>
                          <w:placeholder>
                            <w:docPart w:val="DEDC4063AC9E4833A7A0A7CE5A416CA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563CE" w:rsidRDefault="009563CE">
                            <w:pPr>
                              <w:pStyle w:val="Ingetavst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09 - 12 - 2012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9563CE" w:rsidRDefault="00A43539" w:rsidP="009563CE">
          <w:pPr>
            <w:jc w:val="both"/>
            <w:rPr>
              <w:lang w:val="en-GB"/>
            </w:rPr>
          </w:pPr>
          <w:r>
            <w:rPr>
              <w:noProof/>
              <w:lang w:eastAsia="sv-S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305.3pt;margin-top:631.2pt;width:116.5pt;height:18.75pt;z-index:251669504" filled="f" stroked="f">
                <v:textbox>
                  <w:txbxContent>
                    <w:p w:rsidR="005E5BCB" w:rsidRPr="005E5BCB" w:rsidRDefault="005E5BCB">
                      <w:pPr>
                        <w:rPr>
                          <w:color w:val="FFFFFF" w:themeColor="background1"/>
                        </w:rPr>
                      </w:pPr>
                      <w:r w:rsidRPr="005E5BCB">
                        <w:rPr>
                          <w:color w:val="FFFFFF" w:themeColor="background1"/>
                        </w:rPr>
                        <w:t>Erik Hansson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sv-SE"/>
            </w:rPr>
            <w:pict>
              <v:shape id="_x0000_s1037" type="#_x0000_t202" style="position:absolute;left:0;text-align:left;margin-left:305.3pt;margin-top:611.7pt;width:110.25pt;height:19.5pt;z-index:251670528" filled="f" stroked="f">
                <v:textbox>
                  <w:txbxContent>
                    <w:p w:rsidR="005E5BCB" w:rsidRPr="005E5BCB" w:rsidRDefault="005E5BCB">
                      <w:pPr>
                        <w:rPr>
                          <w:color w:val="FFFFFF" w:themeColor="background1"/>
                        </w:rPr>
                      </w:pPr>
                      <w:r w:rsidRPr="005E5BCB">
                        <w:rPr>
                          <w:color w:val="FFFFFF" w:themeColor="background1"/>
                        </w:rPr>
                        <w:t xml:space="preserve">Gustaf </w:t>
                      </w:r>
                      <w:proofErr w:type="spellStart"/>
                      <w:r w:rsidRPr="005E5BCB">
                        <w:rPr>
                          <w:color w:val="FFFFFF" w:themeColor="background1"/>
                        </w:rPr>
                        <w:t>Svanerud</w:t>
                      </w:r>
                      <w:proofErr w:type="spellEnd"/>
                    </w:p>
                  </w:txbxContent>
                </v:textbox>
              </v:shape>
            </w:pict>
          </w:r>
          <w:r w:rsidRPr="00A43539">
            <w:rPr>
              <w:noProof/>
              <w:lang w:val="en-GB"/>
            </w:rPr>
            <w:pict>
              <v:shape id="_x0000_s1035" type="#_x0000_t202" style="position:absolute;left:0;text-align:left;margin-left:305.6pt;margin-top:649.95pt;width:109.95pt;height:19.5pt;z-index:251668480;mso-width-relative:margin;mso-height-relative:margin" filled="f" stroked="f">
                <v:textbox style="mso-next-textbox:#_x0000_s1035">
                  <w:txbxContent>
                    <w:p w:rsidR="005E5BCB" w:rsidRPr="005E5BCB" w:rsidRDefault="005E5BC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5E5BCB">
                        <w:rPr>
                          <w:color w:val="FFFFFF" w:themeColor="background1"/>
                        </w:rPr>
                        <w:t>Arvin</w:t>
                      </w:r>
                      <w:proofErr w:type="spellEnd"/>
                      <w:r w:rsidRPr="005E5BC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E5BCB">
                        <w:rPr>
                          <w:color w:val="FFFFFF" w:themeColor="background1"/>
                        </w:rPr>
                        <w:t>Arbab</w:t>
                      </w:r>
                      <w:proofErr w:type="spellEnd"/>
                    </w:p>
                  </w:txbxContent>
                </v:textbox>
              </v:shape>
            </w:pict>
          </w:r>
          <w:r w:rsidRPr="00A43539">
            <w:rPr>
              <w:noProof/>
              <w:lang w:val="en-GB"/>
            </w:rPr>
            <w:pict>
              <v:shape id="_x0000_s1034" type="#_x0000_t202" style="position:absolute;left:0;text-align:left;margin-left:-70.35pt;margin-top:727.6pt;width:356.7pt;height:17.6pt;z-index:251666432;mso-width-relative:margin;mso-height-relative:margin" filled="f" stroked="f">
                <v:textbox style="mso-next-textbox:#_x0000_s1034">
                  <w:txbxContent>
                    <w:p w:rsidR="00EA75A2" w:rsidRPr="00EA75A2" w:rsidRDefault="00EA75A2">
                      <w:pPr>
                        <w:rPr>
                          <w:sz w:val="12"/>
                          <w:szCs w:val="12"/>
                        </w:rPr>
                      </w:pPr>
                      <w:r w:rsidRPr="00EA75A2">
                        <w:rPr>
                          <w:sz w:val="12"/>
                          <w:szCs w:val="12"/>
                        </w:rPr>
                        <w:t>http://darwinop.sourceforge.net/index.files/image001.jpg</w:t>
                      </w:r>
                    </w:p>
                  </w:txbxContent>
                </v:textbox>
              </v:shape>
            </w:pict>
          </w:r>
          <w:r w:rsidR="009563CE">
            <w:rPr>
              <w:noProof/>
              <w:lang w:eastAsia="sv-S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3920490</wp:posOffset>
                </wp:positionV>
                <wp:extent cx="5695950" cy="3552825"/>
                <wp:effectExtent l="19050" t="0" r="0" b="0"/>
                <wp:wrapNone/>
                <wp:docPr id="7" name="il_fi" descr="http://darwinop.sourceforge.net/index.files/image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darwinop.sourceforge.net/index.files/image0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0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563CE">
            <w:rPr>
              <w:lang w:val="en-GB"/>
            </w:rPr>
            <w:br w:type="page"/>
          </w:r>
        </w:p>
      </w:sdtContent>
    </w:sdt>
    <w:p w:rsidR="004E53F0" w:rsidRPr="004E53F0" w:rsidRDefault="004E53F0">
      <w:pPr>
        <w:rPr>
          <w:lang w:val="en-GB"/>
        </w:rPr>
      </w:pPr>
    </w:p>
    <w:p w:rsidR="004E53F0" w:rsidRDefault="004E53F0" w:rsidP="004E53F0">
      <w:pPr>
        <w:pStyle w:val="Rubrik1"/>
        <w:rPr>
          <w:sz w:val="32"/>
          <w:szCs w:val="32"/>
          <w:lang w:val="en-GB"/>
        </w:rPr>
      </w:pPr>
      <w:r w:rsidRPr="004E53F0">
        <w:rPr>
          <w:sz w:val="32"/>
          <w:szCs w:val="32"/>
          <w:lang w:val="en-GB"/>
        </w:rPr>
        <w:t>Downloading source code</w:t>
      </w:r>
    </w:p>
    <w:p w:rsidR="004E53F0" w:rsidRDefault="00534FC0" w:rsidP="004E53F0">
      <w:pPr>
        <w:rPr>
          <w:lang w:val="en-GB"/>
        </w:rPr>
      </w:pPr>
      <w:r>
        <w:rPr>
          <w:lang w:val="en-GB"/>
        </w:rPr>
        <w:t xml:space="preserve">In order to download the code you will need to use git to get the </w:t>
      </w:r>
      <w:r w:rsidR="00406ADC">
        <w:rPr>
          <w:lang w:val="en-GB"/>
        </w:rPr>
        <w:t>files</w:t>
      </w:r>
      <w:r>
        <w:rPr>
          <w:lang w:val="en-GB"/>
        </w:rPr>
        <w:t xml:space="preserve"> from the repository </w:t>
      </w:r>
      <w:r w:rsidRPr="00534FC0">
        <w:rPr>
          <w:b/>
          <w:lang w:val="en-GB"/>
        </w:rPr>
        <w:t>https://github.com/E-Hansson/TDDD63-Humanoids</w:t>
      </w:r>
      <w:r w:rsidR="004E53F0" w:rsidRPr="005E5BCB">
        <w:rPr>
          <w:lang w:val="en-GB"/>
        </w:rPr>
        <w:t>.</w:t>
      </w:r>
      <w:r w:rsidR="004E53F0">
        <w:rPr>
          <w:lang w:val="en-GB"/>
        </w:rPr>
        <w:t xml:space="preserve"> The most resent code is located</w:t>
      </w:r>
      <w:r>
        <w:rPr>
          <w:lang w:val="en-GB"/>
        </w:rPr>
        <w:t xml:space="preserve"> in the folder </w:t>
      </w:r>
      <w:proofErr w:type="spellStart"/>
      <w:r w:rsidR="004E53F0" w:rsidRPr="00534FC0">
        <w:rPr>
          <w:b/>
          <w:lang w:val="en-GB"/>
        </w:rPr>
        <w:t>Old</w:t>
      </w:r>
      <w:r w:rsidRPr="00534FC0">
        <w:rPr>
          <w:b/>
          <w:lang w:val="en-GB"/>
        </w:rPr>
        <w:t>DarwinRemake</w:t>
      </w:r>
      <w:proofErr w:type="spellEnd"/>
      <w:r w:rsidR="004E53F0">
        <w:rPr>
          <w:lang w:val="en-GB"/>
        </w:rPr>
        <w:t xml:space="preserve"> and should be public</w:t>
      </w:r>
      <w:r w:rsidR="005E5BCB">
        <w:rPr>
          <w:lang w:val="en-GB"/>
        </w:rPr>
        <w:t xml:space="preserve"> </w:t>
      </w:r>
      <w:r w:rsidR="005E5BCB" w:rsidRPr="005E5BCB">
        <w:rPr>
          <w:lang w:val="en-GB"/>
        </w:rPr>
        <w:t>01-01-2013</w:t>
      </w:r>
      <w:r w:rsidR="005E5BCB">
        <w:rPr>
          <w:lang w:val="en-GB"/>
        </w:rPr>
        <w:t xml:space="preserve"> or earlier</w:t>
      </w:r>
      <w:r w:rsidR="004E53F0">
        <w:rPr>
          <w:lang w:val="en-GB"/>
        </w:rPr>
        <w:t>.</w:t>
      </w:r>
    </w:p>
    <w:p w:rsidR="00406ADC" w:rsidRPr="00030DEC" w:rsidRDefault="00406ADC" w:rsidP="004E53F0">
      <w:pPr>
        <w:rPr>
          <w:b/>
          <w:lang w:val="en-US"/>
        </w:rPr>
      </w:pPr>
      <w:r>
        <w:rPr>
          <w:lang w:val="en-GB"/>
        </w:rPr>
        <w:t xml:space="preserve">You can read more about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r w:rsidR="00030DEC" w:rsidRPr="00030DEC">
        <w:rPr>
          <w:lang w:val="en-US"/>
        </w:rPr>
        <w:t xml:space="preserve">here: </w:t>
      </w:r>
      <w:r w:rsidR="00030DEC" w:rsidRPr="00030DEC">
        <w:rPr>
          <w:b/>
          <w:lang w:val="en-US"/>
        </w:rPr>
        <w:t>https://help.github.com/</w:t>
      </w:r>
    </w:p>
    <w:p w:rsidR="00534FC0" w:rsidRDefault="00534FC0" w:rsidP="004E53F0">
      <w:pPr>
        <w:rPr>
          <w:lang w:val="en-GB"/>
        </w:rPr>
      </w:pPr>
    </w:p>
    <w:p w:rsidR="00534FC0" w:rsidRDefault="00534FC0" w:rsidP="00534FC0">
      <w:pPr>
        <w:pStyle w:val="Rubrik1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Configuring Eclipse</w:t>
      </w:r>
    </w:p>
    <w:p w:rsidR="00B151E3" w:rsidRPr="00B151E3" w:rsidRDefault="00C02011" w:rsidP="00B151E3">
      <w:pPr>
        <w:rPr>
          <w:lang w:val="en-GB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3453130</wp:posOffset>
            </wp:positionH>
            <wp:positionV relativeFrom="paragraph">
              <wp:posOffset>407670</wp:posOffset>
            </wp:positionV>
            <wp:extent cx="2983865" cy="3143250"/>
            <wp:effectExtent l="19050" t="0" r="6985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FC0">
        <w:rPr>
          <w:lang w:val="en-GB"/>
        </w:rPr>
        <w:t xml:space="preserve">When you have downloaded the project you are ready to configure Eclipse to run it. In Eclipse </w:t>
      </w:r>
      <w:r w:rsidR="00B151E3">
        <w:rPr>
          <w:lang w:val="en-GB"/>
        </w:rPr>
        <w:t>right-click the Project Explore</w:t>
      </w:r>
      <w:r w:rsidR="00406ADC">
        <w:rPr>
          <w:lang w:val="en-GB"/>
        </w:rPr>
        <w:t>r and select</w:t>
      </w:r>
      <w:r w:rsidR="00B151E3" w:rsidRPr="00B151E3">
        <w:rPr>
          <w:rFonts w:ascii="Calibri" w:hAnsi="Calibri"/>
          <w:b/>
          <w:lang w:val="en-GB"/>
        </w:rPr>
        <w:t xml:space="preserve"> </w:t>
      </w:r>
      <w:r w:rsidR="00B151E3" w:rsidRPr="00B151E3">
        <w:rPr>
          <w:b/>
          <w:lang w:val="en-GB"/>
        </w:rPr>
        <w:t>"Import".</w:t>
      </w:r>
      <w:r w:rsidR="00B151E3">
        <w:rPr>
          <w:lang w:val="en-GB"/>
        </w:rPr>
        <w:t xml:space="preserve">  This will open up the Import menu.</w:t>
      </w:r>
      <w:r w:rsidR="00B151E3" w:rsidRPr="00B151E3">
        <w:rPr>
          <w:lang w:val="en-GB"/>
        </w:rPr>
        <w:t xml:space="preserve"> </w:t>
      </w:r>
      <w:r w:rsidR="00B151E3">
        <w:rPr>
          <w:lang w:val="en-GB"/>
        </w:rPr>
        <w:t xml:space="preserve"> Now select </w:t>
      </w:r>
      <w:r w:rsidR="00B151E3" w:rsidRPr="00B151E3">
        <w:rPr>
          <w:b/>
          <w:lang w:val="en-GB"/>
        </w:rPr>
        <w:t>"Existing Projects into Workspace"</w:t>
      </w:r>
      <w:r w:rsidR="00B151E3">
        <w:rPr>
          <w:lang w:val="en-GB"/>
        </w:rPr>
        <w:t xml:space="preserve"> found </w:t>
      </w:r>
      <w:r w:rsidR="00EA75A2">
        <w:rPr>
          <w:lang w:val="en-GB"/>
        </w:rPr>
        <w:t>under</w:t>
      </w:r>
      <w:r w:rsidR="00B151E3">
        <w:rPr>
          <w:lang w:val="en-GB"/>
        </w:rPr>
        <w:t xml:space="preserve"> </w:t>
      </w:r>
      <w:r w:rsidR="00B151E3">
        <w:rPr>
          <w:lang w:val="en-GB"/>
        </w:rPr>
        <w:br/>
      </w:r>
      <w:r w:rsidR="00B151E3" w:rsidRPr="00B151E3">
        <w:rPr>
          <w:b/>
          <w:lang w:val="en-GB"/>
        </w:rPr>
        <w:t>"General"</w:t>
      </w:r>
      <w:r w:rsidR="00B151E3">
        <w:rPr>
          <w:lang w:val="en-GB"/>
        </w:rPr>
        <w:t xml:space="preserve"> and press next. Now locate the directory you</w:t>
      </w:r>
      <w:r w:rsidR="00B151E3">
        <w:rPr>
          <w:lang w:val="en-GB"/>
        </w:rPr>
        <w:br/>
        <w:t xml:space="preserve">downloaded </w:t>
      </w:r>
      <w:r w:rsidR="00EA75A2">
        <w:rPr>
          <w:lang w:val="en-GB"/>
        </w:rPr>
        <w:t>the project</w:t>
      </w:r>
      <w:r w:rsidR="00B151E3">
        <w:rPr>
          <w:lang w:val="en-GB"/>
        </w:rPr>
        <w:t xml:space="preserve"> into and press </w:t>
      </w:r>
      <w:r w:rsidR="00B151E3" w:rsidRPr="00B151E3">
        <w:rPr>
          <w:b/>
          <w:lang w:val="en-GB"/>
        </w:rPr>
        <w:t>"Finish"</w:t>
      </w:r>
      <w:r w:rsidR="00B151E3" w:rsidRPr="005E5BCB">
        <w:rPr>
          <w:lang w:val="en-GB"/>
        </w:rPr>
        <w:t>.</w:t>
      </w:r>
      <w:r w:rsidR="00B151E3">
        <w:rPr>
          <w:b/>
          <w:lang w:val="en-GB"/>
        </w:rPr>
        <w:br/>
      </w:r>
      <w:r w:rsidR="00B151E3">
        <w:rPr>
          <w:lang w:val="en-GB"/>
        </w:rPr>
        <w:t>The project should now appear in your Project Explorer.</w:t>
      </w:r>
    </w:p>
    <w:p w:rsidR="00C02011" w:rsidRPr="00030DEC" w:rsidRDefault="00EA75A2" w:rsidP="00534FC0">
      <w:pPr>
        <w:rPr>
          <w:rFonts w:ascii="URWPalladioL-Roma" w:hAnsi="URWPalladioL-Roma" w:cs="URWPalladioL-Roma"/>
          <w:lang w:val="en-US"/>
        </w:rPr>
      </w:pPr>
      <w:r>
        <w:rPr>
          <w:lang w:val="en-GB"/>
        </w:rPr>
        <w:t>You</w:t>
      </w:r>
      <w:r w:rsidR="00B151E3">
        <w:rPr>
          <w:lang w:val="en-GB"/>
        </w:rPr>
        <w:t xml:space="preserve"> will</w:t>
      </w:r>
      <w:r>
        <w:rPr>
          <w:lang w:val="en-GB"/>
        </w:rPr>
        <w:t xml:space="preserve"> now</w:t>
      </w:r>
      <w:r w:rsidR="00B151E3">
        <w:rPr>
          <w:lang w:val="en-GB"/>
        </w:rPr>
        <w:t xml:space="preserve"> have to add a path to the API. To do this, </w:t>
      </w:r>
      <w:r w:rsidR="00C02011">
        <w:rPr>
          <w:lang w:val="en-GB"/>
        </w:rPr>
        <w:br/>
        <w:t>right-click</w:t>
      </w:r>
      <w:r w:rsidR="00406ADC">
        <w:rPr>
          <w:lang w:val="en-GB"/>
        </w:rPr>
        <w:t xml:space="preserve"> on</w:t>
      </w:r>
      <w:r w:rsidR="00C02011">
        <w:rPr>
          <w:lang w:val="en-GB"/>
        </w:rPr>
        <w:t xml:space="preserve"> your newly added project and select </w:t>
      </w:r>
      <w:r w:rsidR="00C02011">
        <w:rPr>
          <w:lang w:val="en-GB"/>
        </w:rPr>
        <w:br/>
      </w:r>
      <w:r w:rsidR="00C02011" w:rsidRPr="00C02011">
        <w:rPr>
          <w:b/>
          <w:lang w:val="en-GB"/>
        </w:rPr>
        <w:t>"Properties"</w:t>
      </w:r>
      <w:r w:rsidR="00C02011" w:rsidRPr="005E5BCB">
        <w:rPr>
          <w:lang w:val="en-GB"/>
        </w:rPr>
        <w:t>.</w:t>
      </w:r>
      <w:r w:rsidR="00C02011">
        <w:rPr>
          <w:b/>
          <w:lang w:val="en-GB"/>
        </w:rPr>
        <w:t xml:space="preserve"> </w:t>
      </w:r>
      <w:r w:rsidR="00C02011">
        <w:rPr>
          <w:lang w:val="en-GB"/>
        </w:rPr>
        <w:t xml:space="preserve"> On the left-hand side in the properties</w:t>
      </w:r>
      <w:r w:rsidR="00C02011">
        <w:rPr>
          <w:lang w:val="en-GB"/>
        </w:rPr>
        <w:br/>
        <w:t xml:space="preserve">window select </w:t>
      </w:r>
      <w:r w:rsidR="00C02011" w:rsidRPr="00C02011">
        <w:rPr>
          <w:b/>
          <w:lang w:val="en-GB"/>
        </w:rPr>
        <w:t>"</w:t>
      </w:r>
      <w:proofErr w:type="spellStart"/>
      <w:r w:rsidR="00C02011" w:rsidRPr="00C02011">
        <w:rPr>
          <w:b/>
          <w:lang w:val="en-GB"/>
        </w:rPr>
        <w:t>PyDev</w:t>
      </w:r>
      <w:proofErr w:type="spellEnd"/>
      <w:r w:rsidR="00C02011" w:rsidRPr="00C02011">
        <w:rPr>
          <w:b/>
          <w:lang w:val="en-GB"/>
        </w:rPr>
        <w:t xml:space="preserve"> - PYTHONPATH"</w:t>
      </w:r>
      <w:r w:rsidR="00C02011" w:rsidRPr="005E5BCB">
        <w:rPr>
          <w:lang w:val="en-GB"/>
        </w:rPr>
        <w:t>.</w:t>
      </w:r>
      <w:r w:rsidR="00C02011">
        <w:rPr>
          <w:b/>
          <w:lang w:val="en-GB"/>
        </w:rPr>
        <w:t xml:space="preserve"> </w:t>
      </w:r>
      <w:r w:rsidR="00C02011">
        <w:rPr>
          <w:lang w:val="en-GB"/>
        </w:rPr>
        <w:t>Go to the tab</w:t>
      </w:r>
      <w:r w:rsidR="00C02011">
        <w:rPr>
          <w:lang w:val="en-GB"/>
        </w:rPr>
        <w:br/>
      </w:r>
      <w:r w:rsidR="00C02011" w:rsidRPr="00C02011">
        <w:rPr>
          <w:b/>
          <w:lang w:val="en-GB"/>
        </w:rPr>
        <w:t>"External Libraries"</w:t>
      </w:r>
      <w:r w:rsidR="00C02011">
        <w:rPr>
          <w:b/>
          <w:lang w:val="en-GB"/>
        </w:rPr>
        <w:t xml:space="preserve"> </w:t>
      </w:r>
      <w:r w:rsidR="00C02011">
        <w:rPr>
          <w:lang w:val="en-GB"/>
        </w:rPr>
        <w:t xml:space="preserve">and click </w:t>
      </w:r>
      <w:r w:rsidR="00C02011">
        <w:rPr>
          <w:b/>
          <w:lang w:val="en-GB"/>
        </w:rPr>
        <w:t xml:space="preserve">"Add source folder" </w:t>
      </w:r>
      <w:r w:rsidR="00C02011">
        <w:rPr>
          <w:lang w:val="en-GB"/>
        </w:rPr>
        <w:t>and</w:t>
      </w:r>
      <w:r w:rsidR="00C02011">
        <w:rPr>
          <w:lang w:val="en-GB"/>
        </w:rPr>
        <w:br/>
        <w:t xml:space="preserve">browse to the </w:t>
      </w:r>
      <w:proofErr w:type="spellStart"/>
      <w:r w:rsidR="00C02011">
        <w:rPr>
          <w:lang w:val="en-GB"/>
        </w:rPr>
        <w:t>PythonApi</w:t>
      </w:r>
      <w:proofErr w:type="spellEnd"/>
      <w:r w:rsidR="00C02011">
        <w:rPr>
          <w:lang w:val="en-GB"/>
        </w:rPr>
        <w:t>-folder located at</w:t>
      </w:r>
      <w:r w:rsidR="00C02011">
        <w:rPr>
          <w:lang w:val="en-GB"/>
        </w:rPr>
        <w:br/>
      </w:r>
      <w:r w:rsidR="00C02011" w:rsidRPr="00C02011">
        <w:rPr>
          <w:b/>
          <w:lang w:val="en-GB"/>
        </w:rPr>
        <w:t xml:space="preserve"> </w:t>
      </w:r>
      <w:proofErr w:type="spellStart"/>
      <w:r w:rsidR="00C02011" w:rsidRPr="00030DEC">
        <w:rPr>
          <w:rFonts w:ascii="URWPalladioL-Roma" w:hAnsi="URWPalladioL-Roma" w:cs="URWPalladioL-Roma"/>
          <w:b/>
          <w:lang w:val="en-US"/>
        </w:rPr>
        <w:t>liurobotapi</w:t>
      </w:r>
      <w:proofErr w:type="spellEnd"/>
      <w:r w:rsidR="00C02011" w:rsidRPr="00030DEC">
        <w:rPr>
          <w:rFonts w:ascii="URWPalladioL-Roma" w:hAnsi="URWPalladioL-Roma" w:cs="URWPalladioL-Roma"/>
          <w:b/>
          <w:lang w:val="en-US"/>
        </w:rPr>
        <w:t>/</w:t>
      </w:r>
      <w:proofErr w:type="spellStart"/>
      <w:r w:rsidR="00C02011" w:rsidRPr="00030DEC">
        <w:rPr>
          <w:rFonts w:ascii="URWPalladioL-Roma" w:hAnsi="URWPalladioL-Roma" w:cs="URWPalladioL-Roma"/>
          <w:b/>
          <w:lang w:val="en-US"/>
        </w:rPr>
        <w:t>PythonApi</w:t>
      </w:r>
      <w:proofErr w:type="spellEnd"/>
      <w:r w:rsidR="00C02011" w:rsidRPr="00030DEC">
        <w:rPr>
          <w:rFonts w:ascii="URWPalladioL-Roma" w:hAnsi="URWPalladioL-Roma" w:cs="URWPalladioL-Roma"/>
          <w:lang w:val="en-US"/>
        </w:rPr>
        <w:t>.</w:t>
      </w:r>
      <w:r w:rsidR="00C02011" w:rsidRPr="00030DEC">
        <w:rPr>
          <w:rFonts w:ascii="URWPalladioL-Roma" w:hAnsi="URWPalladioL-Roma" w:cs="URWPalladioL-Roma"/>
          <w:b/>
          <w:lang w:val="en-US"/>
        </w:rPr>
        <w:t xml:space="preserve"> </w:t>
      </w:r>
      <w:r w:rsidR="00C02011" w:rsidRPr="00030DEC">
        <w:rPr>
          <w:rFonts w:ascii="URWPalladioL-Roma" w:hAnsi="URWPalladioL-Roma" w:cs="URWPalladioL-Roma"/>
          <w:lang w:val="en-US"/>
        </w:rPr>
        <w:t>Press "OK" twice.</w:t>
      </w:r>
    </w:p>
    <w:p w:rsidR="00C02011" w:rsidRPr="00030DEC" w:rsidRDefault="00406ADC">
      <w:pPr>
        <w:rPr>
          <w:rFonts w:ascii="URWPalladioL-Roma" w:hAnsi="URWPalladioL-Roma" w:cs="URWPalladioL-Roma"/>
          <w:lang w:val="en-US"/>
        </w:rPr>
      </w:pPr>
      <w:r>
        <w:rPr>
          <w:rFonts w:ascii="URWPalladioL-Roma" w:hAnsi="URWPalladioL-Roma" w:cs="URWPalladioL-Roma"/>
          <w:noProof/>
          <w:lang w:eastAsia="sv-S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3453130</wp:posOffset>
            </wp:positionH>
            <wp:positionV relativeFrom="paragraph">
              <wp:posOffset>815975</wp:posOffset>
            </wp:positionV>
            <wp:extent cx="2981325" cy="3524250"/>
            <wp:effectExtent l="19050" t="0" r="9525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011" w:rsidRPr="00030DEC">
        <w:rPr>
          <w:rFonts w:ascii="URWPalladioL-Roma" w:hAnsi="URWPalladioL-Roma" w:cs="URWPalladioL-Roma"/>
          <w:lang w:val="en-US"/>
        </w:rPr>
        <w:br w:type="page"/>
      </w:r>
    </w:p>
    <w:p w:rsidR="00534FC0" w:rsidRDefault="00C02011" w:rsidP="00C02011">
      <w:pPr>
        <w:pStyle w:val="Rubrik1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Running the program on Darwin</w:t>
      </w:r>
    </w:p>
    <w:p w:rsidR="00C02011" w:rsidRDefault="00C02011" w:rsidP="00C02011">
      <w:pPr>
        <w:rPr>
          <w:lang w:val="en-GB"/>
        </w:rPr>
      </w:pPr>
      <w:r>
        <w:rPr>
          <w:lang w:val="en-GB"/>
        </w:rPr>
        <w:t>Make sure Darwin has a fresh battery properly inserted and turn him on. It is suggested to start Darwin face-down on his stomach with the arms along his body</w:t>
      </w:r>
      <w:r w:rsidR="00234AFE">
        <w:rPr>
          <w:lang w:val="en-GB"/>
        </w:rPr>
        <w:t xml:space="preserve">. To initiate the program on Darwin press </w:t>
      </w:r>
      <w:r w:rsidR="00234AFE" w:rsidRPr="00234AFE">
        <w:rPr>
          <w:b/>
          <w:lang w:val="en-GB"/>
        </w:rPr>
        <w:t xml:space="preserve">"Run" → "External tools" → "Run on Darwin" </w:t>
      </w:r>
      <w:r w:rsidR="00234AFE">
        <w:rPr>
          <w:lang w:val="en-GB"/>
        </w:rPr>
        <w:t>in Eclipse. Note that it might take several seconds for Darwin to fully boot, before this he will not be able to receive any code, this will be indicated in Eclipse by a print</w:t>
      </w:r>
      <w:r w:rsidR="00406ADC">
        <w:rPr>
          <w:lang w:val="en-GB"/>
        </w:rPr>
        <w:t xml:space="preserve"> in the terminal</w:t>
      </w:r>
      <w:r w:rsidR="00234AFE">
        <w:rPr>
          <w:lang w:val="en-GB"/>
        </w:rPr>
        <w:t xml:space="preserve"> stating that Darwin is not connected if you try to run code before Darwin is fully booted. </w:t>
      </w:r>
      <w:r w:rsidR="00406ADC">
        <w:rPr>
          <w:lang w:val="en-GB"/>
        </w:rPr>
        <w:t xml:space="preserve">Eclipse will also indicate that the code has been successfully sent to Darwin with a print in the terminal. </w:t>
      </w:r>
      <w:r w:rsidR="00234AFE">
        <w:rPr>
          <w:lang w:val="en-GB"/>
        </w:rPr>
        <w:t>After a couple of seconds Darwin should start his program.</w:t>
      </w:r>
    </w:p>
    <w:p w:rsidR="00234AFE" w:rsidRDefault="00234AFE" w:rsidP="00C02011">
      <w:pPr>
        <w:rPr>
          <w:lang w:val="en-GB"/>
        </w:rPr>
      </w:pPr>
    </w:p>
    <w:p w:rsidR="00234AFE" w:rsidRDefault="00234AFE" w:rsidP="00234AFE">
      <w:pPr>
        <w:pStyle w:val="Rubrik1"/>
        <w:rPr>
          <w:lang w:val="en-GB"/>
        </w:rPr>
      </w:pPr>
      <w:r>
        <w:rPr>
          <w:lang w:val="en-GB"/>
        </w:rPr>
        <w:t>Handling Darwin</w:t>
      </w:r>
    </w:p>
    <w:p w:rsidR="00234AFE" w:rsidRDefault="00234AFE" w:rsidP="00234AFE">
      <w:pPr>
        <w:rPr>
          <w:lang w:val="en-GB"/>
        </w:rPr>
      </w:pPr>
      <w:r>
        <w:rPr>
          <w:lang w:val="en-GB"/>
        </w:rPr>
        <w:t xml:space="preserve">Besides the on/off button Darwin has three other buttons sitting close together on Darwin's back, these can be used to control him somewhat. If you would like to end </w:t>
      </w:r>
      <w:r w:rsidR="005E5BCB">
        <w:rPr>
          <w:lang w:val="en-GB"/>
        </w:rPr>
        <w:t xml:space="preserve">this program you </w:t>
      </w:r>
      <w:r>
        <w:rPr>
          <w:lang w:val="en-GB"/>
        </w:rPr>
        <w:t xml:space="preserve">press the </w:t>
      </w:r>
      <w:r w:rsidR="005E5BCB">
        <w:rPr>
          <w:lang w:val="en-GB"/>
        </w:rPr>
        <w:t>middle button</w:t>
      </w:r>
      <w:r>
        <w:rPr>
          <w:lang w:val="en-GB"/>
        </w:rPr>
        <w:t>, to make Darwin's motors relax you can press the</w:t>
      </w:r>
      <w:r w:rsidR="005E5BCB">
        <w:rPr>
          <w:lang w:val="en-GB"/>
        </w:rPr>
        <w:t xml:space="preserve"> right</w:t>
      </w:r>
      <w:r>
        <w:rPr>
          <w:lang w:val="en-GB"/>
        </w:rPr>
        <w:t xml:space="preserve"> button.</w:t>
      </w:r>
    </w:p>
    <w:p w:rsidR="00234AFE" w:rsidRDefault="00234AFE" w:rsidP="00234AFE">
      <w:pPr>
        <w:rPr>
          <w:lang w:val="en-GB"/>
        </w:rPr>
      </w:pPr>
      <w:r>
        <w:rPr>
          <w:lang w:val="en-GB"/>
        </w:rPr>
        <w:t>Since Darwin is a</w:t>
      </w:r>
      <w:r w:rsidR="00030DEC">
        <w:rPr>
          <w:lang w:val="en-GB"/>
        </w:rPr>
        <w:t>n</w:t>
      </w:r>
      <w:r>
        <w:rPr>
          <w:lang w:val="en-GB"/>
        </w:rPr>
        <w:t xml:space="preserve"> expensive piece of equipment it is important to handle him with care.</w:t>
      </w:r>
      <w:r w:rsidR="000973B0">
        <w:rPr>
          <w:lang w:val="en-GB"/>
        </w:rPr>
        <w:t xml:space="preserve"> Here is a list of things to think about when handling Darwin.</w:t>
      </w:r>
    </w:p>
    <w:p w:rsidR="000973B0" w:rsidRDefault="000973B0" w:rsidP="000973B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carrying Darwin, do this using the strap on his back.</w:t>
      </w:r>
    </w:p>
    <w:p w:rsidR="000973B0" w:rsidRDefault="00030DEC" w:rsidP="000973B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Do</w:t>
      </w:r>
      <w:r w:rsidR="000973B0">
        <w:rPr>
          <w:lang w:val="en-GB"/>
        </w:rPr>
        <w:t xml:space="preserve"> not forcefully twist Darwin's joints.</w:t>
      </w:r>
    </w:p>
    <w:p w:rsidR="000973B0" w:rsidRDefault="000973B0" w:rsidP="000973B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Never let Darwin leave the mat.</w:t>
      </w:r>
    </w:p>
    <w:p w:rsidR="000973B0" w:rsidRDefault="000973B0" w:rsidP="000973B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Always try to be prepared to catch Darwin if he falls.</w:t>
      </w:r>
    </w:p>
    <w:p w:rsidR="000973B0" w:rsidRDefault="000973B0" w:rsidP="000973B0">
      <w:pPr>
        <w:rPr>
          <w:lang w:val="en-GB"/>
        </w:rPr>
      </w:pPr>
    </w:p>
    <w:p w:rsidR="000973B0" w:rsidRDefault="000973B0" w:rsidP="000973B0">
      <w:pPr>
        <w:pStyle w:val="Rubrik1"/>
        <w:rPr>
          <w:lang w:val="en-GB"/>
        </w:rPr>
      </w:pPr>
      <w:r>
        <w:rPr>
          <w:lang w:val="en-GB"/>
        </w:rPr>
        <w:t>Shutting down Darwin</w:t>
      </w:r>
    </w:p>
    <w:p w:rsidR="000973B0" w:rsidRPr="009563CE" w:rsidRDefault="000973B0" w:rsidP="000973B0">
      <w:pPr>
        <w:rPr>
          <w:lang w:val="en-GB"/>
        </w:rPr>
      </w:pPr>
      <w:r>
        <w:rPr>
          <w:lang w:val="en-GB"/>
        </w:rPr>
        <w:t>When you feel satisfied with using Darwin press the middle button on his back to end the program, t</w:t>
      </w:r>
      <w:r w:rsidR="005E5BCB">
        <w:rPr>
          <w:lang w:val="en-GB"/>
        </w:rPr>
        <w:t>hen press the button to the right</w:t>
      </w:r>
      <w:r>
        <w:rPr>
          <w:lang w:val="en-GB"/>
        </w:rPr>
        <w:t xml:space="preserve"> of it to relax his joints. You should now run </w:t>
      </w:r>
      <w:r w:rsidR="009563CE" w:rsidRPr="009563CE">
        <w:rPr>
          <w:b/>
          <w:lang w:val="en-GB"/>
        </w:rPr>
        <w:t>"opShutdown.sh"</w:t>
      </w:r>
      <w:r w:rsidR="009563CE">
        <w:rPr>
          <w:b/>
          <w:lang w:val="en-GB"/>
        </w:rPr>
        <w:t xml:space="preserve">, </w:t>
      </w:r>
      <w:r w:rsidR="009563CE">
        <w:rPr>
          <w:lang w:val="en-GB"/>
        </w:rPr>
        <w:t>in a couple of seconds a</w:t>
      </w:r>
      <w:r w:rsidR="005E5BCB">
        <w:rPr>
          <w:lang w:val="en-GB"/>
        </w:rPr>
        <w:t xml:space="preserve"> green</w:t>
      </w:r>
      <w:r w:rsidR="009563CE">
        <w:rPr>
          <w:lang w:val="en-GB"/>
        </w:rPr>
        <w:t xml:space="preserve"> light on Darwin's head and his back will</w:t>
      </w:r>
      <w:r w:rsidR="005E5BCB">
        <w:rPr>
          <w:lang w:val="en-GB"/>
        </w:rPr>
        <w:t xml:space="preserve"> start to flash, when it stops</w:t>
      </w:r>
      <w:r w:rsidR="009563CE">
        <w:rPr>
          <w:lang w:val="en-GB"/>
        </w:rPr>
        <w:t xml:space="preserve"> Darwin is ready to be powered off. When this is done you should </w:t>
      </w:r>
      <w:r w:rsidR="005E5BCB">
        <w:rPr>
          <w:lang w:val="en-GB"/>
        </w:rPr>
        <w:t>unplug</w:t>
      </w:r>
      <w:r w:rsidR="009563CE">
        <w:rPr>
          <w:lang w:val="en-GB"/>
        </w:rPr>
        <w:t xml:space="preserve"> the battery.</w:t>
      </w:r>
    </w:p>
    <w:sectPr w:rsidR="000973B0" w:rsidRPr="009563CE" w:rsidSect="009563C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46E6"/>
    <w:multiLevelType w:val="hybridMultilevel"/>
    <w:tmpl w:val="2E4A55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4E53F0"/>
    <w:rsid w:val="00030DEC"/>
    <w:rsid w:val="000973B0"/>
    <w:rsid w:val="00175791"/>
    <w:rsid w:val="00234AFE"/>
    <w:rsid w:val="003162CF"/>
    <w:rsid w:val="00406ADC"/>
    <w:rsid w:val="004E53F0"/>
    <w:rsid w:val="00534FC0"/>
    <w:rsid w:val="005E5BCB"/>
    <w:rsid w:val="006B1C00"/>
    <w:rsid w:val="007269AE"/>
    <w:rsid w:val="009563CE"/>
    <w:rsid w:val="00A43539"/>
    <w:rsid w:val="00B0614B"/>
    <w:rsid w:val="00B151E3"/>
    <w:rsid w:val="00C02011"/>
    <w:rsid w:val="00D503A2"/>
    <w:rsid w:val="00EA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AE"/>
  </w:style>
  <w:style w:type="paragraph" w:styleId="Rubrik1">
    <w:name w:val="heading 1"/>
    <w:basedOn w:val="Normal"/>
    <w:next w:val="Normal"/>
    <w:link w:val="Rubrik1Char"/>
    <w:uiPriority w:val="9"/>
    <w:qFormat/>
    <w:rsid w:val="004E5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E5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E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E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E5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E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4E53F0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4E53F0"/>
    <w:rPr>
      <w:color w:val="800080" w:themeColor="followed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1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151E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0973B0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9563CE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9563C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E35A60082C4D7DA71E5D65F931D0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E8D308-9F3C-4EE0-8750-5B1BC99FD489}"/>
      </w:docPartPr>
      <w:docPartBody>
        <w:p w:rsidR="005B5F48" w:rsidRDefault="00042CE0" w:rsidP="00042CE0">
          <w:pPr>
            <w:pStyle w:val="13E35A60082C4D7DA71E5D65F931D01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042CE0"/>
    <w:rsid w:val="00042CE0"/>
    <w:rsid w:val="00162490"/>
    <w:rsid w:val="005B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4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3E35A60082C4D7DA71E5D65F931D016">
    <w:name w:val="13E35A60082C4D7DA71E5D65F931D016"/>
    <w:rsid w:val="00042CE0"/>
  </w:style>
  <w:style w:type="paragraph" w:customStyle="1" w:styleId="A03378F86EDC420386BE3166B53DDD93">
    <w:name w:val="A03378F86EDC420386BE3166B53DDD93"/>
    <w:rsid w:val="00042CE0"/>
  </w:style>
  <w:style w:type="paragraph" w:customStyle="1" w:styleId="AE34B7D9F52844309D22F8CB7D6E5761">
    <w:name w:val="AE34B7D9F52844309D22F8CB7D6E5761"/>
    <w:rsid w:val="00042CE0"/>
  </w:style>
  <w:style w:type="paragraph" w:customStyle="1" w:styleId="DEDC4063AC9E4833A7A0A7CE5A416CA2">
    <w:name w:val="DEDC4063AC9E4833A7A0A7CE5A416CA2"/>
    <w:rsid w:val="00042CE0"/>
  </w:style>
  <w:style w:type="paragraph" w:customStyle="1" w:styleId="D89739A024BF4E7EAA33526C8C287E04">
    <w:name w:val="D89739A024BF4E7EAA33526C8C287E04"/>
    <w:rsid w:val="00042CE0"/>
  </w:style>
  <w:style w:type="paragraph" w:customStyle="1" w:styleId="1F87964C49624A9494A25FDE6E4785B7">
    <w:name w:val="1F87964C49624A9494A25FDE6E4785B7"/>
    <w:rsid w:val="00042CE0"/>
  </w:style>
  <w:style w:type="paragraph" w:customStyle="1" w:styleId="73A9044105C4423BAEFDF0E3A1B6A7A8">
    <w:name w:val="73A9044105C4423BAEFDF0E3A1B6A7A8"/>
    <w:rsid w:val="00042CE0"/>
  </w:style>
  <w:style w:type="paragraph" w:customStyle="1" w:styleId="27257532DE7B4173852FB3FBA23007BA">
    <w:name w:val="27257532DE7B4173852FB3FBA23007BA"/>
    <w:rsid w:val="00042CE0"/>
  </w:style>
  <w:style w:type="paragraph" w:customStyle="1" w:styleId="9D3F7D9D50534BEB971AB64B1F042C32">
    <w:name w:val="9D3F7D9D50534BEB971AB64B1F042C32"/>
    <w:rsid w:val="00042CE0"/>
  </w:style>
  <w:style w:type="paragraph" w:customStyle="1" w:styleId="CE9BAE5BF1364DE5A1AEF3ECD695AF9C">
    <w:name w:val="CE9BAE5BF1364DE5A1AEF3ECD695AF9C"/>
    <w:rsid w:val="00042C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09 - 12 - 2012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DARwIn-OP User Manual</dc:title>
  <dc:creator/>
  <cp:lastModifiedBy>Gustaf</cp:lastModifiedBy>
  <cp:revision>7</cp:revision>
  <dcterms:created xsi:type="dcterms:W3CDTF">2012-12-09T17:06:00Z</dcterms:created>
  <dcterms:modified xsi:type="dcterms:W3CDTF">2012-12-09T18:12:00Z</dcterms:modified>
</cp:coreProperties>
</file>