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B87" w:rsidRDefault="00DC3B87">
      <w:pPr>
        <w:rPr>
          <w:b/>
          <w:sz w:val="28"/>
          <w:szCs w:val="28"/>
          <w:u w:val="single"/>
        </w:rPr>
      </w:pPr>
      <w:r w:rsidRPr="00DC3B87">
        <w:rPr>
          <w:b/>
          <w:sz w:val="28"/>
          <w:szCs w:val="28"/>
          <w:u w:val="single"/>
        </w:rPr>
        <w:t>Transactions</w:t>
      </w:r>
    </w:p>
    <w:p w:rsidR="00DC3B87" w:rsidRDefault="00DC3B87">
      <w:pPr>
        <w:rPr>
          <w:sz w:val="26"/>
          <w:szCs w:val="26"/>
        </w:rPr>
      </w:pPr>
      <w:r>
        <w:rPr>
          <w:sz w:val="26"/>
          <w:szCs w:val="26"/>
        </w:rPr>
        <w:t>Transaction is linked up with payment process.</w:t>
      </w:r>
      <w:r w:rsidR="00E62DC6">
        <w:rPr>
          <w:sz w:val="26"/>
          <w:szCs w:val="26"/>
        </w:rPr>
        <w:t xml:space="preserve"> Each Time Payment button is clicked in Payment Summary Page, a transaction ID will be generated and stored in the databas</w:t>
      </w:r>
      <w:r w:rsidR="005122DC">
        <w:rPr>
          <w:sz w:val="26"/>
          <w:szCs w:val="26"/>
        </w:rPr>
        <w:t>e.  Transactions mainly divided into</w:t>
      </w:r>
      <w:r w:rsidR="00C42165">
        <w:rPr>
          <w:sz w:val="26"/>
          <w:szCs w:val="26"/>
        </w:rPr>
        <w:t xml:space="preserve"> two </w:t>
      </w:r>
      <w:r w:rsidR="006A1862">
        <w:rPr>
          <w:sz w:val="26"/>
          <w:szCs w:val="26"/>
        </w:rPr>
        <w:t>categories:</w:t>
      </w:r>
    </w:p>
    <w:p w:rsidR="002D178D" w:rsidRDefault="002D178D" w:rsidP="002D17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Positive Transaction :</w:t>
      </w:r>
      <w:r w:rsidR="00483F7B">
        <w:rPr>
          <w:sz w:val="26"/>
          <w:szCs w:val="26"/>
        </w:rPr>
        <w:t xml:space="preserve"> Those transaction are called positive transaction </w:t>
      </w:r>
      <w:r w:rsidR="006A1862">
        <w:rPr>
          <w:sz w:val="26"/>
          <w:szCs w:val="26"/>
        </w:rPr>
        <w:t xml:space="preserve">where on click Payment button , a third party transaction has been occurred and </w:t>
      </w:r>
      <w:bookmarkStart w:id="0" w:name="_GoBack"/>
      <w:bookmarkEnd w:id="0"/>
    </w:p>
    <w:p w:rsidR="002D178D" w:rsidRPr="002D178D" w:rsidRDefault="002D178D" w:rsidP="002D17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Failed Transaction :</w:t>
      </w:r>
      <w:r w:rsidR="00A1331C">
        <w:rPr>
          <w:sz w:val="26"/>
          <w:szCs w:val="26"/>
        </w:rPr>
        <w:t xml:space="preserve"> Those transaction are called negative transaction where on click  Payment button </w:t>
      </w:r>
    </w:p>
    <w:sectPr w:rsidR="002D178D" w:rsidRPr="002D1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4512A"/>
    <w:multiLevelType w:val="hybridMultilevel"/>
    <w:tmpl w:val="4774A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BD"/>
    <w:rsid w:val="002D178D"/>
    <w:rsid w:val="00483F7B"/>
    <w:rsid w:val="005122DC"/>
    <w:rsid w:val="006A1862"/>
    <w:rsid w:val="00A1331C"/>
    <w:rsid w:val="00B02FBD"/>
    <w:rsid w:val="00C42165"/>
    <w:rsid w:val="00DC3B87"/>
    <w:rsid w:val="00E139D0"/>
    <w:rsid w:val="00E62DC6"/>
    <w:rsid w:val="00E8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7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Debajoy</dc:creator>
  <cp:keywords/>
  <dc:description/>
  <cp:lastModifiedBy>Das, Debajoy</cp:lastModifiedBy>
  <cp:revision>8</cp:revision>
  <dcterms:created xsi:type="dcterms:W3CDTF">2016-04-12T07:19:00Z</dcterms:created>
  <dcterms:modified xsi:type="dcterms:W3CDTF">2016-04-15T14:54:00Z</dcterms:modified>
</cp:coreProperties>
</file>