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C0F03D" w14:paraId="2C078E63" wp14:textId="538B3D5C">
      <w:pPr>
        <w:jc w:val="center"/>
      </w:pPr>
      <w:bookmarkStart w:name="_GoBack" w:id="0"/>
      <w:bookmarkEnd w:id="0"/>
      <w:r w:rsidRPr="3659C79D" w:rsidR="26C0F03D">
        <w:rPr>
          <w:b w:val="1"/>
          <w:bCs w:val="1"/>
          <w:sz w:val="28"/>
          <w:szCs w:val="28"/>
        </w:rPr>
        <w:t>Planning:</w:t>
      </w:r>
    </w:p>
    <w:p w:rsidR="26C0F03D" w:rsidP="3659C79D" w:rsidRDefault="26C0F03D" w14:paraId="08628521" w14:textId="137E0F3F">
      <w:pPr>
        <w:pStyle w:val="Normal"/>
        <w:jc w:val="left"/>
      </w:pPr>
      <w:r w:rsidR="3659C79D">
        <w:drawing>
          <wp:inline wp14:editId="3659C79D" wp14:anchorId="0B7296F0">
            <wp:extent cx="914400" cy="1162050"/>
            <wp:effectExtent l="0" t="0" r="0" b="0"/>
            <wp:docPr id="1905676588" name="" title=""/>
            <wp:cNvGraphicFramePr>
              <a:graphicFrameLocks noChangeAspect="1"/>
            </wp:cNvGraphicFramePr>
            <a:graphic>
              <a:graphicData uri="http://schemas.openxmlformats.org/drawingml/2006/picture">
                <pic:pic>
                  <pic:nvPicPr>
                    <pic:cNvPr id="0" name=""/>
                    <pic:cNvPicPr/>
                  </pic:nvPicPr>
                  <pic:blipFill>
                    <a:blip r:embed="R05417b3b5f334680">
                      <a:extLst>
                        <a:ext xmlns:a="http://schemas.openxmlformats.org/drawingml/2006/main" uri="{28A0092B-C50C-407E-A947-70E740481C1C}">
                          <a14:useLocalDpi val="0"/>
                        </a:ext>
                      </a:extLst>
                    </a:blip>
                    <a:stretch>
                      <a:fillRect/>
                    </a:stretch>
                  </pic:blipFill>
                  <pic:spPr>
                    <a:xfrm>
                      <a:off x="0" y="0"/>
                      <a:ext cx="914400" cy="1162050"/>
                    </a:xfrm>
                    <a:prstGeom prst="rect">
                      <a:avLst/>
                    </a:prstGeom>
                  </pic:spPr>
                </pic:pic>
              </a:graphicData>
            </a:graphic>
          </wp:inline>
        </w:drawing>
      </w:r>
    </w:p>
    <w:p w:rsidR="3659C79D" w:rsidP="3659C79D" w:rsidRDefault="3659C79D" w14:paraId="6D183A1D" w14:textId="10741605">
      <w:pPr>
        <w:pStyle w:val="Normal"/>
        <w:jc w:val="left"/>
      </w:pPr>
      <w:r w:rsidR="3659C79D">
        <w:rPr/>
        <w:t xml:space="preserve">These are the 4 main aspects of the Unity project that I needed to complete. The only part that gave me issues was the “Towers” part. This is because I needed to detect if an enemy is in the range of the tower, check which enemy is the closest to the tower, and then shoot at the enemy. Then it checks if the bullet collides with the target, and damage it. Unfortunately, the hand-in date crept up on me and I couldn’t fully finish the Towers script. Once the bullet had hit the target, it destroys the bullet, but doesn’t damage the enemy. I had to cut this out of the final showcase because there wasn’t enough time to complete this part. </w:t>
      </w:r>
    </w:p>
    <w:p w:rsidR="26C0F03D" w:rsidP="26C0F03D" w:rsidRDefault="26C0F03D" w14:paraId="67AE7CBC" w14:textId="79A9E338">
      <w:pPr>
        <w:pStyle w:val="Normal"/>
        <w:jc w:val="center"/>
        <w:rPr>
          <w:b w:val="1"/>
          <w:bCs w:val="1"/>
          <w:sz w:val="28"/>
          <w:szCs w:val="28"/>
        </w:rPr>
      </w:pPr>
    </w:p>
    <w:p w:rsidR="26C0F03D" w:rsidP="26C0F03D" w:rsidRDefault="26C0F03D" w14:paraId="635BC290" w14:textId="7684AD92">
      <w:pPr>
        <w:pStyle w:val="Normal"/>
        <w:jc w:val="center"/>
        <w:rPr>
          <w:b w:val="1"/>
          <w:bCs w:val="1"/>
          <w:sz w:val="28"/>
          <w:szCs w:val="28"/>
        </w:rPr>
      </w:pPr>
    </w:p>
    <w:p w:rsidR="26C0F03D" w:rsidP="26C0F03D" w:rsidRDefault="26C0F03D" w14:paraId="62220324" w14:textId="76D60E03">
      <w:pPr>
        <w:pStyle w:val="Normal"/>
        <w:jc w:val="center"/>
        <w:rPr>
          <w:b w:val="1"/>
          <w:bCs w:val="1"/>
          <w:sz w:val="28"/>
          <w:szCs w:val="28"/>
        </w:rPr>
      </w:pPr>
      <w:r w:rsidRPr="3659C79D" w:rsidR="26C0F03D">
        <w:rPr>
          <w:b w:val="1"/>
          <w:bCs w:val="1"/>
          <w:sz w:val="28"/>
          <w:szCs w:val="28"/>
        </w:rPr>
        <w:t>Project management:</w:t>
      </w:r>
      <w:r>
        <w:br/>
      </w:r>
    </w:p>
    <w:p w:rsidR="26C0F03D" w:rsidP="3659C79D" w:rsidRDefault="26C0F03D" w14:paraId="1234AB28" w14:textId="73E83C4D">
      <w:pPr>
        <w:pStyle w:val="Normal"/>
        <w:jc w:val="left"/>
        <w:rPr>
          <w:b w:val="0"/>
          <w:bCs w:val="0"/>
          <w:sz w:val="28"/>
          <w:szCs w:val="28"/>
        </w:rPr>
      </w:pPr>
      <w:r w:rsidRPr="3659C79D" w:rsidR="3659C79D">
        <w:rPr>
          <w:b w:val="0"/>
          <w:bCs w:val="0"/>
          <w:sz w:val="28"/>
          <w:szCs w:val="28"/>
        </w:rPr>
        <w:t>25</w:t>
      </w:r>
      <w:r w:rsidRPr="3659C79D" w:rsidR="3659C79D">
        <w:rPr>
          <w:b w:val="0"/>
          <w:bCs w:val="0"/>
          <w:sz w:val="28"/>
          <w:szCs w:val="28"/>
          <w:vertAlign w:val="superscript"/>
        </w:rPr>
        <w:t>th</w:t>
      </w:r>
      <w:r w:rsidRPr="3659C79D" w:rsidR="3659C79D">
        <w:rPr>
          <w:b w:val="0"/>
          <w:bCs w:val="0"/>
          <w:sz w:val="28"/>
          <w:szCs w:val="28"/>
        </w:rPr>
        <w:t xml:space="preserve"> Feb:</w:t>
      </w:r>
    </w:p>
    <w:p w:rsidR="26C0F03D" w:rsidP="3659C79D" w:rsidRDefault="26C0F03D" w14:paraId="6660E506" w14:textId="741CEBD4">
      <w:pPr>
        <w:pStyle w:val="Normal"/>
        <w:jc w:val="left"/>
      </w:pPr>
      <w:r w:rsidR="3659C79D">
        <w:drawing>
          <wp:inline wp14:editId="184C51FC" wp14:anchorId="323D1D12">
            <wp:extent cx="6176010" cy="2251670"/>
            <wp:effectExtent l="0" t="0" r="0" b="0"/>
            <wp:docPr id="1495205628" name="" title=""/>
            <wp:cNvGraphicFramePr>
              <a:graphicFrameLocks noChangeAspect="1"/>
            </wp:cNvGraphicFramePr>
            <a:graphic>
              <a:graphicData uri="http://schemas.openxmlformats.org/drawingml/2006/picture">
                <pic:pic>
                  <pic:nvPicPr>
                    <pic:cNvPr id="0" name=""/>
                    <pic:cNvPicPr/>
                  </pic:nvPicPr>
                  <pic:blipFill>
                    <a:blip r:embed="R8d601d068f8b4da8">
                      <a:extLst>
                        <a:ext xmlns:a="http://schemas.openxmlformats.org/drawingml/2006/main" uri="{28A0092B-C50C-407E-A947-70E740481C1C}">
                          <a14:useLocalDpi val="0"/>
                        </a:ext>
                      </a:extLst>
                    </a:blip>
                    <a:stretch>
                      <a:fillRect/>
                    </a:stretch>
                  </pic:blipFill>
                  <pic:spPr>
                    <a:xfrm>
                      <a:off x="0" y="0"/>
                      <a:ext cx="6176010" cy="2251670"/>
                    </a:xfrm>
                    <a:prstGeom prst="rect">
                      <a:avLst/>
                    </a:prstGeom>
                  </pic:spPr>
                </pic:pic>
              </a:graphicData>
            </a:graphic>
          </wp:inline>
        </w:drawing>
      </w:r>
      <w:r w:rsidRPr="3659C79D" w:rsidR="3659C79D">
        <w:rPr>
          <w:sz w:val="24"/>
          <w:szCs w:val="24"/>
        </w:rPr>
        <w:t xml:space="preserve">On the last lesson before the </w:t>
      </w:r>
      <w:r w:rsidRPr="3659C79D" w:rsidR="3659C79D">
        <w:rPr>
          <w:sz w:val="24"/>
          <w:szCs w:val="24"/>
        </w:rPr>
        <w:t>initial</w:t>
      </w:r>
      <w:r w:rsidRPr="3659C79D" w:rsidR="3659C79D">
        <w:rPr>
          <w:sz w:val="24"/>
          <w:szCs w:val="24"/>
        </w:rPr>
        <w:t xml:space="preserve"> hand-in date, I was further behind than other people, this was because I </w:t>
      </w:r>
      <w:r w:rsidRPr="3659C79D" w:rsidR="3659C79D">
        <w:rPr>
          <w:sz w:val="24"/>
          <w:szCs w:val="24"/>
        </w:rPr>
        <w:t>couldn’t</w:t>
      </w:r>
      <w:r w:rsidRPr="3659C79D" w:rsidR="3659C79D">
        <w:rPr>
          <w:sz w:val="24"/>
          <w:szCs w:val="24"/>
        </w:rPr>
        <w:t xml:space="preserve"> access my unity project from home. This means I could only work on the project when I was in college during the first few weeks. After this, I managed to figure out how to access my work.</w:t>
      </w:r>
      <w:r>
        <w:br/>
      </w:r>
    </w:p>
    <w:p w:rsidR="3659C79D" w:rsidP="3659C79D" w:rsidRDefault="3659C79D" w14:paraId="652C08F6" w14:textId="1C777686">
      <w:pPr>
        <w:pStyle w:val="Normal"/>
        <w:jc w:val="left"/>
      </w:pPr>
    </w:p>
    <w:p w:rsidR="3659C79D" w:rsidP="3659C79D" w:rsidRDefault="3659C79D" w14:paraId="04FE8309" w14:textId="7840334D">
      <w:pPr>
        <w:pStyle w:val="Normal"/>
        <w:jc w:val="left"/>
        <w:rPr>
          <w:sz w:val="32"/>
          <w:szCs w:val="32"/>
        </w:rPr>
      </w:pPr>
      <w:r w:rsidRPr="3659C79D" w:rsidR="3659C79D">
        <w:rPr>
          <w:sz w:val="28"/>
          <w:szCs w:val="28"/>
        </w:rPr>
        <w:t>14</w:t>
      </w:r>
      <w:r w:rsidRPr="3659C79D" w:rsidR="3659C79D">
        <w:rPr>
          <w:sz w:val="28"/>
          <w:szCs w:val="28"/>
          <w:vertAlign w:val="superscript"/>
        </w:rPr>
        <w:t>th</w:t>
      </w:r>
      <w:r w:rsidRPr="3659C79D" w:rsidR="3659C79D">
        <w:rPr>
          <w:sz w:val="28"/>
          <w:szCs w:val="28"/>
        </w:rPr>
        <w:t xml:space="preserve"> March:</w:t>
      </w:r>
    </w:p>
    <w:p w:rsidR="3659C79D" w:rsidP="3659C79D" w:rsidRDefault="3659C79D" w14:paraId="7755314F" w14:textId="3F25DD44">
      <w:pPr>
        <w:pStyle w:val="Normal"/>
        <w:jc w:val="left"/>
        <w:rPr>
          <w:sz w:val="28"/>
          <w:szCs w:val="28"/>
        </w:rPr>
      </w:pPr>
      <w:r w:rsidR="3659C79D">
        <w:drawing>
          <wp:inline wp14:editId="773465A8" wp14:anchorId="6ACE1812">
            <wp:extent cx="5610225" cy="2092147"/>
            <wp:effectExtent l="0" t="0" r="0" b="0"/>
            <wp:docPr id="778687636" name="" title=""/>
            <wp:cNvGraphicFramePr>
              <a:graphicFrameLocks noChangeAspect="1"/>
            </wp:cNvGraphicFramePr>
            <a:graphic>
              <a:graphicData uri="http://schemas.openxmlformats.org/drawingml/2006/picture">
                <pic:pic>
                  <pic:nvPicPr>
                    <pic:cNvPr id="0" name=""/>
                    <pic:cNvPicPr/>
                  </pic:nvPicPr>
                  <pic:blipFill>
                    <a:blip r:embed="Rdd10230e804b4d0f">
                      <a:extLst>
                        <a:ext xmlns:a="http://schemas.openxmlformats.org/drawingml/2006/main" uri="{28A0092B-C50C-407E-A947-70E740481C1C}">
                          <a14:useLocalDpi val="0"/>
                        </a:ext>
                      </a:extLst>
                    </a:blip>
                    <a:stretch>
                      <a:fillRect/>
                    </a:stretch>
                  </pic:blipFill>
                  <pic:spPr>
                    <a:xfrm>
                      <a:off x="0" y="0"/>
                      <a:ext cx="5610225" cy="2092147"/>
                    </a:xfrm>
                    <a:prstGeom prst="rect">
                      <a:avLst/>
                    </a:prstGeom>
                  </pic:spPr>
                </pic:pic>
              </a:graphicData>
            </a:graphic>
          </wp:inline>
        </w:drawing>
      </w:r>
      <w:r>
        <w:br/>
      </w:r>
      <w:r w:rsidRPr="3659C79D" w:rsidR="3659C79D">
        <w:rPr>
          <w:sz w:val="24"/>
          <w:szCs w:val="24"/>
        </w:rPr>
        <w:t>On the new hand-in date, all the necessary Unity part of the assignment had been completed. This is because I fully focused on the scripts and making them function as intended. I had forgotten to complete the production log as I was going along. I was going to leave some of the GDD until the end, such as black box testing and source control, but I've had to improvise and change some plans because of my circumstance.</w:t>
      </w:r>
    </w:p>
    <w:p w:rsidR="26C0F03D" w:rsidP="26C0F03D" w:rsidRDefault="26C0F03D" w14:paraId="71E180D5" w14:textId="444005D3">
      <w:pPr>
        <w:pStyle w:val="Normal"/>
        <w:jc w:val="center"/>
        <w:rPr>
          <w:b w:val="1"/>
          <w:bCs w:val="1"/>
          <w:sz w:val="28"/>
          <w:szCs w:val="28"/>
        </w:rPr>
      </w:pPr>
    </w:p>
    <w:p w:rsidR="26C0F03D" w:rsidP="26C0F03D" w:rsidRDefault="26C0F03D" w14:paraId="4C1ACD2A" w14:textId="2318315D">
      <w:pPr>
        <w:pStyle w:val="Normal"/>
        <w:jc w:val="center"/>
        <w:rPr>
          <w:b w:val="1"/>
          <w:bCs w:val="1"/>
          <w:sz w:val="28"/>
          <w:szCs w:val="28"/>
        </w:rPr>
      </w:pPr>
    </w:p>
    <w:p w:rsidR="26C0F03D" w:rsidP="26C0F03D" w:rsidRDefault="26C0F03D" w14:paraId="205032A1" w14:textId="17CB8535">
      <w:pPr>
        <w:pStyle w:val="Normal"/>
        <w:jc w:val="center"/>
        <w:rPr>
          <w:b w:val="1"/>
          <w:bCs w:val="1"/>
          <w:sz w:val="28"/>
          <w:szCs w:val="28"/>
        </w:rPr>
      </w:pPr>
    </w:p>
    <w:p w:rsidR="26C0F03D" w:rsidP="26C0F03D" w:rsidRDefault="26C0F03D" w14:paraId="201CF16D" w14:textId="053233FD">
      <w:pPr>
        <w:pStyle w:val="Normal"/>
        <w:jc w:val="center"/>
        <w:rPr>
          <w:b w:val="1"/>
          <w:bCs w:val="1"/>
          <w:sz w:val="28"/>
          <w:szCs w:val="28"/>
        </w:rPr>
      </w:pPr>
      <w:r w:rsidRPr="26C0F03D" w:rsidR="26C0F03D">
        <w:rPr>
          <w:b w:val="1"/>
          <w:bCs w:val="1"/>
          <w:sz w:val="28"/>
          <w:szCs w:val="28"/>
        </w:rPr>
        <w:t>Black-box testing:</w:t>
      </w:r>
    </w:p>
    <w:tbl>
      <w:tblPr>
        <w:tblStyle w:val="TableGrid"/>
        <w:tblW w:w="0" w:type="auto"/>
        <w:tblLayout w:type="fixed"/>
        <w:tblLook w:val="06A0" w:firstRow="1" w:lastRow="0" w:firstColumn="1" w:lastColumn="0" w:noHBand="1" w:noVBand="1"/>
      </w:tblPr>
      <w:tblGrid>
        <w:gridCol w:w="885"/>
        <w:gridCol w:w="1512"/>
        <w:gridCol w:w="1140"/>
        <w:gridCol w:w="2055"/>
        <w:gridCol w:w="2925"/>
        <w:gridCol w:w="968"/>
      </w:tblGrid>
      <w:tr w:rsidR="26C0F03D" w:rsidTr="26C0F03D" w14:paraId="23C50BD4">
        <w:trPr>
          <w:trHeight w:val="735"/>
        </w:trPr>
        <w:tc>
          <w:tcPr>
            <w:tcW w:w="885" w:type="dxa"/>
            <w:tcMar/>
          </w:tcPr>
          <w:p w:rsidR="26C0F03D" w:rsidP="26C0F03D" w:rsidRDefault="26C0F03D" w14:paraId="1F538EE2" w14:textId="23688DB2">
            <w:pPr>
              <w:pStyle w:val="Normal"/>
              <w:rPr>
                <w:b w:val="1"/>
                <w:bCs w:val="1"/>
                <w:sz w:val="28"/>
                <w:szCs w:val="28"/>
              </w:rPr>
            </w:pPr>
            <w:r w:rsidRPr="26C0F03D" w:rsidR="26C0F03D">
              <w:rPr>
                <w:b w:val="1"/>
                <w:bCs w:val="1"/>
                <w:sz w:val="28"/>
                <w:szCs w:val="28"/>
              </w:rPr>
              <w:t xml:space="preserve">Test </w:t>
            </w:r>
          </w:p>
        </w:tc>
        <w:tc>
          <w:tcPr>
            <w:tcW w:w="1512" w:type="dxa"/>
            <w:tcMar/>
          </w:tcPr>
          <w:p w:rsidR="26C0F03D" w:rsidP="26C0F03D" w:rsidRDefault="26C0F03D" w14:paraId="39B0B5C7" w14:textId="13C7457D">
            <w:pPr>
              <w:pStyle w:val="Normal"/>
              <w:rPr>
                <w:b w:val="1"/>
                <w:bCs w:val="1"/>
                <w:sz w:val="28"/>
                <w:szCs w:val="28"/>
              </w:rPr>
            </w:pPr>
            <w:r w:rsidRPr="26C0F03D" w:rsidR="26C0F03D">
              <w:rPr>
                <w:b w:val="1"/>
                <w:bCs w:val="1"/>
                <w:sz w:val="28"/>
                <w:szCs w:val="28"/>
              </w:rPr>
              <w:t>Testing What:</w:t>
            </w:r>
          </w:p>
        </w:tc>
        <w:tc>
          <w:tcPr>
            <w:tcW w:w="1140" w:type="dxa"/>
            <w:tcMar/>
          </w:tcPr>
          <w:p w:rsidR="26C0F03D" w:rsidP="26C0F03D" w:rsidRDefault="26C0F03D" w14:paraId="558BE791" w14:textId="4BAAD9CC">
            <w:pPr>
              <w:pStyle w:val="Normal"/>
              <w:rPr>
                <w:b w:val="1"/>
                <w:bCs w:val="1"/>
                <w:sz w:val="28"/>
                <w:szCs w:val="28"/>
              </w:rPr>
            </w:pPr>
            <w:r w:rsidRPr="26C0F03D" w:rsidR="26C0F03D">
              <w:rPr>
                <w:b w:val="1"/>
                <w:bCs w:val="1"/>
                <w:sz w:val="28"/>
                <w:szCs w:val="28"/>
              </w:rPr>
              <w:t>Works?</w:t>
            </w:r>
          </w:p>
        </w:tc>
        <w:tc>
          <w:tcPr>
            <w:tcW w:w="2055" w:type="dxa"/>
            <w:tcMar/>
          </w:tcPr>
          <w:p w:rsidR="26C0F03D" w:rsidP="26C0F03D" w:rsidRDefault="26C0F03D" w14:paraId="5AF4E98D" w14:textId="46D52A0A">
            <w:pPr>
              <w:pStyle w:val="Normal"/>
              <w:rPr>
                <w:b w:val="1"/>
                <w:bCs w:val="1"/>
                <w:sz w:val="28"/>
                <w:szCs w:val="28"/>
              </w:rPr>
            </w:pPr>
            <w:r w:rsidRPr="26C0F03D" w:rsidR="26C0F03D">
              <w:rPr>
                <w:b w:val="1"/>
                <w:bCs w:val="1"/>
                <w:sz w:val="28"/>
                <w:szCs w:val="28"/>
              </w:rPr>
              <w:t>Comments?</w:t>
            </w:r>
          </w:p>
        </w:tc>
        <w:tc>
          <w:tcPr>
            <w:tcW w:w="2925" w:type="dxa"/>
            <w:tcMar/>
          </w:tcPr>
          <w:p w:rsidR="26C0F03D" w:rsidP="26C0F03D" w:rsidRDefault="26C0F03D" w14:paraId="3788DE26" w14:textId="37B9B6AD">
            <w:pPr>
              <w:pStyle w:val="Normal"/>
              <w:rPr>
                <w:b w:val="1"/>
                <w:bCs w:val="1"/>
                <w:sz w:val="28"/>
                <w:szCs w:val="28"/>
              </w:rPr>
            </w:pPr>
            <w:r w:rsidRPr="26C0F03D" w:rsidR="26C0F03D">
              <w:rPr>
                <w:b w:val="1"/>
                <w:bCs w:val="1"/>
                <w:sz w:val="28"/>
                <w:szCs w:val="28"/>
              </w:rPr>
              <w:t>Resolution?</w:t>
            </w:r>
          </w:p>
        </w:tc>
        <w:tc>
          <w:tcPr>
            <w:tcW w:w="968" w:type="dxa"/>
            <w:tcMar/>
          </w:tcPr>
          <w:p w:rsidR="26C0F03D" w:rsidP="26C0F03D" w:rsidRDefault="26C0F03D" w14:paraId="73FC0FA5" w14:textId="4A953684">
            <w:pPr>
              <w:pStyle w:val="Normal"/>
              <w:rPr>
                <w:b w:val="1"/>
                <w:bCs w:val="1"/>
                <w:sz w:val="28"/>
                <w:szCs w:val="28"/>
              </w:rPr>
            </w:pPr>
            <w:r w:rsidRPr="26C0F03D" w:rsidR="26C0F03D">
              <w:rPr>
                <w:b w:val="1"/>
                <w:bCs w:val="1"/>
                <w:sz w:val="28"/>
                <w:szCs w:val="28"/>
              </w:rPr>
              <w:t>Works?</w:t>
            </w:r>
          </w:p>
        </w:tc>
      </w:tr>
      <w:tr w:rsidR="26C0F03D" w:rsidTr="26C0F03D" w14:paraId="52CFCAFE">
        <w:tc>
          <w:tcPr>
            <w:tcW w:w="885" w:type="dxa"/>
            <w:tcMar/>
          </w:tcPr>
          <w:p w:rsidR="26C0F03D" w:rsidP="26C0F03D" w:rsidRDefault="26C0F03D" w14:paraId="1E235823" w14:textId="63055BC4">
            <w:pPr>
              <w:pStyle w:val="Normal"/>
              <w:rPr>
                <w:b w:val="1"/>
                <w:bCs w:val="1"/>
                <w:sz w:val="28"/>
                <w:szCs w:val="28"/>
              </w:rPr>
            </w:pPr>
            <w:r w:rsidRPr="26C0F03D" w:rsidR="26C0F03D">
              <w:rPr>
                <w:b w:val="1"/>
                <w:bCs w:val="1"/>
                <w:sz w:val="28"/>
                <w:szCs w:val="28"/>
              </w:rPr>
              <w:t>1</w:t>
            </w:r>
          </w:p>
        </w:tc>
        <w:tc>
          <w:tcPr>
            <w:tcW w:w="1512" w:type="dxa"/>
            <w:tcMar/>
          </w:tcPr>
          <w:p w:rsidR="26C0F03D" w:rsidP="26C0F03D" w:rsidRDefault="26C0F03D" w14:paraId="2E2DEED6" w14:textId="5C1A8CD4">
            <w:pPr>
              <w:pStyle w:val="Normal"/>
              <w:rPr>
                <w:b w:val="1"/>
                <w:bCs w:val="1"/>
                <w:sz w:val="28"/>
                <w:szCs w:val="28"/>
              </w:rPr>
            </w:pPr>
            <w:r w:rsidRPr="26C0F03D" w:rsidR="26C0F03D">
              <w:rPr>
                <w:b w:val="1"/>
                <w:bCs w:val="1"/>
                <w:sz w:val="28"/>
                <w:szCs w:val="28"/>
              </w:rPr>
              <w:t>Enemy movement.</w:t>
            </w:r>
          </w:p>
        </w:tc>
        <w:tc>
          <w:tcPr>
            <w:tcW w:w="1140" w:type="dxa"/>
            <w:tcMar/>
          </w:tcPr>
          <w:p w:rsidR="26C0F03D" w:rsidP="26C0F03D" w:rsidRDefault="26C0F03D" w14:paraId="125A6145" w14:textId="419EE1C6">
            <w:pPr>
              <w:pStyle w:val="Normal"/>
              <w:rPr>
                <w:b w:val="1"/>
                <w:bCs w:val="1"/>
                <w:sz w:val="28"/>
                <w:szCs w:val="28"/>
              </w:rPr>
            </w:pPr>
            <w:r w:rsidRPr="26C0F03D" w:rsidR="26C0F03D">
              <w:rPr>
                <w:b w:val="1"/>
                <w:bCs w:val="1"/>
                <w:sz w:val="28"/>
                <w:szCs w:val="28"/>
              </w:rPr>
              <w:t>Y</w:t>
            </w:r>
          </w:p>
        </w:tc>
        <w:tc>
          <w:tcPr>
            <w:tcW w:w="2055" w:type="dxa"/>
            <w:tcMar/>
          </w:tcPr>
          <w:p w:rsidR="26C0F03D" w:rsidP="26C0F03D" w:rsidRDefault="26C0F03D" w14:paraId="6B22A4AE" w14:textId="1E65E3BF">
            <w:pPr>
              <w:pStyle w:val="Normal"/>
              <w:rPr>
                <w:b w:val="1"/>
                <w:bCs w:val="1"/>
                <w:sz w:val="28"/>
                <w:szCs w:val="28"/>
              </w:rPr>
            </w:pPr>
            <w:r w:rsidRPr="26C0F03D" w:rsidR="26C0F03D">
              <w:rPr>
                <w:b w:val="1"/>
                <w:bCs w:val="1"/>
                <w:sz w:val="28"/>
                <w:szCs w:val="28"/>
              </w:rPr>
              <w:t>Rotation didn’t work.</w:t>
            </w:r>
          </w:p>
        </w:tc>
        <w:tc>
          <w:tcPr>
            <w:tcW w:w="2925" w:type="dxa"/>
            <w:tcMar/>
          </w:tcPr>
          <w:p w:rsidR="26C0F03D" w:rsidP="26C0F03D" w:rsidRDefault="26C0F03D" w14:paraId="6E5127D4" w14:textId="593455B3">
            <w:pPr>
              <w:pStyle w:val="Normal"/>
              <w:rPr>
                <w:b w:val="1"/>
                <w:bCs w:val="1"/>
                <w:sz w:val="28"/>
                <w:szCs w:val="28"/>
              </w:rPr>
            </w:pPr>
            <w:r w:rsidRPr="26C0F03D" w:rsidR="26C0F03D">
              <w:rPr>
                <w:b w:val="1"/>
                <w:bCs w:val="1"/>
                <w:sz w:val="28"/>
                <w:szCs w:val="28"/>
              </w:rPr>
              <w:t>Change enemy model to capsule.</w:t>
            </w:r>
          </w:p>
        </w:tc>
        <w:tc>
          <w:tcPr>
            <w:tcW w:w="968" w:type="dxa"/>
            <w:tcMar/>
          </w:tcPr>
          <w:p w:rsidR="26C0F03D" w:rsidP="26C0F03D" w:rsidRDefault="26C0F03D" w14:paraId="459A89A1" w14:textId="5970982D">
            <w:pPr>
              <w:pStyle w:val="Normal"/>
              <w:rPr>
                <w:b w:val="1"/>
                <w:bCs w:val="1"/>
                <w:sz w:val="28"/>
                <w:szCs w:val="28"/>
              </w:rPr>
            </w:pPr>
            <w:r w:rsidRPr="26C0F03D" w:rsidR="26C0F03D">
              <w:rPr>
                <w:b w:val="1"/>
                <w:bCs w:val="1"/>
                <w:sz w:val="28"/>
                <w:szCs w:val="28"/>
              </w:rPr>
              <w:t>Y</w:t>
            </w:r>
          </w:p>
        </w:tc>
      </w:tr>
      <w:tr w:rsidR="26C0F03D" w:rsidTr="26C0F03D" w14:paraId="172E63CD">
        <w:tc>
          <w:tcPr>
            <w:tcW w:w="885" w:type="dxa"/>
            <w:tcMar/>
          </w:tcPr>
          <w:p w:rsidR="26C0F03D" w:rsidP="26C0F03D" w:rsidRDefault="26C0F03D" w14:paraId="5CFEA44B" w14:textId="0335BE84">
            <w:pPr>
              <w:pStyle w:val="Normal"/>
              <w:rPr>
                <w:b w:val="1"/>
                <w:bCs w:val="1"/>
                <w:sz w:val="28"/>
                <w:szCs w:val="28"/>
              </w:rPr>
            </w:pPr>
            <w:r w:rsidRPr="26C0F03D" w:rsidR="26C0F03D">
              <w:rPr>
                <w:b w:val="1"/>
                <w:bCs w:val="1"/>
                <w:sz w:val="28"/>
                <w:szCs w:val="28"/>
              </w:rPr>
              <w:t>2</w:t>
            </w:r>
          </w:p>
        </w:tc>
        <w:tc>
          <w:tcPr>
            <w:tcW w:w="1512" w:type="dxa"/>
            <w:tcMar/>
          </w:tcPr>
          <w:p w:rsidR="26C0F03D" w:rsidP="26C0F03D" w:rsidRDefault="26C0F03D" w14:paraId="6C3140B8" w14:textId="7ECE4781">
            <w:pPr>
              <w:pStyle w:val="Normal"/>
              <w:rPr>
                <w:b w:val="1"/>
                <w:bCs w:val="1"/>
                <w:sz w:val="28"/>
                <w:szCs w:val="28"/>
              </w:rPr>
            </w:pPr>
            <w:r w:rsidRPr="26C0F03D" w:rsidR="26C0F03D">
              <w:rPr>
                <w:b w:val="1"/>
                <w:bCs w:val="1"/>
                <w:sz w:val="28"/>
                <w:szCs w:val="28"/>
              </w:rPr>
              <w:t>Wave Spawning.</w:t>
            </w:r>
          </w:p>
        </w:tc>
        <w:tc>
          <w:tcPr>
            <w:tcW w:w="1140" w:type="dxa"/>
            <w:tcMar/>
          </w:tcPr>
          <w:p w:rsidR="26C0F03D" w:rsidP="26C0F03D" w:rsidRDefault="26C0F03D" w14:paraId="29597233" w14:textId="03A0203C">
            <w:pPr>
              <w:pStyle w:val="Normal"/>
              <w:rPr>
                <w:b w:val="1"/>
                <w:bCs w:val="1"/>
                <w:sz w:val="28"/>
                <w:szCs w:val="28"/>
              </w:rPr>
            </w:pPr>
            <w:r w:rsidRPr="26C0F03D" w:rsidR="26C0F03D">
              <w:rPr>
                <w:b w:val="1"/>
                <w:bCs w:val="1"/>
                <w:sz w:val="28"/>
                <w:szCs w:val="28"/>
              </w:rPr>
              <w:t>N</w:t>
            </w:r>
          </w:p>
        </w:tc>
        <w:tc>
          <w:tcPr>
            <w:tcW w:w="2055" w:type="dxa"/>
            <w:tcMar/>
          </w:tcPr>
          <w:p w:rsidR="26C0F03D" w:rsidP="26C0F03D" w:rsidRDefault="26C0F03D" w14:paraId="2210E5CF" w14:textId="47B5C1BC">
            <w:pPr>
              <w:pStyle w:val="Normal"/>
              <w:rPr>
                <w:b w:val="1"/>
                <w:bCs w:val="1"/>
                <w:sz w:val="28"/>
                <w:szCs w:val="28"/>
              </w:rPr>
            </w:pPr>
            <w:r w:rsidRPr="26C0F03D" w:rsidR="26C0F03D">
              <w:rPr>
                <w:b w:val="1"/>
                <w:bCs w:val="1"/>
                <w:sz w:val="28"/>
                <w:szCs w:val="28"/>
              </w:rPr>
              <w:t>Spawned wrong enemy and didn’t increment difficulty.</w:t>
            </w:r>
          </w:p>
        </w:tc>
        <w:tc>
          <w:tcPr>
            <w:tcW w:w="2925" w:type="dxa"/>
            <w:tcMar/>
          </w:tcPr>
          <w:p w:rsidR="26C0F03D" w:rsidP="26C0F03D" w:rsidRDefault="26C0F03D" w14:paraId="44E5857E" w14:textId="090FA225">
            <w:pPr>
              <w:pStyle w:val="Normal"/>
              <w:rPr>
                <w:b w:val="1"/>
                <w:bCs w:val="1"/>
                <w:sz w:val="28"/>
                <w:szCs w:val="28"/>
              </w:rPr>
            </w:pPr>
            <w:r w:rsidRPr="26C0F03D" w:rsidR="26C0F03D">
              <w:rPr>
                <w:b w:val="1"/>
                <w:bCs w:val="1"/>
                <w:sz w:val="28"/>
                <w:szCs w:val="28"/>
              </w:rPr>
              <w:t>Fixed enemy prefabs and edit code to make a sort of tutorial at the start.</w:t>
            </w:r>
          </w:p>
        </w:tc>
        <w:tc>
          <w:tcPr>
            <w:tcW w:w="968" w:type="dxa"/>
            <w:tcMar/>
          </w:tcPr>
          <w:p w:rsidR="26C0F03D" w:rsidP="26C0F03D" w:rsidRDefault="26C0F03D" w14:paraId="43FE4CD4" w14:textId="577B319E">
            <w:pPr>
              <w:pStyle w:val="Normal"/>
              <w:rPr>
                <w:b w:val="1"/>
                <w:bCs w:val="1"/>
                <w:sz w:val="28"/>
                <w:szCs w:val="28"/>
              </w:rPr>
            </w:pPr>
            <w:r w:rsidRPr="26C0F03D" w:rsidR="26C0F03D">
              <w:rPr>
                <w:b w:val="1"/>
                <w:bCs w:val="1"/>
                <w:sz w:val="28"/>
                <w:szCs w:val="28"/>
              </w:rPr>
              <w:t>Y</w:t>
            </w:r>
          </w:p>
        </w:tc>
      </w:tr>
      <w:tr w:rsidR="26C0F03D" w:rsidTr="26C0F03D" w14:paraId="7E906E76">
        <w:tc>
          <w:tcPr>
            <w:tcW w:w="885" w:type="dxa"/>
            <w:tcMar/>
          </w:tcPr>
          <w:p w:rsidR="26C0F03D" w:rsidP="26C0F03D" w:rsidRDefault="26C0F03D" w14:paraId="6EFA01CB" w14:textId="38DDAA8D">
            <w:pPr>
              <w:pStyle w:val="Normal"/>
              <w:bidi w:val="0"/>
              <w:spacing w:before="0" w:beforeAutospacing="off" w:after="0" w:afterAutospacing="off" w:line="259" w:lineRule="auto"/>
              <w:ind w:left="0" w:right="0"/>
              <w:jc w:val="left"/>
              <w:rPr>
                <w:b w:val="1"/>
                <w:bCs w:val="1"/>
                <w:sz w:val="28"/>
                <w:szCs w:val="28"/>
              </w:rPr>
            </w:pPr>
            <w:r w:rsidRPr="26C0F03D" w:rsidR="26C0F03D">
              <w:rPr>
                <w:b w:val="1"/>
                <w:bCs w:val="1"/>
                <w:sz w:val="28"/>
                <w:szCs w:val="28"/>
              </w:rPr>
              <w:t>3</w:t>
            </w:r>
          </w:p>
        </w:tc>
        <w:tc>
          <w:tcPr>
            <w:tcW w:w="1512" w:type="dxa"/>
            <w:tcMar/>
          </w:tcPr>
          <w:p w:rsidR="26C0F03D" w:rsidP="26C0F03D" w:rsidRDefault="26C0F03D" w14:paraId="358D8951" w14:textId="529473C5">
            <w:pPr>
              <w:pStyle w:val="Normal"/>
              <w:rPr>
                <w:b w:val="1"/>
                <w:bCs w:val="1"/>
                <w:sz w:val="28"/>
                <w:szCs w:val="28"/>
              </w:rPr>
            </w:pPr>
            <w:r w:rsidRPr="26C0F03D" w:rsidR="26C0F03D">
              <w:rPr>
                <w:b w:val="1"/>
                <w:bCs w:val="1"/>
                <w:sz w:val="28"/>
                <w:szCs w:val="28"/>
              </w:rPr>
              <w:t>Lives.</w:t>
            </w:r>
          </w:p>
        </w:tc>
        <w:tc>
          <w:tcPr>
            <w:tcW w:w="1140" w:type="dxa"/>
            <w:tcMar/>
          </w:tcPr>
          <w:p w:rsidR="26C0F03D" w:rsidP="26C0F03D" w:rsidRDefault="26C0F03D" w14:paraId="599B80BA" w14:textId="121D5967">
            <w:pPr>
              <w:pStyle w:val="Normal"/>
              <w:rPr>
                <w:b w:val="1"/>
                <w:bCs w:val="1"/>
                <w:sz w:val="28"/>
                <w:szCs w:val="28"/>
              </w:rPr>
            </w:pPr>
            <w:r w:rsidRPr="26C0F03D" w:rsidR="26C0F03D">
              <w:rPr>
                <w:b w:val="1"/>
                <w:bCs w:val="1"/>
                <w:sz w:val="28"/>
                <w:szCs w:val="28"/>
              </w:rPr>
              <w:t>Y</w:t>
            </w:r>
          </w:p>
        </w:tc>
        <w:tc>
          <w:tcPr>
            <w:tcW w:w="2055" w:type="dxa"/>
            <w:tcMar/>
          </w:tcPr>
          <w:p w:rsidR="26C0F03D" w:rsidP="26C0F03D" w:rsidRDefault="26C0F03D" w14:paraId="5FDAC067" w14:textId="54190087">
            <w:pPr>
              <w:pStyle w:val="Normal"/>
              <w:rPr>
                <w:b w:val="1"/>
                <w:bCs w:val="1"/>
                <w:sz w:val="28"/>
                <w:szCs w:val="28"/>
              </w:rPr>
            </w:pPr>
            <w:r w:rsidRPr="26C0F03D" w:rsidR="26C0F03D">
              <w:rPr>
                <w:b w:val="1"/>
                <w:bCs w:val="1"/>
                <w:sz w:val="28"/>
                <w:szCs w:val="28"/>
              </w:rPr>
              <w:t>Shows lives on UI and updates every frame.</w:t>
            </w:r>
          </w:p>
        </w:tc>
        <w:tc>
          <w:tcPr>
            <w:tcW w:w="2925" w:type="dxa"/>
            <w:tcMar/>
          </w:tcPr>
          <w:p w:rsidR="26C0F03D" w:rsidP="26C0F03D" w:rsidRDefault="26C0F03D" w14:paraId="50E30099" w14:textId="56C144FC">
            <w:pPr>
              <w:pStyle w:val="Normal"/>
              <w:rPr>
                <w:b w:val="1"/>
                <w:bCs w:val="1"/>
                <w:sz w:val="28"/>
                <w:szCs w:val="28"/>
              </w:rPr>
            </w:pPr>
            <w:r w:rsidRPr="26C0F03D" w:rsidR="26C0F03D">
              <w:rPr>
                <w:b w:val="1"/>
                <w:bCs w:val="1"/>
                <w:sz w:val="28"/>
                <w:szCs w:val="28"/>
              </w:rPr>
              <w:t>-</w:t>
            </w:r>
          </w:p>
        </w:tc>
        <w:tc>
          <w:tcPr>
            <w:tcW w:w="968" w:type="dxa"/>
            <w:tcMar/>
          </w:tcPr>
          <w:p w:rsidR="26C0F03D" w:rsidP="26C0F03D" w:rsidRDefault="26C0F03D" w14:paraId="2196932B" w14:textId="1A10BB07">
            <w:pPr>
              <w:pStyle w:val="Normal"/>
              <w:rPr>
                <w:b w:val="1"/>
                <w:bCs w:val="1"/>
                <w:sz w:val="28"/>
                <w:szCs w:val="28"/>
              </w:rPr>
            </w:pPr>
            <w:r w:rsidRPr="26C0F03D" w:rsidR="26C0F03D">
              <w:rPr>
                <w:b w:val="1"/>
                <w:bCs w:val="1"/>
                <w:sz w:val="28"/>
                <w:szCs w:val="28"/>
              </w:rPr>
              <w:t>-</w:t>
            </w:r>
          </w:p>
        </w:tc>
      </w:tr>
      <w:tr w:rsidR="26C0F03D" w:rsidTr="26C0F03D" w14:paraId="3CEC8D73">
        <w:tc>
          <w:tcPr>
            <w:tcW w:w="885" w:type="dxa"/>
            <w:tcMar/>
          </w:tcPr>
          <w:p w:rsidR="26C0F03D" w:rsidP="26C0F03D" w:rsidRDefault="26C0F03D" w14:paraId="5715D7FF" w14:textId="557ABD8C">
            <w:pPr>
              <w:pStyle w:val="Normal"/>
              <w:rPr>
                <w:b w:val="1"/>
                <w:bCs w:val="1"/>
                <w:sz w:val="28"/>
                <w:szCs w:val="28"/>
              </w:rPr>
            </w:pPr>
            <w:r w:rsidRPr="26C0F03D" w:rsidR="26C0F03D">
              <w:rPr>
                <w:b w:val="1"/>
                <w:bCs w:val="1"/>
                <w:sz w:val="28"/>
                <w:szCs w:val="28"/>
              </w:rPr>
              <w:t>4</w:t>
            </w:r>
          </w:p>
        </w:tc>
        <w:tc>
          <w:tcPr>
            <w:tcW w:w="1512" w:type="dxa"/>
            <w:tcMar/>
          </w:tcPr>
          <w:p w:rsidR="26C0F03D" w:rsidP="26C0F03D" w:rsidRDefault="26C0F03D" w14:paraId="1822B970" w14:textId="6FAC8D75">
            <w:pPr>
              <w:pStyle w:val="Normal"/>
              <w:rPr>
                <w:b w:val="1"/>
                <w:bCs w:val="1"/>
                <w:sz w:val="28"/>
                <w:szCs w:val="28"/>
              </w:rPr>
            </w:pPr>
            <w:r w:rsidRPr="26C0F03D" w:rsidR="26C0F03D">
              <w:rPr>
                <w:b w:val="1"/>
                <w:bCs w:val="1"/>
                <w:sz w:val="28"/>
                <w:szCs w:val="28"/>
              </w:rPr>
              <w:t>Turret targeting.</w:t>
            </w:r>
          </w:p>
        </w:tc>
        <w:tc>
          <w:tcPr>
            <w:tcW w:w="1140" w:type="dxa"/>
            <w:tcMar/>
          </w:tcPr>
          <w:p w:rsidR="26C0F03D" w:rsidP="26C0F03D" w:rsidRDefault="26C0F03D" w14:paraId="3E8DF799" w14:textId="22D9F425">
            <w:pPr>
              <w:pStyle w:val="Normal"/>
              <w:rPr>
                <w:b w:val="1"/>
                <w:bCs w:val="1"/>
                <w:sz w:val="28"/>
                <w:szCs w:val="28"/>
              </w:rPr>
            </w:pPr>
            <w:r w:rsidRPr="26C0F03D" w:rsidR="26C0F03D">
              <w:rPr>
                <w:b w:val="1"/>
                <w:bCs w:val="1"/>
                <w:sz w:val="28"/>
                <w:szCs w:val="28"/>
              </w:rPr>
              <w:t>N</w:t>
            </w:r>
          </w:p>
        </w:tc>
        <w:tc>
          <w:tcPr>
            <w:tcW w:w="2055" w:type="dxa"/>
            <w:tcMar/>
          </w:tcPr>
          <w:p w:rsidR="26C0F03D" w:rsidP="26C0F03D" w:rsidRDefault="26C0F03D" w14:paraId="7E6DE2B5" w14:textId="6F6CC4EA">
            <w:pPr>
              <w:pStyle w:val="Normal"/>
              <w:rPr>
                <w:b w:val="1"/>
                <w:bCs w:val="1"/>
                <w:sz w:val="28"/>
                <w:szCs w:val="28"/>
              </w:rPr>
            </w:pPr>
            <w:r w:rsidRPr="26C0F03D" w:rsidR="26C0F03D">
              <w:rPr>
                <w:b w:val="1"/>
                <w:bCs w:val="1"/>
                <w:sz w:val="28"/>
                <w:szCs w:val="28"/>
              </w:rPr>
              <w:t>The turrets were targeting the enemies correctly, but it wasn’t losing them as soon as they left the turrets range.</w:t>
            </w:r>
          </w:p>
        </w:tc>
        <w:tc>
          <w:tcPr>
            <w:tcW w:w="2925" w:type="dxa"/>
            <w:tcMar/>
          </w:tcPr>
          <w:p w:rsidR="26C0F03D" w:rsidP="26C0F03D" w:rsidRDefault="26C0F03D" w14:paraId="26503985" w14:textId="47246158">
            <w:pPr>
              <w:pStyle w:val="Normal"/>
              <w:rPr>
                <w:b w:val="1"/>
                <w:bCs w:val="1"/>
                <w:sz w:val="28"/>
                <w:szCs w:val="28"/>
              </w:rPr>
            </w:pPr>
            <w:r w:rsidRPr="26C0F03D" w:rsidR="26C0F03D">
              <w:rPr>
                <w:b w:val="1"/>
                <w:bCs w:val="1"/>
                <w:sz w:val="28"/>
                <w:szCs w:val="28"/>
              </w:rPr>
              <w:t>Added lines of code to make sure it only targets enemies INSIDE the range, and if they leave the turret’s range, lose sight of the enemy.</w:t>
            </w:r>
          </w:p>
        </w:tc>
        <w:tc>
          <w:tcPr>
            <w:tcW w:w="968" w:type="dxa"/>
            <w:tcMar/>
          </w:tcPr>
          <w:p w:rsidR="26C0F03D" w:rsidP="26C0F03D" w:rsidRDefault="26C0F03D" w14:paraId="24F28043" w14:textId="2DE3B2DE">
            <w:pPr>
              <w:pStyle w:val="Normal"/>
              <w:rPr>
                <w:b w:val="1"/>
                <w:bCs w:val="1"/>
                <w:sz w:val="28"/>
                <w:szCs w:val="28"/>
              </w:rPr>
            </w:pPr>
            <w:r w:rsidRPr="26C0F03D" w:rsidR="26C0F03D">
              <w:rPr>
                <w:b w:val="1"/>
                <w:bCs w:val="1"/>
                <w:sz w:val="28"/>
                <w:szCs w:val="28"/>
              </w:rPr>
              <w:t>Y</w:t>
            </w:r>
          </w:p>
        </w:tc>
      </w:tr>
      <w:tr w:rsidR="26C0F03D" w:rsidTr="26C0F03D" w14:paraId="117EB5F2">
        <w:trPr>
          <w:trHeight w:val="3975"/>
        </w:trPr>
        <w:tc>
          <w:tcPr>
            <w:tcW w:w="885" w:type="dxa"/>
            <w:tcMar/>
          </w:tcPr>
          <w:p w:rsidR="26C0F03D" w:rsidP="26C0F03D" w:rsidRDefault="26C0F03D" w14:paraId="26A6A242" w14:textId="265C9FB6">
            <w:pPr>
              <w:pStyle w:val="Normal"/>
              <w:rPr>
                <w:b w:val="1"/>
                <w:bCs w:val="1"/>
                <w:sz w:val="28"/>
                <w:szCs w:val="28"/>
              </w:rPr>
            </w:pPr>
            <w:r w:rsidRPr="26C0F03D" w:rsidR="26C0F03D">
              <w:rPr>
                <w:b w:val="1"/>
                <w:bCs w:val="1"/>
                <w:sz w:val="28"/>
                <w:szCs w:val="28"/>
              </w:rPr>
              <w:t>5</w:t>
            </w:r>
          </w:p>
        </w:tc>
        <w:tc>
          <w:tcPr>
            <w:tcW w:w="1512" w:type="dxa"/>
            <w:tcMar/>
          </w:tcPr>
          <w:p w:rsidR="26C0F03D" w:rsidP="26C0F03D" w:rsidRDefault="26C0F03D" w14:paraId="32D79097" w14:textId="3DCB5D5E">
            <w:pPr>
              <w:pStyle w:val="Normal"/>
              <w:rPr>
                <w:b w:val="1"/>
                <w:bCs w:val="1"/>
                <w:sz w:val="28"/>
                <w:szCs w:val="28"/>
              </w:rPr>
            </w:pPr>
            <w:r w:rsidRPr="26C0F03D" w:rsidR="26C0F03D">
              <w:rPr>
                <w:b w:val="1"/>
                <w:bCs w:val="1"/>
                <w:sz w:val="28"/>
                <w:szCs w:val="28"/>
              </w:rPr>
              <w:t>Turret Shooting.</w:t>
            </w:r>
          </w:p>
        </w:tc>
        <w:tc>
          <w:tcPr>
            <w:tcW w:w="1140" w:type="dxa"/>
            <w:tcMar/>
          </w:tcPr>
          <w:p w:rsidR="26C0F03D" w:rsidP="26C0F03D" w:rsidRDefault="26C0F03D" w14:paraId="6C80DDF2" w14:textId="3E8B1A69">
            <w:pPr>
              <w:pStyle w:val="Normal"/>
              <w:rPr>
                <w:b w:val="1"/>
                <w:bCs w:val="1"/>
                <w:sz w:val="28"/>
                <w:szCs w:val="28"/>
              </w:rPr>
            </w:pPr>
            <w:r w:rsidRPr="26C0F03D" w:rsidR="26C0F03D">
              <w:rPr>
                <w:b w:val="1"/>
                <w:bCs w:val="1"/>
                <w:sz w:val="28"/>
                <w:szCs w:val="28"/>
              </w:rPr>
              <w:t>Y</w:t>
            </w:r>
          </w:p>
        </w:tc>
        <w:tc>
          <w:tcPr>
            <w:tcW w:w="2055" w:type="dxa"/>
            <w:tcMar/>
          </w:tcPr>
          <w:p w:rsidR="26C0F03D" w:rsidP="26C0F03D" w:rsidRDefault="26C0F03D" w14:paraId="291F5592" w14:textId="7445C3C1">
            <w:pPr>
              <w:pStyle w:val="Normal"/>
              <w:rPr>
                <w:b w:val="1"/>
                <w:bCs w:val="1"/>
                <w:sz w:val="28"/>
                <w:szCs w:val="28"/>
              </w:rPr>
            </w:pPr>
            <w:r w:rsidRPr="26C0F03D" w:rsidR="26C0F03D">
              <w:rPr>
                <w:b w:val="1"/>
                <w:bCs w:val="1"/>
                <w:sz w:val="28"/>
                <w:szCs w:val="28"/>
              </w:rPr>
              <w:t xml:space="preserve">Bullet instantiates and travels to the enemy. As soon as it collides with the enemy, the bullet </w:t>
            </w:r>
            <w:proofErr w:type="spellStart"/>
            <w:r w:rsidRPr="26C0F03D" w:rsidR="26C0F03D">
              <w:rPr>
                <w:b w:val="1"/>
                <w:bCs w:val="1"/>
                <w:sz w:val="28"/>
                <w:szCs w:val="28"/>
              </w:rPr>
              <w:t>gameObject</w:t>
            </w:r>
            <w:proofErr w:type="spellEnd"/>
            <w:r w:rsidRPr="26C0F03D" w:rsidR="26C0F03D">
              <w:rPr>
                <w:b w:val="1"/>
                <w:bCs w:val="1"/>
                <w:sz w:val="28"/>
                <w:szCs w:val="28"/>
              </w:rPr>
              <w:t xml:space="preserve"> will get destroyed.</w:t>
            </w:r>
          </w:p>
          <w:p w:rsidR="26C0F03D" w:rsidP="26C0F03D" w:rsidRDefault="26C0F03D" w14:paraId="64180774" w14:textId="29ADF034">
            <w:pPr>
              <w:pStyle w:val="Normal"/>
              <w:rPr>
                <w:b w:val="1"/>
                <w:bCs w:val="1"/>
                <w:sz w:val="28"/>
                <w:szCs w:val="28"/>
              </w:rPr>
            </w:pPr>
            <w:r w:rsidRPr="26C0F03D" w:rsidR="26C0F03D">
              <w:rPr>
                <w:b w:val="1"/>
                <w:bCs w:val="1"/>
                <w:sz w:val="28"/>
                <w:szCs w:val="28"/>
              </w:rPr>
              <w:t>(Doesn’t damage/kill enemies yet.)</w:t>
            </w:r>
          </w:p>
        </w:tc>
        <w:tc>
          <w:tcPr>
            <w:tcW w:w="2925" w:type="dxa"/>
            <w:tcMar/>
          </w:tcPr>
          <w:p w:rsidR="26C0F03D" w:rsidP="26C0F03D" w:rsidRDefault="26C0F03D" w14:paraId="1FF28BAC" w14:textId="58022B05">
            <w:pPr>
              <w:pStyle w:val="Normal"/>
              <w:rPr>
                <w:b w:val="1"/>
                <w:bCs w:val="1"/>
                <w:sz w:val="28"/>
                <w:szCs w:val="28"/>
              </w:rPr>
            </w:pPr>
            <w:r w:rsidRPr="26C0F03D" w:rsidR="26C0F03D">
              <w:rPr>
                <w:b w:val="1"/>
                <w:bCs w:val="1"/>
                <w:sz w:val="28"/>
                <w:szCs w:val="28"/>
              </w:rPr>
              <w:t>Will add code to make sure the enemies lose health as soon as the bullets hit them.</w:t>
            </w:r>
          </w:p>
        </w:tc>
        <w:tc>
          <w:tcPr>
            <w:tcW w:w="968" w:type="dxa"/>
            <w:tcMar/>
          </w:tcPr>
          <w:p w:rsidR="26C0F03D" w:rsidP="26C0F03D" w:rsidRDefault="26C0F03D" w14:paraId="3D9FB288" w14:textId="3F98E029">
            <w:pPr>
              <w:pStyle w:val="Normal"/>
              <w:rPr>
                <w:b w:val="1"/>
                <w:bCs w:val="1"/>
                <w:sz w:val="28"/>
                <w:szCs w:val="28"/>
              </w:rPr>
            </w:pPr>
            <w:r w:rsidRPr="26C0F03D" w:rsidR="26C0F03D">
              <w:rPr>
                <w:b w:val="1"/>
                <w:bCs w:val="1"/>
                <w:sz w:val="28"/>
                <w:szCs w:val="28"/>
              </w:rPr>
              <w:t>-</w:t>
            </w:r>
          </w:p>
        </w:tc>
      </w:tr>
      <w:tr w:rsidR="26C0F03D" w:rsidTr="26C0F03D" w14:paraId="6F9B4106">
        <w:tc>
          <w:tcPr>
            <w:tcW w:w="885" w:type="dxa"/>
            <w:tcMar/>
          </w:tcPr>
          <w:p w:rsidR="26C0F03D" w:rsidP="26C0F03D" w:rsidRDefault="26C0F03D" w14:paraId="7D8150C8" w14:textId="6AE732AB">
            <w:pPr>
              <w:pStyle w:val="Normal"/>
              <w:rPr>
                <w:b w:val="1"/>
                <w:bCs w:val="1"/>
                <w:sz w:val="28"/>
                <w:szCs w:val="28"/>
              </w:rPr>
            </w:pPr>
            <w:r w:rsidRPr="26C0F03D" w:rsidR="26C0F03D">
              <w:rPr>
                <w:b w:val="1"/>
                <w:bCs w:val="1"/>
                <w:sz w:val="28"/>
                <w:szCs w:val="28"/>
              </w:rPr>
              <w:t>6</w:t>
            </w:r>
          </w:p>
        </w:tc>
        <w:tc>
          <w:tcPr>
            <w:tcW w:w="1512" w:type="dxa"/>
            <w:tcMar/>
          </w:tcPr>
          <w:p w:rsidR="26C0F03D" w:rsidP="26C0F03D" w:rsidRDefault="26C0F03D" w14:paraId="4A090B68" w14:textId="61AB038B">
            <w:pPr>
              <w:pStyle w:val="Normal"/>
              <w:rPr>
                <w:b w:val="1"/>
                <w:bCs w:val="1"/>
                <w:sz w:val="28"/>
                <w:szCs w:val="28"/>
              </w:rPr>
            </w:pPr>
            <w:r w:rsidRPr="26C0F03D" w:rsidR="26C0F03D">
              <w:rPr>
                <w:b w:val="1"/>
                <w:bCs w:val="1"/>
                <w:sz w:val="28"/>
                <w:szCs w:val="28"/>
              </w:rPr>
              <w:t>Turret Building.</w:t>
            </w:r>
          </w:p>
        </w:tc>
        <w:tc>
          <w:tcPr>
            <w:tcW w:w="1140" w:type="dxa"/>
            <w:tcMar/>
          </w:tcPr>
          <w:p w:rsidR="26C0F03D" w:rsidP="26C0F03D" w:rsidRDefault="26C0F03D" w14:paraId="50571184" w14:textId="331EDC22">
            <w:pPr>
              <w:pStyle w:val="Normal"/>
              <w:rPr>
                <w:b w:val="1"/>
                <w:bCs w:val="1"/>
                <w:sz w:val="28"/>
                <w:szCs w:val="28"/>
              </w:rPr>
            </w:pPr>
            <w:r w:rsidRPr="26C0F03D" w:rsidR="26C0F03D">
              <w:rPr>
                <w:b w:val="1"/>
                <w:bCs w:val="1"/>
                <w:sz w:val="28"/>
                <w:szCs w:val="28"/>
              </w:rPr>
              <w:t>Y</w:t>
            </w:r>
          </w:p>
        </w:tc>
        <w:tc>
          <w:tcPr>
            <w:tcW w:w="2055" w:type="dxa"/>
            <w:tcMar/>
          </w:tcPr>
          <w:p w:rsidR="26C0F03D" w:rsidP="26C0F03D" w:rsidRDefault="26C0F03D" w14:paraId="0EBCBC87" w14:textId="29B20EFB">
            <w:pPr>
              <w:pStyle w:val="Normal"/>
              <w:rPr>
                <w:b w:val="1"/>
                <w:bCs w:val="1"/>
                <w:sz w:val="28"/>
                <w:szCs w:val="28"/>
              </w:rPr>
            </w:pPr>
            <w:r w:rsidRPr="26C0F03D" w:rsidR="26C0F03D">
              <w:rPr>
                <w:b w:val="1"/>
                <w:bCs w:val="1"/>
                <w:sz w:val="28"/>
                <w:szCs w:val="28"/>
              </w:rPr>
              <w:t>The building of the turrets works as intended. They will build when the player presses a tile and has the correct amount of cash.</w:t>
            </w:r>
          </w:p>
          <w:p w:rsidR="26C0F03D" w:rsidP="26C0F03D" w:rsidRDefault="26C0F03D" w14:paraId="27F13FB7" w14:textId="2B1F0F01">
            <w:pPr>
              <w:pStyle w:val="Normal"/>
              <w:rPr>
                <w:b w:val="1"/>
                <w:bCs w:val="1"/>
                <w:sz w:val="28"/>
                <w:szCs w:val="28"/>
              </w:rPr>
            </w:pPr>
            <w:r w:rsidRPr="26C0F03D" w:rsidR="26C0F03D">
              <w:rPr>
                <w:b w:val="1"/>
                <w:bCs w:val="1"/>
                <w:sz w:val="28"/>
                <w:szCs w:val="28"/>
              </w:rPr>
              <w:t>(Can build more than 1 turret in a tile.)</w:t>
            </w:r>
          </w:p>
        </w:tc>
        <w:tc>
          <w:tcPr>
            <w:tcW w:w="2925" w:type="dxa"/>
            <w:tcMar/>
          </w:tcPr>
          <w:p w:rsidR="26C0F03D" w:rsidP="26C0F03D" w:rsidRDefault="26C0F03D" w14:paraId="0B1D54FA" w14:textId="7DFD58EA">
            <w:pPr>
              <w:pStyle w:val="Normal"/>
              <w:rPr>
                <w:b w:val="1"/>
                <w:bCs w:val="1"/>
                <w:sz w:val="28"/>
                <w:szCs w:val="28"/>
              </w:rPr>
            </w:pPr>
            <w:r w:rsidRPr="26C0F03D" w:rsidR="26C0F03D">
              <w:rPr>
                <w:b w:val="1"/>
                <w:bCs w:val="1"/>
                <w:sz w:val="28"/>
                <w:szCs w:val="28"/>
              </w:rPr>
              <w:t xml:space="preserve">Add a few lines of code saying when the turret is built, a </w:t>
            </w:r>
            <w:proofErr w:type="spellStart"/>
            <w:r w:rsidRPr="26C0F03D" w:rsidR="26C0F03D">
              <w:rPr>
                <w:b w:val="1"/>
                <w:bCs w:val="1"/>
                <w:sz w:val="28"/>
                <w:szCs w:val="28"/>
              </w:rPr>
              <w:t>boolean</w:t>
            </w:r>
            <w:proofErr w:type="spellEnd"/>
            <w:r w:rsidRPr="26C0F03D" w:rsidR="26C0F03D">
              <w:rPr>
                <w:b w:val="1"/>
                <w:bCs w:val="1"/>
                <w:sz w:val="28"/>
                <w:szCs w:val="28"/>
              </w:rPr>
              <w:t xml:space="preserve"> is changed to true. If they try to build on that same tile, it won't work because the </w:t>
            </w:r>
            <w:proofErr w:type="spellStart"/>
            <w:r w:rsidRPr="26C0F03D" w:rsidR="26C0F03D">
              <w:rPr>
                <w:b w:val="1"/>
                <w:bCs w:val="1"/>
                <w:sz w:val="28"/>
                <w:szCs w:val="28"/>
              </w:rPr>
              <w:t>boolean</w:t>
            </w:r>
            <w:proofErr w:type="spellEnd"/>
            <w:r w:rsidRPr="26C0F03D" w:rsidR="26C0F03D">
              <w:rPr>
                <w:b w:val="1"/>
                <w:bCs w:val="1"/>
                <w:sz w:val="28"/>
                <w:szCs w:val="28"/>
              </w:rPr>
              <w:t xml:space="preserve"> is set to true</w:t>
            </w:r>
          </w:p>
        </w:tc>
        <w:tc>
          <w:tcPr>
            <w:tcW w:w="968" w:type="dxa"/>
            <w:tcMar/>
          </w:tcPr>
          <w:p w:rsidR="26C0F03D" w:rsidP="26C0F03D" w:rsidRDefault="26C0F03D" w14:paraId="26864DF6" w14:textId="5157C268">
            <w:pPr>
              <w:pStyle w:val="Normal"/>
              <w:rPr>
                <w:b w:val="1"/>
                <w:bCs w:val="1"/>
                <w:sz w:val="28"/>
                <w:szCs w:val="28"/>
              </w:rPr>
            </w:pPr>
            <w:r w:rsidRPr="26C0F03D" w:rsidR="26C0F03D">
              <w:rPr>
                <w:b w:val="1"/>
                <w:bCs w:val="1"/>
                <w:sz w:val="28"/>
                <w:szCs w:val="28"/>
              </w:rPr>
              <w:t>-</w:t>
            </w:r>
          </w:p>
        </w:tc>
      </w:tr>
    </w:tbl>
    <w:p w:rsidR="26C0F03D" w:rsidRDefault="26C0F03D" w14:paraId="5AB73807" w14:textId="7603A572"/>
    <w:p w:rsidR="26C0F03D" w:rsidRDefault="26C0F03D" w14:paraId="72EF7BDD" w14:textId="51C0B6A4"/>
    <w:p w:rsidR="26C0F03D" w:rsidRDefault="26C0F03D" w14:paraId="3D41253B" w14:textId="1BA858C2"/>
    <w:p w:rsidR="26C0F03D" w:rsidRDefault="26C0F03D" w14:paraId="1870F392" w14:textId="58CE5250"/>
    <w:p w:rsidR="26C0F03D" w:rsidP="26C0F03D" w:rsidRDefault="26C0F03D" w14:paraId="6E7B860B" w14:textId="31DCBFC1">
      <w:pPr>
        <w:pStyle w:val="Normal"/>
        <w:jc w:val="center"/>
        <w:rPr>
          <w:b w:val="1"/>
          <w:bCs w:val="1"/>
          <w:sz w:val="28"/>
          <w:szCs w:val="28"/>
        </w:rPr>
      </w:pPr>
    </w:p>
    <w:p w:rsidR="26C0F03D" w:rsidP="26C0F03D" w:rsidRDefault="26C0F03D" w14:paraId="0CB0DD06" w14:textId="73D7F2BB">
      <w:pPr>
        <w:pStyle w:val="Normal"/>
        <w:jc w:val="center"/>
        <w:rPr>
          <w:b w:val="1"/>
          <w:bCs w:val="1"/>
          <w:sz w:val="28"/>
          <w:szCs w:val="28"/>
        </w:rPr>
      </w:pPr>
    </w:p>
    <w:p w:rsidR="26C0F03D" w:rsidP="26C0F03D" w:rsidRDefault="26C0F03D" w14:paraId="113F1865" w14:textId="04B603CB">
      <w:pPr>
        <w:pStyle w:val="Normal"/>
        <w:jc w:val="center"/>
        <w:rPr>
          <w:b w:val="1"/>
          <w:bCs w:val="1"/>
          <w:sz w:val="28"/>
          <w:szCs w:val="28"/>
        </w:rPr>
      </w:pPr>
    </w:p>
    <w:p w:rsidR="26C0F03D" w:rsidP="26C0F03D" w:rsidRDefault="26C0F03D" w14:paraId="641680E0" w14:textId="5AF86E40">
      <w:pPr>
        <w:pStyle w:val="Normal"/>
        <w:jc w:val="center"/>
        <w:rPr>
          <w:b w:val="1"/>
          <w:bCs w:val="1"/>
          <w:sz w:val="28"/>
          <w:szCs w:val="28"/>
        </w:rPr>
      </w:pPr>
      <w:r w:rsidRPr="3659C79D" w:rsidR="26C0F03D">
        <w:rPr>
          <w:b w:val="1"/>
          <w:bCs w:val="1"/>
          <w:sz w:val="28"/>
          <w:szCs w:val="28"/>
        </w:rPr>
        <w:t>Source control:</w:t>
      </w:r>
    </w:p>
    <w:p w:rsidR="3659C79D" w:rsidP="3659C79D" w:rsidRDefault="3659C79D" w14:paraId="5F108C1A" w14:textId="7EFFC2AA">
      <w:pPr>
        <w:pStyle w:val="Normal"/>
        <w:jc w:val="left"/>
        <w:rPr>
          <w:b w:val="0"/>
          <w:bCs w:val="0"/>
          <w:sz w:val="24"/>
          <w:szCs w:val="24"/>
        </w:rPr>
      </w:pPr>
      <w:r w:rsidRPr="3659C79D" w:rsidR="3659C79D">
        <w:rPr>
          <w:b w:val="0"/>
          <w:bCs w:val="0"/>
          <w:sz w:val="24"/>
          <w:szCs w:val="24"/>
        </w:rPr>
        <w:t>Source control is basically just managing changes to your code, so that you can easily track your past versions and even access them if a game breaking bug appears that you cannot edit/remove. Because I had never used source control properly before, I didn’t know how important it was, and got lazy with it.</w:t>
      </w:r>
      <w:r>
        <w:br/>
      </w:r>
      <w:r w:rsidR="3659C79D">
        <w:drawing>
          <wp:inline wp14:editId="5B81C230" wp14:anchorId="0B5DEC94">
            <wp:extent cx="2598241" cy="4143375"/>
            <wp:effectExtent l="0" t="0" r="0" b="0"/>
            <wp:docPr id="1201612359" name="" title=""/>
            <wp:cNvGraphicFramePr>
              <a:graphicFrameLocks noChangeAspect="1"/>
            </wp:cNvGraphicFramePr>
            <a:graphic>
              <a:graphicData uri="http://schemas.openxmlformats.org/drawingml/2006/picture">
                <pic:pic>
                  <pic:nvPicPr>
                    <pic:cNvPr id="0" name=""/>
                    <pic:cNvPicPr/>
                  </pic:nvPicPr>
                  <pic:blipFill>
                    <a:blip r:embed="R87a8ec1d34a74994">
                      <a:extLst>
                        <a:ext xmlns:a="http://schemas.openxmlformats.org/drawingml/2006/main" uri="{28A0092B-C50C-407E-A947-70E740481C1C}">
                          <a14:useLocalDpi val="0"/>
                        </a:ext>
                      </a:extLst>
                    </a:blip>
                    <a:stretch>
                      <a:fillRect/>
                    </a:stretch>
                  </pic:blipFill>
                  <pic:spPr>
                    <a:xfrm>
                      <a:off x="0" y="0"/>
                      <a:ext cx="2598241" cy="4143375"/>
                    </a:xfrm>
                    <a:prstGeom prst="rect">
                      <a:avLst/>
                    </a:prstGeom>
                  </pic:spPr>
                </pic:pic>
              </a:graphicData>
            </a:graphic>
          </wp:inline>
        </w:drawing>
      </w:r>
      <w:r>
        <w:br/>
      </w:r>
      <w:r w:rsidRPr="3659C79D" w:rsidR="3659C79D">
        <w:rPr>
          <w:b w:val="0"/>
          <w:bCs w:val="0"/>
          <w:sz w:val="24"/>
          <w:szCs w:val="24"/>
        </w:rPr>
        <w:t xml:space="preserve">This can be seen with the very </w:t>
      </w:r>
      <w:proofErr w:type="spellStart"/>
      <w:r w:rsidRPr="3659C79D" w:rsidR="3659C79D">
        <w:rPr>
          <w:b w:val="0"/>
          <w:bCs w:val="0"/>
          <w:sz w:val="24"/>
          <w:szCs w:val="24"/>
        </w:rPr>
        <w:t>very</w:t>
      </w:r>
      <w:proofErr w:type="spellEnd"/>
      <w:r w:rsidRPr="3659C79D" w:rsidR="3659C79D">
        <w:rPr>
          <w:b w:val="0"/>
          <w:bCs w:val="0"/>
          <w:sz w:val="24"/>
          <w:szCs w:val="24"/>
        </w:rPr>
        <w:t xml:space="preserve"> brief titles of the commits. The </w:t>
      </w:r>
      <w:r w:rsidRPr="3659C79D" w:rsidR="3659C79D">
        <w:rPr>
          <w:b w:val="0"/>
          <w:bCs w:val="0"/>
          <w:sz w:val="24"/>
          <w:szCs w:val="24"/>
        </w:rPr>
        <w:t>names ”New</w:t>
      </w:r>
      <w:r w:rsidRPr="3659C79D" w:rsidR="3659C79D">
        <w:rPr>
          <w:b w:val="0"/>
          <w:bCs w:val="0"/>
          <w:sz w:val="24"/>
          <w:szCs w:val="24"/>
        </w:rPr>
        <w:t>”, and ”04/03/2022” are proofs of the source control problems I made. Next time, I will know that the source control is a very important part of the project, and keep is as professional as I can.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ParagraphRange paragraphId="1594919962" textId="1125314509" start="341" length="4" invalidationStart="341" invalidationLength="4" id="NeGwNepM"/>
    <int:ParagraphRange paragraphId="1594919962" textId="1295929967" start="375" length="4" invalidationStart="375" invalidationLength="4" id="bORuL4pC"/>
  </int:Manifest>
  <int:Observations>
    <int:Content id="NeGwNepM">
      <int:Rejection type="LegacyProofing"/>
    </int:Content>
    <int:Content id="bORuL4pC">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A138"/>
    <w:rsid w:val="0031A138"/>
    <w:rsid w:val="0176E3C2"/>
    <w:rsid w:val="05910CA0"/>
    <w:rsid w:val="064A54E5"/>
    <w:rsid w:val="064A54E5"/>
    <w:rsid w:val="0816A8C1"/>
    <w:rsid w:val="0F83C4D2"/>
    <w:rsid w:val="1330C573"/>
    <w:rsid w:val="140B6009"/>
    <w:rsid w:val="140B6009"/>
    <w:rsid w:val="145735F5"/>
    <w:rsid w:val="145735F5"/>
    <w:rsid w:val="16F3BF71"/>
    <w:rsid w:val="18D6E3A6"/>
    <w:rsid w:val="18D6E3A6"/>
    <w:rsid w:val="19117EBB"/>
    <w:rsid w:val="19117EBB"/>
    <w:rsid w:val="19FB9592"/>
    <w:rsid w:val="1A7AA18D"/>
    <w:rsid w:val="1A7AA18D"/>
    <w:rsid w:val="1B2F8DD8"/>
    <w:rsid w:val="1CF10C84"/>
    <w:rsid w:val="1DAA54C9"/>
    <w:rsid w:val="1DB2424F"/>
    <w:rsid w:val="1DDAD844"/>
    <w:rsid w:val="20E9E311"/>
    <w:rsid w:val="20E9E311"/>
    <w:rsid w:val="23894F7B"/>
    <w:rsid w:val="25F001C3"/>
    <w:rsid w:val="25F001C3"/>
    <w:rsid w:val="26C0F03D"/>
    <w:rsid w:val="277277F1"/>
    <w:rsid w:val="2781BA8A"/>
    <w:rsid w:val="2C18EB92"/>
    <w:rsid w:val="2D06BA38"/>
    <w:rsid w:val="2D06BA38"/>
    <w:rsid w:val="2F711557"/>
    <w:rsid w:val="303ED110"/>
    <w:rsid w:val="31F3C9CE"/>
    <w:rsid w:val="3267E277"/>
    <w:rsid w:val="3267E277"/>
    <w:rsid w:val="33AF14A9"/>
    <w:rsid w:val="35D377FE"/>
    <w:rsid w:val="3659C79D"/>
    <w:rsid w:val="379FCBDA"/>
    <w:rsid w:val="379FCBDA"/>
    <w:rsid w:val="3AD76C9C"/>
    <w:rsid w:val="3CA7F439"/>
    <w:rsid w:val="3FACE76C"/>
    <w:rsid w:val="41376B87"/>
    <w:rsid w:val="41376B87"/>
    <w:rsid w:val="41F0C53B"/>
    <w:rsid w:val="437B5AC5"/>
    <w:rsid w:val="438C959C"/>
    <w:rsid w:val="46D1153B"/>
    <w:rsid w:val="46D1153B"/>
    <w:rsid w:val="479ED0F4"/>
    <w:rsid w:val="49428EDB"/>
    <w:rsid w:val="4D63FB5D"/>
    <w:rsid w:val="4E6ECC12"/>
    <w:rsid w:val="4EC2FEC3"/>
    <w:rsid w:val="4FF5B8C5"/>
    <w:rsid w:val="547D53FC"/>
    <w:rsid w:val="593F8A48"/>
    <w:rsid w:val="593F8A48"/>
    <w:rsid w:val="5950C51F"/>
    <w:rsid w:val="5950C51F"/>
    <w:rsid w:val="5AA541AC"/>
    <w:rsid w:val="5ADB5AA9"/>
    <w:rsid w:val="5BA20EAB"/>
    <w:rsid w:val="5E1AD782"/>
    <w:rsid w:val="5ED43136"/>
    <w:rsid w:val="5F78B2CF"/>
    <w:rsid w:val="5F78B2CF"/>
    <w:rsid w:val="5FAECBCC"/>
    <w:rsid w:val="5FAECBCC"/>
    <w:rsid w:val="5FB6A7E3"/>
    <w:rsid w:val="609A2B23"/>
    <w:rsid w:val="614A9C2D"/>
    <w:rsid w:val="62EE48A5"/>
    <w:rsid w:val="62F7A765"/>
    <w:rsid w:val="62FF94EB"/>
    <w:rsid w:val="6332427A"/>
    <w:rsid w:val="65505197"/>
    <w:rsid w:val="69A183FE"/>
    <w:rsid w:val="6B3D545F"/>
    <w:rsid w:val="6E61C20C"/>
    <w:rsid w:val="6E74F521"/>
    <w:rsid w:val="7006ADE8"/>
    <w:rsid w:val="7006ADE8"/>
    <w:rsid w:val="7252793D"/>
    <w:rsid w:val="735053CA"/>
    <w:rsid w:val="76CB03B1"/>
    <w:rsid w:val="770ECBB0"/>
    <w:rsid w:val="79BF954E"/>
    <w:rsid w:val="7CF73610"/>
    <w:rsid w:val="7F33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F3F0"/>
  <w15:chartTrackingRefBased/>
  <w15:docId w15:val="{9B7D9825-AC91-46B6-BDE0-CA87E01F09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5417b3b5f334680" /><Relationship Type="http://schemas.openxmlformats.org/officeDocument/2006/relationships/image" Target="/media/image2.png" Id="R8d601d068f8b4da8" /><Relationship Type="http://schemas.openxmlformats.org/officeDocument/2006/relationships/image" Target="/media/image3.png" Id="Rdd10230e804b4d0f" /><Relationship Type="http://schemas.openxmlformats.org/officeDocument/2006/relationships/image" Target="/media/image4.png" Id="R87a8ec1d34a74994" /><Relationship Type="http://schemas.microsoft.com/office/2019/09/relationships/intelligence" Target="intelligence.xml" Id="Rc3ad6f3ad6cc42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B1BC0F7A3D974DAA7CB79917DCD6CA" ma:contentTypeVersion="4" ma:contentTypeDescription="Create a new document." ma:contentTypeScope="" ma:versionID="8b4a3c50c154848e133b764aab35b7bb">
  <xsd:schema xmlns:xsd="http://www.w3.org/2001/XMLSchema" xmlns:xs="http://www.w3.org/2001/XMLSchema" xmlns:p="http://schemas.microsoft.com/office/2006/metadata/properties" xmlns:ns2="97f79504-362a-4ecc-81f7-d5f42cc38a9d" targetNamespace="http://schemas.microsoft.com/office/2006/metadata/properties" ma:root="true" ma:fieldsID="4782f4d4d7ee115867e1bb55fcc2b309" ns2:_="">
    <xsd:import namespace="97f79504-362a-4ecc-81f7-d5f42cc38a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79504-362a-4ecc-81f7-d5f42cc38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51693A-AAA0-413F-AF97-337FBE75993C}"/>
</file>

<file path=customXml/itemProps2.xml><?xml version="1.0" encoding="utf-8"?>
<ds:datastoreItem xmlns:ds="http://schemas.openxmlformats.org/officeDocument/2006/customXml" ds:itemID="{8577DF0A-B977-4131-87D2-32E4A4FD2DEE}"/>
</file>

<file path=customXml/itemProps3.xml><?xml version="1.0" encoding="utf-8"?>
<ds:datastoreItem xmlns:ds="http://schemas.openxmlformats.org/officeDocument/2006/customXml" ds:itemID="{CFD459EF-7E9D-49F7-986C-4D020AC4E1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Ethan Humphrey</dc:creator>
  <keywords/>
  <dc:description/>
  <lastModifiedBy>Ethan Humphrey</lastModifiedBy>
  <dcterms:created xsi:type="dcterms:W3CDTF">2022-03-14T13:42:00.0000000Z</dcterms:created>
  <dcterms:modified xsi:type="dcterms:W3CDTF">2022-03-14T15:37:23.5201366Z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0x01010000B1BC0F7A3D974DAA7CB79917DCD6CA</vt:lpwstr>
  </property>
</Properties>
</file>