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236C" w14:textId="77777777" w:rsidR="00341279" w:rsidRPr="00F814F8" w:rsidRDefault="00341279" w:rsidP="00341279">
      <w:pPr>
        <w:pStyle w:val="Heading2"/>
        <w:bidi/>
        <w:rPr>
          <w:rFonts w:ascii="HT Equilibra A" w:hAnsi="HT Equilibra A" w:cs="HT Equilibra A"/>
          <w:rtl/>
        </w:rPr>
      </w:pPr>
      <w:r>
        <w:rPr>
          <w:rFonts w:ascii="HT Equilibra A" w:hAnsi="HT Equilibra A" w:cs="HT Equilibra A"/>
          <w:rtl/>
        </w:rPr>
        <w:lastRenderedPageBreak/>
        <w:t>007 - تحديث الموافقة بخروج المستفيد</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341279" w:rsidRPr="009437FD" w14:paraId="75482510" w14:textId="77777777">
        <w:trPr>
          <w:trHeight w:val="423"/>
          <w:jc w:val="center"/>
        </w:trPr>
        <w:tc>
          <w:tcPr>
            <w:tcW w:w="2245" w:type="dxa"/>
            <w:shd w:val="clear" w:color="auto" w:fill="006E92"/>
            <w:vAlign w:val="center"/>
          </w:tcPr>
          <w:p w14:paraId="49A2D055" w14:textId="77777777" w:rsidR="00341279" w:rsidRPr="001B10FE" w:rsidRDefault="0034127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061F2E84" w14:textId="77777777" w:rsidR="00341279" w:rsidRPr="009437FD" w:rsidRDefault="0034127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تحديث الموافقة بخروج المستفيد</w:t>
            </w:r>
          </w:p>
        </w:tc>
      </w:tr>
      <w:tr w:rsidR="00341279" w:rsidRPr="009437FD" w14:paraId="4CB1513D" w14:textId="77777777">
        <w:trPr>
          <w:trHeight w:val="314"/>
          <w:jc w:val="center"/>
        </w:trPr>
        <w:tc>
          <w:tcPr>
            <w:tcW w:w="2245" w:type="dxa"/>
            <w:shd w:val="clear" w:color="auto" w:fill="006E92"/>
            <w:vAlign w:val="center"/>
          </w:tcPr>
          <w:p w14:paraId="6BC2CFF8" w14:textId="77777777" w:rsidR="00341279"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2BB1525C" w14:textId="77777777" w:rsidR="00341279" w:rsidRPr="00060E6D" w:rsidRDefault="0034127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007</w:t>
            </w:r>
          </w:p>
        </w:tc>
      </w:tr>
      <w:tr w:rsidR="00341279" w:rsidRPr="009437FD" w14:paraId="53BC8A13" w14:textId="77777777">
        <w:trPr>
          <w:trHeight w:val="314"/>
          <w:jc w:val="center"/>
        </w:trPr>
        <w:tc>
          <w:tcPr>
            <w:tcW w:w="2245" w:type="dxa"/>
            <w:shd w:val="clear" w:color="auto" w:fill="006E92"/>
            <w:vAlign w:val="center"/>
          </w:tcPr>
          <w:p w14:paraId="49866561" w14:textId="77777777"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43EC1A5F" w14:textId="77777777" w:rsidR="00341279" w:rsidRPr="00CF772A" w:rsidRDefault="0034127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 xml:space="preserve">مزود الخدمة </w:t>
            </w:r>
          </w:p>
        </w:tc>
      </w:tr>
      <w:tr w:rsidR="00341279" w:rsidRPr="009437FD" w14:paraId="296B6A07" w14:textId="77777777">
        <w:trPr>
          <w:trHeight w:val="314"/>
          <w:jc w:val="center"/>
        </w:trPr>
        <w:tc>
          <w:tcPr>
            <w:tcW w:w="2245" w:type="dxa"/>
            <w:shd w:val="clear" w:color="auto" w:fill="006E92"/>
            <w:vAlign w:val="center"/>
          </w:tcPr>
          <w:p w14:paraId="0309D366" w14:textId="77777777" w:rsidR="00341279" w:rsidRPr="001B10FE" w:rsidRDefault="0034127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2AFF9106" w14:textId="77777777" w:rsidR="00341279" w:rsidRPr="00CF772A" w:rsidRDefault="00341279" w:rsidP="005B1086">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واجهات برمجة التطبيقات </w:t>
            </w:r>
            <w:r>
              <w:rPr>
                <w:rFonts w:ascii="HT Equilibra A" w:eastAsia="Times New Roman" w:hAnsi="HT Equilibra A" w:cs="HT Equilibra A"/>
                <w:b/>
                <w:i/>
                <w:sz w:val="16"/>
                <w:szCs w:val="16"/>
              </w:rPr>
              <w:t>APIs</w:t>
            </w:r>
          </w:p>
        </w:tc>
      </w:tr>
      <w:tr w:rsidR="00341279" w:rsidRPr="009437FD" w14:paraId="3067DA45" w14:textId="77777777">
        <w:trPr>
          <w:trHeight w:val="314"/>
          <w:jc w:val="center"/>
        </w:trPr>
        <w:tc>
          <w:tcPr>
            <w:tcW w:w="2245" w:type="dxa"/>
            <w:shd w:val="clear" w:color="auto" w:fill="006E92"/>
            <w:vAlign w:val="center"/>
          </w:tcPr>
          <w:p w14:paraId="18CF46AB" w14:textId="77777777"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62D6C378" w14:textId="77777777" w:rsidR="00341279" w:rsidRPr="000C1649" w:rsidRDefault="00341279"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تكامل قائم لنظام مزود الخدمة بصلاحية تحديث الموافقات الطبية بخروج المستفيد</w:t>
            </w:r>
          </w:p>
          <w:p w14:paraId="6415B905" w14:textId="77777777" w:rsidR="00341279" w:rsidRPr="000C1649" w:rsidRDefault="00341279"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موافقة طبية رئيسية تابعة لمزود الخدمة بحالة "نشط" – "Active"</w:t>
            </w:r>
          </w:p>
        </w:tc>
      </w:tr>
      <w:tr w:rsidR="00341279" w:rsidRPr="009437FD" w14:paraId="70CED5E5" w14:textId="77777777">
        <w:trPr>
          <w:trHeight w:val="162"/>
          <w:jc w:val="center"/>
        </w:trPr>
        <w:tc>
          <w:tcPr>
            <w:tcW w:w="2245" w:type="dxa"/>
            <w:tcBorders>
              <w:top w:val="single" w:sz="4" w:space="0" w:color="E8E8E8"/>
            </w:tcBorders>
            <w:shd w:val="clear" w:color="auto" w:fill="006E92"/>
            <w:vAlign w:val="center"/>
          </w:tcPr>
          <w:p w14:paraId="1B2D60A9" w14:textId="77777777"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36E1F3D5" w14:textId="77777777"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مزود الخدمة بإرسال تحديث خروج المستفيد على الموافقة الطبية مع تاريخ ووقت الخروج وقرار الخروج </w:t>
            </w:r>
            <w:r>
              <w:rPr>
                <w:rFonts w:ascii="HT Equilibra A" w:eastAsia="Times New Roman" w:hAnsi="HT Equilibra A" w:cs="HT Equilibra A"/>
                <w:i/>
                <w:color w:val="FF0000"/>
                <w:sz w:val="16"/>
                <w:szCs w:val="16"/>
                <w:rtl/>
              </w:rPr>
              <w:t>"جدول البيانات 007-01"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"ALT001"</w:t>
            </w:r>
          </w:p>
          <w:p w14:paraId="15541450" w14:textId="77777777"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تاريخ ووقت الخروج </w:t>
            </w:r>
            <w:r>
              <w:rPr>
                <w:rFonts w:ascii="HT Equilibra A" w:eastAsia="Times New Roman" w:hAnsi="HT Equilibra A" w:cs="HT Equilibra A"/>
                <w:i/>
                <w:color w:val="FF0000"/>
                <w:sz w:val="16"/>
                <w:szCs w:val="16"/>
              </w:rPr>
              <w:t>"ALT002"</w:t>
            </w:r>
          </w:p>
          <w:p w14:paraId="559C040C" w14:textId="4A541F91"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النظام بالتحقق من قرار الخروج</w:t>
            </w:r>
          </w:p>
          <w:p w14:paraId="5D542908" w14:textId="77777777"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بالرد على نظام مزود الخدمة بتأكيد استلام التحديث وحالة الموافقة </w:t>
            </w:r>
            <w:r>
              <w:rPr>
                <w:rFonts w:ascii="HT Equilibra A" w:eastAsia="Times New Roman" w:hAnsi="HT Equilibra A" w:cs="HT Equilibra A"/>
                <w:i/>
                <w:color w:val="FF0000"/>
                <w:sz w:val="16"/>
                <w:szCs w:val="16"/>
                <w:rtl/>
              </w:rPr>
              <w:t>"جدول البيانات 007-01"</w:t>
            </w:r>
          </w:p>
          <w:p w14:paraId="00B70E99" w14:textId="77777777"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بحفظ تاريخ ووقت الخروج وقرار الخروج على الموافقة الطبية </w:t>
            </w:r>
            <w:r>
              <w:rPr>
                <w:rFonts w:ascii="HT Equilibra A" w:eastAsia="Times New Roman" w:hAnsi="HT Equilibra A" w:cs="HT Equilibra A"/>
                <w:i/>
                <w:color w:val="FF0000"/>
                <w:sz w:val="16"/>
                <w:szCs w:val="16"/>
              </w:rPr>
              <w:t>"BR001"</w:t>
            </w:r>
          </w:p>
          <w:p w14:paraId="09B7AC46" w14:textId="2C427052" w:rsidR="00341279" w:rsidRPr="007C3E78"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النظام بتحديث تاريخ انتهاء سريان الموافقة إلى تاريخ الخروج ووضع مؤشر "انتهاء فترة السريان بخروج المستفيد" على الموافقة، ويبدأ احتساب مهلة رفع المطالبة المالية، مع بقاء حالة الموافقة "نشط" – "</w:t>
            </w:r>
            <w:r>
              <w:rPr>
                <w:rFonts w:ascii="HT Equilibra A" w:eastAsia="Times New Roman" w:hAnsi="HT Equilibra A" w:cs="HT Equilibra A"/>
                <w:i/>
                <w:color w:val="000000"/>
                <w:sz w:val="16"/>
                <w:szCs w:val="16"/>
              </w:rPr>
              <w:t>Active"</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FF0000"/>
                <w:sz w:val="16"/>
                <w:szCs w:val="16"/>
                <w:rtl/>
              </w:rPr>
              <w:t>"</w:t>
            </w:r>
          </w:p>
          <w:p w14:paraId="66589EBE" w14:textId="77777777"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341279" w:rsidRPr="009437FD" w14:paraId="3F23A322" w14:textId="77777777">
        <w:trPr>
          <w:trHeight w:val="198"/>
          <w:jc w:val="center"/>
        </w:trPr>
        <w:tc>
          <w:tcPr>
            <w:tcW w:w="2245" w:type="dxa"/>
            <w:vMerge w:val="restart"/>
            <w:shd w:val="clear" w:color="auto" w:fill="006E92"/>
            <w:vAlign w:val="center"/>
          </w:tcPr>
          <w:p w14:paraId="49F0A5E1" w14:textId="77777777"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301893F6" w14:textId="77777777"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39F11B6F" w14:textId="3376F6EE"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rtl/>
              </w:rPr>
              <w:t>في حال عدم وجود موافقة طبية رئيسية تابعة لمزود الخدمة بالرقم المرسل، أو أن حالتها ليست "نشط</w:t>
            </w:r>
            <w:r>
              <w:rPr>
                <w:rFonts w:ascii="HT Equilibra A" w:hAnsi="HT Equilibra A" w:cs="HT Equilibra A"/>
                <w:i/>
                <w:sz w:val="16"/>
                <w:szCs w:val="16"/>
                <w:rtl/>
              </w:rPr>
              <w:t>"، أو سبق</w:t>
            </w:r>
            <w:r>
              <w:rPr>
                <w:rFonts w:ascii="HT Equilibra A" w:hAnsi="HT Equilibra A" w:cs="HT Equilibra A" w:hint="cs"/>
                <w:i/>
                <w:sz w:val="16"/>
                <w:szCs w:val="16"/>
                <w:rtl/>
              </w:rPr>
              <w:t xml:space="preserve"> تسجيل خروج المستفيد </w:t>
            </w:r>
            <w:r>
              <w:rPr>
                <w:rFonts w:ascii="HT Equilibra A" w:hAnsi="HT Equilibra A" w:cs="HT Equilibra A"/>
                <w:i/>
                <w:sz w:val="16"/>
                <w:szCs w:val="16"/>
                <w:rtl/>
              </w:rPr>
              <w:t>عليها "مثل أن تكون ملغاة أو مكتملة "</w:t>
            </w:r>
          </w:p>
          <w:p w14:paraId="71B64DB5" w14:textId="77777777" w:rsidR="00341279" w:rsidRDefault="00341279">
            <w:pPr>
              <w:pStyle w:val="ListParagraph"/>
              <w:numPr>
                <w:ilvl w:val="0"/>
                <w:numId w:val="77"/>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"MSG001"</w:t>
            </w:r>
          </w:p>
          <w:p w14:paraId="79D01788" w14:textId="77777777" w:rsidR="00341279" w:rsidRPr="00D405BF" w:rsidRDefault="00341279">
            <w:pPr>
              <w:pStyle w:val="ListParagraph"/>
              <w:numPr>
                <w:ilvl w:val="0"/>
                <w:numId w:val="77"/>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341279" w:rsidRPr="009437FD" w14:paraId="7D7241DE" w14:textId="77777777">
        <w:trPr>
          <w:trHeight w:val="198"/>
          <w:jc w:val="center"/>
        </w:trPr>
        <w:tc>
          <w:tcPr>
            <w:tcW w:w="2245" w:type="dxa"/>
            <w:vMerge/>
            <w:shd w:val="clear" w:color="auto" w:fill="006E92"/>
            <w:vAlign w:val="center"/>
          </w:tcPr>
          <w:p w14:paraId="55362A63" w14:textId="77777777" w:rsidR="00341279" w:rsidRPr="001B10FE" w:rsidRDefault="0034127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1A050C68" w14:textId="77777777"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4EB9AF99" w14:textId="77777777" w:rsidR="00341279" w:rsidRPr="00511E84" w:rsidRDefault="00341279">
            <w:pPr>
              <w:bidi/>
              <w:contextualSpacing/>
              <w:rPr>
                <w:rFonts w:ascii="HT Equilibra A" w:hAnsi="HT Equilibra A" w:cs="HT Equilibra A"/>
                <w:i/>
                <w:sz w:val="16"/>
                <w:szCs w:val="16"/>
              </w:rPr>
            </w:pPr>
            <w:r>
              <w:rPr>
                <w:rFonts w:ascii="HT Equilibra A" w:hAnsi="HT Equilibra A" w:cs="HT Equilibra A"/>
                <w:i/>
                <w:sz w:val="16"/>
                <w:szCs w:val="16"/>
                <w:rtl/>
              </w:rPr>
              <w:t>في حال كان تاريخ ووقت الخروج يسبق تاريخ إنشاء الموافقة أو تاريخ التنويم المسجل فيها، أو يتجاوز الوقت الحالي:</w:t>
            </w:r>
          </w:p>
          <w:p w14:paraId="449254CD" w14:textId="77777777" w:rsidR="00341279" w:rsidRDefault="00341279">
            <w:pPr>
              <w:pStyle w:val="ListParagraph"/>
              <w:numPr>
                <w:ilvl w:val="0"/>
                <w:numId w:val="7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"MSG002"</w:t>
            </w:r>
          </w:p>
          <w:p w14:paraId="3CCC1C9B" w14:textId="77777777" w:rsidR="00341279" w:rsidRPr="00D405BF" w:rsidRDefault="00341279">
            <w:pPr>
              <w:pStyle w:val="ListParagraph"/>
              <w:numPr>
                <w:ilvl w:val="0"/>
                <w:numId w:val="7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341279" w:rsidRPr="009437FD" w14:paraId="589A3E28" w14:textId="77777777">
        <w:trPr>
          <w:trHeight w:val="163"/>
          <w:jc w:val="center"/>
        </w:trPr>
        <w:tc>
          <w:tcPr>
            <w:tcW w:w="2245" w:type="dxa"/>
            <w:vMerge w:val="restart"/>
            <w:shd w:val="clear" w:color="auto" w:fill="006E92"/>
            <w:vAlign w:val="center"/>
          </w:tcPr>
          <w:p w14:paraId="0430608E" w14:textId="77777777"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4EF4E21B" w14:textId="77777777" w:rsidR="00341279" w:rsidRPr="00AF540E" w:rsidRDefault="00341279">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2392FA54" w14:textId="29CA308F"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يسجل خروج المستفيد مرة واحدة على الموافقة الطبية سواء عبر التكامل التقني أو من شاشة المنصة لمستخدم مزود الخدمة "UC008"، ولا يقبل النظام تعديل تاريخ الخروج بعد التسجيل إلا بعد إعادة فتح الموافقة من قبل المركز، او بتحديث تاريخ الخروج اثناء رفع المطالبة المالية، ويقبل تسجيل الخروج على موافقة الشهر السابق بعد اكتمال شهرها ما دامت نشطة بلا خروج مسجل، وإذا كان تاريخ الخروج بعد نهاية الشهر يبقى تاريخ انتهاء السريان نهاية الشهر</w:t>
            </w:r>
          </w:p>
        </w:tc>
      </w:tr>
      <w:tr w:rsidR="00341279" w:rsidRPr="009437FD" w14:paraId="14A7FB54" w14:textId="77777777">
        <w:trPr>
          <w:trHeight w:val="163"/>
          <w:jc w:val="center"/>
        </w:trPr>
        <w:tc>
          <w:tcPr>
            <w:tcW w:w="2245" w:type="dxa"/>
            <w:vMerge/>
            <w:shd w:val="clear" w:color="auto" w:fill="006E92"/>
            <w:vAlign w:val="center"/>
          </w:tcPr>
          <w:p w14:paraId="304F75F9" w14:textId="77777777" w:rsidR="00341279" w:rsidRPr="001B10FE" w:rsidRDefault="0034127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36DAB71" w14:textId="77777777" w:rsidR="00341279" w:rsidRPr="00AF540E" w:rsidRDefault="00341279">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51571406" w14:textId="77777777"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مهلة رفع المطالبة المالية 90 يوما من تاريخ الخروج، وفي حال انقضائها دون رفع مطالبة يقوم النظام بتحديث حالة الموافقة إلى "ملغى" – "Cancelled" بشكل آلي</w:t>
            </w:r>
          </w:p>
        </w:tc>
      </w:tr>
      <w:tr w:rsidR="00341279" w:rsidRPr="009437FD" w14:paraId="115C02FB" w14:textId="77777777">
        <w:trPr>
          <w:trHeight w:val="163"/>
          <w:jc w:val="center"/>
        </w:trPr>
        <w:tc>
          <w:tcPr>
            <w:tcW w:w="2245" w:type="dxa"/>
            <w:vMerge/>
            <w:shd w:val="clear" w:color="auto" w:fill="006E92"/>
            <w:vAlign w:val="center"/>
          </w:tcPr>
          <w:p w14:paraId="0B61947E" w14:textId="77777777" w:rsidR="00341279" w:rsidRPr="001B10FE" w:rsidRDefault="0034127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98A6A7C" w14:textId="77777777" w:rsidR="00341279" w:rsidRPr="00AF540E" w:rsidRDefault="00341279">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0E23E02E" w14:textId="0BA05BEF"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الطلبات الفرعية التي ما زالت تحت الدراسة عند تسجيل الخروج تبقى على حالتها لحين قرار شركة إدارة المطالبات عليها، ويتم إلغاء ما بقي منها تحت الدراسة عند </w:t>
            </w:r>
            <w:r>
              <w:rPr>
                <w:rFonts w:ascii="HT Equilibra A" w:eastAsiaTheme="majorEastAsia" w:hAnsi="HT Equilibra A" w:cs="HT Equilibra A"/>
                <w:b/>
                <w:i/>
                <w:color w:val="auto"/>
                <w:sz w:val="16"/>
                <w:szCs w:val="16"/>
                <w:rtl/>
              </w:rPr>
              <w:t>اكتمال الموافقة بقبول</w:t>
            </w:r>
            <w:r>
              <w:rPr>
                <w:rFonts w:ascii="HT Equilibra A" w:eastAsiaTheme="majorEastAsia" w:hAnsi="HT Equilibra A" w:cs="HT Equilibra A" w:hint="cs"/>
                <w:b/>
                <w:i/>
                <w:color w:val="auto"/>
                <w:sz w:val="16"/>
                <w:szCs w:val="16"/>
                <w:rtl/>
              </w:rPr>
              <w:t xml:space="preserve"> المطالبة المالية ، وبالامكان رفع طلبات فرعيه جديدة حتى بعد خروج المستفيد وفق حالة الاستخدام </w:t>
            </w:r>
            <w:r>
              <w:rPr>
                <w:rFonts w:ascii="HT Equilibra A" w:eastAsiaTheme="majorEastAsia" w:hAnsi="HT Equilibra A" w:cs="HT Equilibra A" w:hint="cs"/>
                <w:b/>
                <w:i/>
                <w:color w:val="FF0000"/>
                <w:sz w:val="16"/>
                <w:szCs w:val="16"/>
                <w:rtl/>
              </w:rPr>
              <w:t>"</w:t>
            </w:r>
            <w:r>
              <w:rPr>
                <w:rFonts w:ascii="HT Equilibra A" w:eastAsiaTheme="majorEastAsia" w:hAnsi="HT Equilibra A" w:cs="HT Equilibra A"/>
                <w:b/>
                <w:i/>
                <w:color w:val="FF0000"/>
                <w:sz w:val="16"/>
                <w:szCs w:val="16"/>
              </w:rPr>
              <w:t>UC005</w:t>
            </w:r>
            <w:r>
              <w:rPr>
                <w:rFonts w:ascii="HT Equilibra A" w:eastAsiaTheme="majorEastAsia" w:hAnsi="HT Equilibra A" w:cs="HT Equilibra A" w:hint="cs"/>
                <w:b/>
                <w:i/>
                <w:color w:val="FF0000"/>
                <w:sz w:val="16"/>
                <w:szCs w:val="16"/>
                <w:rtl/>
              </w:rPr>
              <w:t>"</w:t>
            </w:r>
          </w:p>
        </w:tc>
      </w:tr>
      <w:tr w:rsidR="00341279" w:rsidRPr="009437FD" w14:paraId="25BE6306" w14:textId="77777777">
        <w:trPr>
          <w:trHeight w:val="163"/>
          <w:jc w:val="center"/>
        </w:trPr>
        <w:tc>
          <w:tcPr>
            <w:tcW w:w="2245" w:type="dxa"/>
            <w:vMerge/>
            <w:shd w:val="clear" w:color="auto" w:fill="006E92"/>
            <w:vAlign w:val="center"/>
          </w:tcPr>
          <w:p w14:paraId="11EB087D" w14:textId="77777777" w:rsidR="00341279" w:rsidRPr="001B10FE" w:rsidRDefault="0034127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0B16AD2" w14:textId="77777777" w:rsidR="00341279" w:rsidRPr="00AF540E" w:rsidRDefault="00341279">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315BB1BD" w14:textId="7776F60C"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تسجيل خروج المستفيد شرط لرفع موافقة طبية جديدة لنفس المستفيد لدى نفس مزود الخدمة في نفس الشهر </w:t>
            </w:r>
            <w:r>
              <w:rPr>
                <w:rFonts w:ascii="HT Equilibra A" w:eastAsiaTheme="majorEastAsia" w:hAnsi="HT Equilibra A" w:cs="HT Equilibra A"/>
                <w:b/>
                <w:i/>
                <w:color w:val="auto"/>
                <w:sz w:val="16"/>
                <w:szCs w:val="16"/>
                <w:rtl/>
              </w:rPr>
              <w:t xml:space="preserve">، أما موافقة الشهر التالي فتقدم إما بعد تسجيل الخروج على موافقة الشهر السابق، أو مربوطة برقمها مع تأكيد بقاء المستفيد منوما وفق </w:t>
            </w:r>
            <w:r>
              <w:rPr>
                <w:rFonts w:ascii="HT Equilibra A" w:eastAsiaTheme="majorEastAsia" w:hAnsi="HT Equilibra A" w:cs="HT Equilibra A"/>
                <w:b/>
                <w:i/>
                <w:color w:val="FF0000"/>
                <w:sz w:val="16"/>
                <w:szCs w:val="16"/>
                <w:highlight w:val="yellow"/>
              </w:rPr>
              <w:t>BR004 في UC001</w:t>
            </w:r>
          </w:p>
        </w:tc>
      </w:tr>
      <w:tr w:rsidR="00341279" w:rsidRPr="009437FD" w14:paraId="797DB49F" w14:textId="77777777">
        <w:trPr>
          <w:trHeight w:val="163"/>
          <w:jc w:val="center"/>
        </w:trPr>
        <w:tc>
          <w:tcPr>
            <w:tcW w:w="2245" w:type="dxa"/>
            <w:vMerge/>
            <w:shd w:val="clear" w:color="auto" w:fill="006E92"/>
            <w:vAlign w:val="center"/>
          </w:tcPr>
          <w:p w14:paraId="13E9A779" w14:textId="77777777" w:rsidR="00341279" w:rsidRPr="001B10FE" w:rsidRDefault="0034127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5CA9754" w14:textId="77777777" w:rsidR="00341279" w:rsidRPr="00AF540E" w:rsidRDefault="00341279">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481C1C7D" w14:textId="441C85AE"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في حال عدم تسجيل الخروج حتى اكتمال الشهر الميلادي </w:t>
            </w:r>
            <w:r>
              <w:rPr>
                <w:rFonts w:ascii="HT Equilibra A" w:eastAsiaTheme="majorEastAsia" w:hAnsi="HT Equilibra A" w:cs="HT Equilibra A"/>
                <w:b/>
                <w:i/>
                <w:color w:val="auto"/>
                <w:sz w:val="16"/>
                <w:szCs w:val="16"/>
                <w:rtl/>
              </w:rPr>
              <w:t>يسجل</w:t>
            </w:r>
            <w:r>
              <w:rPr>
                <w:rFonts w:ascii="HT Equilibra A" w:eastAsiaTheme="majorEastAsia" w:hAnsi="HT Equilibra A" w:cs="HT Equilibra A" w:hint="cs"/>
                <w:b/>
                <w:i/>
                <w:color w:val="auto"/>
                <w:sz w:val="16"/>
                <w:szCs w:val="16"/>
                <w:rtl/>
              </w:rPr>
              <w:t xml:space="preserve"> النظام آليا تاريخ انتهاء سريان الموافقة بنهاية الشهر </w:t>
            </w:r>
            <w:r>
              <w:rPr>
                <w:rFonts w:ascii="HT Equilibra A" w:eastAsiaTheme="majorEastAsia" w:hAnsi="HT Equilibra A" w:cs="HT Equilibra A"/>
                <w:b/>
                <w:i/>
                <w:color w:val="auto"/>
                <w:sz w:val="16"/>
                <w:szCs w:val="16"/>
                <w:rtl/>
              </w:rPr>
              <w:t xml:space="preserve">ويضع مؤشر "انتهاء فترة السريان باكتمال الشهر" </w:t>
            </w:r>
            <w:r>
              <w:rPr>
                <w:rFonts w:ascii="HT Equilibra A" w:eastAsiaTheme="majorEastAsia" w:hAnsi="HT Equilibra A" w:cs="HT Equilibra A" w:hint="cs"/>
                <w:b/>
                <w:i/>
                <w:color w:val="auto"/>
                <w:sz w:val="16"/>
                <w:szCs w:val="16"/>
                <w:rtl/>
              </w:rPr>
              <w:t>مع بقاء قدرة مزود الخدمة برفع طلبات فرعية</w:t>
            </w:r>
            <w:r>
              <w:rPr>
                <w:rFonts w:ascii="HT Equilibra A" w:eastAsiaTheme="majorEastAsia" w:hAnsi="HT Equilibra A" w:cs="HT Equilibra A"/>
                <w:b/>
                <w:i/>
                <w:color w:val="auto"/>
                <w:sz w:val="16"/>
                <w:szCs w:val="16"/>
                <w:rtl/>
              </w:rPr>
              <w:t xml:space="preserve"> ويبدأ مهلة رفع المطالبة وفق</w:t>
            </w:r>
            <w:r>
              <w:rPr>
                <w:rFonts w:ascii="HT Equilibra A" w:eastAsiaTheme="majorEastAsia" w:hAnsi="HT Equilibra A" w:cs="HT Equilibra A"/>
                <w:b/>
                <w:i/>
                <w:color w:val="FF0000"/>
                <w:sz w:val="16"/>
                <w:szCs w:val="16"/>
                <w:rtl/>
              </w:rPr>
              <w:t xml:space="preserve"> </w:t>
            </w:r>
            <w:r>
              <w:rPr>
                <w:rFonts w:ascii="HT Equilibra A" w:eastAsiaTheme="majorEastAsia" w:hAnsi="HT Equilibra A" w:cs="HT Equilibra A"/>
                <w:b/>
                <w:i/>
                <w:color w:val="FF0000"/>
                <w:sz w:val="16"/>
                <w:szCs w:val="16"/>
              </w:rPr>
              <w:t>UC009</w:t>
            </w:r>
            <w:r>
              <w:rPr>
                <w:rFonts w:ascii="HT Equilibra A" w:eastAsiaTheme="majorEastAsia" w:hAnsi="HT Equilibra A" w:cs="HT Equilibra A"/>
                <w:b/>
                <w:i/>
                <w:color w:val="auto"/>
                <w:sz w:val="16"/>
                <w:szCs w:val="16"/>
                <w:rtl/>
              </w:rPr>
              <w:t>، مع بقاء حالة الموافقة "نشط"</w:t>
            </w:r>
          </w:p>
        </w:tc>
      </w:tr>
      <w:tr w:rsidR="00341279" w:rsidRPr="009437FD" w14:paraId="15883A60" w14:textId="77777777">
        <w:trPr>
          <w:trHeight w:val="163"/>
          <w:jc w:val="center"/>
        </w:trPr>
        <w:tc>
          <w:tcPr>
            <w:tcW w:w="2245" w:type="dxa"/>
            <w:vMerge w:val="restart"/>
            <w:shd w:val="clear" w:color="auto" w:fill="006E92"/>
            <w:vAlign w:val="center"/>
          </w:tcPr>
          <w:p w14:paraId="66872BC0" w14:textId="77777777"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6AA6457B" w14:textId="77777777" w:rsidR="00341279" w:rsidRPr="00AF540E" w:rsidRDefault="00341279">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07C46CA2" w14:textId="77777777"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الموافقة الطبية غير موجودة أو ليست بحالة "نشط"</w:t>
            </w:r>
          </w:p>
        </w:tc>
      </w:tr>
      <w:tr w:rsidR="00341279" w:rsidRPr="009437FD" w14:paraId="3CD1E334" w14:textId="77777777">
        <w:trPr>
          <w:trHeight w:val="163"/>
          <w:jc w:val="center"/>
        </w:trPr>
        <w:tc>
          <w:tcPr>
            <w:tcW w:w="2245" w:type="dxa"/>
            <w:vMerge/>
            <w:shd w:val="clear" w:color="auto" w:fill="006E92"/>
            <w:vAlign w:val="center"/>
          </w:tcPr>
          <w:p w14:paraId="26343F35" w14:textId="77777777"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3D698EEC" w14:textId="77777777" w:rsidR="00341279" w:rsidRPr="00AF540E" w:rsidRDefault="00341279">
            <w:pPr>
              <w:bidi/>
              <w:jc w:val="center"/>
              <w:rPr>
                <w:i/>
              </w:rPr>
            </w:pPr>
          </w:p>
        </w:tc>
        <w:tc>
          <w:tcPr>
            <w:tcW w:w="6474" w:type="dxa"/>
            <w:shd w:val="clear" w:color="auto" w:fill="C5E0B3" w:themeFill="accent6" w:themeFillTint="66"/>
            <w:vAlign w:val="center"/>
          </w:tcPr>
          <w:p w14:paraId="159CD631" w14:textId="77777777"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medical authorization does not exist or is not in "Active" status</w:t>
            </w:r>
          </w:p>
        </w:tc>
      </w:tr>
      <w:tr w:rsidR="00341279" w:rsidRPr="009437FD" w14:paraId="19584856" w14:textId="77777777">
        <w:trPr>
          <w:trHeight w:val="46"/>
          <w:jc w:val="center"/>
        </w:trPr>
        <w:tc>
          <w:tcPr>
            <w:tcW w:w="2245" w:type="dxa"/>
            <w:vMerge/>
            <w:shd w:val="clear" w:color="auto" w:fill="006E92"/>
            <w:vAlign w:val="center"/>
          </w:tcPr>
          <w:p w14:paraId="5B060DB7" w14:textId="77777777" w:rsidR="00341279" w:rsidRPr="001B10FE" w:rsidRDefault="0034127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12491ECB" w14:textId="77777777" w:rsidR="00341279" w:rsidRPr="00AF540E" w:rsidRDefault="00341279">
            <w:pPr>
              <w:bidi/>
              <w:rPr>
                <w:i/>
              </w:rPr>
            </w:pPr>
            <w:r>
              <w:rPr>
                <w:i/>
              </w:rPr>
              <w:t>MSG002</w:t>
            </w:r>
          </w:p>
        </w:tc>
        <w:tc>
          <w:tcPr>
            <w:tcW w:w="6474" w:type="dxa"/>
            <w:shd w:val="clear" w:color="auto" w:fill="C5E0B3" w:themeFill="accent6" w:themeFillTint="66"/>
            <w:vAlign w:val="center"/>
          </w:tcPr>
          <w:p w14:paraId="1A2F0826" w14:textId="77777777" w:rsidR="00341279" w:rsidRPr="00C87131" w:rsidRDefault="0034127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تاريخ ووقت الخروج غير صحيح، يجب ألا يسبق تاريخ إنشاء الموافقة أو تاريخ التنويم ولا يتجاوز الوقت الحالي</w:t>
            </w:r>
          </w:p>
        </w:tc>
      </w:tr>
      <w:tr w:rsidR="00341279" w:rsidRPr="009437FD" w14:paraId="300EB7FF" w14:textId="77777777">
        <w:trPr>
          <w:trHeight w:val="163"/>
          <w:jc w:val="center"/>
        </w:trPr>
        <w:tc>
          <w:tcPr>
            <w:tcW w:w="2245" w:type="dxa"/>
            <w:vMerge/>
            <w:shd w:val="clear" w:color="auto" w:fill="006E92"/>
            <w:vAlign w:val="center"/>
          </w:tcPr>
          <w:p w14:paraId="6ADBDD5C" w14:textId="77777777"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FC815A0" w14:textId="77777777" w:rsidR="00341279" w:rsidRPr="00AF540E" w:rsidRDefault="00341279">
            <w:pPr>
              <w:bidi/>
              <w:rPr>
                <w:i/>
              </w:rPr>
            </w:pPr>
          </w:p>
        </w:tc>
        <w:tc>
          <w:tcPr>
            <w:tcW w:w="6474" w:type="dxa"/>
            <w:shd w:val="clear" w:color="auto" w:fill="C5E0B3" w:themeFill="accent6" w:themeFillTint="66"/>
            <w:vAlign w:val="center"/>
          </w:tcPr>
          <w:p w14:paraId="09F250B4" w14:textId="77777777" w:rsidR="00341279" w:rsidRPr="00EE39FD"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discharge date and time is invalid. It must not precede the authorization creation or admission date, nor exceed the current time</w:t>
            </w:r>
          </w:p>
        </w:tc>
      </w:tr>
    </w:tbl>
    <w:p w14:paraId="7FFBC25F" w14:textId="77777777" w:rsidR="00341279" w:rsidRPr="00F814F8" w:rsidRDefault="00341279" w:rsidP="00341279">
      <w:pPr>
        <w:pStyle w:val="Heading3"/>
        <w:bidi/>
        <w:rPr>
          <w:rFonts w:ascii="HT Equilibra A" w:hAnsi="HT Equilibra A" w:cs="HT Equilibra A"/>
          <w:rtl/>
        </w:rPr>
      </w:pPr>
      <w:r>
        <w:rPr>
          <w:rFonts w:ascii="HT Equilibra A" w:hAnsi="HT Equilibra A" w:cs="HT Equilibra A"/>
          <w:rtl/>
        </w:rPr>
        <w:t>جداول البيانات</w:t>
      </w:r>
    </w:p>
    <w:p w14:paraId="785CB9DC" w14:textId="77777777" w:rsidR="00341279" w:rsidRDefault="00341279" w:rsidP="00341279">
      <w:pPr>
        <w:pStyle w:val="Heading4"/>
        <w:bidi/>
        <w:rPr>
          <w:kern w:val="2"/>
          <w:sz w:val="28"/>
          <w:szCs w:val="28"/>
          <w:rtl/>
          <w14:ligatures w14:val="standardContextual"/>
        </w:rPr>
      </w:pPr>
      <w:r>
        <w:rPr>
          <w:rFonts w:hint="cs"/>
          <w:rtl/>
        </w:rPr>
        <w:t>تحديث الموافقة بخروج المستفيد- 007-01</w:t>
      </w:r>
    </w:p>
    <w:p w14:paraId="185316CC" w14:textId="77777777"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341279" w14:paraId="13DF2AB2" w14:textId="77777777">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69E5CE9" w14:textId="77777777"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تحديث الموافقة بخروج المستفيد</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445F3774" w14:textId="77777777"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41279" w14:paraId="147B0554"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7375A210" w14:textId="77777777"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007-01</w:t>
            </w:r>
          </w:p>
        </w:tc>
        <w:tc>
          <w:tcPr>
            <w:tcW w:w="1934" w:type="dxa"/>
            <w:gridSpan w:val="4"/>
            <w:tcBorders>
              <w:top w:val="single" w:sz="12" w:space="0" w:color="A5A5A5" w:themeColor="accent3"/>
              <w:right w:val="single" w:sz="12" w:space="0" w:color="A5A5A5" w:themeColor="accent3"/>
            </w:tcBorders>
            <w:shd w:val="clear" w:color="auto" w:fill="006E92"/>
          </w:tcPr>
          <w:p w14:paraId="02D730E2" w14:textId="77777777"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41279" w14:paraId="3B2605ED"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E8815F9" w14:textId="77777777"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55BFD39D" w14:textId="77777777" w:rsidR="0034127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41279" w14:paraId="20E562DB"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CBE3169" w14:textId="77777777" w:rsidR="00341279" w:rsidRPr="00FF17DE" w:rsidRDefault="0034127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77A5A97" w14:textId="77777777"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F23DB4" w14:textId="77777777"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735FCFA" w14:textId="77777777"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D36F3CF" w14:textId="77777777"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034491A" w14:textId="77777777" w:rsidR="00341279" w:rsidRPr="00FF17DE"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41279" w14:paraId="0CF3B274"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B0E4181" w14:textId="77777777"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341279" w14:paraId="0429CC17"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11D5A4"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يجب أن تكون الموافقة تابعة لمزود الخدمة وبحالة نشط ACTIVE (ALT001)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3DFC0C"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FB41C9"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17854D"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61A72D"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5738C6" w14:textId="77777777" w:rsidR="00341279" w:rsidRPr="00D7723F" w:rsidRDefault="00341279">
            <w:pPr>
              <w:pStyle w:val="ListParagraph"/>
              <w:numPr>
                <w:ilvl w:val="0"/>
                <w:numId w:val="61"/>
              </w:numPr>
            </w:pPr>
          </w:p>
        </w:tc>
      </w:tr>
      <w:tr w:rsidR="00341279" w14:paraId="59DBBFC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873EC2"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 يسبق تاريخ إنشاء الموافقة أو تاريخ التنويم ولا يتجاوز الوقت الحالي (ALT002)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7F7F5B"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458899"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961472"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9B4276"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4519C08" w14:textId="77777777" w:rsidR="00341279" w:rsidRPr="00D7723F" w:rsidRDefault="00341279">
            <w:pPr>
              <w:pStyle w:val="ListParagraph"/>
              <w:numPr>
                <w:ilvl w:val="0"/>
                <w:numId w:val="61"/>
              </w:numPr>
            </w:pPr>
          </w:p>
        </w:tc>
      </w:tr>
      <w:tr w:rsidR="00341279" w14:paraId="7AFFDF7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597CE7"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LAMA غادر ضد نصيحة الطبيب</w:t>
            </w:r>
          </w:p>
          <w:p w14:paraId="2A197F90"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home المنزل/أخرى</w:t>
            </w:r>
          </w:p>
          <w:p w14:paraId="2F3F8264"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acute-hospital نقل لمستشفى رعاية حادة</w:t>
            </w:r>
          </w:p>
          <w:p w14:paraId="327A1051"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SDTC خروج احصائي-تغيير نوع الرعاية</w:t>
            </w:r>
          </w:p>
          <w:p w14:paraId="0FD0D30A"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died توفي في المستشفى</w:t>
            </w:r>
          </w:p>
          <w:p w14:paraId="593CD16A"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DTRAS نقل لخدمة الشيخوخة السكنية</w:t>
            </w:r>
          </w:p>
          <w:p w14:paraId="0D3AC4D9"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DTPH نقل لمستشفى رعاية نفسية</w:t>
            </w:r>
          </w:p>
          <w:p w14:paraId="229E7D8B"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DTOHA نقل لمكان رعاية صحية أخرى</w:t>
            </w:r>
          </w:p>
          <w:p w14:paraId="354306A1"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SDFL خروج احصائي</w:t>
            </w:r>
          </w:p>
          <w:p w14:paraId="7DF1C674" w14:textId="3D351BB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DAMA خرج ضد النصيحة الطبية </w:t>
            </w:r>
          </w:p>
          <w:p w14:paraId="67620CC0" w14:textId="294A6F85"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901FC8"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200310"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225A9F"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DISCHARGE_DISPOSITION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FB6F7D"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F0CD46" w14:textId="77777777" w:rsidR="00341279" w:rsidRPr="00D7723F" w:rsidRDefault="00341279">
            <w:pPr>
              <w:pStyle w:val="ListParagraph"/>
              <w:numPr>
                <w:ilvl w:val="0"/>
                <w:numId w:val="61"/>
              </w:numPr>
            </w:pPr>
          </w:p>
        </w:tc>
      </w:tr>
      <w:tr w:rsidR="00341279" w14:paraId="5F85F05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2D3E7C" w14:textId="77777777"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C2FBED"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47ADFC"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EA4BD4"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DISCHARGE_NOTE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6BCF19"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ملاحظات الخروج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F4A5B5" w14:textId="77777777" w:rsidR="00341279" w:rsidRPr="00D7723F" w:rsidRDefault="00341279">
            <w:pPr>
              <w:pStyle w:val="ListParagraph"/>
              <w:numPr>
                <w:ilvl w:val="0"/>
                <w:numId w:val="61"/>
              </w:numPr>
            </w:pPr>
          </w:p>
        </w:tc>
      </w:tr>
      <w:tr w:rsidR="00341279" w14:paraId="5EC1CFCC"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062F0EF" w14:textId="77777777"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341279" w14:paraId="59FD754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4DB02E" w14:textId="77777777"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6CC434"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AFE384"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B83CFB"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08571B"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026C31" w14:textId="77777777" w:rsidR="00341279" w:rsidRPr="00D7723F" w:rsidRDefault="00341279">
            <w:pPr>
              <w:pStyle w:val="ListParagraph"/>
              <w:numPr>
                <w:ilvl w:val="0"/>
                <w:numId w:val="61"/>
              </w:numPr>
            </w:pPr>
          </w:p>
        </w:tc>
      </w:tr>
      <w:tr w:rsidR="00341279" w14:paraId="51FC592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89310E" w14:textId="5B014ABF" w:rsidR="00341279" w:rsidRPr="00D97498" w:rsidRDefault="008C03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نشط </w:t>
            </w:r>
            <w:r>
              <w:rPr>
                <w:rFonts w:ascii="HT Equilibra A" w:eastAsia="Times New Roman" w:hAnsi="HT Equilibra A" w:cs="HT Equilibra A"/>
                <w:i/>
                <w:color w:val="000000"/>
                <w:sz w:val="16"/>
                <w:szCs w:val="16"/>
              </w:rPr>
              <w:t>ACTIVE</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2BE77E"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5C748F"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F07D19"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FBF855"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2729CF7" w14:textId="77777777" w:rsidR="00341279" w:rsidRPr="00D7723F" w:rsidRDefault="00341279">
            <w:pPr>
              <w:pStyle w:val="ListParagraph"/>
              <w:numPr>
                <w:ilvl w:val="0"/>
                <w:numId w:val="61"/>
              </w:numPr>
            </w:pPr>
          </w:p>
        </w:tc>
      </w:tr>
      <w:tr w:rsidR="008C0313" w14:paraId="4309F5B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DBD6CF" w14:textId="70245926" w:rsidR="008C0313" w:rsidRDefault="008C03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خروج المستفيد </w:t>
            </w:r>
            <w:r>
              <w:rPr>
                <w:rFonts w:ascii="HT Equilibra A" w:eastAsia="Times New Roman" w:hAnsi="HT Equilibra A" w:cs="HT Equilibra A"/>
                <w:i/>
                <w:color w:val="000000"/>
                <w:sz w:val="16"/>
                <w:szCs w:val="16"/>
              </w:rPr>
              <w:t>DISCHARGE</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CC8B0E" w14:textId="3D7D07AF" w:rsidR="008C0313" w:rsidRDefault="008C03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FF7957" w14:textId="009C883D" w:rsidR="008C0313" w:rsidRDefault="008C03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DEF5F7" w14:textId="10234077" w:rsidR="008C0313" w:rsidRDefault="008C03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VALIDITY_END_TYPE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8EEC22" w14:textId="0EE7EEEF" w:rsidR="008C0313" w:rsidRDefault="008C03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مؤشر انتهاء </w:t>
            </w:r>
            <w:r>
              <w:rPr>
                <w:rFonts w:ascii="HT Equilibra A" w:eastAsia="Times New Roman" w:hAnsi="HT Equilibra A" w:cs="HT Equilibra A" w:hint="cs"/>
                <w:i/>
                <w:color w:val="000000"/>
                <w:sz w:val="16"/>
                <w:szCs w:val="16"/>
                <w:rtl/>
              </w:rPr>
              <w:t>سريان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05A14E" w14:textId="77777777" w:rsidR="008C0313" w:rsidRPr="00D7723F" w:rsidRDefault="008C0313">
            <w:pPr>
              <w:pStyle w:val="ListParagraph"/>
              <w:numPr>
                <w:ilvl w:val="0"/>
                <w:numId w:val="61"/>
              </w:numPr>
            </w:pPr>
          </w:p>
        </w:tc>
      </w:tr>
      <w:tr w:rsidR="00341279" w14:paraId="438D280F"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F58B41"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تم حفظه</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EC2523"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599877"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3AE486"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5DB39C"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7C033BA" w14:textId="77777777" w:rsidR="00341279" w:rsidRPr="00D7723F" w:rsidRDefault="00341279">
            <w:pPr>
              <w:pStyle w:val="ListParagraph"/>
              <w:numPr>
                <w:ilvl w:val="0"/>
                <w:numId w:val="61"/>
              </w:numPr>
            </w:pPr>
          </w:p>
        </w:tc>
      </w:tr>
      <w:tr w:rsidR="00341279" w14:paraId="36005503"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4697DA"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يساوي تاريخ الخروج</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3C35DA"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AB3C0"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FEB87F"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F8C19F"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سريان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28B04C" w14:textId="77777777" w:rsidR="00341279" w:rsidRPr="00D7723F" w:rsidRDefault="00341279">
            <w:pPr>
              <w:pStyle w:val="ListParagraph"/>
              <w:numPr>
                <w:ilvl w:val="0"/>
                <w:numId w:val="61"/>
              </w:numPr>
            </w:pPr>
          </w:p>
        </w:tc>
      </w:tr>
      <w:tr w:rsidR="00341279" w14:paraId="4ACF0C3D"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CA222A"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 xml:space="preserve">تاريخ الخروج + 90 يوما </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8D896F"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DE61E9"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5EE16B"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CLAIM_DUE_DATE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FA7B11"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موعد لرفع 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2503A08" w14:textId="77777777" w:rsidR="00341279" w:rsidRPr="00D7723F" w:rsidRDefault="00341279">
            <w:pPr>
              <w:pStyle w:val="ListParagraph"/>
              <w:numPr>
                <w:ilvl w:val="0"/>
                <w:numId w:val="61"/>
              </w:numPr>
            </w:pPr>
          </w:p>
        </w:tc>
      </w:tr>
      <w:tr w:rsidR="00341279" w14:paraId="71CACC1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155702"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أرقام الطلبات الفرعية بحالة تحت الدراسة عند تسجيل الخروج (BR003)</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B788D8"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09AB40"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أرقام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FB757D"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PENDING_SUB_REQUESTS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D721F0"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الطلبات الفرعية التي ما زالت تحت الدراسة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F3DD2C0" w14:textId="77777777" w:rsidR="00341279" w:rsidRPr="00D7723F" w:rsidRDefault="00341279">
            <w:pPr>
              <w:pStyle w:val="ListParagraph"/>
              <w:numPr>
                <w:ilvl w:val="0"/>
                <w:numId w:val="61"/>
              </w:numPr>
            </w:pPr>
          </w:p>
        </w:tc>
      </w:tr>
      <w:tr w:rsidR="00341279" w14:paraId="48A36C7F"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038A7C"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توضيح الأخطاء وفق المسارات المذكورة في حالة الاستخدام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E47682"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A353A9"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CD4CBE"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05E066"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7E9EEB" w14:textId="77777777" w:rsidR="00341279" w:rsidRPr="00D7723F" w:rsidRDefault="00341279">
            <w:pPr>
              <w:pStyle w:val="ListParagraph"/>
              <w:numPr>
                <w:ilvl w:val="0"/>
                <w:numId w:val="61"/>
              </w:numPr>
            </w:pPr>
          </w:p>
        </w:tc>
      </w:tr>
      <w:tr w:rsidR="00341279" w14:paraId="17AD571D"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8616C8"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24DDE8"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61F2A8"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A70E18"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D47A3E"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962A053" w14:textId="77777777" w:rsidR="00341279" w:rsidRPr="00D7723F" w:rsidRDefault="00341279">
            <w:pPr>
              <w:pStyle w:val="ListParagraph"/>
              <w:numPr>
                <w:ilvl w:val="0"/>
                <w:numId w:val="61"/>
              </w:numPr>
            </w:pPr>
          </w:p>
        </w:tc>
      </w:tr>
    </w:tbl>
    <w:p w14:paraId="6FF3A788" w14:textId="77777777"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716F0EDB" w14:textId="77777777" w:rsidR="00341279" w:rsidRPr="00F814F8" w:rsidRDefault="00341279" w:rsidP="00341279">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4C99CA8A" w14:textId="77777777" w:rsidR="00341279" w:rsidRPr="005B47EE" w:rsidRDefault="00341279" w:rsidP="0034127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لايوجد</w:t>
      </w:r>
    </w:p>
    <w:p w14:paraId="5D3374A9" w14:textId="77777777" w:rsidR="004A6880" w:rsidRDefault="004A6880" w:rsidP="004A6880">
      <w:pPr>
        <w:rPr>
          <w:rFonts w:ascii="HT Equilibra A" w:eastAsia="Yu Gothic Light" w:hAnsi="HT Equilibra A" w:cs="HT Equilibra A"/>
          <w:b/>
          <w:bCs/>
          <w:color w:val="006E92"/>
          <w:kern w:val="2"/>
          <w:sz w:val="28"/>
          <w:szCs w:val="28"/>
          <w:rtl/>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