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74B0" w14:textId="7884EA01" w:rsidR="002412D3" w:rsidRPr="00CB374F" w:rsidRDefault="002344CE" w:rsidP="00B64264">
      <w:pPr>
        <w:pStyle w:val="Titel"/>
        <w:rPr>
          <w:rFonts w:ascii="Arial" w:hAnsi="Arial" w:cs="Arial"/>
          <w:b/>
          <w:sz w:val="22"/>
          <w:szCs w:val="22"/>
        </w:rPr>
      </w:pPr>
      <w:r w:rsidRPr="00CB374F">
        <w:rPr>
          <w:rFonts w:ascii="Arial" w:hAnsi="Arial" w:cs="Arial"/>
          <w:b/>
          <w:sz w:val="22"/>
          <w:szCs w:val="22"/>
        </w:rPr>
        <w:t xml:space="preserve">Vergleich von </w:t>
      </w:r>
      <w:r w:rsidR="002412D3" w:rsidRPr="00CB374F">
        <w:rPr>
          <w:rFonts w:ascii="Arial" w:hAnsi="Arial" w:cs="Arial"/>
          <w:b/>
          <w:sz w:val="22"/>
          <w:szCs w:val="22"/>
        </w:rPr>
        <w:t xml:space="preserve">Data-Mining-Verfahren zur </w:t>
      </w:r>
      <w:proofErr w:type="spellStart"/>
      <w:r w:rsidR="002412D3" w:rsidRPr="00CB374F">
        <w:rPr>
          <w:rFonts w:ascii="Arial" w:hAnsi="Arial" w:cs="Arial"/>
          <w:b/>
          <w:sz w:val="22"/>
          <w:szCs w:val="22"/>
        </w:rPr>
        <w:t>Outlier</w:t>
      </w:r>
      <w:proofErr w:type="spellEnd"/>
      <w:r w:rsidR="002412D3" w:rsidRPr="00CB374F">
        <w:rPr>
          <w:rFonts w:ascii="Arial" w:hAnsi="Arial" w:cs="Arial"/>
          <w:b/>
          <w:sz w:val="22"/>
          <w:szCs w:val="22"/>
        </w:rPr>
        <w:t xml:space="preserve"> </w:t>
      </w:r>
      <w:proofErr w:type="spellStart"/>
      <w:r w:rsidR="002412D3" w:rsidRPr="00CB374F">
        <w:rPr>
          <w:rFonts w:ascii="Arial" w:hAnsi="Arial" w:cs="Arial"/>
          <w:b/>
          <w:sz w:val="22"/>
          <w:szCs w:val="22"/>
        </w:rPr>
        <w:t>Detection</w:t>
      </w:r>
      <w:proofErr w:type="spellEnd"/>
    </w:p>
    <w:p w14:paraId="1E121F94" w14:textId="0938FF01" w:rsidR="004058FB" w:rsidRPr="00CB374F" w:rsidRDefault="004058FB" w:rsidP="004058FB">
      <w:pPr>
        <w:rPr>
          <w:rFonts w:ascii="Arial" w:hAnsi="Arial" w:cs="Arial"/>
        </w:rPr>
      </w:pPr>
      <w:r w:rsidRPr="00CB374F">
        <w:rPr>
          <w:rFonts w:ascii="Arial" w:hAnsi="Arial" w:cs="Arial"/>
        </w:rPr>
        <w:t>Jonas M. Brauer, 01.05.2023</w:t>
      </w:r>
    </w:p>
    <w:p w14:paraId="6E094FD2" w14:textId="1F3FA961" w:rsidR="00B64264" w:rsidRPr="00CB374F" w:rsidRDefault="00B64264" w:rsidP="00B64264">
      <w:pPr>
        <w:spacing w:line="240" w:lineRule="auto"/>
        <w:rPr>
          <w:rFonts w:ascii="Arial" w:hAnsi="Arial" w:cs="Arial"/>
          <w:b/>
        </w:rPr>
      </w:pPr>
      <w:r w:rsidRPr="00CB374F">
        <w:rPr>
          <w:rFonts w:ascii="Arial" w:hAnsi="Arial" w:cs="Arial"/>
          <w:b/>
        </w:rPr>
        <w:t>Abstract</w:t>
      </w:r>
    </w:p>
    <w:p w14:paraId="4B78A943" w14:textId="39B0A1F3" w:rsidR="006105D1" w:rsidRPr="00CB374F" w:rsidRDefault="00B64264" w:rsidP="006105D1">
      <w:pPr>
        <w:pStyle w:val="StandardWeb"/>
        <w:rPr>
          <w:rFonts w:ascii="Arial" w:hAnsi="Arial" w:cs="Arial"/>
          <w:sz w:val="22"/>
          <w:szCs w:val="22"/>
        </w:rPr>
      </w:pPr>
      <w:r w:rsidRPr="00CB374F">
        <w:rPr>
          <w:rFonts w:ascii="Arial" w:hAnsi="Arial" w:cs="Arial"/>
          <w:sz w:val="22"/>
          <w:szCs w:val="22"/>
        </w:rPr>
        <w:t xml:space="preserve">Beim Data-Mining </w:t>
      </w:r>
      <w:r w:rsidR="00C510B0" w:rsidRPr="00CB374F">
        <w:rPr>
          <w:rFonts w:ascii="Arial" w:hAnsi="Arial" w:cs="Arial"/>
          <w:sz w:val="22"/>
          <w:szCs w:val="22"/>
        </w:rPr>
        <w:t xml:space="preserve">sammelt man viele Daten und </w:t>
      </w:r>
      <w:r w:rsidRPr="00CB374F">
        <w:rPr>
          <w:rFonts w:ascii="Arial" w:hAnsi="Arial" w:cs="Arial"/>
          <w:sz w:val="22"/>
          <w:szCs w:val="22"/>
        </w:rPr>
        <w:t xml:space="preserve">untersucht </w:t>
      </w:r>
      <w:r w:rsidR="00C510B0" w:rsidRPr="00CB374F">
        <w:rPr>
          <w:rFonts w:ascii="Arial" w:hAnsi="Arial" w:cs="Arial"/>
          <w:sz w:val="22"/>
          <w:szCs w:val="22"/>
        </w:rPr>
        <w:t xml:space="preserve">diese u.a. </w:t>
      </w:r>
      <w:r w:rsidRPr="00CB374F">
        <w:rPr>
          <w:rFonts w:ascii="Arial" w:hAnsi="Arial" w:cs="Arial"/>
          <w:sz w:val="22"/>
          <w:szCs w:val="22"/>
        </w:rPr>
        <w:t>auf Abhängigkeitsb</w:t>
      </w:r>
      <w:r w:rsidRPr="00CB374F">
        <w:rPr>
          <w:rFonts w:ascii="Arial" w:hAnsi="Arial" w:cs="Arial"/>
          <w:bCs/>
          <w:sz w:val="22"/>
          <w:szCs w:val="22"/>
        </w:rPr>
        <w:t>eziehungen zwischen Variablen</w:t>
      </w:r>
      <w:r w:rsidRPr="00CB374F">
        <w:rPr>
          <w:rFonts w:ascii="Arial" w:hAnsi="Arial" w:cs="Arial"/>
          <w:sz w:val="22"/>
          <w:szCs w:val="22"/>
        </w:rPr>
        <w:t xml:space="preserve">. Man versucht, </w:t>
      </w:r>
      <w:r w:rsidRPr="00CB374F">
        <w:rPr>
          <w:rFonts w:ascii="Arial" w:hAnsi="Arial" w:cs="Arial"/>
          <w:bCs/>
          <w:sz w:val="22"/>
          <w:szCs w:val="22"/>
        </w:rPr>
        <w:t>Korrelationen</w:t>
      </w:r>
      <w:r w:rsidRPr="00CB374F">
        <w:rPr>
          <w:rFonts w:ascii="Arial" w:hAnsi="Arial" w:cs="Arial"/>
          <w:sz w:val="22"/>
          <w:szCs w:val="22"/>
        </w:rPr>
        <w:t xml:space="preserve"> zu entdecken, da sich hinter diesen eine mögliche </w:t>
      </w:r>
      <w:r w:rsidRPr="00CB374F">
        <w:rPr>
          <w:rFonts w:ascii="Arial" w:hAnsi="Arial" w:cs="Arial"/>
          <w:bCs/>
          <w:sz w:val="22"/>
          <w:szCs w:val="22"/>
        </w:rPr>
        <w:t>Kausalität</w:t>
      </w:r>
      <w:r w:rsidRPr="00CB374F">
        <w:rPr>
          <w:rFonts w:ascii="Arial" w:hAnsi="Arial" w:cs="Arial"/>
          <w:sz w:val="22"/>
          <w:szCs w:val="22"/>
        </w:rPr>
        <w:t xml:space="preserve"> befinden kann.</w:t>
      </w:r>
      <w:r w:rsidR="00C510B0" w:rsidRPr="00CB374F">
        <w:rPr>
          <w:rFonts w:ascii="Arial" w:hAnsi="Arial" w:cs="Arial"/>
          <w:sz w:val="22"/>
          <w:szCs w:val="22"/>
        </w:rPr>
        <w:t xml:space="preserve"> Dabei ist es störend, wenn ein „Rauschen“ in Gestalt von Ausreißern vorhanden sind, </w:t>
      </w:r>
      <w:proofErr w:type="gramStart"/>
      <w:r w:rsidR="00C510B0" w:rsidRPr="00CB374F">
        <w:rPr>
          <w:rFonts w:ascii="Arial" w:hAnsi="Arial" w:cs="Arial"/>
          <w:sz w:val="22"/>
          <w:szCs w:val="22"/>
        </w:rPr>
        <w:t>das</w:t>
      </w:r>
      <w:proofErr w:type="gramEnd"/>
      <w:r w:rsidR="00C510B0" w:rsidRPr="00CB374F">
        <w:rPr>
          <w:rFonts w:ascii="Arial" w:hAnsi="Arial" w:cs="Arial"/>
          <w:sz w:val="22"/>
          <w:szCs w:val="22"/>
        </w:rPr>
        <w:t xml:space="preserve"> die Sicht auf diese Dinge trübt. In einem anderen Fall will man gerade an diese Ausreißer heran, um außergewöhnliche Vorgänge zu entdecken. Dies kann z.B. die Bekämpfung von Kreditkartenbetrug sein, indem man in den Daten nach ungewöhnlichen Vorgängen sucht. Ob man jetzt Ausreißer loswerden oder genauer betrachten will, in beiden Fällen muss man sie irgendwie erkennen. Das ist bei Daten mit einer (univariat), zwei (multivariat) oder sogar drei Dimensionen auch von Menschenhand möglich, aber spätestens bei vieldimensionierten Daten muss, auch zur effizienten Automatisierung, ein Verfahren her. Davon gibt es einige, die über die Zeit hinweg entwickelt wurden. </w:t>
      </w:r>
      <w:r w:rsidR="004058FB" w:rsidRPr="00CB374F">
        <w:rPr>
          <w:rFonts w:ascii="Arial" w:hAnsi="Arial" w:cs="Arial"/>
          <w:sz w:val="22"/>
          <w:szCs w:val="22"/>
        </w:rPr>
        <w:t>Doch sind sie alle gleich fähig? In diesem Vortrag geht es zu Beginn erst einmal um die Vorstellung einiger univariater statistischer Kennzahlen und Verfahren zur Ausreißer-Erkennung sowie im weiteren Verlauf um multivariate Verfahren und deren Vergleich untereinander. Am Ende folgt eine anschauliche interaktive Vorstellung einer Python-Implementierung zur Ausreißer-Erkennung.</w:t>
      </w:r>
      <w:r w:rsidR="00201B06" w:rsidRPr="00CB374F">
        <w:rPr>
          <w:rFonts w:ascii="Arial" w:hAnsi="Arial" w:cs="Arial"/>
          <w:sz w:val="22"/>
          <w:szCs w:val="22"/>
        </w:rPr>
        <w:t xml:space="preserve"> </w:t>
      </w:r>
      <w:r w:rsidR="004058FB" w:rsidRPr="00CB374F">
        <w:rPr>
          <w:rFonts w:ascii="Arial" w:hAnsi="Arial" w:cs="Arial"/>
          <w:sz w:val="22"/>
          <w:szCs w:val="22"/>
        </w:rPr>
        <w:t xml:space="preserve">Im Zuge der Erarbeitung dieses Themas </w:t>
      </w:r>
      <w:r w:rsidR="00BF0758" w:rsidRPr="00CB374F">
        <w:rPr>
          <w:rFonts w:ascii="Arial" w:hAnsi="Arial" w:cs="Arial"/>
          <w:sz w:val="22"/>
          <w:szCs w:val="22"/>
        </w:rPr>
        <w:t>wurden relevante wissenschaftliche Paper zurate gezogen und sich ein breites Grundwissen in der Stochastik/Statistik angeeignet. Letzteres hat sich als sehr hilfreich herausgestellt, da viele Konzepte in den wissenschaftlichen Quellen aufeinander aufbauen und zum Verständnis komplexerer Sachverhalte vonnöten sind.</w:t>
      </w:r>
      <w:r w:rsidR="00201B06" w:rsidRPr="00CB374F">
        <w:rPr>
          <w:rFonts w:ascii="Arial" w:hAnsi="Arial" w:cs="Arial"/>
          <w:sz w:val="22"/>
          <w:szCs w:val="22"/>
        </w:rPr>
        <w:t xml:space="preserve"> </w:t>
      </w:r>
      <w:r w:rsidR="00BF0758" w:rsidRPr="00CB374F">
        <w:rPr>
          <w:rFonts w:ascii="Arial" w:hAnsi="Arial" w:cs="Arial"/>
          <w:sz w:val="22"/>
          <w:szCs w:val="22"/>
        </w:rPr>
        <w:t xml:space="preserve">Die univariate Statistik hat einige Konzepte/Kennzahlen, auf die in der multivariaten Statistik aufgebaut und welche dort verwendet werden. So ist hilfreich zu wissen, dass </w:t>
      </w:r>
      <w:r w:rsidR="00201B06" w:rsidRPr="00CB374F">
        <w:rPr>
          <w:rFonts w:ascii="Arial" w:hAnsi="Arial" w:cs="Arial"/>
          <w:sz w:val="22"/>
          <w:szCs w:val="22"/>
        </w:rPr>
        <w:t>der Mittelwert und die empirische Standardabweichung einer Normalverteilung leicht von Ausreißern verfälscht werden können, es aber mit dem Median bzw. dem MAD (</w:t>
      </w:r>
      <w:r w:rsidR="00E22C12" w:rsidRPr="00CB374F">
        <w:rPr>
          <w:rFonts w:ascii="Arial" w:hAnsi="Arial" w:cs="Arial"/>
          <w:sz w:val="22"/>
          <w:szCs w:val="22"/>
        </w:rPr>
        <w:t xml:space="preserve">der </w:t>
      </w:r>
      <w:r w:rsidR="00201B06" w:rsidRPr="00CB374F">
        <w:rPr>
          <w:rFonts w:ascii="Arial" w:hAnsi="Arial" w:cs="Arial"/>
          <w:sz w:val="22"/>
          <w:szCs w:val="22"/>
        </w:rPr>
        <w:t xml:space="preserve">Median aller Abstände zum Median) Ersatzkennzahlen gibt, die beide </w:t>
      </w:r>
      <w:r w:rsidR="00E22C12" w:rsidRPr="00CB374F">
        <w:rPr>
          <w:rFonts w:ascii="Arial" w:hAnsi="Arial" w:cs="Arial"/>
          <w:sz w:val="22"/>
          <w:szCs w:val="22"/>
        </w:rPr>
        <w:t xml:space="preserve">mit einem Breakdown-Value von 50% </w:t>
      </w:r>
      <w:r w:rsidR="00201B06" w:rsidRPr="00CB374F">
        <w:rPr>
          <w:rFonts w:ascii="Arial" w:hAnsi="Arial" w:cs="Arial"/>
          <w:sz w:val="22"/>
          <w:szCs w:val="22"/>
        </w:rPr>
        <w:t xml:space="preserve">gegenüber </w:t>
      </w:r>
      <w:r w:rsidR="00E22C12" w:rsidRPr="00CB374F">
        <w:rPr>
          <w:rFonts w:ascii="Arial" w:hAnsi="Arial" w:cs="Arial"/>
          <w:sz w:val="22"/>
          <w:szCs w:val="22"/>
        </w:rPr>
        <w:t xml:space="preserve">einem Anteil von 50% </w:t>
      </w:r>
      <w:r w:rsidR="00201B06" w:rsidRPr="00CB374F">
        <w:rPr>
          <w:rFonts w:ascii="Arial" w:hAnsi="Arial" w:cs="Arial"/>
          <w:sz w:val="22"/>
          <w:szCs w:val="22"/>
        </w:rPr>
        <w:t xml:space="preserve">an Ausreißern </w:t>
      </w:r>
      <w:r w:rsidR="00E22C12" w:rsidRPr="00CB374F">
        <w:rPr>
          <w:rFonts w:ascii="Arial" w:hAnsi="Arial" w:cs="Arial"/>
          <w:sz w:val="22"/>
          <w:szCs w:val="22"/>
        </w:rPr>
        <w:t xml:space="preserve">an den Gesamtdaten </w:t>
      </w:r>
      <w:r w:rsidR="00201B06" w:rsidRPr="00CB374F">
        <w:rPr>
          <w:rFonts w:ascii="Arial" w:hAnsi="Arial" w:cs="Arial"/>
          <w:sz w:val="22"/>
          <w:szCs w:val="22"/>
        </w:rPr>
        <w:t>immun sind.</w:t>
      </w:r>
      <w:r w:rsidR="008B78D6" w:rsidRPr="00CB374F">
        <w:rPr>
          <w:rFonts w:ascii="Arial" w:hAnsi="Arial" w:cs="Arial"/>
          <w:sz w:val="22"/>
          <w:szCs w:val="22"/>
        </w:rPr>
        <w:t xml:space="preserve"> Ein multivariates Verfahren zur Erkennung von Ausreißern verwendet die </w:t>
      </w:r>
      <w:proofErr w:type="spellStart"/>
      <w:r w:rsidR="008B78D6" w:rsidRPr="00CB374F">
        <w:rPr>
          <w:rFonts w:ascii="Arial" w:hAnsi="Arial" w:cs="Arial"/>
          <w:sz w:val="22"/>
          <w:szCs w:val="22"/>
        </w:rPr>
        <w:t>Mahalanobis</w:t>
      </w:r>
      <w:proofErr w:type="spellEnd"/>
      <w:r w:rsidR="008B78D6" w:rsidRPr="00CB374F">
        <w:rPr>
          <w:rFonts w:ascii="Arial" w:hAnsi="Arial" w:cs="Arial"/>
          <w:sz w:val="22"/>
          <w:szCs w:val="22"/>
        </w:rPr>
        <w:t xml:space="preserve">-Distanz. Diese verwendet wiederum die nicht robusten Kennzahlen Mittelwert und empirische Kovarianzmatrix. Dadurch kann der Maskierungseffekt auftreten, bei dem durch einen verzerrenden Einfluss von Ausreißern auf die </w:t>
      </w:r>
      <w:proofErr w:type="spellStart"/>
      <w:r w:rsidR="008B78D6" w:rsidRPr="00CB374F">
        <w:rPr>
          <w:rFonts w:ascii="Arial" w:hAnsi="Arial" w:cs="Arial"/>
          <w:sz w:val="22"/>
          <w:szCs w:val="22"/>
        </w:rPr>
        <w:t>Mahalanobis</w:t>
      </w:r>
      <w:proofErr w:type="spellEnd"/>
      <w:r w:rsidR="008B78D6" w:rsidRPr="00CB374F">
        <w:rPr>
          <w:rFonts w:ascii="Arial" w:hAnsi="Arial" w:cs="Arial"/>
          <w:sz w:val="22"/>
          <w:szCs w:val="22"/>
        </w:rPr>
        <w:t xml:space="preserve">-Distanz, tendenziell weniger Ausreißer erkannt werden. Abhilfe schafft ein Verfahren, dass die Robuste Distanz verwendet. Dieses nutzt auch Mittelwert und empirische Kovarianzmatrix, aber errechnet auf Grundlage mithilfe der MCD </w:t>
      </w:r>
      <w:r w:rsidR="006105D1" w:rsidRPr="00CB374F">
        <w:rPr>
          <w:rFonts w:ascii="Arial" w:hAnsi="Arial" w:cs="Arial"/>
          <w:sz w:val="22"/>
          <w:szCs w:val="22"/>
        </w:rPr>
        <w:t xml:space="preserve">von Ausreißern </w:t>
      </w:r>
      <w:r w:rsidR="008B78D6" w:rsidRPr="00CB374F">
        <w:rPr>
          <w:rFonts w:ascii="Arial" w:hAnsi="Arial" w:cs="Arial"/>
          <w:sz w:val="22"/>
          <w:szCs w:val="22"/>
        </w:rPr>
        <w:t>bereinigten</w:t>
      </w:r>
      <w:r w:rsidR="006105D1" w:rsidRPr="00CB374F">
        <w:rPr>
          <w:rFonts w:ascii="Arial" w:hAnsi="Arial" w:cs="Arial"/>
          <w:sz w:val="22"/>
          <w:szCs w:val="22"/>
        </w:rPr>
        <w:t xml:space="preserve"> Daten. </w:t>
      </w:r>
      <w:r w:rsidR="008B78D6" w:rsidRPr="00CB374F">
        <w:rPr>
          <w:rFonts w:ascii="Arial" w:hAnsi="Arial" w:cs="Arial"/>
          <w:sz w:val="22"/>
          <w:szCs w:val="22"/>
        </w:rPr>
        <w:t>Die MCD ist die Minimum-</w:t>
      </w:r>
      <w:proofErr w:type="spellStart"/>
      <w:r w:rsidR="008B78D6" w:rsidRPr="00CB374F">
        <w:rPr>
          <w:rFonts w:ascii="Arial" w:hAnsi="Arial" w:cs="Arial"/>
          <w:sz w:val="22"/>
          <w:szCs w:val="22"/>
        </w:rPr>
        <w:t>Covariance</w:t>
      </w:r>
      <w:proofErr w:type="spellEnd"/>
      <w:r w:rsidR="008B78D6" w:rsidRPr="00CB374F">
        <w:rPr>
          <w:rFonts w:ascii="Arial" w:hAnsi="Arial" w:cs="Arial"/>
          <w:sz w:val="22"/>
          <w:szCs w:val="22"/>
        </w:rPr>
        <w:t>-Determinante. Hierbei handelt es sich um einen robusten Schätzer multivariater Beobachtungen, der Ausreißer aussortiert, indem eine festgelegte Anzahl von Beobachtungen ausgewählt wird, deren Kovarianz-Matrix die kleinstmögliche Determinante besitzt.</w:t>
      </w:r>
      <w:r w:rsidR="006105D1" w:rsidRPr="00CB374F">
        <w:rPr>
          <w:rFonts w:ascii="Arial" w:hAnsi="Arial" w:cs="Arial"/>
          <w:sz w:val="22"/>
          <w:szCs w:val="22"/>
        </w:rPr>
        <w:t xml:space="preserve"> </w:t>
      </w:r>
      <w:r w:rsidR="00E22C12" w:rsidRPr="00CB374F">
        <w:rPr>
          <w:rFonts w:ascii="Arial" w:hAnsi="Arial" w:cs="Arial"/>
          <w:sz w:val="22"/>
          <w:szCs w:val="22"/>
        </w:rPr>
        <w:t xml:space="preserve">Die Robuste und die </w:t>
      </w:r>
      <w:proofErr w:type="spellStart"/>
      <w:r w:rsidR="00E22C12" w:rsidRPr="00CB374F">
        <w:rPr>
          <w:rFonts w:ascii="Arial" w:hAnsi="Arial" w:cs="Arial"/>
          <w:sz w:val="22"/>
          <w:szCs w:val="22"/>
        </w:rPr>
        <w:t>Mahalanobis</w:t>
      </w:r>
      <w:proofErr w:type="spellEnd"/>
      <w:r w:rsidR="00E22C12" w:rsidRPr="00CB374F">
        <w:rPr>
          <w:rFonts w:ascii="Arial" w:hAnsi="Arial" w:cs="Arial"/>
          <w:sz w:val="22"/>
          <w:szCs w:val="22"/>
        </w:rPr>
        <w:t>-Distanz haben gemein, dass sie nur für unimodale, symmetrische Verteilungen verwendbar sind. Beide geben die Distanz von Datenpunkten zu dem Schwerpunkt einer Auswahl oder der gesamten Menge an Datenpunkten an. Bei multimodalen Verteilungen kann es mehrere Häufungspunkte und damit auch lokale Ausreißer, die sich eventuell im Schwerpunkt aller Datenpunkte, aber trotzdem außerhalb von Häufungspunkten</w:t>
      </w:r>
      <w:r w:rsidR="002F0518" w:rsidRPr="00CB374F">
        <w:rPr>
          <w:rFonts w:ascii="Arial" w:hAnsi="Arial" w:cs="Arial"/>
          <w:sz w:val="22"/>
          <w:szCs w:val="22"/>
        </w:rPr>
        <w:t>,</w:t>
      </w:r>
      <w:r w:rsidR="00E22C12" w:rsidRPr="00CB374F">
        <w:rPr>
          <w:rFonts w:ascii="Arial" w:hAnsi="Arial" w:cs="Arial"/>
          <w:sz w:val="22"/>
          <w:szCs w:val="22"/>
        </w:rPr>
        <w:t xml:space="preserve"> befinden</w:t>
      </w:r>
      <w:r w:rsidR="002F0518" w:rsidRPr="00CB374F">
        <w:rPr>
          <w:rFonts w:ascii="Arial" w:hAnsi="Arial" w:cs="Arial"/>
          <w:sz w:val="22"/>
          <w:szCs w:val="22"/>
        </w:rPr>
        <w:t xml:space="preserve">. Diese würden von den distanzbasierten Verfahren nicht korrekt als Ausreißer identifiziert werden, da diese nur globale Ausreißer finden. Für diesen Fall gibt es dichtebasierte Verfahren, wie jenes, das den </w:t>
      </w:r>
      <w:proofErr w:type="spellStart"/>
      <w:r w:rsidR="002F0518" w:rsidRPr="00CB374F">
        <w:rPr>
          <w:rFonts w:ascii="Arial" w:hAnsi="Arial" w:cs="Arial"/>
          <w:sz w:val="22"/>
          <w:szCs w:val="22"/>
        </w:rPr>
        <w:t>Local-Outlier-Factor</w:t>
      </w:r>
      <w:proofErr w:type="spellEnd"/>
      <w:r w:rsidR="002F0518" w:rsidRPr="00CB374F">
        <w:rPr>
          <w:rFonts w:ascii="Arial" w:hAnsi="Arial" w:cs="Arial"/>
          <w:sz w:val="22"/>
          <w:szCs w:val="22"/>
        </w:rPr>
        <w:t xml:space="preserve"> verwendet. Dieser </w:t>
      </w:r>
      <w:r w:rsidR="00E40D3D" w:rsidRPr="00CB374F">
        <w:rPr>
          <w:rFonts w:ascii="Arial" w:hAnsi="Arial" w:cs="Arial"/>
          <w:sz w:val="22"/>
          <w:szCs w:val="22"/>
        </w:rPr>
        <w:t>identifiziert Punkte als Ausreißer, die sich in einem Bereich geringer Punkte-Dichte befinden. Weiterhin gibt es ein ähnliches aber entfernungsbasiertes Verfahren</w:t>
      </w:r>
      <w:r w:rsidR="006105D1" w:rsidRPr="00CB374F">
        <w:rPr>
          <w:rFonts w:ascii="Arial" w:hAnsi="Arial" w:cs="Arial"/>
          <w:sz w:val="22"/>
          <w:szCs w:val="22"/>
        </w:rPr>
        <w:t xml:space="preserve">, nämlich </w:t>
      </w:r>
      <w:r w:rsidR="00E40D3D" w:rsidRPr="00CB374F">
        <w:rPr>
          <w:rFonts w:ascii="Arial" w:hAnsi="Arial" w:cs="Arial"/>
          <w:sz w:val="22"/>
          <w:szCs w:val="22"/>
        </w:rPr>
        <w:t xml:space="preserve">das der </w:t>
      </w:r>
      <w:r w:rsidR="006105D1" w:rsidRPr="00CB374F">
        <w:rPr>
          <w:rFonts w:ascii="Arial" w:hAnsi="Arial" w:cs="Arial"/>
          <w:sz w:val="22"/>
          <w:szCs w:val="22"/>
        </w:rPr>
        <w:t>„</w:t>
      </w:r>
      <w:r w:rsidR="00E40D3D" w:rsidRPr="00CB374F">
        <w:rPr>
          <w:rFonts w:ascii="Arial" w:hAnsi="Arial" w:cs="Arial"/>
          <w:sz w:val="22"/>
          <w:szCs w:val="22"/>
        </w:rPr>
        <w:t>k nächsten Nachbarn</w:t>
      </w:r>
      <w:r w:rsidR="006105D1" w:rsidRPr="00CB374F">
        <w:rPr>
          <w:rFonts w:ascii="Arial" w:hAnsi="Arial" w:cs="Arial"/>
          <w:sz w:val="22"/>
          <w:szCs w:val="22"/>
        </w:rPr>
        <w:t>“</w:t>
      </w:r>
      <w:r w:rsidR="00E40D3D" w:rsidRPr="00CB374F">
        <w:rPr>
          <w:rFonts w:ascii="Arial" w:hAnsi="Arial" w:cs="Arial"/>
          <w:sz w:val="22"/>
          <w:szCs w:val="22"/>
        </w:rPr>
        <w:t xml:space="preserve">. Hierbei wird für jeden </w:t>
      </w:r>
      <w:r w:rsidR="006105D1" w:rsidRPr="00CB374F">
        <w:rPr>
          <w:rFonts w:ascii="Arial" w:hAnsi="Arial" w:cs="Arial"/>
          <w:sz w:val="22"/>
          <w:szCs w:val="22"/>
        </w:rPr>
        <w:t>Datenp</w:t>
      </w:r>
      <w:r w:rsidR="00E40D3D" w:rsidRPr="00CB374F">
        <w:rPr>
          <w:rFonts w:ascii="Arial" w:hAnsi="Arial" w:cs="Arial"/>
          <w:sz w:val="22"/>
          <w:szCs w:val="22"/>
        </w:rPr>
        <w:t>unkt seine k-nächsten-Nachbarn und die einzelnen Entfernungen zwischen ihm und diesen bestimmt. Die n Punkte mit der größten Maximalentfernung werden als Ausreißer definiert</w:t>
      </w:r>
      <w:r w:rsidR="008B78D6" w:rsidRPr="00CB374F">
        <w:rPr>
          <w:rFonts w:ascii="Arial" w:hAnsi="Arial" w:cs="Arial"/>
          <w:sz w:val="22"/>
          <w:szCs w:val="22"/>
        </w:rPr>
        <w:t>.</w:t>
      </w:r>
      <w:r w:rsidR="006105D1" w:rsidRPr="00CB374F">
        <w:rPr>
          <w:rFonts w:ascii="Arial" w:hAnsi="Arial" w:cs="Arial"/>
          <w:sz w:val="22"/>
          <w:szCs w:val="22"/>
        </w:rPr>
        <w:t xml:space="preserve"> Ab wann ein Datenpunkt sich genügend von den restlichen Daten unterscheidet, um als Ausreißer zu gelten, unterscheidet sich bei den verschiedenen Verfahren. Es ist Definitionssache, was als Ausreißer gilt und nicht immer </w:t>
      </w:r>
      <w:r w:rsidR="006105D1" w:rsidRPr="00CB374F">
        <w:rPr>
          <w:rFonts w:ascii="Arial" w:hAnsi="Arial" w:cs="Arial"/>
          <w:sz w:val="22"/>
          <w:szCs w:val="22"/>
        </w:rPr>
        <w:lastRenderedPageBreak/>
        <w:t>eindeutig. Zwischen einem Punkt der eindeutig als Ausreißer gilt und einem der eindeutig kein Ausreißer ist, gibt es oft unendlich mögliche Zwischenpunkte. Um Lage und Streuung Ausreißer-frei zu bestimmen, aber gleichzeitig Datenpunkte nicht diskret entweder in die Berechnung einzubeziehen</w:t>
      </w:r>
      <w:r w:rsidR="00CB374F" w:rsidRPr="00CB374F">
        <w:rPr>
          <w:rFonts w:ascii="Arial" w:hAnsi="Arial" w:cs="Arial"/>
          <w:sz w:val="22"/>
          <w:szCs w:val="22"/>
        </w:rPr>
        <w:t xml:space="preserve"> oder auszulassen, kann die Stahel-</w:t>
      </w:r>
      <w:proofErr w:type="spellStart"/>
      <w:r w:rsidR="00CB374F" w:rsidRPr="00CB374F">
        <w:rPr>
          <w:rFonts w:ascii="Arial" w:hAnsi="Arial" w:cs="Arial"/>
          <w:sz w:val="22"/>
          <w:szCs w:val="22"/>
        </w:rPr>
        <w:t>Donoho</w:t>
      </w:r>
      <w:proofErr w:type="spellEnd"/>
      <w:r w:rsidR="00CB374F" w:rsidRPr="00CB374F">
        <w:rPr>
          <w:rFonts w:ascii="Arial" w:hAnsi="Arial" w:cs="Arial"/>
          <w:sz w:val="22"/>
          <w:szCs w:val="22"/>
        </w:rPr>
        <w:t>-</w:t>
      </w:r>
      <w:proofErr w:type="spellStart"/>
      <w:r w:rsidR="00CB374F" w:rsidRPr="00CB374F">
        <w:rPr>
          <w:rFonts w:ascii="Arial" w:hAnsi="Arial" w:cs="Arial"/>
          <w:sz w:val="22"/>
          <w:szCs w:val="22"/>
        </w:rPr>
        <w:t>Outlyingness</w:t>
      </w:r>
      <w:proofErr w:type="spellEnd"/>
      <w:r w:rsidR="00CB374F" w:rsidRPr="00CB374F">
        <w:rPr>
          <w:rFonts w:ascii="Arial" w:hAnsi="Arial" w:cs="Arial"/>
          <w:sz w:val="22"/>
          <w:szCs w:val="22"/>
        </w:rPr>
        <w:t xml:space="preserve"> verwendet werden. Sie ermittelt für jeden Datenpunkt eine Gewichtung, um die „</w:t>
      </w:r>
      <w:proofErr w:type="spellStart"/>
      <w:r w:rsidR="00CB374F" w:rsidRPr="00CB374F">
        <w:rPr>
          <w:rFonts w:ascii="Arial" w:hAnsi="Arial" w:cs="Arial"/>
          <w:sz w:val="22"/>
          <w:szCs w:val="22"/>
        </w:rPr>
        <w:t>Ausreißerhaftigkeit</w:t>
      </w:r>
      <w:proofErr w:type="spellEnd"/>
      <w:r w:rsidR="00CB374F" w:rsidRPr="00CB374F">
        <w:rPr>
          <w:rFonts w:ascii="Arial" w:hAnsi="Arial" w:cs="Arial"/>
          <w:sz w:val="22"/>
          <w:szCs w:val="22"/>
        </w:rPr>
        <w:t xml:space="preserve">“ von Punkten kontinuierlich zu bestimmen. </w:t>
      </w:r>
      <w:proofErr w:type="gramStart"/>
      <w:r w:rsidR="00CB374F" w:rsidRPr="00CB374F">
        <w:rPr>
          <w:rFonts w:ascii="Arial" w:hAnsi="Arial" w:cs="Arial"/>
          <w:sz w:val="22"/>
          <w:szCs w:val="22"/>
        </w:rPr>
        <w:t>Mithilfe dieser Gewichte,</w:t>
      </w:r>
      <w:proofErr w:type="gramEnd"/>
      <w:r w:rsidR="00CB374F" w:rsidRPr="00CB374F">
        <w:rPr>
          <w:rFonts w:ascii="Arial" w:hAnsi="Arial" w:cs="Arial"/>
          <w:sz w:val="22"/>
          <w:szCs w:val="22"/>
        </w:rPr>
        <w:t xml:space="preserve"> können aus den Datenpunkten anschließend ein gewichtetes Mittel und eine gewichtete Kovarianzmatrix berechnet werden.</w:t>
      </w:r>
    </w:p>
    <w:p w14:paraId="1435D3CD" w14:textId="700B2348" w:rsidR="002346ED" w:rsidRPr="00CB374F" w:rsidRDefault="002346ED" w:rsidP="00B64264">
      <w:pPr>
        <w:spacing w:line="240" w:lineRule="auto"/>
        <w:rPr>
          <w:rFonts w:ascii="Arial" w:hAnsi="Arial" w:cs="Arial"/>
          <w:iCs/>
        </w:rPr>
      </w:pPr>
    </w:p>
    <w:p w14:paraId="765569C1" w14:textId="77C3DEF1" w:rsidR="002346ED" w:rsidRPr="00550BC1" w:rsidRDefault="002346ED" w:rsidP="00B64264">
      <w:pPr>
        <w:spacing w:line="240" w:lineRule="auto"/>
        <w:rPr>
          <w:rFonts w:ascii="Arial" w:hAnsi="Arial" w:cs="Arial"/>
          <w:b/>
          <w:bCs/>
          <w:iCs/>
          <w:lang w:val="en-US"/>
        </w:rPr>
      </w:pPr>
      <w:proofErr w:type="spellStart"/>
      <w:r w:rsidRPr="00550BC1">
        <w:rPr>
          <w:rFonts w:ascii="Arial" w:hAnsi="Arial" w:cs="Arial"/>
          <w:b/>
          <w:bCs/>
          <w:iCs/>
          <w:lang w:val="en-US"/>
        </w:rPr>
        <w:t>Literatur</w:t>
      </w:r>
      <w:proofErr w:type="spellEnd"/>
    </w:p>
    <w:p w14:paraId="0CB68C96" w14:textId="10A90AB2" w:rsidR="002346ED" w:rsidRPr="00CB374F" w:rsidRDefault="002346ED" w:rsidP="00B64264">
      <w:pPr>
        <w:pStyle w:val="Endnotentext"/>
        <w:rPr>
          <w:rFonts w:ascii="Arial" w:hAnsi="Arial" w:cs="Arial"/>
          <w:sz w:val="22"/>
          <w:szCs w:val="22"/>
          <w:lang w:val="en-US"/>
        </w:rPr>
      </w:pPr>
      <w:proofErr w:type="spellStart"/>
      <w:r w:rsidRPr="00550BC1">
        <w:rPr>
          <w:rFonts w:ascii="Arial" w:hAnsi="Arial" w:cs="Arial"/>
          <w:sz w:val="22"/>
          <w:szCs w:val="22"/>
          <w:lang w:val="en-US"/>
        </w:rPr>
        <w:t>Zuriana</w:t>
      </w:r>
      <w:proofErr w:type="spellEnd"/>
      <w:r w:rsidRPr="00550BC1">
        <w:rPr>
          <w:rFonts w:ascii="Arial" w:hAnsi="Arial" w:cs="Arial"/>
          <w:sz w:val="22"/>
          <w:szCs w:val="22"/>
          <w:lang w:val="en-US"/>
        </w:rPr>
        <w:t xml:space="preserve">, A. B., </w:t>
      </w:r>
      <w:proofErr w:type="spellStart"/>
      <w:r w:rsidRPr="00550BC1">
        <w:rPr>
          <w:rFonts w:ascii="Arial" w:hAnsi="Arial" w:cs="Arial"/>
          <w:sz w:val="22"/>
          <w:szCs w:val="22"/>
          <w:lang w:val="en-US"/>
        </w:rPr>
        <w:t>Rosmayati</w:t>
      </w:r>
      <w:proofErr w:type="spellEnd"/>
      <w:r w:rsidRPr="00550BC1">
        <w:rPr>
          <w:rFonts w:ascii="Arial" w:hAnsi="Arial" w:cs="Arial"/>
          <w:sz w:val="22"/>
          <w:szCs w:val="22"/>
          <w:lang w:val="en-US"/>
        </w:rPr>
        <w:t>, M., Akbar,</w:t>
      </w:r>
      <w:r w:rsidR="00550BC1">
        <w:rPr>
          <w:rFonts w:ascii="Arial" w:hAnsi="Arial" w:cs="Arial"/>
          <w:sz w:val="22"/>
          <w:szCs w:val="22"/>
          <w:lang w:val="en-US"/>
        </w:rPr>
        <w:t xml:space="preserve"> </w:t>
      </w:r>
      <w:r w:rsidRPr="00550BC1">
        <w:rPr>
          <w:rFonts w:ascii="Arial" w:hAnsi="Arial" w:cs="Arial"/>
          <w:sz w:val="22"/>
          <w:szCs w:val="22"/>
          <w:lang w:val="en-US"/>
        </w:rPr>
        <w:t xml:space="preserve">A., Mustafa, M. </w:t>
      </w:r>
      <w:proofErr w:type="gramStart"/>
      <w:r w:rsidRPr="00550BC1">
        <w:rPr>
          <w:rFonts w:ascii="Arial" w:hAnsi="Arial" w:cs="Arial"/>
          <w:sz w:val="22"/>
          <w:szCs w:val="22"/>
          <w:lang w:val="en-US"/>
        </w:rPr>
        <w:t>D..</w:t>
      </w:r>
      <w:proofErr w:type="gramEnd"/>
      <w:r w:rsidRPr="00550BC1">
        <w:rPr>
          <w:rFonts w:ascii="Arial" w:hAnsi="Arial" w:cs="Arial"/>
          <w:sz w:val="22"/>
          <w:szCs w:val="22"/>
          <w:lang w:val="en-US"/>
        </w:rPr>
        <w:t xml:space="preserve"> </w:t>
      </w:r>
      <w:r w:rsidRPr="00CB374F">
        <w:rPr>
          <w:rFonts w:ascii="Arial" w:hAnsi="Arial" w:cs="Arial"/>
          <w:sz w:val="22"/>
          <w:szCs w:val="22"/>
          <w:lang w:val="en-US"/>
        </w:rPr>
        <w:t xml:space="preserve">(2006). „A Comparative Study for Outlier Detection Techniques in Data </w:t>
      </w:r>
      <w:proofErr w:type="gramStart"/>
      <w:r w:rsidRPr="00CB374F">
        <w:rPr>
          <w:rFonts w:ascii="Arial" w:hAnsi="Arial" w:cs="Arial"/>
          <w:sz w:val="22"/>
          <w:szCs w:val="22"/>
          <w:lang w:val="en-US"/>
        </w:rPr>
        <w:t>Mining“</w:t>
      </w:r>
      <w:proofErr w:type="gramEnd"/>
      <w:r w:rsidRPr="00CB374F">
        <w:rPr>
          <w:rFonts w:ascii="Arial" w:hAnsi="Arial" w:cs="Arial"/>
          <w:sz w:val="22"/>
          <w:szCs w:val="22"/>
          <w:lang w:val="en-US"/>
        </w:rPr>
        <w:t>. IEEE, 1-4244-0023-6/06, S. 1-2</w:t>
      </w:r>
    </w:p>
    <w:p w14:paraId="15BBB68C" w14:textId="77777777" w:rsidR="002346ED" w:rsidRPr="00CB374F" w:rsidRDefault="002346ED" w:rsidP="00B64264">
      <w:pPr>
        <w:pStyle w:val="Endnotentext"/>
        <w:rPr>
          <w:rFonts w:ascii="Arial" w:hAnsi="Arial" w:cs="Arial"/>
          <w:sz w:val="22"/>
          <w:szCs w:val="22"/>
          <w:lang w:val="en-US"/>
        </w:rPr>
      </w:pPr>
    </w:p>
    <w:p w14:paraId="66094D3C" w14:textId="6DE0E623" w:rsidR="002346ED" w:rsidRPr="00CB374F" w:rsidRDefault="002346ED" w:rsidP="00B64264">
      <w:pPr>
        <w:pStyle w:val="Endnotentext"/>
        <w:rPr>
          <w:rFonts w:ascii="Arial" w:hAnsi="Arial" w:cs="Arial"/>
          <w:sz w:val="22"/>
          <w:szCs w:val="22"/>
          <w:lang w:val="en-US"/>
        </w:rPr>
      </w:pPr>
      <w:r w:rsidRPr="00CB374F">
        <w:rPr>
          <w:rFonts w:ascii="Arial" w:hAnsi="Arial" w:cs="Arial"/>
          <w:sz w:val="22"/>
          <w:szCs w:val="22"/>
          <w:lang w:val="en-US"/>
        </w:rPr>
        <w:t xml:space="preserve">Hubert, M., </w:t>
      </w:r>
      <w:proofErr w:type="spellStart"/>
      <w:r w:rsidRPr="00CB374F">
        <w:rPr>
          <w:rFonts w:ascii="Arial" w:hAnsi="Arial" w:cs="Arial"/>
          <w:sz w:val="22"/>
          <w:szCs w:val="22"/>
          <w:lang w:val="en-US"/>
        </w:rPr>
        <w:t>Rousseeuw</w:t>
      </w:r>
      <w:proofErr w:type="spellEnd"/>
      <w:r w:rsidRPr="00CB374F">
        <w:rPr>
          <w:rFonts w:ascii="Arial" w:hAnsi="Arial" w:cs="Arial"/>
          <w:sz w:val="22"/>
          <w:szCs w:val="22"/>
          <w:lang w:val="en-US"/>
        </w:rPr>
        <w:t xml:space="preserve">, P. </w:t>
      </w:r>
      <w:proofErr w:type="gramStart"/>
      <w:r w:rsidRPr="00CB374F">
        <w:rPr>
          <w:rFonts w:ascii="Arial" w:hAnsi="Arial" w:cs="Arial"/>
          <w:sz w:val="22"/>
          <w:szCs w:val="22"/>
          <w:lang w:val="en-US"/>
        </w:rPr>
        <w:t>J..</w:t>
      </w:r>
      <w:proofErr w:type="gramEnd"/>
      <w:r w:rsidRPr="00CB374F">
        <w:rPr>
          <w:rFonts w:ascii="Arial" w:hAnsi="Arial" w:cs="Arial"/>
          <w:sz w:val="22"/>
          <w:szCs w:val="22"/>
          <w:lang w:val="en-US"/>
        </w:rPr>
        <w:t xml:space="preserve"> (2011). “Robust statistics for outlier</w:t>
      </w:r>
      <w:r w:rsidR="00F15650">
        <w:rPr>
          <w:rFonts w:ascii="Arial" w:hAnsi="Arial" w:cs="Arial"/>
          <w:sz w:val="22"/>
          <w:szCs w:val="22"/>
          <w:lang w:val="en-US"/>
        </w:rPr>
        <w:t xml:space="preserve"> </w:t>
      </w:r>
      <w:r w:rsidRPr="00CB374F">
        <w:rPr>
          <w:rFonts w:ascii="Arial" w:hAnsi="Arial" w:cs="Arial"/>
          <w:sz w:val="22"/>
          <w:szCs w:val="22"/>
          <w:lang w:val="en-US"/>
        </w:rPr>
        <w:t xml:space="preserve">detection”. John Wiley &amp; Sons, Inc., WIREs Data Mining </w:t>
      </w:r>
      <w:proofErr w:type="spellStart"/>
      <w:r w:rsidRPr="00CB374F">
        <w:rPr>
          <w:rFonts w:ascii="Arial" w:hAnsi="Arial" w:cs="Arial"/>
          <w:sz w:val="22"/>
          <w:szCs w:val="22"/>
          <w:lang w:val="en-US"/>
        </w:rPr>
        <w:t>Knowl</w:t>
      </w:r>
      <w:proofErr w:type="spellEnd"/>
      <w:r w:rsidRPr="00CB374F">
        <w:rPr>
          <w:rFonts w:ascii="Arial" w:hAnsi="Arial" w:cs="Arial"/>
          <w:sz w:val="22"/>
          <w:szCs w:val="22"/>
          <w:lang w:val="en-US"/>
        </w:rPr>
        <w:t xml:space="preserve"> </w:t>
      </w:r>
      <w:proofErr w:type="spellStart"/>
      <w:r w:rsidRPr="00CB374F">
        <w:rPr>
          <w:rFonts w:ascii="Arial" w:hAnsi="Arial" w:cs="Arial"/>
          <w:sz w:val="22"/>
          <w:szCs w:val="22"/>
          <w:lang w:val="en-US"/>
        </w:rPr>
        <w:t>Discov</w:t>
      </w:r>
      <w:proofErr w:type="spellEnd"/>
      <w:r w:rsidRPr="00CB374F">
        <w:rPr>
          <w:rFonts w:ascii="Arial" w:hAnsi="Arial" w:cs="Arial"/>
          <w:sz w:val="22"/>
          <w:szCs w:val="22"/>
          <w:lang w:val="en-US"/>
        </w:rPr>
        <w:t>, 2011, 1, 73–79, DOI: 10.1002/widm.2, S. 1-3.</w:t>
      </w:r>
    </w:p>
    <w:p w14:paraId="2166BA51" w14:textId="77777777" w:rsidR="002346ED" w:rsidRPr="00CB374F" w:rsidRDefault="002346ED" w:rsidP="00B64264">
      <w:pPr>
        <w:pStyle w:val="Endnotentext"/>
        <w:rPr>
          <w:rFonts w:ascii="Arial" w:hAnsi="Arial" w:cs="Arial"/>
          <w:sz w:val="22"/>
          <w:szCs w:val="22"/>
          <w:lang w:val="en-US"/>
        </w:rPr>
      </w:pPr>
    </w:p>
    <w:p w14:paraId="62DED8C9" w14:textId="7676E8CC" w:rsidR="002346ED" w:rsidRPr="00CB374F" w:rsidRDefault="002346ED" w:rsidP="00B64264">
      <w:pPr>
        <w:pStyle w:val="Endnotentext"/>
        <w:rPr>
          <w:rFonts w:ascii="Arial" w:hAnsi="Arial" w:cs="Arial"/>
          <w:sz w:val="22"/>
          <w:szCs w:val="22"/>
          <w:lang w:val="en-US"/>
        </w:rPr>
      </w:pPr>
      <w:proofErr w:type="spellStart"/>
      <w:r w:rsidRPr="00CB374F">
        <w:rPr>
          <w:rFonts w:ascii="Arial" w:hAnsi="Arial" w:cs="Arial"/>
          <w:sz w:val="22"/>
          <w:szCs w:val="22"/>
          <w:lang w:val="en-US"/>
        </w:rPr>
        <w:t>Ismiguzel</w:t>
      </w:r>
      <w:proofErr w:type="spellEnd"/>
      <w:r w:rsidRPr="00CB374F">
        <w:rPr>
          <w:rFonts w:ascii="Arial" w:hAnsi="Arial" w:cs="Arial"/>
          <w:sz w:val="22"/>
          <w:szCs w:val="22"/>
          <w:lang w:val="en-US"/>
        </w:rPr>
        <w:t xml:space="preserve">, </w:t>
      </w:r>
      <w:proofErr w:type="spellStart"/>
      <w:r w:rsidRPr="00CB374F">
        <w:rPr>
          <w:rFonts w:ascii="Arial" w:hAnsi="Arial" w:cs="Arial"/>
          <w:sz w:val="22"/>
          <w:szCs w:val="22"/>
          <w:lang w:val="en-US"/>
        </w:rPr>
        <w:t>Idil</w:t>
      </w:r>
      <w:proofErr w:type="spellEnd"/>
      <w:r w:rsidRPr="00CB374F">
        <w:rPr>
          <w:rFonts w:ascii="Arial" w:hAnsi="Arial" w:cs="Arial"/>
          <w:sz w:val="22"/>
          <w:szCs w:val="22"/>
          <w:lang w:val="en-US"/>
        </w:rPr>
        <w:t>: Outlier Detection with Simple and Advanced Techniques: A tutorial on how to detect outliers using standard deviation, interquartile range, isolation forest, DBSCAN, and local outlier factor, in: Towards Data Science, 2022, https://towardsdatascience.com/detecting-outliers-with-simple-and-advanced-techniques-cb3b2db60d03, (</w:t>
      </w:r>
      <w:proofErr w:type="spellStart"/>
      <w:r w:rsidRPr="00CB374F">
        <w:rPr>
          <w:rFonts w:ascii="Arial" w:hAnsi="Arial" w:cs="Arial"/>
          <w:sz w:val="22"/>
          <w:szCs w:val="22"/>
          <w:lang w:val="en-US"/>
        </w:rPr>
        <w:t>abgerufen</w:t>
      </w:r>
      <w:proofErr w:type="spellEnd"/>
      <w:r w:rsidRPr="00CB374F">
        <w:rPr>
          <w:rFonts w:ascii="Arial" w:hAnsi="Arial" w:cs="Arial"/>
          <w:sz w:val="22"/>
          <w:szCs w:val="22"/>
          <w:lang w:val="en-US"/>
        </w:rPr>
        <w:t xml:space="preserve"> am 30.04.23)</w:t>
      </w:r>
    </w:p>
    <w:p w14:paraId="25F46A69" w14:textId="77777777" w:rsidR="002346ED" w:rsidRPr="00CB374F" w:rsidRDefault="002346ED" w:rsidP="00B64264">
      <w:pPr>
        <w:pStyle w:val="Endnotentext"/>
        <w:rPr>
          <w:rFonts w:ascii="Arial" w:hAnsi="Arial" w:cs="Arial"/>
          <w:sz w:val="22"/>
          <w:szCs w:val="22"/>
          <w:lang w:val="en-US"/>
        </w:rPr>
      </w:pPr>
    </w:p>
    <w:p w14:paraId="41A80E8F" w14:textId="7F0F85D1" w:rsidR="002346ED" w:rsidRPr="00CB374F" w:rsidRDefault="002346ED" w:rsidP="00B64264">
      <w:pPr>
        <w:pStyle w:val="Endnotentext"/>
        <w:rPr>
          <w:rFonts w:ascii="Arial" w:hAnsi="Arial" w:cs="Arial"/>
          <w:sz w:val="22"/>
          <w:szCs w:val="22"/>
          <w:lang w:val="en-US"/>
        </w:rPr>
      </w:pPr>
      <w:proofErr w:type="spellStart"/>
      <w:r w:rsidRPr="00CB374F">
        <w:rPr>
          <w:rFonts w:ascii="Arial" w:hAnsi="Arial" w:cs="Arial"/>
          <w:sz w:val="22"/>
          <w:szCs w:val="22"/>
          <w:lang w:val="en-US"/>
        </w:rPr>
        <w:t>Petrovskiy</w:t>
      </w:r>
      <w:proofErr w:type="spellEnd"/>
      <w:r w:rsidRPr="00CB374F">
        <w:rPr>
          <w:rFonts w:ascii="Arial" w:hAnsi="Arial" w:cs="Arial"/>
          <w:sz w:val="22"/>
          <w:szCs w:val="22"/>
          <w:lang w:val="en-US"/>
        </w:rPr>
        <w:t xml:space="preserve">, M. </w:t>
      </w:r>
      <w:proofErr w:type="gramStart"/>
      <w:r w:rsidRPr="00CB374F">
        <w:rPr>
          <w:rFonts w:ascii="Arial" w:hAnsi="Arial" w:cs="Arial"/>
          <w:sz w:val="22"/>
          <w:szCs w:val="22"/>
          <w:lang w:val="en-US"/>
        </w:rPr>
        <w:t>I..</w:t>
      </w:r>
      <w:proofErr w:type="gramEnd"/>
      <w:r w:rsidRPr="00CB374F">
        <w:rPr>
          <w:rFonts w:ascii="Arial" w:hAnsi="Arial" w:cs="Arial"/>
          <w:sz w:val="22"/>
          <w:szCs w:val="22"/>
          <w:lang w:val="en-US"/>
        </w:rPr>
        <w:t xml:space="preserve"> (2003). “Outlier Detection Algorithms in Data Mining Systems”. Programming and Computer Software, Vol. 29, No. 4, 2003, pp. 228–237. Translated from </w:t>
      </w:r>
      <w:proofErr w:type="spellStart"/>
      <w:r w:rsidRPr="00CB374F">
        <w:rPr>
          <w:rFonts w:ascii="Arial" w:hAnsi="Arial" w:cs="Arial"/>
          <w:sz w:val="22"/>
          <w:szCs w:val="22"/>
          <w:lang w:val="en-US"/>
        </w:rPr>
        <w:t>Programmirovanie</w:t>
      </w:r>
      <w:proofErr w:type="spellEnd"/>
      <w:r w:rsidRPr="00CB374F">
        <w:rPr>
          <w:rFonts w:ascii="Arial" w:hAnsi="Arial" w:cs="Arial"/>
          <w:sz w:val="22"/>
          <w:szCs w:val="22"/>
          <w:lang w:val="en-US"/>
        </w:rPr>
        <w:t>, Vol. 29, No. 4, 2003. 0361-7688/03/2904-0228. S. 2-3</w:t>
      </w:r>
    </w:p>
    <w:p w14:paraId="64E0C7F1" w14:textId="12D008EE" w:rsidR="002346ED" w:rsidRPr="00CB374F" w:rsidRDefault="002346ED" w:rsidP="00B64264">
      <w:pPr>
        <w:pStyle w:val="StandardWeb"/>
        <w:rPr>
          <w:rFonts w:ascii="Arial" w:hAnsi="Arial" w:cs="Arial"/>
          <w:sz w:val="22"/>
          <w:szCs w:val="22"/>
          <w:lang w:val="en-US"/>
        </w:rPr>
      </w:pPr>
      <w:r w:rsidRPr="00CB374F">
        <w:rPr>
          <w:rFonts w:ascii="Arial" w:hAnsi="Arial" w:cs="Arial"/>
          <w:sz w:val="22"/>
          <w:szCs w:val="22"/>
          <w:lang w:val="en-US"/>
        </w:rPr>
        <w:t xml:space="preserve">Hubert, M., </w:t>
      </w:r>
      <w:proofErr w:type="spellStart"/>
      <w:r w:rsidRPr="00CB374F">
        <w:rPr>
          <w:rFonts w:ascii="Arial" w:hAnsi="Arial" w:cs="Arial"/>
          <w:sz w:val="22"/>
          <w:szCs w:val="22"/>
          <w:lang w:val="en-US"/>
        </w:rPr>
        <w:t>Debruyne</w:t>
      </w:r>
      <w:proofErr w:type="spellEnd"/>
      <w:r w:rsidRPr="00CB374F">
        <w:rPr>
          <w:rFonts w:ascii="Arial" w:hAnsi="Arial" w:cs="Arial"/>
          <w:sz w:val="22"/>
          <w:szCs w:val="22"/>
          <w:lang w:val="en-US"/>
        </w:rPr>
        <w:t xml:space="preserve">, M., </w:t>
      </w:r>
      <w:proofErr w:type="spellStart"/>
      <w:r w:rsidRPr="00CB374F">
        <w:rPr>
          <w:rFonts w:ascii="Arial" w:hAnsi="Arial" w:cs="Arial"/>
          <w:sz w:val="22"/>
          <w:szCs w:val="22"/>
          <w:lang w:val="en-US"/>
        </w:rPr>
        <w:t>Rousseeuw</w:t>
      </w:r>
      <w:proofErr w:type="spellEnd"/>
      <w:r w:rsidRPr="00CB374F">
        <w:rPr>
          <w:rFonts w:ascii="Arial" w:hAnsi="Arial" w:cs="Arial"/>
          <w:sz w:val="22"/>
          <w:szCs w:val="22"/>
          <w:lang w:val="en-US"/>
        </w:rPr>
        <w:t xml:space="preserve">, P. </w:t>
      </w:r>
      <w:proofErr w:type="gramStart"/>
      <w:r w:rsidRPr="00CB374F">
        <w:rPr>
          <w:rFonts w:ascii="Arial" w:hAnsi="Arial" w:cs="Arial"/>
          <w:sz w:val="22"/>
          <w:szCs w:val="22"/>
          <w:lang w:val="en-US"/>
        </w:rPr>
        <w:t>J..</w:t>
      </w:r>
      <w:proofErr w:type="gramEnd"/>
      <w:r w:rsidRPr="00CB374F">
        <w:rPr>
          <w:rFonts w:ascii="Arial" w:hAnsi="Arial" w:cs="Arial"/>
          <w:sz w:val="22"/>
          <w:szCs w:val="22"/>
          <w:lang w:val="en-US"/>
        </w:rPr>
        <w:t xml:space="preserve"> (2017). “Minimum Covariance Determinant and Extensions”. arXiv:1709.07045v1, S. 3-4.</w:t>
      </w:r>
    </w:p>
    <w:p w14:paraId="419509C1" w14:textId="0DA40D34" w:rsidR="002346ED" w:rsidRPr="00CB374F" w:rsidRDefault="002346ED" w:rsidP="00B64264">
      <w:pPr>
        <w:pStyle w:val="Endnotentext"/>
        <w:rPr>
          <w:rFonts w:ascii="Arial" w:hAnsi="Arial" w:cs="Arial"/>
          <w:sz w:val="22"/>
          <w:szCs w:val="22"/>
          <w:lang w:val="en-US"/>
        </w:rPr>
      </w:pPr>
      <w:r w:rsidRPr="00CB374F">
        <w:rPr>
          <w:rFonts w:ascii="Arial" w:hAnsi="Arial" w:cs="Arial"/>
          <w:sz w:val="22"/>
          <w:szCs w:val="22"/>
          <w:lang w:val="en-US"/>
        </w:rPr>
        <w:t xml:space="preserve">scikit learn: </w:t>
      </w:r>
      <w:proofErr w:type="spellStart"/>
      <w:proofErr w:type="gramStart"/>
      <w:r w:rsidRPr="00CB374F">
        <w:rPr>
          <w:rFonts w:ascii="Arial" w:hAnsi="Arial" w:cs="Arial"/>
          <w:sz w:val="22"/>
          <w:szCs w:val="22"/>
          <w:lang w:val="en-US"/>
        </w:rPr>
        <w:t>sklearn.covariance</w:t>
      </w:r>
      <w:proofErr w:type="gramEnd"/>
      <w:r w:rsidRPr="00CB374F">
        <w:rPr>
          <w:rFonts w:ascii="Arial" w:hAnsi="Arial" w:cs="Arial"/>
          <w:sz w:val="22"/>
          <w:szCs w:val="22"/>
          <w:lang w:val="en-US"/>
        </w:rPr>
        <w:t>.MinCovDet</w:t>
      </w:r>
      <w:proofErr w:type="spellEnd"/>
      <w:r w:rsidRPr="00CB374F">
        <w:rPr>
          <w:rFonts w:ascii="Arial" w:hAnsi="Arial" w:cs="Arial"/>
          <w:sz w:val="22"/>
          <w:szCs w:val="22"/>
          <w:lang w:val="en-US"/>
        </w:rPr>
        <w:t>, in: scikit learn, o. D., https://scikit-learn.org/stable/modules/generated/sklearn.covariance.MinCovDet.html (</w:t>
      </w:r>
      <w:proofErr w:type="spellStart"/>
      <w:r w:rsidRPr="00CB374F">
        <w:rPr>
          <w:rFonts w:ascii="Arial" w:hAnsi="Arial" w:cs="Arial"/>
          <w:sz w:val="22"/>
          <w:szCs w:val="22"/>
          <w:lang w:val="en-US"/>
        </w:rPr>
        <w:t>abgerufen</w:t>
      </w:r>
      <w:proofErr w:type="spellEnd"/>
      <w:r w:rsidRPr="00CB374F">
        <w:rPr>
          <w:rFonts w:ascii="Arial" w:hAnsi="Arial" w:cs="Arial"/>
          <w:sz w:val="22"/>
          <w:szCs w:val="22"/>
          <w:lang w:val="en-US"/>
        </w:rPr>
        <w:t xml:space="preserve"> am 01.05.23)</w:t>
      </w:r>
    </w:p>
    <w:p w14:paraId="12EB21DA" w14:textId="77777777" w:rsidR="002346ED" w:rsidRPr="00CB374F" w:rsidRDefault="002346ED" w:rsidP="00B64264">
      <w:pPr>
        <w:pStyle w:val="Endnotentext"/>
        <w:rPr>
          <w:rFonts w:ascii="Arial" w:hAnsi="Arial" w:cs="Arial"/>
          <w:sz w:val="22"/>
          <w:szCs w:val="22"/>
          <w:lang w:val="en-US"/>
        </w:rPr>
      </w:pPr>
    </w:p>
    <w:p w14:paraId="772915C9" w14:textId="05813093" w:rsidR="004F6FD3" w:rsidRPr="00CB374F" w:rsidRDefault="002346ED" w:rsidP="00B64264">
      <w:pPr>
        <w:pStyle w:val="Endnotentext"/>
        <w:rPr>
          <w:rFonts w:ascii="Arial" w:hAnsi="Arial" w:cs="Arial"/>
          <w:sz w:val="22"/>
          <w:szCs w:val="22"/>
          <w:lang w:val="en-US"/>
        </w:rPr>
      </w:pPr>
      <w:r w:rsidRPr="00CB374F">
        <w:rPr>
          <w:rFonts w:ascii="Arial" w:hAnsi="Arial" w:cs="Arial"/>
          <w:sz w:val="22"/>
          <w:szCs w:val="22"/>
          <w:lang w:val="en-US"/>
        </w:rPr>
        <w:t xml:space="preserve">Ming-Chao Guo, Shi-Jie Pan, Wen-Min Li, Fei Gao, </w:t>
      </w:r>
      <w:proofErr w:type="spellStart"/>
      <w:r w:rsidRPr="00CB374F">
        <w:rPr>
          <w:rFonts w:ascii="Arial" w:hAnsi="Arial" w:cs="Arial"/>
          <w:sz w:val="22"/>
          <w:szCs w:val="22"/>
          <w:lang w:val="en-US"/>
        </w:rPr>
        <w:t>Su</w:t>
      </w:r>
      <w:proofErr w:type="spellEnd"/>
      <w:r w:rsidRPr="00CB374F">
        <w:rPr>
          <w:rFonts w:ascii="Arial" w:hAnsi="Arial" w:cs="Arial"/>
          <w:sz w:val="22"/>
          <w:szCs w:val="22"/>
          <w:lang w:val="en-US"/>
        </w:rPr>
        <w:t xml:space="preserve">-Juan Qin, Xiao-Ling Yu, Xuan-Wen Zhang, </w:t>
      </w:r>
      <w:proofErr w:type="spellStart"/>
      <w:r w:rsidRPr="00CB374F">
        <w:rPr>
          <w:rFonts w:ascii="Arial" w:hAnsi="Arial" w:cs="Arial"/>
          <w:sz w:val="22"/>
          <w:szCs w:val="22"/>
          <w:lang w:val="en-US"/>
        </w:rPr>
        <w:t>Qiao</w:t>
      </w:r>
      <w:proofErr w:type="spellEnd"/>
      <w:r w:rsidRPr="00CB374F">
        <w:rPr>
          <w:rFonts w:ascii="Arial" w:hAnsi="Arial" w:cs="Arial"/>
          <w:sz w:val="22"/>
          <w:szCs w:val="22"/>
          <w:lang w:val="en-US"/>
        </w:rPr>
        <w:t>-Yan Wen. (2023). “Quantum Algorithm for Unsupervised Anomaly Detection”. arXiv:2304.08710v1, S. 1-2</w:t>
      </w:r>
    </w:p>
    <w:p w14:paraId="48312063" w14:textId="1FB45D85" w:rsidR="00D712BA" w:rsidRPr="00CB374F" w:rsidRDefault="00D712BA" w:rsidP="00B64264">
      <w:pPr>
        <w:pStyle w:val="Endnotentext"/>
        <w:rPr>
          <w:rFonts w:ascii="Arial" w:hAnsi="Arial" w:cs="Arial"/>
          <w:sz w:val="22"/>
          <w:szCs w:val="22"/>
          <w:lang w:val="en-US"/>
        </w:rPr>
      </w:pPr>
    </w:p>
    <w:p w14:paraId="65746BD7" w14:textId="77777777" w:rsidR="00D712BA" w:rsidRPr="00CB374F" w:rsidRDefault="00D712BA" w:rsidP="00B64264">
      <w:pPr>
        <w:pStyle w:val="Endnotentext"/>
        <w:rPr>
          <w:rFonts w:ascii="Arial" w:hAnsi="Arial" w:cs="Arial"/>
          <w:sz w:val="22"/>
          <w:szCs w:val="22"/>
          <w:lang w:val="en-US"/>
        </w:rPr>
      </w:pPr>
    </w:p>
    <w:sectPr w:rsidR="00D712BA" w:rsidRPr="00CB37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F5CD" w14:textId="77777777" w:rsidR="00D63DC2" w:rsidRDefault="00D63DC2" w:rsidP="004B6BA8">
      <w:pPr>
        <w:spacing w:after="0" w:line="240" w:lineRule="auto"/>
      </w:pPr>
      <w:r>
        <w:separator/>
      </w:r>
    </w:p>
  </w:endnote>
  <w:endnote w:type="continuationSeparator" w:id="0">
    <w:p w14:paraId="5402D54A" w14:textId="77777777" w:rsidR="00D63DC2" w:rsidRDefault="00D63DC2" w:rsidP="004B6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050CE" w14:textId="77777777" w:rsidR="00D63DC2" w:rsidRDefault="00D63DC2" w:rsidP="004B6BA8">
      <w:pPr>
        <w:spacing w:after="0" w:line="240" w:lineRule="auto"/>
      </w:pPr>
      <w:r>
        <w:separator/>
      </w:r>
    </w:p>
  </w:footnote>
  <w:footnote w:type="continuationSeparator" w:id="0">
    <w:p w14:paraId="3B0CCAFD" w14:textId="77777777" w:rsidR="00D63DC2" w:rsidRDefault="00D63DC2" w:rsidP="004B6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B48E6"/>
    <w:multiLevelType w:val="multilevel"/>
    <w:tmpl w:val="D3BC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87081"/>
    <w:multiLevelType w:val="multilevel"/>
    <w:tmpl w:val="C36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164FA"/>
    <w:multiLevelType w:val="multilevel"/>
    <w:tmpl w:val="44C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C7D9E"/>
    <w:multiLevelType w:val="multilevel"/>
    <w:tmpl w:val="BCDE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C3E98"/>
    <w:multiLevelType w:val="multilevel"/>
    <w:tmpl w:val="F9C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855154">
    <w:abstractNumId w:val="0"/>
  </w:num>
  <w:num w:numId="2" w16cid:durableId="2142261087">
    <w:abstractNumId w:val="2"/>
  </w:num>
  <w:num w:numId="3" w16cid:durableId="677123896">
    <w:abstractNumId w:val="3"/>
  </w:num>
  <w:num w:numId="4" w16cid:durableId="2029673356">
    <w:abstractNumId w:val="4"/>
  </w:num>
  <w:num w:numId="5" w16cid:durableId="1462576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D3"/>
    <w:rsid w:val="00011AE1"/>
    <w:rsid w:val="00015BC6"/>
    <w:rsid w:val="00030348"/>
    <w:rsid w:val="00050CC4"/>
    <w:rsid w:val="000631AA"/>
    <w:rsid w:val="000B517E"/>
    <w:rsid w:val="000C0FA2"/>
    <w:rsid w:val="00111D90"/>
    <w:rsid w:val="00155AEC"/>
    <w:rsid w:val="00190876"/>
    <w:rsid w:val="001D62BE"/>
    <w:rsid w:val="00201B06"/>
    <w:rsid w:val="002344CE"/>
    <w:rsid w:val="002346ED"/>
    <w:rsid w:val="002412D3"/>
    <w:rsid w:val="002451F4"/>
    <w:rsid w:val="00266A8B"/>
    <w:rsid w:val="002E015B"/>
    <w:rsid w:val="002F0518"/>
    <w:rsid w:val="00300636"/>
    <w:rsid w:val="00373AE2"/>
    <w:rsid w:val="003B74B8"/>
    <w:rsid w:val="003F48C4"/>
    <w:rsid w:val="003F6C1E"/>
    <w:rsid w:val="004058FB"/>
    <w:rsid w:val="00475182"/>
    <w:rsid w:val="004B6BA8"/>
    <w:rsid w:val="004B6D7D"/>
    <w:rsid w:val="004D76C3"/>
    <w:rsid w:val="004F6FD3"/>
    <w:rsid w:val="00515BA5"/>
    <w:rsid w:val="00541218"/>
    <w:rsid w:val="00550BC1"/>
    <w:rsid w:val="0055333F"/>
    <w:rsid w:val="005C429D"/>
    <w:rsid w:val="006105D1"/>
    <w:rsid w:val="00650C8C"/>
    <w:rsid w:val="00685412"/>
    <w:rsid w:val="00801A0F"/>
    <w:rsid w:val="00802C13"/>
    <w:rsid w:val="00815046"/>
    <w:rsid w:val="008165F8"/>
    <w:rsid w:val="00855D56"/>
    <w:rsid w:val="00870CFC"/>
    <w:rsid w:val="008A1E3B"/>
    <w:rsid w:val="008B157D"/>
    <w:rsid w:val="008B78D6"/>
    <w:rsid w:val="0092318F"/>
    <w:rsid w:val="0093104B"/>
    <w:rsid w:val="009525C2"/>
    <w:rsid w:val="0095581A"/>
    <w:rsid w:val="00957877"/>
    <w:rsid w:val="00980689"/>
    <w:rsid w:val="009B2C70"/>
    <w:rsid w:val="009D622C"/>
    <w:rsid w:val="009F1A07"/>
    <w:rsid w:val="009F3082"/>
    <w:rsid w:val="00A046F2"/>
    <w:rsid w:val="00A255DF"/>
    <w:rsid w:val="00A30F6A"/>
    <w:rsid w:val="00A315C7"/>
    <w:rsid w:val="00A45FDB"/>
    <w:rsid w:val="00A50F19"/>
    <w:rsid w:val="00A702E3"/>
    <w:rsid w:val="00A754A8"/>
    <w:rsid w:val="00A95F88"/>
    <w:rsid w:val="00AC1E57"/>
    <w:rsid w:val="00AF50A0"/>
    <w:rsid w:val="00B32F99"/>
    <w:rsid w:val="00B3558A"/>
    <w:rsid w:val="00B64264"/>
    <w:rsid w:val="00BB0DAA"/>
    <w:rsid w:val="00BE2475"/>
    <w:rsid w:val="00BF0758"/>
    <w:rsid w:val="00BF1950"/>
    <w:rsid w:val="00C1670E"/>
    <w:rsid w:val="00C510B0"/>
    <w:rsid w:val="00C55CAC"/>
    <w:rsid w:val="00C739DE"/>
    <w:rsid w:val="00CB374F"/>
    <w:rsid w:val="00D50E46"/>
    <w:rsid w:val="00D63DC2"/>
    <w:rsid w:val="00D712BA"/>
    <w:rsid w:val="00D760A4"/>
    <w:rsid w:val="00DC4749"/>
    <w:rsid w:val="00E22C12"/>
    <w:rsid w:val="00E40D3D"/>
    <w:rsid w:val="00EF43F6"/>
    <w:rsid w:val="00F15650"/>
    <w:rsid w:val="00F60D37"/>
    <w:rsid w:val="00FA76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FB9E"/>
  <w15:chartTrackingRefBased/>
  <w15:docId w15:val="{EA249C84-C1E2-4104-9DC3-E3A36C91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6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0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90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412D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el">
    <w:name w:val="Title"/>
    <w:basedOn w:val="Standard"/>
    <w:next w:val="Standard"/>
    <w:link w:val="TitelZchn"/>
    <w:uiPriority w:val="10"/>
    <w:qFormat/>
    <w:rsid w:val="002412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12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B6BA8"/>
    <w:rPr>
      <w:rFonts w:asciiTheme="majorHAnsi" w:eastAsiaTheme="majorEastAsia" w:hAnsiTheme="majorHAnsi" w:cstheme="majorBidi"/>
      <w:color w:val="2F5496" w:themeColor="accent1" w:themeShade="BF"/>
      <w:sz w:val="32"/>
      <w:szCs w:val="32"/>
    </w:rPr>
  </w:style>
  <w:style w:type="paragraph" w:styleId="Endnotentext">
    <w:name w:val="endnote text"/>
    <w:basedOn w:val="Standard"/>
    <w:link w:val="EndnotentextZchn"/>
    <w:uiPriority w:val="99"/>
    <w:unhideWhenUsed/>
    <w:rsid w:val="004B6BA8"/>
    <w:pPr>
      <w:spacing w:after="0" w:line="240" w:lineRule="auto"/>
    </w:pPr>
    <w:rPr>
      <w:sz w:val="20"/>
      <w:szCs w:val="20"/>
    </w:rPr>
  </w:style>
  <w:style w:type="character" w:customStyle="1" w:styleId="EndnotentextZchn">
    <w:name w:val="Endnotentext Zchn"/>
    <w:basedOn w:val="Absatz-Standardschriftart"/>
    <w:link w:val="Endnotentext"/>
    <w:uiPriority w:val="99"/>
    <w:rsid w:val="004B6BA8"/>
    <w:rPr>
      <w:sz w:val="20"/>
      <w:szCs w:val="20"/>
    </w:rPr>
  </w:style>
  <w:style w:type="character" w:styleId="Endnotenzeichen">
    <w:name w:val="endnote reference"/>
    <w:basedOn w:val="Absatz-Standardschriftart"/>
    <w:uiPriority w:val="99"/>
    <w:semiHidden/>
    <w:unhideWhenUsed/>
    <w:rsid w:val="004B6BA8"/>
    <w:rPr>
      <w:vertAlign w:val="superscript"/>
    </w:rPr>
  </w:style>
  <w:style w:type="character" w:styleId="Hyperlink">
    <w:name w:val="Hyperlink"/>
    <w:basedOn w:val="Absatz-Standardschriftart"/>
    <w:uiPriority w:val="99"/>
    <w:unhideWhenUsed/>
    <w:rsid w:val="00475182"/>
    <w:rPr>
      <w:color w:val="0563C1" w:themeColor="hyperlink"/>
      <w:u w:val="single"/>
    </w:rPr>
  </w:style>
  <w:style w:type="character" w:styleId="NichtaufgelsteErwhnung">
    <w:name w:val="Unresolved Mention"/>
    <w:basedOn w:val="Absatz-Standardschriftart"/>
    <w:uiPriority w:val="99"/>
    <w:semiHidden/>
    <w:unhideWhenUsed/>
    <w:rsid w:val="00475182"/>
    <w:rPr>
      <w:color w:val="605E5C"/>
      <w:shd w:val="clear" w:color="auto" w:fill="E1DFDD"/>
    </w:rPr>
  </w:style>
  <w:style w:type="character" w:styleId="BesuchterLink">
    <w:name w:val="FollowedHyperlink"/>
    <w:basedOn w:val="Absatz-Standardschriftart"/>
    <w:uiPriority w:val="99"/>
    <w:semiHidden/>
    <w:unhideWhenUsed/>
    <w:rsid w:val="00475182"/>
    <w:rPr>
      <w:color w:val="954F72" w:themeColor="followedHyperlink"/>
      <w:u w:val="single"/>
    </w:rPr>
  </w:style>
  <w:style w:type="character" w:customStyle="1" w:styleId="berschrift2Zchn">
    <w:name w:val="Überschrift 2 Zchn"/>
    <w:basedOn w:val="Absatz-Standardschriftart"/>
    <w:link w:val="berschrift2"/>
    <w:uiPriority w:val="9"/>
    <w:rsid w:val="00A702E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908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A1DA7-F0EA-46EC-8003-7C2DD5E0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904</Words>
  <Characters>5697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Brauer, Jonas</dc:creator>
  <cp:keywords/>
  <dc:description/>
  <cp:lastModifiedBy>Brauer, Jonas</cp:lastModifiedBy>
  <cp:revision>16</cp:revision>
  <dcterms:created xsi:type="dcterms:W3CDTF">2023-04-29T14:52:00Z</dcterms:created>
  <dcterms:modified xsi:type="dcterms:W3CDTF">2023-05-03T10:08:00Z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2023-04-29T14:56:37Z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5d7e7083-4d84-4e73-a8c0-14cf842097d7</vt:lpwstr>
  </property>
  <property fmtid="{D5CDD505-2E9C-101B-9397-08002B2CF9AE}" pid="8" name="MSIP_Label_defa4170-0d19-0005-0004-bc88714345d2_ContentBits">
    <vt:lpwstr>0</vt:lpwstr>
  </property>
</Properties>
</file>