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359" w14:textId="05F2BC78" w:rsidR="00645D3B" w:rsidRDefault="00645D3B" w:rsidP="00645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Stacked bar chart comparing the number of people for each credit scores in different industries.</w:t>
      </w:r>
    </w:p>
    <w:p w14:paraId="24FD4D67" w14:textId="206A0376" w:rsidR="00645D3B" w:rsidRDefault="00645D3B" w:rsidP="00645D3B">
      <w:pPr>
        <w:pStyle w:val="ListParagraph"/>
        <w:numPr>
          <w:ilvl w:val="1"/>
          <w:numId w:val="1"/>
        </w:numPr>
        <w:rPr>
          <w:lang w:val="en-US"/>
        </w:rPr>
      </w:pPr>
      <w:r w:rsidRPr="00645D3B">
        <w:rPr>
          <w:lang w:val="en-US"/>
        </w:rPr>
        <w:drawing>
          <wp:anchor distT="0" distB="0" distL="114300" distR="114300" simplePos="0" relativeHeight="251658240" behindDoc="1" locked="0" layoutInCell="1" allowOverlap="1" wp14:anchorId="307AAA58" wp14:editId="2556816B">
            <wp:simplePos x="0" y="0"/>
            <wp:positionH relativeFrom="margin">
              <wp:posOffset>-853440</wp:posOffset>
            </wp:positionH>
            <wp:positionV relativeFrom="paragraph">
              <wp:posOffset>568960</wp:posOffset>
            </wp:positionV>
            <wp:extent cx="3992880" cy="2657475"/>
            <wp:effectExtent l="0" t="0" r="7620" b="9525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154326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617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Helps the user to visually comprehend the separation of credit scores in each field and to also compare them to other field.</w:t>
      </w:r>
    </w:p>
    <w:p w14:paraId="737A6A2F" w14:textId="4CC9F7C7" w:rsidR="003E721C" w:rsidRDefault="00645D3B" w:rsidP="00645D3B">
      <w:pPr>
        <w:pStyle w:val="ListParagraph"/>
        <w:numPr>
          <w:ilvl w:val="1"/>
          <w:numId w:val="1"/>
        </w:numPr>
        <w:rPr>
          <w:lang w:val="en-US"/>
        </w:rPr>
      </w:pPr>
      <w:r w:rsidRPr="00645D3B">
        <w:rPr>
          <w:lang w:val="en-US"/>
        </w:rPr>
        <w:drawing>
          <wp:anchor distT="0" distB="0" distL="114300" distR="114300" simplePos="0" relativeHeight="251659264" behindDoc="1" locked="0" layoutInCell="1" allowOverlap="1" wp14:anchorId="5EE1D598" wp14:editId="7D0E5746">
            <wp:simplePos x="0" y="0"/>
            <wp:positionH relativeFrom="page">
              <wp:align>right</wp:align>
            </wp:positionH>
            <wp:positionV relativeFrom="paragraph">
              <wp:posOffset>239395</wp:posOffset>
            </wp:positionV>
            <wp:extent cx="3689985" cy="2552700"/>
            <wp:effectExtent l="0" t="0" r="5715" b="0"/>
            <wp:wrapTight wrapText="bothSides">
              <wp:wrapPolygon edited="0">
                <wp:start x="0" y="0"/>
                <wp:lineTo x="0" y="21439"/>
                <wp:lineTo x="21522" y="21439"/>
                <wp:lineTo x="21522" y="0"/>
                <wp:lineTo x="0" y="0"/>
              </wp:wrapPolygon>
            </wp:wrapTight>
            <wp:docPr id="19554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991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The second </w:t>
      </w:r>
      <w:r w:rsidR="003E721C">
        <w:rPr>
          <w:lang w:val="en-US"/>
        </w:rPr>
        <w:t>chart</w:t>
      </w:r>
      <w:r>
        <w:rPr>
          <w:lang w:val="en-US"/>
        </w:rPr>
        <w:t xml:space="preserve"> can be used to find the best and worst performers with regards to percentage of ppl with poor, standard and good credit score.</w:t>
      </w:r>
    </w:p>
    <w:p w14:paraId="03755D5D" w14:textId="2B42BDEF" w:rsidR="00BA4447" w:rsidRDefault="003E721C" w:rsidP="003E721C">
      <w:pPr>
        <w:pStyle w:val="ListParagraph"/>
        <w:numPr>
          <w:ilvl w:val="0"/>
          <w:numId w:val="1"/>
        </w:numPr>
        <w:rPr>
          <w:lang w:val="en-US"/>
        </w:rPr>
      </w:pPr>
      <w:r w:rsidRPr="003E721C">
        <w:rPr>
          <w:lang w:val="en-US"/>
        </w:rPr>
        <w:drawing>
          <wp:anchor distT="0" distB="0" distL="114300" distR="114300" simplePos="0" relativeHeight="251660288" behindDoc="1" locked="0" layoutInCell="1" allowOverlap="1" wp14:anchorId="1ED65842" wp14:editId="2A177244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4785360" cy="2353945"/>
            <wp:effectExtent l="0" t="0" r="0" b="8255"/>
            <wp:wrapTight wrapText="bothSides">
              <wp:wrapPolygon edited="0">
                <wp:start x="0" y="0"/>
                <wp:lineTo x="0" y="21501"/>
                <wp:lineTo x="21497" y="21501"/>
                <wp:lineTo x="21497" y="0"/>
                <wp:lineTo x="0" y="0"/>
              </wp:wrapPolygon>
            </wp:wrapTight>
            <wp:docPr id="17594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2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Strip/Box/Violin plots to compare the annual income to the credit score. </w:t>
      </w:r>
      <w:r>
        <w:rPr>
          <w:lang w:val="en-US"/>
        </w:rPr>
        <w:br/>
      </w:r>
      <w:r w:rsidR="00645D3B" w:rsidRPr="00645D3B">
        <w:rPr>
          <w:lang w:val="en-US"/>
        </w:rPr>
        <w:br/>
      </w:r>
      <w:r>
        <w:rPr>
          <w:lang w:val="en-US"/>
        </w:rPr>
        <w:t>Pros:</w:t>
      </w:r>
    </w:p>
    <w:p w14:paraId="683A3F15" w14:textId="7F72ADE5" w:rsidR="003E721C" w:rsidRDefault="003E721C" w:rsidP="003E721C">
      <w:pPr>
        <w:pStyle w:val="ListParagraph"/>
        <w:rPr>
          <w:lang w:val="en-US"/>
        </w:rPr>
      </w:pPr>
      <w:r>
        <w:rPr>
          <w:lang w:val="en-US"/>
        </w:rPr>
        <w:t>We can see the distribution and clusters</w:t>
      </w:r>
    </w:p>
    <w:p w14:paraId="242314DC" w14:textId="77777777" w:rsidR="003E721C" w:rsidRDefault="003E721C" w:rsidP="003E721C">
      <w:pPr>
        <w:rPr>
          <w:lang w:val="en-US"/>
        </w:rPr>
      </w:pPr>
    </w:p>
    <w:p w14:paraId="74D3DD2C" w14:textId="77777777" w:rsidR="003E721C" w:rsidRDefault="003E721C" w:rsidP="003E721C">
      <w:pPr>
        <w:rPr>
          <w:lang w:val="en-US"/>
        </w:rPr>
      </w:pPr>
    </w:p>
    <w:p w14:paraId="5CE8725C" w14:textId="5B87EB90" w:rsidR="003E721C" w:rsidRDefault="003E721C" w:rsidP="003E721C">
      <w:pPr>
        <w:rPr>
          <w:lang w:val="en-US"/>
        </w:rPr>
      </w:pPr>
    </w:p>
    <w:p w14:paraId="0986DCA1" w14:textId="1D6B3EC9" w:rsidR="003E721C" w:rsidRDefault="003E721C" w:rsidP="003E721C">
      <w:pPr>
        <w:rPr>
          <w:lang w:val="en-US"/>
        </w:rPr>
      </w:pPr>
    </w:p>
    <w:p w14:paraId="1F136E51" w14:textId="3654721F" w:rsidR="003E721C" w:rsidRDefault="003E721C" w:rsidP="003E721C">
      <w:pPr>
        <w:rPr>
          <w:lang w:val="en-US"/>
        </w:rPr>
      </w:pPr>
      <w:r w:rsidRPr="003E721C">
        <w:rPr>
          <w:lang w:val="en-US"/>
        </w:rPr>
        <w:drawing>
          <wp:anchor distT="0" distB="0" distL="114300" distR="114300" simplePos="0" relativeHeight="251661312" behindDoc="1" locked="0" layoutInCell="1" allowOverlap="1" wp14:anchorId="65C781BC" wp14:editId="075DA776">
            <wp:simplePos x="0" y="0"/>
            <wp:positionH relativeFrom="column">
              <wp:posOffset>5080</wp:posOffset>
            </wp:positionH>
            <wp:positionV relativeFrom="paragraph">
              <wp:posOffset>50165</wp:posOffset>
            </wp:positionV>
            <wp:extent cx="4718685" cy="2338070"/>
            <wp:effectExtent l="0" t="0" r="5715" b="5080"/>
            <wp:wrapTight wrapText="bothSides">
              <wp:wrapPolygon edited="0">
                <wp:start x="0" y="0"/>
                <wp:lineTo x="0" y="21471"/>
                <wp:lineTo x="21539" y="21471"/>
                <wp:lineTo x="21539" y="0"/>
                <wp:lineTo x="0" y="0"/>
              </wp:wrapPolygon>
            </wp:wrapTight>
            <wp:docPr id="23290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022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1633D" w14:textId="47C2EFAE" w:rsidR="003E721C" w:rsidRDefault="003E721C" w:rsidP="003E721C">
      <w:pPr>
        <w:rPr>
          <w:lang w:val="en-US"/>
        </w:rPr>
      </w:pPr>
      <w:r>
        <w:rPr>
          <w:lang w:val="en-US"/>
        </w:rPr>
        <w:t>Pros: we can identify where the main chunk of the ppl is and compare more clearly.</w:t>
      </w:r>
    </w:p>
    <w:p w14:paraId="53E718A0" w14:textId="4083C289" w:rsidR="003E721C" w:rsidRDefault="003E721C" w:rsidP="003E721C">
      <w:pPr>
        <w:rPr>
          <w:lang w:val="en-US"/>
        </w:rPr>
      </w:pPr>
      <w:r>
        <w:rPr>
          <w:lang w:val="en-US"/>
        </w:rPr>
        <w:t>We can identify the quantity of outliers</w:t>
      </w:r>
    </w:p>
    <w:p w14:paraId="2F137374" w14:textId="539104E0" w:rsidR="003E721C" w:rsidRDefault="003E721C" w:rsidP="003E721C">
      <w:pPr>
        <w:rPr>
          <w:lang w:val="en-US"/>
        </w:rPr>
      </w:pPr>
    </w:p>
    <w:p w14:paraId="0C5C3F90" w14:textId="132AEEEE" w:rsidR="003E721C" w:rsidRDefault="003E721C" w:rsidP="003E721C">
      <w:pPr>
        <w:rPr>
          <w:lang w:val="en-US"/>
        </w:rPr>
      </w:pPr>
      <w:r w:rsidRPr="003E721C">
        <w:rPr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8D7F166" wp14:editId="13DF11C8">
            <wp:simplePos x="0" y="0"/>
            <wp:positionH relativeFrom="margin">
              <wp:posOffset>11430</wp:posOffset>
            </wp:positionH>
            <wp:positionV relativeFrom="paragraph">
              <wp:posOffset>0</wp:posOffset>
            </wp:positionV>
            <wp:extent cx="4905375" cy="2441575"/>
            <wp:effectExtent l="0" t="0" r="9525" b="0"/>
            <wp:wrapTight wrapText="bothSides">
              <wp:wrapPolygon edited="0">
                <wp:start x="0" y="0"/>
                <wp:lineTo x="0" y="21403"/>
                <wp:lineTo x="21558" y="21403"/>
                <wp:lineTo x="21558" y="0"/>
                <wp:lineTo x="0" y="0"/>
              </wp:wrapPolygon>
            </wp:wrapTight>
            <wp:docPr id="43752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204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A96BB" w14:textId="314B2194" w:rsidR="003E721C" w:rsidRDefault="003E721C" w:rsidP="003E721C">
      <w:pPr>
        <w:rPr>
          <w:lang w:val="en-US"/>
        </w:rPr>
      </w:pPr>
      <w:r>
        <w:rPr>
          <w:lang w:val="en-US"/>
        </w:rPr>
        <w:t xml:space="preserve">We can see the density </w:t>
      </w:r>
      <w:r w:rsidR="00866A61">
        <w:rPr>
          <w:lang w:val="en-US"/>
        </w:rPr>
        <w:t>distribution and also the Q1-Q3 info</w:t>
      </w:r>
    </w:p>
    <w:p w14:paraId="72D47067" w14:textId="77777777" w:rsidR="00866A61" w:rsidRDefault="00866A61" w:rsidP="003E721C">
      <w:pPr>
        <w:rPr>
          <w:lang w:val="en-US"/>
        </w:rPr>
      </w:pPr>
    </w:p>
    <w:p w14:paraId="17358D04" w14:textId="77777777" w:rsidR="003E721C" w:rsidRDefault="003E721C" w:rsidP="003E721C">
      <w:pPr>
        <w:rPr>
          <w:lang w:val="en-US"/>
        </w:rPr>
      </w:pPr>
    </w:p>
    <w:p w14:paraId="5CD3B43F" w14:textId="479C5358" w:rsidR="003E721C" w:rsidRDefault="003E721C" w:rsidP="003E721C">
      <w:pPr>
        <w:rPr>
          <w:lang w:val="en-US"/>
        </w:rPr>
      </w:pPr>
    </w:p>
    <w:p w14:paraId="3AC46DF8" w14:textId="5CD98076" w:rsidR="003E721C" w:rsidRDefault="003E721C" w:rsidP="003E721C">
      <w:pPr>
        <w:rPr>
          <w:lang w:val="en-US"/>
        </w:rPr>
      </w:pPr>
    </w:p>
    <w:p w14:paraId="2CF42F1D" w14:textId="4A973781" w:rsidR="00866A61" w:rsidRDefault="00866A61" w:rsidP="00866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Radar Chart</w:t>
      </w:r>
    </w:p>
    <w:p w14:paraId="3ED7194D" w14:textId="56A578EA" w:rsidR="00866A61" w:rsidRDefault="00866A61" w:rsidP="00866A6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366030B" wp14:editId="663C6348">
            <wp:simplePos x="0" y="0"/>
            <wp:positionH relativeFrom="column">
              <wp:posOffset>0</wp:posOffset>
            </wp:positionH>
            <wp:positionV relativeFrom="paragraph">
              <wp:posOffset>2177</wp:posOffset>
            </wp:positionV>
            <wp:extent cx="26289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ight>
            <wp:docPr id="1273983879" name="Picture 1" descr="What Is A Spider Chart? Explore Examples &amp;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Spider Chart? Explore Examples &amp; Best Practi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Where we can put attributes like </w:t>
      </w:r>
    </w:p>
    <w:p w14:paraId="4C689995" w14:textId="1ACD6346" w:rsidR="00866A61" w:rsidRDefault="00866A61" w:rsidP="00866A61">
      <w:pPr>
        <w:ind w:left="708" w:hanging="708"/>
        <w:rPr>
          <w:lang w:val="en-US"/>
        </w:rPr>
      </w:pPr>
      <w:r w:rsidRPr="00866A61">
        <w:rPr>
          <w:lang w:val="en-US"/>
        </w:rPr>
        <w:t>Credit_Utilization_Ratio</w:t>
      </w:r>
    </w:p>
    <w:p w14:paraId="77DAD9E0" w14:textId="4071CF72" w:rsidR="00866A61" w:rsidRDefault="00866A61" w:rsidP="00866A61">
      <w:pPr>
        <w:ind w:left="708" w:hanging="708"/>
        <w:rPr>
          <w:lang w:val="en-US"/>
        </w:rPr>
      </w:pPr>
      <w:r w:rsidRPr="00866A61">
        <w:rPr>
          <w:lang w:val="en-US"/>
        </w:rPr>
        <w:t>Credit_History_Age</w:t>
      </w:r>
    </w:p>
    <w:p w14:paraId="369655D7" w14:textId="3DCF90D3" w:rsidR="00866A61" w:rsidRDefault="00866A61" w:rsidP="00866A61">
      <w:pPr>
        <w:ind w:left="708" w:hanging="708"/>
        <w:rPr>
          <w:lang w:val="en-US"/>
        </w:rPr>
      </w:pPr>
      <w:r w:rsidRPr="00866A61">
        <w:rPr>
          <w:lang w:val="en-US"/>
        </w:rPr>
        <w:t>Annual_Income</w:t>
      </w:r>
    </w:p>
    <w:p w14:paraId="4A95CD7A" w14:textId="16FD6661" w:rsidR="00866A61" w:rsidRDefault="00866A61" w:rsidP="00866A61">
      <w:pPr>
        <w:ind w:left="708" w:hanging="708"/>
        <w:rPr>
          <w:lang w:val="en-US"/>
        </w:rPr>
      </w:pPr>
      <w:r w:rsidRPr="00866A61">
        <w:rPr>
          <w:lang w:val="en-US"/>
        </w:rPr>
        <w:t>Monthly_Inhand_Salary</w:t>
      </w:r>
    </w:p>
    <w:p w14:paraId="3D90B99D" w14:textId="7A1B146F" w:rsidR="00866A61" w:rsidRDefault="00866A61" w:rsidP="00866A61">
      <w:pPr>
        <w:ind w:left="708" w:hanging="708"/>
        <w:rPr>
          <w:lang w:val="en-US"/>
        </w:rPr>
      </w:pPr>
      <w:r w:rsidRPr="00866A61">
        <w:rPr>
          <w:lang w:val="en-US"/>
        </w:rPr>
        <w:t>Num_Bank_Accounts</w:t>
      </w:r>
      <w:r>
        <w:rPr>
          <w:lang w:val="en-US"/>
        </w:rPr>
        <w:t xml:space="preserve"> …</w:t>
      </w:r>
    </w:p>
    <w:p w14:paraId="21375A8D" w14:textId="77777777" w:rsidR="00866A61" w:rsidRDefault="00866A61" w:rsidP="00866A61">
      <w:pPr>
        <w:ind w:left="708" w:hanging="708"/>
        <w:rPr>
          <w:lang w:val="en-US"/>
        </w:rPr>
      </w:pPr>
    </w:p>
    <w:p w14:paraId="17AE2637" w14:textId="667147EA" w:rsidR="00866A61" w:rsidRDefault="00866A61" w:rsidP="00866A61">
      <w:pPr>
        <w:ind w:left="708" w:hanging="708"/>
        <w:rPr>
          <w:lang w:val="en-US"/>
        </w:rPr>
      </w:pPr>
      <w:r>
        <w:rPr>
          <w:lang w:val="en-US"/>
        </w:rPr>
        <w:t>And we can dynamically choose which two demographics to compare. E.g Scientists vs Managers or ppl &lt;30Y vs ppl &gt;= 30Y and so on.</w:t>
      </w:r>
    </w:p>
    <w:p w14:paraId="7A75DF1D" w14:textId="77777777" w:rsidR="00866A61" w:rsidRDefault="00866A61" w:rsidP="00866A61">
      <w:pPr>
        <w:ind w:left="708" w:hanging="708"/>
        <w:rPr>
          <w:lang w:val="en-US"/>
        </w:rPr>
      </w:pPr>
    </w:p>
    <w:p w14:paraId="7700A4E3" w14:textId="77777777" w:rsidR="00866A61" w:rsidRDefault="00866A61" w:rsidP="00866A61">
      <w:pPr>
        <w:ind w:left="708" w:hanging="708"/>
        <w:rPr>
          <w:lang w:val="en-US"/>
        </w:rPr>
      </w:pPr>
    </w:p>
    <w:p w14:paraId="6D9186E6" w14:textId="77777777" w:rsidR="00866A61" w:rsidRPr="00866A61" w:rsidRDefault="00866A61" w:rsidP="00866A61">
      <w:pPr>
        <w:ind w:left="708" w:hanging="708"/>
        <w:rPr>
          <w:lang w:val="en-US"/>
        </w:rPr>
      </w:pPr>
    </w:p>
    <w:sectPr w:rsidR="00866A61" w:rsidRPr="00866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0EFA"/>
    <w:multiLevelType w:val="hybridMultilevel"/>
    <w:tmpl w:val="61A6A61E"/>
    <w:lvl w:ilvl="0" w:tplc="04020011">
      <w:start w:val="1"/>
      <w:numFmt w:val="decimal"/>
      <w:lvlText w:val="%1)"/>
      <w:lvlJc w:val="left"/>
      <w:pPr>
        <w:ind w:left="1431" w:hanging="360"/>
      </w:pPr>
    </w:lvl>
    <w:lvl w:ilvl="1" w:tplc="04020019" w:tentative="1">
      <w:start w:val="1"/>
      <w:numFmt w:val="lowerLetter"/>
      <w:lvlText w:val="%2."/>
      <w:lvlJc w:val="left"/>
      <w:pPr>
        <w:ind w:left="2151" w:hanging="360"/>
      </w:pPr>
    </w:lvl>
    <w:lvl w:ilvl="2" w:tplc="0402001B" w:tentative="1">
      <w:start w:val="1"/>
      <w:numFmt w:val="lowerRoman"/>
      <w:lvlText w:val="%3."/>
      <w:lvlJc w:val="right"/>
      <w:pPr>
        <w:ind w:left="2871" w:hanging="180"/>
      </w:pPr>
    </w:lvl>
    <w:lvl w:ilvl="3" w:tplc="0402000F" w:tentative="1">
      <w:start w:val="1"/>
      <w:numFmt w:val="decimal"/>
      <w:lvlText w:val="%4."/>
      <w:lvlJc w:val="left"/>
      <w:pPr>
        <w:ind w:left="3591" w:hanging="360"/>
      </w:pPr>
    </w:lvl>
    <w:lvl w:ilvl="4" w:tplc="04020019" w:tentative="1">
      <w:start w:val="1"/>
      <w:numFmt w:val="lowerLetter"/>
      <w:lvlText w:val="%5."/>
      <w:lvlJc w:val="left"/>
      <w:pPr>
        <w:ind w:left="4311" w:hanging="360"/>
      </w:pPr>
    </w:lvl>
    <w:lvl w:ilvl="5" w:tplc="0402001B" w:tentative="1">
      <w:start w:val="1"/>
      <w:numFmt w:val="lowerRoman"/>
      <w:lvlText w:val="%6."/>
      <w:lvlJc w:val="right"/>
      <w:pPr>
        <w:ind w:left="5031" w:hanging="180"/>
      </w:pPr>
    </w:lvl>
    <w:lvl w:ilvl="6" w:tplc="0402000F" w:tentative="1">
      <w:start w:val="1"/>
      <w:numFmt w:val="decimal"/>
      <w:lvlText w:val="%7."/>
      <w:lvlJc w:val="left"/>
      <w:pPr>
        <w:ind w:left="5751" w:hanging="360"/>
      </w:pPr>
    </w:lvl>
    <w:lvl w:ilvl="7" w:tplc="04020019" w:tentative="1">
      <w:start w:val="1"/>
      <w:numFmt w:val="lowerLetter"/>
      <w:lvlText w:val="%8."/>
      <w:lvlJc w:val="left"/>
      <w:pPr>
        <w:ind w:left="6471" w:hanging="360"/>
      </w:pPr>
    </w:lvl>
    <w:lvl w:ilvl="8" w:tplc="0402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47D15C0F"/>
    <w:multiLevelType w:val="hybridMultilevel"/>
    <w:tmpl w:val="D8863F5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551041">
    <w:abstractNumId w:val="1"/>
  </w:num>
  <w:num w:numId="2" w16cid:durableId="173180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3B"/>
    <w:rsid w:val="00166A9D"/>
    <w:rsid w:val="003E721C"/>
    <w:rsid w:val="00645D3B"/>
    <w:rsid w:val="00866A61"/>
    <w:rsid w:val="00BA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5940"/>
  <w15:chartTrackingRefBased/>
  <w15:docId w15:val="{8F3F7A7A-816C-492C-8D7F-A2FE0B6F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Stoyanov</dc:creator>
  <cp:keywords/>
  <dc:description/>
  <cp:lastModifiedBy>Boris Stoyanov</cp:lastModifiedBy>
  <cp:revision>2</cp:revision>
  <dcterms:created xsi:type="dcterms:W3CDTF">2023-11-26T12:53:00Z</dcterms:created>
  <dcterms:modified xsi:type="dcterms:W3CDTF">2023-11-26T13:18:00Z</dcterms:modified>
</cp:coreProperties>
</file>