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26" w:rsidRDefault="00546526">
      <w:pPr>
        <w:pStyle w:val="ConsPlusNormal"/>
        <w:jc w:val="both"/>
        <w:outlineLvl w:val="0"/>
      </w:pPr>
    </w:p>
    <w:p w:rsidR="00546526" w:rsidRDefault="00546526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546526" w:rsidRDefault="00546526">
      <w:pPr>
        <w:pStyle w:val="ConsPlusTitle"/>
        <w:jc w:val="center"/>
      </w:pPr>
    </w:p>
    <w:p w:rsidR="00546526" w:rsidRDefault="00546526">
      <w:pPr>
        <w:pStyle w:val="ConsPlusTitle"/>
        <w:jc w:val="center"/>
      </w:pPr>
      <w:r>
        <w:t>ПОСТАНОВЛЕНИЕ</w:t>
      </w:r>
    </w:p>
    <w:p w:rsidR="00546526" w:rsidRDefault="00546526">
      <w:pPr>
        <w:pStyle w:val="ConsPlusTitle"/>
        <w:jc w:val="center"/>
      </w:pPr>
      <w:r>
        <w:t>от 26 февраля 2010 г. N 96</w:t>
      </w:r>
    </w:p>
    <w:p w:rsidR="00546526" w:rsidRDefault="00546526">
      <w:pPr>
        <w:pStyle w:val="ConsPlusTitle"/>
        <w:jc w:val="center"/>
      </w:pPr>
    </w:p>
    <w:p w:rsidR="00546526" w:rsidRDefault="00546526">
      <w:pPr>
        <w:pStyle w:val="ConsPlusTitle"/>
        <w:jc w:val="center"/>
      </w:pPr>
      <w:r>
        <w:t>ОБ АНТИКОРРУПЦИОННОЙ ЭКСПЕРТИЗЕ</w:t>
      </w:r>
    </w:p>
    <w:p w:rsidR="00546526" w:rsidRDefault="00546526">
      <w:pPr>
        <w:pStyle w:val="ConsPlusTitle"/>
        <w:jc w:val="center"/>
      </w:pPr>
      <w:r>
        <w:t>НОРМАТИВНЫХ ПРАВОВЫХ АКТОВ И ПРОЕКТОВ НОРМАТИВНЫХ</w:t>
      </w:r>
    </w:p>
    <w:p w:rsidR="00546526" w:rsidRDefault="00546526">
      <w:pPr>
        <w:pStyle w:val="ConsPlusTitle"/>
        <w:jc w:val="center"/>
      </w:pPr>
      <w:r>
        <w:t>ПРАВОВЫХ АКТОВ</w:t>
      </w:r>
    </w:p>
    <w:p w:rsidR="00546526" w:rsidRDefault="00546526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9354"/>
      </w:tblGrid>
      <w:tr w:rsidR="00546526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46526" w:rsidRDefault="00546526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46526" w:rsidRDefault="00546526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Постановлений Правительства РФ от 18.12.2012 </w:t>
            </w:r>
            <w:hyperlink r:id="rId4" w:history="1">
              <w:r>
                <w:rPr>
                  <w:color w:val="0000FF"/>
                </w:rPr>
                <w:t>N 1334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546526" w:rsidRDefault="0054652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27.03.2013 </w:t>
            </w:r>
            <w:hyperlink r:id="rId5" w:history="1">
              <w:r>
                <w:rPr>
                  <w:color w:val="0000FF"/>
                </w:rPr>
                <w:t>N 274</w:t>
              </w:r>
            </w:hyperlink>
            <w:r>
              <w:rPr>
                <w:color w:val="392C69"/>
              </w:rPr>
              <w:t xml:space="preserve">, от 27.11.2013 </w:t>
            </w:r>
            <w:hyperlink r:id="rId6" w:history="1">
              <w:r>
                <w:rPr>
                  <w:color w:val="0000FF"/>
                </w:rPr>
                <w:t>N 1075</w:t>
              </w:r>
            </w:hyperlink>
            <w:r>
              <w:rPr>
                <w:color w:val="392C69"/>
              </w:rPr>
              <w:t>,</w:t>
            </w:r>
          </w:p>
          <w:p w:rsidR="00546526" w:rsidRDefault="0054652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30.01.2015 </w:t>
            </w:r>
            <w:hyperlink r:id="rId7" w:history="1">
              <w:r>
                <w:rPr>
                  <w:color w:val="0000FF"/>
                </w:rPr>
                <w:t>N 83</w:t>
              </w:r>
            </w:hyperlink>
            <w:r>
              <w:rPr>
                <w:color w:val="392C69"/>
              </w:rPr>
              <w:t xml:space="preserve">, от 18.07.2015 </w:t>
            </w:r>
            <w:hyperlink r:id="rId8" w:history="1">
              <w:r>
                <w:rPr>
                  <w:color w:val="0000FF"/>
                </w:rPr>
                <w:t>N 732</w:t>
              </w:r>
            </w:hyperlink>
            <w:r>
              <w:rPr>
                <w:color w:val="392C69"/>
              </w:rPr>
              <w:t>,</w:t>
            </w:r>
          </w:p>
          <w:p w:rsidR="00546526" w:rsidRDefault="0054652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10.07.2017 </w:t>
            </w:r>
            <w:hyperlink r:id="rId9" w:history="1">
              <w:r>
                <w:rPr>
                  <w:color w:val="0000FF"/>
                </w:rPr>
                <w:t>N 813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46526" w:rsidRDefault="00546526">
      <w:pPr>
        <w:pStyle w:val="ConsPlusNormal"/>
        <w:jc w:val="center"/>
      </w:pPr>
    </w:p>
    <w:p w:rsidR="00546526" w:rsidRDefault="00546526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10" w:history="1">
        <w:r>
          <w:rPr>
            <w:color w:val="0000FF"/>
          </w:rPr>
          <w:t>законом</w:t>
        </w:r>
      </w:hyperlink>
      <w:r>
        <w:t xml:space="preserve"> "Об </w:t>
      </w:r>
      <w:proofErr w:type="spellStart"/>
      <w:r>
        <w:t>антикоррупционной</w:t>
      </w:r>
      <w:proofErr w:type="spellEnd"/>
      <w:r>
        <w:t xml:space="preserve"> экспертизе нормативных правовых актов и проектов нормативных правовых актов" Правительство Российской Федерации постановляет: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1. Утвердить прилагаемые:</w:t>
      </w:r>
    </w:p>
    <w:p w:rsidR="00546526" w:rsidRDefault="002F44B3">
      <w:pPr>
        <w:pStyle w:val="ConsPlusNormal"/>
        <w:spacing w:before="220"/>
        <w:ind w:firstLine="540"/>
        <w:jc w:val="both"/>
      </w:pPr>
      <w:hyperlink w:anchor="P36" w:history="1">
        <w:r w:rsidR="00546526">
          <w:rPr>
            <w:color w:val="0000FF"/>
          </w:rPr>
          <w:t>Правила</w:t>
        </w:r>
      </w:hyperlink>
      <w:r w:rsidR="00546526">
        <w:t xml:space="preserve"> проведения </w:t>
      </w:r>
      <w:proofErr w:type="spellStart"/>
      <w:r w:rsidR="00546526">
        <w:t>антикоррупционной</w:t>
      </w:r>
      <w:proofErr w:type="spellEnd"/>
      <w:r w:rsidR="00546526">
        <w:t xml:space="preserve"> экспертизы нормативных правовых актов и проектов нормативных правовых актов;</w:t>
      </w:r>
    </w:p>
    <w:p w:rsidR="00546526" w:rsidRDefault="002F44B3">
      <w:pPr>
        <w:pStyle w:val="ConsPlusNormal"/>
        <w:spacing w:before="220"/>
        <w:ind w:firstLine="540"/>
        <w:jc w:val="both"/>
      </w:pPr>
      <w:hyperlink w:anchor="P111" w:history="1">
        <w:r w:rsidR="00546526">
          <w:rPr>
            <w:color w:val="0000FF"/>
          </w:rPr>
          <w:t>методику</w:t>
        </w:r>
      </w:hyperlink>
      <w:r w:rsidR="00546526">
        <w:t xml:space="preserve"> проведения </w:t>
      </w:r>
      <w:proofErr w:type="spellStart"/>
      <w:r w:rsidR="00546526">
        <w:t>антикоррупционной</w:t>
      </w:r>
      <w:proofErr w:type="spellEnd"/>
      <w:r w:rsidR="00546526">
        <w:t xml:space="preserve"> экспертизы нормативных правовых актов и проектов нормативных правовых актов.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2. Признать утратившими силу:</w:t>
      </w:r>
    </w:p>
    <w:p w:rsidR="00546526" w:rsidRDefault="002F44B3">
      <w:pPr>
        <w:pStyle w:val="ConsPlusNormal"/>
        <w:spacing w:before="220"/>
        <w:ind w:firstLine="540"/>
        <w:jc w:val="both"/>
      </w:pPr>
      <w:hyperlink r:id="rId11" w:history="1">
        <w:r w:rsidR="00546526">
          <w:rPr>
            <w:color w:val="0000FF"/>
          </w:rPr>
          <w:t>Постановление</w:t>
        </w:r>
      </w:hyperlink>
      <w:r w:rsidR="00546526">
        <w:t xml:space="preserve"> Правительства Российской Федерации от 5 марта 2009 г. N 195 "Об утверждении </w:t>
      </w:r>
      <w:proofErr w:type="gramStart"/>
      <w:r w:rsidR="00546526">
        <w:t>Правил проведения экспертизы проектов нормативных правовых актов</w:t>
      </w:r>
      <w:proofErr w:type="gramEnd"/>
      <w:r w:rsidR="00546526">
        <w:t xml:space="preserve"> и иных документов в целях выявления в них положений, способствующих созданию условий для проявления коррупции" (Собрание законодательства Российской Федерации, 2009, N 10, ст. 1240);</w:t>
      </w:r>
    </w:p>
    <w:p w:rsidR="00546526" w:rsidRDefault="002F44B3">
      <w:pPr>
        <w:pStyle w:val="ConsPlusNormal"/>
        <w:spacing w:before="220"/>
        <w:ind w:firstLine="540"/>
        <w:jc w:val="both"/>
      </w:pPr>
      <w:hyperlink r:id="rId12" w:history="1">
        <w:r w:rsidR="00546526">
          <w:rPr>
            <w:color w:val="0000FF"/>
          </w:rPr>
          <w:t>Постановление</w:t>
        </w:r>
      </w:hyperlink>
      <w:r w:rsidR="00546526">
        <w:t xml:space="preserve"> Правительства Российской Федерации от 5 марта 2009 г. N 196 "Об утверждении </w:t>
      </w:r>
      <w:proofErr w:type="gramStart"/>
      <w:r w:rsidR="00546526">
        <w:t>методики проведения экспертизы проектов нормативных правовых актов</w:t>
      </w:r>
      <w:proofErr w:type="gramEnd"/>
      <w:r w:rsidR="00546526">
        <w:t xml:space="preserve"> и иных документов в целях выявления в них положений, способствующих созданию условий для проявления коррупции" (Собрание законодательства Российской Федерации, 2009, N 10, ст. 1241).</w:t>
      </w:r>
    </w:p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Normal"/>
        <w:jc w:val="right"/>
      </w:pPr>
      <w:r>
        <w:t>Председатель Правительства</w:t>
      </w:r>
    </w:p>
    <w:p w:rsidR="00546526" w:rsidRDefault="00546526">
      <w:pPr>
        <w:pStyle w:val="ConsPlusNormal"/>
        <w:jc w:val="right"/>
      </w:pPr>
      <w:r>
        <w:t>Российской Федерации</w:t>
      </w:r>
    </w:p>
    <w:p w:rsidR="00546526" w:rsidRDefault="00546526">
      <w:pPr>
        <w:pStyle w:val="ConsPlusNormal"/>
        <w:jc w:val="right"/>
      </w:pPr>
      <w:r>
        <w:t>В.ПУТИН</w:t>
      </w:r>
    </w:p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Normal"/>
        <w:jc w:val="right"/>
        <w:outlineLvl w:val="0"/>
      </w:pPr>
      <w:r>
        <w:t>Утверждены</w:t>
      </w:r>
    </w:p>
    <w:p w:rsidR="00546526" w:rsidRDefault="00546526">
      <w:pPr>
        <w:pStyle w:val="ConsPlusNormal"/>
        <w:jc w:val="right"/>
      </w:pPr>
      <w:r>
        <w:t>Постановлением Правительства</w:t>
      </w:r>
    </w:p>
    <w:p w:rsidR="00546526" w:rsidRDefault="00546526">
      <w:pPr>
        <w:pStyle w:val="ConsPlusNormal"/>
        <w:jc w:val="right"/>
      </w:pPr>
      <w:r>
        <w:t>Российской Федерации</w:t>
      </w:r>
    </w:p>
    <w:p w:rsidR="00546526" w:rsidRDefault="00546526">
      <w:pPr>
        <w:pStyle w:val="ConsPlusNormal"/>
        <w:jc w:val="right"/>
      </w:pPr>
      <w:r>
        <w:t>от 26 февраля 2010 г. N 96</w:t>
      </w:r>
    </w:p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Title"/>
        <w:jc w:val="center"/>
      </w:pPr>
      <w:bookmarkStart w:id="0" w:name="P36"/>
      <w:bookmarkEnd w:id="0"/>
      <w:r>
        <w:t>ПРАВИЛА</w:t>
      </w:r>
    </w:p>
    <w:p w:rsidR="00546526" w:rsidRDefault="00546526">
      <w:pPr>
        <w:pStyle w:val="ConsPlusTitle"/>
        <w:jc w:val="center"/>
      </w:pPr>
      <w:r>
        <w:lastRenderedPageBreak/>
        <w:t xml:space="preserve">ПРОВЕДЕНИЯ АНТИКОРРУПЦИОННОЙ ЭКСПЕРТИЗЫ </w:t>
      </w:r>
      <w:proofErr w:type="gramStart"/>
      <w:r>
        <w:t>НОРМАТИВНЫХ</w:t>
      </w:r>
      <w:proofErr w:type="gramEnd"/>
    </w:p>
    <w:p w:rsidR="00546526" w:rsidRDefault="00546526">
      <w:pPr>
        <w:pStyle w:val="ConsPlusTitle"/>
        <w:jc w:val="center"/>
      </w:pPr>
      <w:r>
        <w:t>ПРАВОВЫХ АКТОВ И ПРОЕКТОВ НОРМАТИВНЫХ ПРАВОВЫХ АКТОВ</w:t>
      </w:r>
    </w:p>
    <w:p w:rsidR="00546526" w:rsidRDefault="00546526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9354"/>
      </w:tblGrid>
      <w:tr w:rsidR="00546526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46526" w:rsidRDefault="00546526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46526" w:rsidRDefault="00546526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Постановлений Правительства РФ от 18.12.2012 </w:t>
            </w:r>
            <w:hyperlink r:id="rId13" w:history="1">
              <w:r>
                <w:rPr>
                  <w:color w:val="0000FF"/>
                </w:rPr>
                <w:t>N 1334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546526" w:rsidRDefault="0054652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27.03.2013 </w:t>
            </w:r>
            <w:hyperlink r:id="rId14" w:history="1">
              <w:r>
                <w:rPr>
                  <w:color w:val="0000FF"/>
                </w:rPr>
                <w:t>N 274</w:t>
              </w:r>
            </w:hyperlink>
            <w:r>
              <w:rPr>
                <w:color w:val="392C69"/>
              </w:rPr>
              <w:t xml:space="preserve">, от 27.11.2013 </w:t>
            </w:r>
            <w:hyperlink r:id="rId15" w:history="1">
              <w:r>
                <w:rPr>
                  <w:color w:val="0000FF"/>
                </w:rPr>
                <w:t>N 1075</w:t>
              </w:r>
            </w:hyperlink>
            <w:r>
              <w:rPr>
                <w:color w:val="392C69"/>
              </w:rPr>
              <w:t>,</w:t>
            </w:r>
          </w:p>
          <w:p w:rsidR="00546526" w:rsidRDefault="0054652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30.01.2015 </w:t>
            </w:r>
            <w:hyperlink r:id="rId16" w:history="1">
              <w:r>
                <w:rPr>
                  <w:color w:val="0000FF"/>
                </w:rPr>
                <w:t>N 83</w:t>
              </w:r>
            </w:hyperlink>
            <w:r>
              <w:rPr>
                <w:color w:val="392C69"/>
              </w:rPr>
              <w:t xml:space="preserve">, от 18.07.2015 </w:t>
            </w:r>
            <w:hyperlink r:id="rId17" w:history="1">
              <w:r>
                <w:rPr>
                  <w:color w:val="0000FF"/>
                </w:rPr>
                <w:t>N 732</w:t>
              </w:r>
            </w:hyperlink>
            <w:r>
              <w:rPr>
                <w:color w:val="392C69"/>
              </w:rPr>
              <w:t>,</w:t>
            </w:r>
          </w:p>
          <w:p w:rsidR="00546526" w:rsidRDefault="0054652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10.07.2017 </w:t>
            </w:r>
            <w:hyperlink r:id="rId18" w:history="1">
              <w:r>
                <w:rPr>
                  <w:color w:val="0000FF"/>
                </w:rPr>
                <w:t>N 813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Normal"/>
        <w:ind w:firstLine="540"/>
        <w:jc w:val="both"/>
      </w:pPr>
      <w:r>
        <w:t xml:space="preserve">1. Настоящие Правила определяют порядок проведения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и проектов нормативных правовых актов, осуществляемой Министерством юстиции Российской Федерации, и независимой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и проектов нормативных правовых актов в целях выявления в них </w:t>
      </w:r>
      <w:proofErr w:type="spellStart"/>
      <w:r>
        <w:t>коррупциогенных</w:t>
      </w:r>
      <w:proofErr w:type="spellEnd"/>
      <w:r>
        <w:t xml:space="preserve"> факторов и их последующего устранения.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2. Министерство юстиции Российской Федерации проводит </w:t>
      </w:r>
      <w:proofErr w:type="spellStart"/>
      <w:r>
        <w:t>антикоррупционную</w:t>
      </w:r>
      <w:proofErr w:type="spellEnd"/>
      <w:r>
        <w:t xml:space="preserve"> экспертизу в соответствии с </w:t>
      </w:r>
      <w:hyperlink w:anchor="P111" w:history="1">
        <w:r>
          <w:rPr>
            <w:color w:val="0000FF"/>
          </w:rPr>
          <w:t>методикой</w:t>
        </w:r>
      </w:hyperlink>
      <w:r>
        <w:t xml:space="preserve"> проведения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и проектов нормативных правовых актов, утвержденной Постановлением Правительства Российской Федерации от 26 февраля 2010 г. N 96, в отношении:</w:t>
      </w:r>
    </w:p>
    <w:p w:rsidR="00546526" w:rsidRDefault="00546526">
      <w:pPr>
        <w:pStyle w:val="ConsPlusNormal"/>
        <w:spacing w:before="220"/>
        <w:ind w:firstLine="540"/>
        <w:jc w:val="both"/>
      </w:pPr>
      <w:bookmarkStart w:id="1" w:name="P47"/>
      <w:bookmarkEnd w:id="1"/>
      <w:r>
        <w:t>а) проектов федеральных законов, проектов указов Президента Российской Федерации и проектов постановлений Правительства Российской Федерации, разрабатываемых федеральными органами исполнительной власти, иными государственными органами и организациями, - при проведении их правовой экспертизы;</w:t>
      </w:r>
    </w:p>
    <w:p w:rsidR="00546526" w:rsidRDefault="00546526">
      <w:pPr>
        <w:pStyle w:val="ConsPlusNormal"/>
        <w:spacing w:before="220"/>
        <w:ind w:firstLine="540"/>
        <w:jc w:val="both"/>
      </w:pPr>
      <w:bookmarkStart w:id="2" w:name="P48"/>
      <w:bookmarkEnd w:id="2"/>
      <w:r>
        <w:t>б) проектов поправок Правительства Российской Федерации к проектам федеральных законов, подготовленным федеральными органами исполнительной власти, иными государственными органами и организациями, - при проведении их правовой экспертизы;</w:t>
      </w:r>
    </w:p>
    <w:p w:rsidR="00546526" w:rsidRDefault="00546526">
      <w:pPr>
        <w:pStyle w:val="ConsPlusNormal"/>
        <w:jc w:val="both"/>
      </w:pPr>
      <w:r>
        <w:t xml:space="preserve">(в ред. Постановлений Правительства РФ от 27.03.2013 </w:t>
      </w:r>
      <w:hyperlink r:id="rId19" w:history="1">
        <w:r>
          <w:rPr>
            <w:color w:val="0000FF"/>
          </w:rPr>
          <w:t>N 274</w:t>
        </w:r>
      </w:hyperlink>
      <w:r>
        <w:t xml:space="preserve">, от 27.11.2013 </w:t>
      </w:r>
      <w:hyperlink r:id="rId20" w:history="1">
        <w:r>
          <w:rPr>
            <w:color w:val="0000FF"/>
          </w:rPr>
          <w:t>N 1075</w:t>
        </w:r>
      </w:hyperlink>
      <w:r>
        <w:t>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в) нормативных правовых актов федеральных органов исполнительной власти, иных государственных органов и организаций, затрагивающих права, свободы и обязанности человека и гражданина, устанавливающих правовой статус организаций или имеющих межведомственный характер, а также уставов муниципальных образований и муниципальных правовых актов о внесении изменений в уставы муниципальных образований - при их государственной регистрации;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г) нормативных правовых актов субъектов Российской Федерации - при мониторинге их применения и внесении сведений в федеральный регистр нормативных правовых актов субъектов Российской Федерации.</w:t>
      </w:r>
    </w:p>
    <w:p w:rsidR="00546526" w:rsidRDefault="00546526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27.03.2013 N 274)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3. Результаты </w:t>
      </w:r>
      <w:proofErr w:type="spellStart"/>
      <w:r>
        <w:t>антикоррупционной</w:t>
      </w:r>
      <w:proofErr w:type="spellEnd"/>
      <w:r>
        <w:t xml:space="preserve"> экспертизы отражаются в заключени</w:t>
      </w:r>
      <w:proofErr w:type="gramStart"/>
      <w:r>
        <w:t>и</w:t>
      </w:r>
      <w:proofErr w:type="gramEnd"/>
      <w:r>
        <w:t xml:space="preserve"> Министерства юстиции Российской Федерации по результатам правовой экспертизы либо в заключении Министерства юстиции Российской Федерации по </w:t>
      </w:r>
      <w:hyperlink r:id="rId22" w:history="1">
        <w:r>
          <w:rPr>
            <w:color w:val="0000FF"/>
          </w:rPr>
          <w:t>форме</w:t>
        </w:r>
      </w:hyperlink>
      <w:r>
        <w:t>, утверждаемой Министерством.</w:t>
      </w:r>
    </w:p>
    <w:p w:rsidR="00546526" w:rsidRDefault="00546526">
      <w:pPr>
        <w:pStyle w:val="ConsPlusNormal"/>
        <w:jc w:val="both"/>
      </w:pPr>
      <w:r>
        <w:t xml:space="preserve">(п. 3 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27.03.2013 N 274)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3(1). Разногласия, возникающие при оценке </w:t>
      </w:r>
      <w:proofErr w:type="spellStart"/>
      <w:r>
        <w:t>коррупциогенных</w:t>
      </w:r>
      <w:proofErr w:type="spellEnd"/>
      <w:r>
        <w:t xml:space="preserve"> факторов, указанных в заключени</w:t>
      </w:r>
      <w:proofErr w:type="gramStart"/>
      <w:r>
        <w:t>и</w:t>
      </w:r>
      <w:proofErr w:type="gramEnd"/>
      <w:r>
        <w:t xml:space="preserve"> Министерства юстиции Российской Федерации по результатам проведения экспертизы проектов нормативных правовых актов и документов, предусмотренных </w:t>
      </w:r>
      <w:hyperlink w:anchor="P47" w:history="1">
        <w:r>
          <w:rPr>
            <w:color w:val="0000FF"/>
          </w:rPr>
          <w:t>подпунктами "а"</w:t>
        </w:r>
      </w:hyperlink>
      <w:r>
        <w:t xml:space="preserve"> и </w:t>
      </w:r>
      <w:hyperlink w:anchor="P48" w:history="1">
        <w:r>
          <w:rPr>
            <w:color w:val="0000FF"/>
          </w:rPr>
          <w:t>"б" пункта 2</w:t>
        </w:r>
      </w:hyperlink>
      <w:r>
        <w:t xml:space="preserve"> настоящих Правил, разрешаются в порядке, установленном </w:t>
      </w:r>
      <w:hyperlink r:id="rId24" w:history="1">
        <w:r>
          <w:rPr>
            <w:color w:val="0000FF"/>
          </w:rPr>
          <w:t>Регламентом</w:t>
        </w:r>
      </w:hyperlink>
      <w:r>
        <w:t xml:space="preserve"> Правительства Российской Федерации, утвержденным постановлением Правительства Российской Федерации от 1 июня 2004 г. N 260 (далее - Регламент Правительства), для рассмотрения неурегулированных разногласий по проектам актов, внесенным в Правительство </w:t>
      </w:r>
      <w:r>
        <w:lastRenderedPageBreak/>
        <w:t>Российской Федерации с разногласиями.</w:t>
      </w:r>
    </w:p>
    <w:p w:rsidR="00546526" w:rsidRDefault="00546526">
      <w:pPr>
        <w:pStyle w:val="ConsPlusNormal"/>
        <w:jc w:val="both"/>
      </w:pPr>
      <w:r>
        <w:t xml:space="preserve">(в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30.01.2015 N 83)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Разногласия, возникающие при оценке </w:t>
      </w:r>
      <w:proofErr w:type="spellStart"/>
      <w:r>
        <w:t>коррупциогенных</w:t>
      </w:r>
      <w:proofErr w:type="spellEnd"/>
      <w:r>
        <w:t xml:space="preserve"> факторов, указанных в заключени</w:t>
      </w:r>
      <w:proofErr w:type="gramStart"/>
      <w:r>
        <w:t>и</w:t>
      </w:r>
      <w:proofErr w:type="gramEnd"/>
      <w:r>
        <w:t xml:space="preserve"> Министерства юстиции Российской Федерации по результатам проведения экспертизы нормативных правовых актов федеральных органов исполнительной власти, иных государственных органов и организаций, затрагивающих права, свободы и обязанности человека и гражданина, устанавливающих правовой статус организаций или имеющих межведомственный характер, разрешаются в порядке, установленном </w:t>
      </w:r>
      <w:hyperlink r:id="rId26" w:history="1">
        <w:r>
          <w:rPr>
            <w:color w:val="0000FF"/>
          </w:rPr>
          <w:t>Правилами</w:t>
        </w:r>
      </w:hyperlink>
      <w:r>
        <w:t xml:space="preserve"> подготовки нормативных правовых актов федеральных органов исполнительной власти и их государственной регистрации, утвержденными постановлением Правительства Российской Федерации от 13 августа 1997 г. N 1009.</w:t>
      </w:r>
    </w:p>
    <w:p w:rsidR="00546526" w:rsidRDefault="00546526">
      <w:pPr>
        <w:pStyle w:val="ConsPlusNormal"/>
        <w:jc w:val="both"/>
      </w:pPr>
      <w:r>
        <w:t xml:space="preserve">(п. 3(1) </w:t>
      </w:r>
      <w:proofErr w:type="gramStart"/>
      <w:r>
        <w:t>введен</w:t>
      </w:r>
      <w:proofErr w:type="gramEnd"/>
      <w:r>
        <w:t xml:space="preserve"> </w:t>
      </w:r>
      <w:hyperlink r:id="rId27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27.03.2013 N 274)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4. </w:t>
      </w:r>
      <w:proofErr w:type="gramStart"/>
      <w:r>
        <w:t xml:space="preserve">Независимая </w:t>
      </w:r>
      <w:proofErr w:type="spellStart"/>
      <w:r>
        <w:t>антикоррупционная</w:t>
      </w:r>
      <w:proofErr w:type="spellEnd"/>
      <w:r>
        <w:t xml:space="preserve"> экспертиза проводится юридическими лицами и физическими лицами, </w:t>
      </w:r>
      <w:hyperlink r:id="rId28" w:history="1">
        <w:r>
          <w:rPr>
            <w:color w:val="0000FF"/>
          </w:rPr>
          <w:t>аккредитованными</w:t>
        </w:r>
      </w:hyperlink>
      <w:r>
        <w:t xml:space="preserve"> Министерством юстиции Российской Федерации в качестве экспертов по проведению независимой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и проектов нормативных правовых актов, в соответствии с </w:t>
      </w:r>
      <w:hyperlink w:anchor="P111" w:history="1">
        <w:r>
          <w:rPr>
            <w:color w:val="0000FF"/>
          </w:rPr>
          <w:t>методикой</w:t>
        </w:r>
      </w:hyperlink>
      <w:r>
        <w:t xml:space="preserve"> проведения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и проектов нормативных правовых актов, утвержденной постановлением Правительства Российской Федерации от 26 февраля 2010 г. N 96.</w:t>
      </w:r>
      <w:proofErr w:type="gramEnd"/>
    </w:p>
    <w:p w:rsidR="00546526" w:rsidRDefault="00546526">
      <w:pPr>
        <w:pStyle w:val="ConsPlusNormal"/>
        <w:jc w:val="both"/>
      </w:pPr>
      <w:r>
        <w:t xml:space="preserve">(п. 4 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27.03.2013 N 274)</w:t>
      </w:r>
    </w:p>
    <w:p w:rsidR="00546526" w:rsidRDefault="00546526">
      <w:pPr>
        <w:pStyle w:val="ConsPlusNormal"/>
        <w:spacing w:before="220"/>
        <w:ind w:firstLine="540"/>
        <w:jc w:val="both"/>
      </w:pPr>
      <w:bookmarkStart w:id="3" w:name="P61"/>
      <w:bookmarkEnd w:id="3"/>
      <w:r>
        <w:t xml:space="preserve">5. </w:t>
      </w:r>
      <w:proofErr w:type="gramStart"/>
      <w:r>
        <w:t xml:space="preserve">В целях обеспечения возможности проведения независимой </w:t>
      </w:r>
      <w:proofErr w:type="spellStart"/>
      <w:r>
        <w:t>антикоррупционной</w:t>
      </w:r>
      <w:proofErr w:type="spellEnd"/>
      <w:r>
        <w:t xml:space="preserve"> экспертизы проектов федеральных законов, проектов указов Президента Российской Федерации, проектов постановлений Правительства Российской Федерации федеральные органы исполнительной власти, иные государственные органы и организации - разработчики проектов нормативных правовых актов в течение рабочего дня, соответствующего дню направления указанных проектов на согласование в государственные органы и организации в соответствии с </w:t>
      </w:r>
      <w:hyperlink r:id="rId30" w:history="1">
        <w:r>
          <w:rPr>
            <w:color w:val="0000FF"/>
          </w:rPr>
          <w:t>пунктом 57</w:t>
        </w:r>
      </w:hyperlink>
      <w:r>
        <w:t xml:space="preserve"> Регламента Правительства, размещают эти</w:t>
      </w:r>
      <w:proofErr w:type="gramEnd"/>
      <w:r>
        <w:t xml:space="preserve"> проекты на сайте </w:t>
      </w:r>
      <w:proofErr w:type="spellStart"/>
      <w:r>
        <w:t>regulation.gov.ru</w:t>
      </w:r>
      <w:proofErr w:type="spellEnd"/>
      <w:r>
        <w:t xml:space="preserve"> в информационно-телекоммуникационной сети "Интернет", созданном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обсуждения, с указанием дат начала и окончания приема заключений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экспертизы.</w:t>
      </w:r>
    </w:p>
    <w:p w:rsidR="00546526" w:rsidRDefault="00546526">
      <w:pPr>
        <w:pStyle w:val="ConsPlusNormal"/>
        <w:jc w:val="both"/>
      </w:pPr>
      <w:r>
        <w:t xml:space="preserve">(в ред. Постановлений Правительства РФ от 18.12.2012 </w:t>
      </w:r>
      <w:hyperlink r:id="rId31" w:history="1">
        <w:r>
          <w:rPr>
            <w:color w:val="0000FF"/>
          </w:rPr>
          <w:t>N 1334</w:t>
        </w:r>
      </w:hyperlink>
      <w:r>
        <w:t xml:space="preserve">, от 27.03.2013 </w:t>
      </w:r>
      <w:hyperlink r:id="rId32" w:history="1">
        <w:r>
          <w:rPr>
            <w:color w:val="0000FF"/>
          </w:rPr>
          <w:t>N 274</w:t>
        </w:r>
      </w:hyperlink>
      <w:r>
        <w:t xml:space="preserve">, от 30.01.2015 </w:t>
      </w:r>
      <w:hyperlink r:id="rId33" w:history="1">
        <w:r>
          <w:rPr>
            <w:color w:val="0000FF"/>
          </w:rPr>
          <w:t>N 83</w:t>
        </w:r>
      </w:hyperlink>
      <w:r>
        <w:t>)</w:t>
      </w:r>
    </w:p>
    <w:p w:rsidR="00546526" w:rsidRDefault="00546526">
      <w:pPr>
        <w:pStyle w:val="ConsPlusNormal"/>
        <w:spacing w:before="220"/>
        <w:ind w:firstLine="540"/>
        <w:jc w:val="both"/>
      </w:pPr>
      <w:bookmarkStart w:id="4" w:name="P63"/>
      <w:bookmarkEnd w:id="4"/>
      <w:r>
        <w:t xml:space="preserve">Проекты федеральных законов, проекты указов Президента Российской Федерации, проекты постановлений Правительства Российской Федерации размещаются на сайте </w:t>
      </w:r>
      <w:proofErr w:type="spellStart"/>
      <w:r>
        <w:t>regulation.gov.ru</w:t>
      </w:r>
      <w:proofErr w:type="spellEnd"/>
      <w:r>
        <w:t xml:space="preserve"> в информационно-телекоммуникационной сети "Интернет" не менее чем на 7 дней.</w:t>
      </w:r>
    </w:p>
    <w:p w:rsidR="00546526" w:rsidRDefault="00546526">
      <w:pPr>
        <w:pStyle w:val="ConsPlusNormal"/>
        <w:jc w:val="both"/>
      </w:pPr>
      <w:r>
        <w:t xml:space="preserve">(абзац введен </w:t>
      </w:r>
      <w:hyperlink r:id="rId34" w:history="1">
        <w:r>
          <w:rPr>
            <w:color w:val="0000FF"/>
          </w:rPr>
          <w:t>Постановлением</w:t>
        </w:r>
      </w:hyperlink>
      <w:r>
        <w:t xml:space="preserve"> Правительства РФ от 18.07.2015 N 732)</w:t>
      </w:r>
    </w:p>
    <w:p w:rsidR="00546526" w:rsidRDefault="00546526">
      <w:pPr>
        <w:pStyle w:val="ConsPlusNormal"/>
        <w:spacing w:before="220"/>
        <w:ind w:firstLine="540"/>
        <w:jc w:val="both"/>
      </w:pPr>
      <w:proofErr w:type="gramStart"/>
      <w:r>
        <w:t xml:space="preserve">В случае если проекты федеральных законов, проекты указов Президента Российской Федерации и проекты постановлений Правительства Российской Федерации регулируют отношения, предусмотренные </w:t>
      </w:r>
      <w:hyperlink r:id="rId35" w:history="1">
        <w:r>
          <w:rPr>
            <w:color w:val="0000FF"/>
          </w:rPr>
          <w:t>пунктом 60(1)</w:t>
        </w:r>
      </w:hyperlink>
      <w:r>
        <w:t xml:space="preserve"> Регламента Правительства, заключения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 направляются в рамках публичных консультаций, проводимых в порядке, установленном </w:t>
      </w:r>
      <w:hyperlink r:id="rId36" w:history="1">
        <w:r>
          <w:rPr>
            <w:color w:val="0000FF"/>
          </w:rPr>
          <w:t>Правилами</w:t>
        </w:r>
      </w:hyperlink>
      <w:r>
        <w:t xml:space="preserve"> проведения федеральными органами исполнительной власти оценки регулирующего воздействия проектов нормативных правовых актов и проектов решений Совета Евразийской экономической комиссии</w:t>
      </w:r>
      <w:proofErr w:type="gramEnd"/>
      <w:r>
        <w:t xml:space="preserve">, утвержденными постановлением Правительства Российской Федерации от 17 декабря 2012 г. N 1318 "О порядке проведения федеральными органами исполнительной </w:t>
      </w:r>
      <w:proofErr w:type="gramStart"/>
      <w:r>
        <w:t>власти оценки регулирующего воздействия проектов нормативных правовых актов</w:t>
      </w:r>
      <w:proofErr w:type="gramEnd"/>
      <w:r>
        <w:t xml:space="preserve"> и проектов решений Совета Евразийской экономической комиссии, а также о внесении изменений в некоторые акты </w:t>
      </w:r>
      <w:r>
        <w:lastRenderedPageBreak/>
        <w:t>Правительства Российской Федерации".</w:t>
      </w:r>
    </w:p>
    <w:p w:rsidR="00546526" w:rsidRDefault="00546526">
      <w:pPr>
        <w:pStyle w:val="ConsPlusNormal"/>
        <w:jc w:val="both"/>
      </w:pPr>
      <w:r>
        <w:t xml:space="preserve">(абзац введен </w:t>
      </w:r>
      <w:hyperlink r:id="rId37" w:history="1">
        <w:r>
          <w:rPr>
            <w:color w:val="0000FF"/>
          </w:rPr>
          <w:t>Постановлением</w:t>
        </w:r>
      </w:hyperlink>
      <w:r>
        <w:t xml:space="preserve"> Правительства РФ от 30.01.2015 N 83; в ред. </w:t>
      </w:r>
      <w:hyperlink r:id="rId38" w:history="1">
        <w:r>
          <w:rPr>
            <w:color w:val="0000FF"/>
          </w:rPr>
          <w:t>Постановления</w:t>
        </w:r>
      </w:hyperlink>
      <w:r>
        <w:t xml:space="preserve"> Правительства РФ от 10.07.2017 N 813)</w:t>
      </w:r>
    </w:p>
    <w:p w:rsidR="00546526" w:rsidRDefault="00546526">
      <w:pPr>
        <w:pStyle w:val="ConsPlusNormal"/>
        <w:spacing w:before="220"/>
        <w:ind w:firstLine="540"/>
        <w:jc w:val="both"/>
      </w:pPr>
      <w:proofErr w:type="gramStart"/>
      <w:r>
        <w:t xml:space="preserve">В случае если в отношении проектов федеральных законов, проектов указов Президента Российской Федерации, проектов постановлений Правительства Российской Федерации необходимо проведение процедуры раскрытия информации в порядке, установленном </w:t>
      </w:r>
      <w:hyperlink r:id="rId39" w:history="1">
        <w:r>
          <w:rPr>
            <w:color w:val="0000FF"/>
          </w:rPr>
          <w:t>Правилами</w:t>
        </w:r>
      </w:hyperlink>
      <w:r>
        <w:t xml:space="preserve"> раскрытия федеральными органами исполнительной власти информации о подготовке проектов нормативных правовых актов и результатах их общественного обсуждения, утвержденными постановлением Правительства Российской Федерации от 25 августа 2012 г. N 851 "О порядке раскрытия федеральными</w:t>
      </w:r>
      <w:proofErr w:type="gramEnd"/>
      <w:r>
        <w:t xml:space="preserve"> </w:t>
      </w:r>
      <w:proofErr w:type="gramStart"/>
      <w:r>
        <w:t xml:space="preserve">органами исполнительной власти информации о подготовке проектов нормативных правовых актов и результатах их общественного обсуждения", заключения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 направляются в рамках общественного обсуждения, проводимого в соответствии с </w:t>
      </w:r>
      <w:hyperlink r:id="rId40" w:history="1">
        <w:r>
          <w:rPr>
            <w:color w:val="0000FF"/>
          </w:rPr>
          <w:t>Правилами</w:t>
        </w:r>
      </w:hyperlink>
      <w:r>
        <w:t xml:space="preserve"> раскрытия федеральными органами исполнительной власти информации о подготовке проектов нормативных правовых актов и результатах их общественного обсуждения, за исключением случаев, установленных </w:t>
      </w:r>
      <w:hyperlink r:id="rId41" w:history="1">
        <w:r>
          <w:rPr>
            <w:color w:val="0000FF"/>
          </w:rPr>
          <w:t>пунктом 11</w:t>
        </w:r>
      </w:hyperlink>
      <w:r>
        <w:t xml:space="preserve"> указанных Правил.</w:t>
      </w:r>
      <w:proofErr w:type="gramEnd"/>
    </w:p>
    <w:p w:rsidR="00546526" w:rsidRDefault="00546526">
      <w:pPr>
        <w:pStyle w:val="ConsPlusNormal"/>
        <w:jc w:val="both"/>
      </w:pPr>
      <w:r>
        <w:t xml:space="preserve">(абзац введен </w:t>
      </w:r>
      <w:hyperlink r:id="rId42" w:history="1">
        <w:r>
          <w:rPr>
            <w:color w:val="0000FF"/>
          </w:rPr>
          <w:t>Постановлением</w:t>
        </w:r>
      </w:hyperlink>
      <w:r>
        <w:t xml:space="preserve"> Правительства РФ от 30.01.2015 N 83)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При этом повторное размещение проектов федеральных законов, проектов указов Президента Российской Федерации, проектов постановлений Правительства Российской Федерации на сайте </w:t>
      </w:r>
      <w:proofErr w:type="spellStart"/>
      <w:r>
        <w:t>regulation.gov.ru</w:t>
      </w:r>
      <w:proofErr w:type="spellEnd"/>
      <w:r>
        <w:t xml:space="preserve"> в информационно-телекоммуникационной сети "Интернет" в порядке, установленном </w:t>
      </w:r>
      <w:hyperlink w:anchor="P61" w:history="1">
        <w:r>
          <w:rPr>
            <w:color w:val="0000FF"/>
          </w:rPr>
          <w:t>абзацами первым</w:t>
        </w:r>
      </w:hyperlink>
      <w:r>
        <w:t xml:space="preserve"> и </w:t>
      </w:r>
      <w:hyperlink w:anchor="P63" w:history="1">
        <w:r>
          <w:rPr>
            <w:color w:val="0000FF"/>
          </w:rPr>
          <w:t>вторым</w:t>
        </w:r>
      </w:hyperlink>
      <w:r>
        <w:t xml:space="preserve"> настоящего пункта, требуется только в случае изменения их редакции по итогам публичных консультаций или общественного обсуждения.</w:t>
      </w:r>
    </w:p>
    <w:p w:rsidR="00546526" w:rsidRDefault="00546526">
      <w:pPr>
        <w:pStyle w:val="ConsPlusNormal"/>
        <w:jc w:val="both"/>
      </w:pPr>
      <w:r>
        <w:t xml:space="preserve">(абзац введен </w:t>
      </w:r>
      <w:hyperlink r:id="rId43" w:history="1">
        <w:r>
          <w:rPr>
            <w:color w:val="0000FF"/>
          </w:rPr>
          <w:t>Постановлением</w:t>
        </w:r>
      </w:hyperlink>
      <w:r>
        <w:t xml:space="preserve"> Правительства РФ от 18.07.2015 N 732)</w:t>
      </w:r>
    </w:p>
    <w:p w:rsidR="00546526" w:rsidRDefault="00546526">
      <w:pPr>
        <w:pStyle w:val="ConsPlusNormal"/>
        <w:spacing w:before="220"/>
        <w:ind w:firstLine="540"/>
        <w:jc w:val="both"/>
      </w:pPr>
      <w:bookmarkStart w:id="5" w:name="P71"/>
      <w:bookmarkEnd w:id="5"/>
      <w:r>
        <w:t xml:space="preserve">6. </w:t>
      </w:r>
      <w:proofErr w:type="gramStart"/>
      <w:r>
        <w:t xml:space="preserve">В целях обеспечения возможности проведения независимой </w:t>
      </w:r>
      <w:proofErr w:type="spellStart"/>
      <w:r>
        <w:t>антикоррупционной</w:t>
      </w:r>
      <w:proofErr w:type="spellEnd"/>
      <w:r>
        <w:t xml:space="preserve"> экспертизы проектов нормативных правовых актов федеральных органов исполнительной власти, иных государственных органов и организаций, затрагивающих права, свободы и обязанности человека и гражданина, устанавливающих правовой статус организаций или имеющих межведомственный характер, федеральные органы исполнительной власти, иные государственные органы и организации - разработчики проектов нормативных правовых актов в течение рабочего дня, соответствующего дню направления указанных проектов</w:t>
      </w:r>
      <w:proofErr w:type="gramEnd"/>
      <w:r>
        <w:t xml:space="preserve"> на рассмотрение в юридическую службу федеральных органов исполнительной власти, иных государственных органов и организаций, размещают эти проекты на сайте </w:t>
      </w:r>
      <w:proofErr w:type="spellStart"/>
      <w:r>
        <w:t>regulation.gov.ru</w:t>
      </w:r>
      <w:proofErr w:type="spellEnd"/>
      <w:r>
        <w:t xml:space="preserve"> в информационно-телекоммуникационной сети "Интернет" с указанием дат начала и окончания приема заключений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экспертизы.</w:t>
      </w:r>
    </w:p>
    <w:p w:rsidR="00546526" w:rsidRDefault="00546526">
      <w:pPr>
        <w:pStyle w:val="ConsPlusNormal"/>
        <w:jc w:val="both"/>
      </w:pPr>
      <w:r>
        <w:t xml:space="preserve">(в ред. </w:t>
      </w:r>
      <w:hyperlink r:id="rId44" w:history="1">
        <w:r>
          <w:rPr>
            <w:color w:val="0000FF"/>
          </w:rPr>
          <w:t>Постановления</w:t>
        </w:r>
      </w:hyperlink>
      <w:r>
        <w:t xml:space="preserve"> Правительства РФ от 18.12.2012 N 1334)</w:t>
      </w:r>
    </w:p>
    <w:p w:rsidR="00546526" w:rsidRDefault="00546526">
      <w:pPr>
        <w:pStyle w:val="ConsPlusNormal"/>
        <w:spacing w:before="220"/>
        <w:ind w:firstLine="540"/>
        <w:jc w:val="both"/>
      </w:pPr>
      <w:bookmarkStart w:id="6" w:name="P73"/>
      <w:bookmarkEnd w:id="6"/>
      <w:r>
        <w:t xml:space="preserve">Проекты указанных нормативных правовых актов федеральных органов исполнительной власти, иных государственных органов и организаций размещаются на сайте </w:t>
      </w:r>
      <w:proofErr w:type="spellStart"/>
      <w:r>
        <w:t>regulation.gov.ru</w:t>
      </w:r>
      <w:proofErr w:type="spellEnd"/>
      <w:r>
        <w:t xml:space="preserve"> в информационно-телекоммуникационной сети "Интернет" не менее чем на 7 дней.</w:t>
      </w:r>
    </w:p>
    <w:p w:rsidR="00546526" w:rsidRDefault="00546526">
      <w:pPr>
        <w:pStyle w:val="ConsPlusNormal"/>
        <w:jc w:val="both"/>
      </w:pPr>
      <w:r>
        <w:t xml:space="preserve">(абзац введен </w:t>
      </w:r>
      <w:hyperlink r:id="rId45" w:history="1">
        <w:r>
          <w:rPr>
            <w:color w:val="0000FF"/>
          </w:rPr>
          <w:t>Постановлением</w:t>
        </w:r>
      </w:hyperlink>
      <w:r>
        <w:t xml:space="preserve"> Правительства РФ от 18.07.2015 N 732)</w:t>
      </w:r>
    </w:p>
    <w:p w:rsidR="00546526" w:rsidRDefault="00546526">
      <w:pPr>
        <w:pStyle w:val="ConsPlusNormal"/>
        <w:spacing w:before="220"/>
        <w:ind w:firstLine="540"/>
        <w:jc w:val="both"/>
      </w:pPr>
      <w:proofErr w:type="gramStart"/>
      <w:r>
        <w:t xml:space="preserve">В случае если проекты нормативных правовых актов федеральных органов исполнительной власти регулируют отношения, предусмотренные </w:t>
      </w:r>
      <w:hyperlink r:id="rId46" w:history="1">
        <w:r>
          <w:rPr>
            <w:color w:val="0000FF"/>
          </w:rPr>
          <w:t>пунктом 3(1)</w:t>
        </w:r>
      </w:hyperlink>
      <w:r>
        <w:t xml:space="preserve"> Правил подготовки нормативных правовых актов федеральных органов исполнительной власти и их государственной регистрации, утвержденных постановлением Правительства Российской Федерации от 13 августа 1997 г. N 1009 "Об утверждении Правил подготовки нормативных правовых актов федеральных органов исполнительной власти и их государственной регистрации", заключения по результатам</w:t>
      </w:r>
      <w:proofErr w:type="gramEnd"/>
      <w:r>
        <w:t xml:space="preserve"> независимой </w:t>
      </w:r>
      <w:proofErr w:type="spellStart"/>
      <w:r>
        <w:t>антикоррупционной</w:t>
      </w:r>
      <w:proofErr w:type="spellEnd"/>
      <w:r>
        <w:t xml:space="preserve"> экспертизы направляются в рамках публичных консультаций, проводимых в порядке, установленном </w:t>
      </w:r>
      <w:hyperlink r:id="rId47" w:history="1">
        <w:r>
          <w:rPr>
            <w:color w:val="0000FF"/>
          </w:rPr>
          <w:t>Правилами</w:t>
        </w:r>
      </w:hyperlink>
      <w:r>
        <w:t xml:space="preserve"> проведения федеральными органами исполнительной </w:t>
      </w:r>
      <w:proofErr w:type="gramStart"/>
      <w:r>
        <w:t>власти оценки регулирующего воздействия проектов нормативных правовых актов</w:t>
      </w:r>
      <w:proofErr w:type="gramEnd"/>
      <w:r>
        <w:t xml:space="preserve"> и проектов решений Совета Евразийской экономической комиссии.</w:t>
      </w:r>
    </w:p>
    <w:p w:rsidR="00546526" w:rsidRDefault="00546526">
      <w:pPr>
        <w:pStyle w:val="ConsPlusNormal"/>
        <w:jc w:val="both"/>
      </w:pPr>
      <w:r>
        <w:lastRenderedPageBreak/>
        <w:t xml:space="preserve">(абзац введен </w:t>
      </w:r>
      <w:hyperlink r:id="rId48" w:history="1">
        <w:r>
          <w:rPr>
            <w:color w:val="0000FF"/>
          </w:rPr>
          <w:t>Постановлением</w:t>
        </w:r>
      </w:hyperlink>
      <w:r>
        <w:t xml:space="preserve"> Правительства РФ от 30.01.2015 N 83; в ред. </w:t>
      </w:r>
      <w:hyperlink r:id="rId49" w:history="1">
        <w:r>
          <w:rPr>
            <w:color w:val="0000FF"/>
          </w:rPr>
          <w:t>Постановления</w:t>
        </w:r>
      </w:hyperlink>
      <w:r>
        <w:t xml:space="preserve"> Правительства РФ от 10.07.2017 N 813)</w:t>
      </w:r>
    </w:p>
    <w:p w:rsidR="00546526" w:rsidRDefault="00546526">
      <w:pPr>
        <w:pStyle w:val="ConsPlusNormal"/>
        <w:spacing w:before="220"/>
        <w:ind w:firstLine="540"/>
        <w:jc w:val="both"/>
      </w:pPr>
      <w:proofErr w:type="gramStart"/>
      <w:r>
        <w:t xml:space="preserve">В случае если в отношении проектов нормативных правовых актов федеральных органов исполнительной власти необходимо проведение процедуры раскрытия информации, предусмотренной </w:t>
      </w:r>
      <w:hyperlink r:id="rId50" w:history="1">
        <w:r>
          <w:rPr>
            <w:color w:val="0000FF"/>
          </w:rPr>
          <w:t>Правилами</w:t>
        </w:r>
      </w:hyperlink>
      <w:r>
        <w:t xml:space="preserve"> раскрытия федеральными органами исполнительной власти информации о подготовке проектов нормативных правовых актов и результатах их общественного обсуждения, заключения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 направляются в рамках общественного обсуждения, проводимого в соответствии с </w:t>
      </w:r>
      <w:hyperlink r:id="rId51" w:history="1">
        <w:r>
          <w:rPr>
            <w:color w:val="0000FF"/>
          </w:rPr>
          <w:t>Правилами</w:t>
        </w:r>
      </w:hyperlink>
      <w:r>
        <w:t xml:space="preserve"> раскрытия федеральными органами исполнительной власти информации о</w:t>
      </w:r>
      <w:proofErr w:type="gramEnd"/>
      <w:r>
        <w:t xml:space="preserve"> подготовке проектов нормативных правовых актов и результатах их общественного обсуждения, за исключением случаев, установленных </w:t>
      </w:r>
      <w:hyperlink r:id="rId52" w:history="1">
        <w:r>
          <w:rPr>
            <w:color w:val="0000FF"/>
          </w:rPr>
          <w:t>пунктом 11</w:t>
        </w:r>
      </w:hyperlink>
      <w:r>
        <w:t xml:space="preserve"> указанных Правил.</w:t>
      </w:r>
    </w:p>
    <w:p w:rsidR="00546526" w:rsidRDefault="00546526">
      <w:pPr>
        <w:pStyle w:val="ConsPlusNormal"/>
        <w:jc w:val="both"/>
      </w:pPr>
      <w:r>
        <w:t xml:space="preserve">(абзац введен </w:t>
      </w:r>
      <w:hyperlink r:id="rId53" w:history="1">
        <w:r>
          <w:rPr>
            <w:color w:val="0000FF"/>
          </w:rPr>
          <w:t>Постановлением</w:t>
        </w:r>
      </w:hyperlink>
      <w:r>
        <w:t xml:space="preserve"> Правительства РФ от 30.01.2015 N 83)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При этом повторное размещение указанных проектов нормативных правовых актов на сайте </w:t>
      </w:r>
      <w:proofErr w:type="spellStart"/>
      <w:r>
        <w:t>regulation.gov.ru</w:t>
      </w:r>
      <w:proofErr w:type="spellEnd"/>
      <w:r>
        <w:t xml:space="preserve"> в информационно-телекоммуникационной сети "Интернет" в порядке, установленном </w:t>
      </w:r>
      <w:hyperlink w:anchor="P71" w:history="1">
        <w:r>
          <w:rPr>
            <w:color w:val="0000FF"/>
          </w:rPr>
          <w:t>абзацами первым</w:t>
        </w:r>
      </w:hyperlink>
      <w:r>
        <w:t xml:space="preserve"> и </w:t>
      </w:r>
      <w:hyperlink w:anchor="P73" w:history="1">
        <w:r>
          <w:rPr>
            <w:color w:val="0000FF"/>
          </w:rPr>
          <w:t>вторым</w:t>
        </w:r>
      </w:hyperlink>
      <w:r>
        <w:t xml:space="preserve"> настоящего пункта, требуется только в случае изменения их редакции по итогам публичных консультаций или общественного обсуждения.</w:t>
      </w:r>
    </w:p>
    <w:p w:rsidR="00546526" w:rsidRDefault="00546526">
      <w:pPr>
        <w:pStyle w:val="ConsPlusNormal"/>
        <w:jc w:val="both"/>
      </w:pPr>
      <w:r>
        <w:t xml:space="preserve">(абзац введен </w:t>
      </w:r>
      <w:hyperlink r:id="rId54" w:history="1">
        <w:r>
          <w:rPr>
            <w:color w:val="0000FF"/>
          </w:rPr>
          <w:t>Постановлением</w:t>
        </w:r>
      </w:hyperlink>
      <w:r>
        <w:t xml:space="preserve"> Правительства РФ от 18.07.2015 N 732)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7. Результаты независимой </w:t>
      </w:r>
      <w:proofErr w:type="spellStart"/>
      <w:r>
        <w:t>антикоррупционной</w:t>
      </w:r>
      <w:proofErr w:type="spellEnd"/>
      <w:r>
        <w:t xml:space="preserve"> экспертизы отражаются в заключении по </w:t>
      </w:r>
      <w:hyperlink r:id="rId55" w:history="1">
        <w:r>
          <w:rPr>
            <w:color w:val="0000FF"/>
          </w:rPr>
          <w:t>форме</w:t>
        </w:r>
      </w:hyperlink>
      <w:r>
        <w:t>, утверждаемой Министерством юстиции Российской Федерации.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7(1). Юридические лица и физические лица, </w:t>
      </w:r>
      <w:hyperlink r:id="rId56" w:history="1">
        <w:r>
          <w:rPr>
            <w:color w:val="0000FF"/>
          </w:rPr>
          <w:t>аккредитованные</w:t>
        </w:r>
      </w:hyperlink>
      <w:r>
        <w:t xml:space="preserve"> Министерством юстиции Российской Федерации в качестве экспертов по проведению независимой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и проектов нормативных правовых актов, направляют на бумажном носителе и (или) в форме электронного документа: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а) заключения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экспертизы: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проектов федеральных законов, проектов указов Президента Российской Федерации и проектов постановлений Правительства Российской Федерации - в федеральные органы исполнительной власти, иные государственные органы и организации, являющиеся разработчиками соответствующих проектов;</w:t>
      </w:r>
    </w:p>
    <w:p w:rsidR="00546526" w:rsidRDefault="00546526">
      <w:pPr>
        <w:pStyle w:val="ConsPlusNormal"/>
        <w:spacing w:before="220"/>
        <w:ind w:firstLine="540"/>
        <w:jc w:val="both"/>
      </w:pPr>
      <w:proofErr w:type="gramStart"/>
      <w:r>
        <w:t>нормативных правовых актов федеральных органов исполнительной власти, иных государственных органов и организаций, затрагивающих права, свободы и обязанности человека и гражданина, устанавливающих правовой статус организаций или имеющих межведомственный характер, нормативных правовых актов субъектов Российской Федерации, уставов муниципальных образований и муниципальных правовых актов о внесении изменений в уставы муниципальных образований, а также проектов указанных нормативных правовых актов - в федеральные органы исполнительной власти</w:t>
      </w:r>
      <w:proofErr w:type="gramEnd"/>
      <w:r>
        <w:t>, органы государственной власти субъектов Российской Федерации, иные государственные органы, органы местного самоуправления и организации, являющиеся разработчиками соответствующих документов;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б) копии заключений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экспертизы:</w:t>
      </w:r>
    </w:p>
    <w:p w:rsidR="00546526" w:rsidRDefault="00546526">
      <w:pPr>
        <w:pStyle w:val="ConsPlusNormal"/>
        <w:spacing w:before="220"/>
        <w:ind w:firstLine="540"/>
        <w:jc w:val="both"/>
      </w:pPr>
      <w:proofErr w:type="gramStart"/>
      <w:r>
        <w:t>проектов федеральных законов, проектов указов Президента Российской Федерации, проектов постановлений Правительства Российской Федерации, подлежащих внесению в Правительство Российской Федерации, нормативных правовых актов федеральных органов исполнительной власти, иных государственных органов и организаций, затрагивающих права, свободы и обязанности человека и гражданина, устанавливающих правовой статус организаций или имеющих межведомственный характер, и их проектов - в Министерство юстиции Российской Федерации;</w:t>
      </w:r>
      <w:proofErr w:type="gramEnd"/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нормативных правовых актов субъектов Российской Федерации, уставов муниципальных </w:t>
      </w:r>
      <w:r>
        <w:lastRenderedPageBreak/>
        <w:t>образований и муниципальных правовых актов о внесении изменений в уставы муниципальных образований, проектов нормативных правовых актов субъектов Российской Федерации, проектов уставов муниципальных образований и муниципальных правовых актов о внесении изменений в уставы муниципальных образований - в соответствующие территориальные органы Министерства юстиции Российской Федерации.</w:t>
      </w:r>
    </w:p>
    <w:p w:rsidR="00546526" w:rsidRDefault="00546526">
      <w:pPr>
        <w:pStyle w:val="ConsPlusNormal"/>
        <w:jc w:val="both"/>
      </w:pPr>
      <w:r>
        <w:t xml:space="preserve">(п. 7(1) </w:t>
      </w:r>
      <w:proofErr w:type="gramStart"/>
      <w:r>
        <w:t>введен</w:t>
      </w:r>
      <w:proofErr w:type="gramEnd"/>
      <w:r>
        <w:t xml:space="preserve"> </w:t>
      </w:r>
      <w:hyperlink r:id="rId57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27.03.2013 N 274)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7(2). </w:t>
      </w:r>
      <w:proofErr w:type="gramStart"/>
      <w:r>
        <w:t xml:space="preserve">Федеральные органы исполнительной власти, иные государственные органы и организации, нормативные правовые акты которых подлежат государственной регистрации, размещают информацию об адресах электронной почты, предназначенных для получения заключений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 в форме электронного документа, на своих официальных сайтах в информационно-телекоммуникационной сети "Интернет" и в течение 7 дней информируют об этом Министерство юстиции Российской Федерации.</w:t>
      </w:r>
      <w:proofErr w:type="gramEnd"/>
      <w:r>
        <w:t xml:space="preserve"> При этом федеральным органом исполнительной власти, иным государственным органом и организацией указывается один адрес электронной почты, предназначенный для получения заключений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 в форме электронного документа.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В случае изменения адреса электронной почты, предназначенного для получения заключений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 в форме электронного документа, федеральный орган исполнительной власти, иной государственный орган и организация, нормативные правовые </w:t>
      </w:r>
      <w:proofErr w:type="gramStart"/>
      <w:r>
        <w:t>акты</w:t>
      </w:r>
      <w:proofErr w:type="gramEnd"/>
      <w:r>
        <w:t xml:space="preserve"> которых подлежат государственной регистрации, не позднее следующего дня после его изменения размещает информацию о новом адресе электронной почты на своем официальном сайте в информационно-телекоммуникационной сети "Интернет" и в течение 7 дней со дня изменения адреса электронной почты информирует об этом Министерство юстиции Российской Федерации.</w:t>
      </w:r>
    </w:p>
    <w:p w:rsidR="00546526" w:rsidRDefault="00546526">
      <w:pPr>
        <w:pStyle w:val="ConsPlusNormal"/>
        <w:jc w:val="both"/>
      </w:pPr>
      <w:r>
        <w:t xml:space="preserve">(п. 7(2) </w:t>
      </w:r>
      <w:proofErr w:type="gramStart"/>
      <w:r>
        <w:t>введен</w:t>
      </w:r>
      <w:proofErr w:type="gramEnd"/>
      <w:r>
        <w:t xml:space="preserve"> </w:t>
      </w:r>
      <w:hyperlink r:id="rId58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27.03.2013 N 274)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7(3). </w:t>
      </w:r>
      <w:proofErr w:type="gramStart"/>
      <w:r>
        <w:t xml:space="preserve">Заключения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экспертизы, поступившие в федеральный орган исполнительной власти, нормативные правовые акты которого подлежат государственной регистрации, регистрируются в установленном порядке в федеральном органе исполнительной власти.</w:t>
      </w:r>
      <w:proofErr w:type="gramEnd"/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Заключение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 </w:t>
      </w:r>
      <w:proofErr w:type="gramStart"/>
      <w:r>
        <w:t>носит рекомендательный характер и подлежит</w:t>
      </w:r>
      <w:proofErr w:type="gramEnd"/>
      <w:r>
        <w:t xml:space="preserve"> обязательному рассмотрению органом, организацией или должностным лицом, которым оно направлено, в 30-дневный срок со дня его получения. </w:t>
      </w:r>
      <w:proofErr w:type="gramStart"/>
      <w:r>
        <w:t xml:space="preserve">По результатам рассмотрения гражданину или организации, проводившим независимую </w:t>
      </w:r>
      <w:proofErr w:type="spellStart"/>
      <w:r>
        <w:t>антикоррупционную</w:t>
      </w:r>
      <w:proofErr w:type="spellEnd"/>
      <w:r>
        <w:t xml:space="preserve"> экспертизу, направляется мотивированный ответ (за исключением случаев, когда в заключении отсутствует информация о выявленных </w:t>
      </w:r>
      <w:proofErr w:type="spellStart"/>
      <w:r>
        <w:t>коррупциогенных</w:t>
      </w:r>
      <w:proofErr w:type="spellEnd"/>
      <w:r>
        <w:t xml:space="preserve"> факторах, или предложений о способе устранения выявленных </w:t>
      </w:r>
      <w:proofErr w:type="spellStart"/>
      <w:r>
        <w:t>коррупциогенных</w:t>
      </w:r>
      <w:proofErr w:type="spellEnd"/>
      <w:r>
        <w:t xml:space="preserve"> факторов), в котором отражается учет результатов независимой </w:t>
      </w:r>
      <w:proofErr w:type="spellStart"/>
      <w:r>
        <w:t>антикоррупционной</w:t>
      </w:r>
      <w:proofErr w:type="spellEnd"/>
      <w:r>
        <w:t xml:space="preserve"> экспертизы и (или) причины несогласия с выявленным в нормативном правовом акте или проекте нормативного правового акта </w:t>
      </w:r>
      <w:proofErr w:type="spellStart"/>
      <w:r>
        <w:t>коррупциогенным</w:t>
      </w:r>
      <w:proofErr w:type="spellEnd"/>
      <w:r>
        <w:t xml:space="preserve"> фактором.</w:t>
      </w:r>
      <w:proofErr w:type="gramEnd"/>
    </w:p>
    <w:p w:rsidR="00546526" w:rsidRDefault="00546526">
      <w:pPr>
        <w:pStyle w:val="ConsPlusNormal"/>
        <w:jc w:val="both"/>
      </w:pPr>
      <w:r>
        <w:t xml:space="preserve">(абзац введен </w:t>
      </w:r>
      <w:hyperlink r:id="rId59" w:history="1">
        <w:r>
          <w:rPr>
            <w:color w:val="0000FF"/>
          </w:rPr>
          <w:t>Постановлением</w:t>
        </w:r>
      </w:hyperlink>
      <w:r>
        <w:t xml:space="preserve"> Правительства РФ от 18.07.2015 N 732)</w:t>
      </w:r>
    </w:p>
    <w:p w:rsidR="00546526" w:rsidRDefault="00546526">
      <w:pPr>
        <w:pStyle w:val="ConsPlusNormal"/>
        <w:jc w:val="both"/>
      </w:pPr>
      <w:r>
        <w:t xml:space="preserve">(п. 7(3) </w:t>
      </w:r>
      <w:proofErr w:type="gramStart"/>
      <w:r>
        <w:t>введен</w:t>
      </w:r>
      <w:proofErr w:type="gramEnd"/>
      <w:r>
        <w:t xml:space="preserve"> </w:t>
      </w:r>
      <w:hyperlink r:id="rId60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27.03.2013 N 274)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7(4). В случае если поступившее заключение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 не соответствует </w:t>
      </w:r>
      <w:hyperlink r:id="rId61" w:history="1">
        <w:r>
          <w:rPr>
            <w:color w:val="0000FF"/>
          </w:rPr>
          <w:t>форме</w:t>
        </w:r>
      </w:hyperlink>
      <w:r>
        <w:t>, утвержденной Министерством юстиции Российской Федерации, федеральные органы исполнительной власти, нормативные правовые акты которых подлежат государственной регистрации, возвращают такое заключение не позднее 30 дней после регистрации с указанием причин.</w:t>
      </w:r>
    </w:p>
    <w:p w:rsidR="00546526" w:rsidRDefault="00546526">
      <w:pPr>
        <w:pStyle w:val="ConsPlusNormal"/>
        <w:jc w:val="both"/>
      </w:pPr>
      <w:r>
        <w:t xml:space="preserve">(п. 7(4) </w:t>
      </w:r>
      <w:proofErr w:type="gramStart"/>
      <w:r>
        <w:t>введен</w:t>
      </w:r>
      <w:proofErr w:type="gramEnd"/>
      <w:r>
        <w:t xml:space="preserve"> </w:t>
      </w:r>
      <w:hyperlink r:id="rId62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27.03.2013 N 274)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8. </w:t>
      </w:r>
      <w:proofErr w:type="gramStart"/>
      <w:r>
        <w:t xml:space="preserve">Проекты нормативных правовых актов, предусмотренные в </w:t>
      </w:r>
      <w:hyperlink w:anchor="P61" w:history="1">
        <w:r>
          <w:rPr>
            <w:color w:val="0000FF"/>
          </w:rPr>
          <w:t>пункте 5</w:t>
        </w:r>
      </w:hyperlink>
      <w:r>
        <w:t xml:space="preserve"> настоящих Правил, вносятся Президенту Российской Федерации и (или) в Правительство Российской Федерации с </w:t>
      </w:r>
      <w:r>
        <w:lastRenderedPageBreak/>
        <w:t xml:space="preserve">приложением поступивших заключений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 при условии соблюдения положений </w:t>
      </w:r>
      <w:hyperlink r:id="rId63" w:history="1">
        <w:r>
          <w:rPr>
            <w:color w:val="0000FF"/>
          </w:rPr>
          <w:t>части 3 статьи 5</w:t>
        </w:r>
      </w:hyperlink>
      <w:r>
        <w:t xml:space="preserve"> Федерального закона "Об </w:t>
      </w:r>
      <w:proofErr w:type="spellStart"/>
      <w:r>
        <w:t>антикоррупционной</w:t>
      </w:r>
      <w:proofErr w:type="spellEnd"/>
      <w:r>
        <w:t xml:space="preserve"> экспертизе нормативных правовых актов и проектов нормативных правовых актов".</w:t>
      </w:r>
      <w:proofErr w:type="gramEnd"/>
    </w:p>
    <w:p w:rsidR="00546526" w:rsidRDefault="00546526">
      <w:pPr>
        <w:pStyle w:val="ConsPlusNormal"/>
        <w:jc w:val="both"/>
      </w:pPr>
      <w:r>
        <w:t xml:space="preserve">(в ред. </w:t>
      </w:r>
      <w:hyperlink r:id="rId64" w:history="1">
        <w:r>
          <w:rPr>
            <w:color w:val="0000FF"/>
          </w:rPr>
          <w:t>Постановления</w:t>
        </w:r>
      </w:hyperlink>
      <w:r>
        <w:t xml:space="preserve"> Правительства РФ от 27.03.2013 N 274)</w:t>
      </w:r>
    </w:p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Normal"/>
        <w:jc w:val="right"/>
        <w:outlineLvl w:val="0"/>
      </w:pPr>
      <w:r>
        <w:t>Утверждена</w:t>
      </w:r>
    </w:p>
    <w:p w:rsidR="00546526" w:rsidRDefault="00546526">
      <w:pPr>
        <w:pStyle w:val="ConsPlusNormal"/>
        <w:jc w:val="right"/>
      </w:pPr>
      <w:r>
        <w:t>Постановлением Правительства</w:t>
      </w:r>
    </w:p>
    <w:p w:rsidR="00546526" w:rsidRDefault="00546526">
      <w:pPr>
        <w:pStyle w:val="ConsPlusNormal"/>
        <w:jc w:val="right"/>
      </w:pPr>
      <w:r>
        <w:t>Российской Федерации</w:t>
      </w:r>
    </w:p>
    <w:p w:rsidR="00546526" w:rsidRDefault="00546526">
      <w:pPr>
        <w:pStyle w:val="ConsPlusNormal"/>
        <w:jc w:val="right"/>
      </w:pPr>
      <w:r>
        <w:t>от 26 февраля 2010 г. N 96</w:t>
      </w:r>
    </w:p>
    <w:p w:rsidR="00546526" w:rsidRDefault="00546526">
      <w:pPr>
        <w:pStyle w:val="ConsPlusNormal"/>
        <w:ind w:firstLine="540"/>
        <w:jc w:val="both"/>
      </w:pPr>
    </w:p>
    <w:p w:rsidR="00546526" w:rsidRDefault="00546526">
      <w:pPr>
        <w:pStyle w:val="ConsPlusTitle"/>
        <w:jc w:val="center"/>
      </w:pPr>
      <w:bookmarkStart w:id="7" w:name="P111"/>
      <w:bookmarkEnd w:id="7"/>
      <w:r>
        <w:t>МЕТОДИКА</w:t>
      </w:r>
    </w:p>
    <w:p w:rsidR="00546526" w:rsidRDefault="00546526">
      <w:pPr>
        <w:pStyle w:val="ConsPlusTitle"/>
        <w:jc w:val="center"/>
      </w:pPr>
      <w:r>
        <w:t xml:space="preserve">ПРОВЕДЕНИЯ АНТИКОРРУПЦИОННОЙ ЭКСПЕРТИЗЫ </w:t>
      </w:r>
      <w:proofErr w:type="gramStart"/>
      <w:r>
        <w:t>НОРМАТИВНЫХ</w:t>
      </w:r>
      <w:proofErr w:type="gramEnd"/>
    </w:p>
    <w:p w:rsidR="00546526" w:rsidRDefault="00546526">
      <w:pPr>
        <w:pStyle w:val="ConsPlusTitle"/>
        <w:jc w:val="center"/>
      </w:pPr>
      <w:r>
        <w:t>ПРАВОВЫХ АКТОВ И ПРОЕКТОВ НОРМАТИВНЫХ ПРАВОВЫХ АКТОВ</w:t>
      </w:r>
    </w:p>
    <w:p w:rsidR="00546526" w:rsidRDefault="00546526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9354"/>
      </w:tblGrid>
      <w:tr w:rsidR="00546526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46526" w:rsidRDefault="00546526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46526" w:rsidRDefault="00546526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6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18.07.2015 N 732)</w:t>
            </w:r>
          </w:p>
        </w:tc>
      </w:tr>
    </w:tbl>
    <w:p w:rsidR="00546526" w:rsidRDefault="00546526">
      <w:pPr>
        <w:pStyle w:val="ConsPlusNormal"/>
        <w:jc w:val="center"/>
      </w:pPr>
    </w:p>
    <w:p w:rsidR="00546526" w:rsidRDefault="00546526">
      <w:pPr>
        <w:pStyle w:val="ConsPlusNormal"/>
        <w:ind w:firstLine="540"/>
        <w:jc w:val="both"/>
      </w:pPr>
      <w:r>
        <w:t xml:space="preserve">1. Настоящая методика применяется для обеспечения проведения прокуратурой Российской Федерации, федеральными органами исполнительной власти, органами, организациями и их должностными лицами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и проектов нормативных правовых актов в целях выявления в них </w:t>
      </w:r>
      <w:proofErr w:type="spellStart"/>
      <w:r>
        <w:t>коррупциогенных</w:t>
      </w:r>
      <w:proofErr w:type="spellEnd"/>
      <w:r>
        <w:t xml:space="preserve"> факторов и их последующего устранения.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Настоящей методикой руководствуются независимые эксперты, получившие аккредитацию на проведение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и проектов нормативных правовых актов, при проведении независимой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и проектов нормативных правовых актов.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2. Для обеспечения обоснованности, объективности и </w:t>
      </w:r>
      <w:proofErr w:type="spellStart"/>
      <w:r>
        <w:t>проверяемости</w:t>
      </w:r>
      <w:proofErr w:type="spellEnd"/>
      <w:r>
        <w:t xml:space="preserve"> результатов </w:t>
      </w:r>
      <w:proofErr w:type="spellStart"/>
      <w:r>
        <w:t>антикоррупционной</w:t>
      </w:r>
      <w:proofErr w:type="spellEnd"/>
      <w:r>
        <w:t xml:space="preserve"> экспертизы необходимо проводить экспертизу каждой нормы нормативного правового акта или положения проекта нормативного правового акта.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3. </w:t>
      </w:r>
      <w:proofErr w:type="spellStart"/>
      <w:r>
        <w:t>Коррупциогенными</w:t>
      </w:r>
      <w:proofErr w:type="spellEnd"/>
      <w:r>
        <w:t xml:space="preserve"> факторами, устанавливающими для </w:t>
      </w:r>
      <w:proofErr w:type="spellStart"/>
      <w:r>
        <w:t>правоприменителя</w:t>
      </w:r>
      <w:proofErr w:type="spellEnd"/>
      <w:r>
        <w:t xml:space="preserve"> необоснованно широкие пределы усмотрения или возможность необоснованного применения исключений из общих правил, являются: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а) широта дискреционных полномочий - отсутствие или неопределенность сроков, условий или оснований принятия решения, наличие дублирующих полномочий государственного органа, органа местного самоуправления или организации (их должностных лиц);</w:t>
      </w:r>
    </w:p>
    <w:p w:rsidR="00546526" w:rsidRDefault="00546526">
      <w:pPr>
        <w:pStyle w:val="ConsPlusNormal"/>
        <w:jc w:val="both"/>
      </w:pPr>
      <w:r>
        <w:t xml:space="preserve">(в ред. </w:t>
      </w:r>
      <w:hyperlink r:id="rId66" w:history="1">
        <w:r>
          <w:rPr>
            <w:color w:val="0000FF"/>
          </w:rPr>
          <w:t>Постановления</w:t>
        </w:r>
      </w:hyperlink>
      <w:r>
        <w:t xml:space="preserve"> Правительства РФ от 18.07.2015 N 732)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б) определение компетенции по формуле "вправе" - диспозитивное установление возможности совершения государственными органами, органами местного самоуправления или организациями (их должностными лицами) действий в отношении граждан и организаций;</w:t>
      </w:r>
    </w:p>
    <w:p w:rsidR="00546526" w:rsidRDefault="00546526">
      <w:pPr>
        <w:pStyle w:val="ConsPlusNormal"/>
        <w:jc w:val="both"/>
      </w:pPr>
      <w:r>
        <w:t xml:space="preserve">(в ред. </w:t>
      </w:r>
      <w:hyperlink r:id="rId67" w:history="1">
        <w:r>
          <w:rPr>
            <w:color w:val="0000FF"/>
          </w:rPr>
          <w:t>Постановления</w:t>
        </w:r>
      </w:hyperlink>
      <w:r>
        <w:t xml:space="preserve"> Правительства РФ от 18.07.2015 N 732)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в) выборочное изменение объема прав - возможность необоснованного установления исключений из общего порядка для граждан и организаций по усмотрению государственных органов, органов местного самоуправления или организаций (их должностных лиц);</w:t>
      </w:r>
    </w:p>
    <w:p w:rsidR="00546526" w:rsidRDefault="00546526">
      <w:pPr>
        <w:pStyle w:val="ConsPlusNormal"/>
        <w:jc w:val="both"/>
      </w:pPr>
      <w:r>
        <w:lastRenderedPageBreak/>
        <w:t xml:space="preserve">(в ред. </w:t>
      </w:r>
      <w:hyperlink r:id="rId68" w:history="1">
        <w:r>
          <w:rPr>
            <w:color w:val="0000FF"/>
          </w:rPr>
          <w:t>Постановления</w:t>
        </w:r>
      </w:hyperlink>
      <w:r>
        <w:t xml:space="preserve"> Правительства РФ от 18.07.2015 N 732)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г) чрезмерная свобода подзаконного нормотворчества - наличие бланкетных и отсылочных норм, приводящее к принятию подзаконных актов, вторгающихся в компетенцию государственного органа, органа местного самоуправления или организации, принявшего первоначальный нормативный правовой акт;</w:t>
      </w:r>
    </w:p>
    <w:p w:rsidR="00546526" w:rsidRDefault="00546526">
      <w:pPr>
        <w:pStyle w:val="ConsPlusNormal"/>
        <w:jc w:val="both"/>
      </w:pPr>
      <w:r>
        <w:t xml:space="preserve">(в ред. </w:t>
      </w:r>
      <w:hyperlink r:id="rId69" w:history="1">
        <w:r>
          <w:rPr>
            <w:color w:val="0000FF"/>
          </w:rPr>
          <w:t>Постановления</w:t>
        </w:r>
      </w:hyperlink>
      <w:r>
        <w:t xml:space="preserve"> Правительства РФ от 18.07.2015 N 732)</w:t>
      </w:r>
    </w:p>
    <w:p w:rsidR="00546526" w:rsidRDefault="00546526">
      <w:pPr>
        <w:pStyle w:val="ConsPlusNormal"/>
        <w:spacing w:before="220"/>
        <w:ind w:firstLine="540"/>
        <w:jc w:val="both"/>
      </w:pPr>
      <w:proofErr w:type="spellStart"/>
      <w:r>
        <w:t>д</w:t>
      </w:r>
      <w:proofErr w:type="spellEnd"/>
      <w:r>
        <w:t>) принятие нормативного правового акта за пределами компетенции - нарушение компетенции государственных органов, органов местного самоуправления или организаций (их должностных лиц) при принятии нормативных правовых актов;</w:t>
      </w:r>
    </w:p>
    <w:p w:rsidR="00546526" w:rsidRDefault="00546526">
      <w:pPr>
        <w:pStyle w:val="ConsPlusNormal"/>
        <w:jc w:val="both"/>
      </w:pPr>
      <w:r>
        <w:t xml:space="preserve">(в ред. </w:t>
      </w:r>
      <w:hyperlink r:id="rId70" w:history="1">
        <w:r>
          <w:rPr>
            <w:color w:val="0000FF"/>
          </w:rPr>
          <w:t>Постановления</w:t>
        </w:r>
      </w:hyperlink>
      <w:r>
        <w:t xml:space="preserve"> Правительства РФ от 18.07.2015 N 732)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е) заполнение законодательных пробелов при помощи подзаконных актов в отсутствие законодательной делегации соответствующих полномочий - установление общеобязательных правил поведения в подзаконном акте в условиях отсутствия закона;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ж) отсутствие или неполнота административных процедур - отсутствие порядка совершения государственными органами, органами местного самоуправления или организациями (их должностными лицами) определенных действий либо одного из элементов такого порядка;</w:t>
      </w:r>
    </w:p>
    <w:p w:rsidR="00546526" w:rsidRDefault="00546526">
      <w:pPr>
        <w:pStyle w:val="ConsPlusNormal"/>
        <w:jc w:val="both"/>
      </w:pPr>
      <w:r>
        <w:t xml:space="preserve">(в ред. </w:t>
      </w:r>
      <w:hyperlink r:id="rId71" w:history="1">
        <w:r>
          <w:rPr>
            <w:color w:val="0000FF"/>
          </w:rPr>
          <w:t>Постановления</w:t>
        </w:r>
      </w:hyperlink>
      <w:r>
        <w:t xml:space="preserve"> Правительства РФ от 18.07.2015 N 732)</w:t>
      </w:r>
    </w:p>
    <w:p w:rsidR="00546526" w:rsidRDefault="00546526">
      <w:pPr>
        <w:pStyle w:val="ConsPlusNormal"/>
        <w:spacing w:before="220"/>
        <w:ind w:firstLine="540"/>
        <w:jc w:val="both"/>
      </w:pPr>
      <w:proofErr w:type="spellStart"/>
      <w:r>
        <w:t>з</w:t>
      </w:r>
      <w:proofErr w:type="spellEnd"/>
      <w:r>
        <w:t>) отказ от конкурсных (аукционных) процедур - закрепление административного порядка предоставления права (блага);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и) нормативные коллизии - противоречия, в том числе внутренние, между нормами, создающие для государственных органов, органов местного самоуправления или организаций (их должностных лиц) возможность произвольного выбора норм, подлежащих применению в конкретном случае.</w:t>
      </w:r>
    </w:p>
    <w:p w:rsidR="00546526" w:rsidRDefault="00546526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"и" </w:t>
      </w:r>
      <w:proofErr w:type="gramStart"/>
      <w:r>
        <w:t>введен</w:t>
      </w:r>
      <w:proofErr w:type="gramEnd"/>
      <w:r>
        <w:t xml:space="preserve"> </w:t>
      </w:r>
      <w:hyperlink r:id="rId72" w:history="1">
        <w:r>
          <w:rPr>
            <w:color w:val="0000FF"/>
          </w:rPr>
          <w:t>Постановлением</w:t>
        </w:r>
      </w:hyperlink>
      <w:r>
        <w:t xml:space="preserve"> Правительства РФ от 18.07.2015 N 732)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4. </w:t>
      </w:r>
      <w:proofErr w:type="spellStart"/>
      <w:r>
        <w:t>Коррупциогенными</w:t>
      </w:r>
      <w:proofErr w:type="spellEnd"/>
      <w:r>
        <w:t xml:space="preserve"> факторами, содержащими неопределенные, трудновыполнимые и (или) обременительные требования к гражданам и организациям, являются: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а) наличие завышенных требований к лицу, предъявляемых для реализации принадлежащего ему права, - установление неопределенных, трудновыполнимых и обременительных требований к гражданам и организациям;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>б) злоупотребление правом заявителя государственными органами, органами местного самоуправления или организациями (их должностными лицами) - отсутствие четкой регламентации прав граждан и организаций;</w:t>
      </w:r>
    </w:p>
    <w:p w:rsidR="00546526" w:rsidRDefault="00546526">
      <w:pPr>
        <w:pStyle w:val="ConsPlusNormal"/>
        <w:jc w:val="both"/>
      </w:pPr>
      <w:r>
        <w:t xml:space="preserve">(в ред. </w:t>
      </w:r>
      <w:hyperlink r:id="rId73" w:history="1">
        <w:r>
          <w:rPr>
            <w:color w:val="0000FF"/>
          </w:rPr>
          <w:t>Постановления</w:t>
        </w:r>
      </w:hyperlink>
      <w:r>
        <w:t xml:space="preserve"> Правительства РФ от 18.07.2015 N 732)</w:t>
      </w:r>
    </w:p>
    <w:p w:rsidR="00546526" w:rsidRDefault="00546526">
      <w:pPr>
        <w:pStyle w:val="ConsPlusNormal"/>
        <w:spacing w:before="220"/>
        <w:ind w:firstLine="540"/>
        <w:jc w:val="both"/>
      </w:pPr>
      <w:r>
        <w:t xml:space="preserve">в) юридико-лингвистическая неопределенность - употребление </w:t>
      </w:r>
      <w:proofErr w:type="spellStart"/>
      <w:r>
        <w:t>неустоявшихся</w:t>
      </w:r>
      <w:proofErr w:type="spellEnd"/>
      <w:r>
        <w:t>, двусмысленных терминов и категорий оценочного характера.</w:t>
      </w:r>
    </w:p>
    <w:p w:rsidR="00546526" w:rsidRDefault="00546526">
      <w:pPr>
        <w:pStyle w:val="ConsPlusNormal"/>
        <w:ind w:firstLine="540"/>
        <w:jc w:val="both"/>
      </w:pPr>
    </w:p>
    <w:p w:rsidR="002B3ED0" w:rsidRDefault="002B3ED0"/>
    <w:sectPr w:rsidR="002B3ED0" w:rsidSect="00D86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546526"/>
    <w:rsid w:val="00000895"/>
    <w:rsid w:val="001117C1"/>
    <w:rsid w:val="002B3ED0"/>
    <w:rsid w:val="002F44B3"/>
    <w:rsid w:val="00546526"/>
    <w:rsid w:val="00826F30"/>
    <w:rsid w:val="009B3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4652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4652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4652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FE567A3C04B498E769DD501F37E19DA5F5E12278AA0ABB8FD329DDD77FF6B8E7699FE67A343D7BF03F2095BD192E9F4C997BFB25D538358E15mBK" TargetMode="External"/><Relationship Id="rId18" Type="http://schemas.openxmlformats.org/officeDocument/2006/relationships/hyperlink" Target="consultantplus://offline/ref=FE567A3C04B498E769DD501F37E19DA5F6E02B7BA60EBB8FD329DDD77FF6B8E7699FE67A343D7BF83A2095BD192E9F4C997BFB25D538358E15mBK" TargetMode="External"/><Relationship Id="rId26" Type="http://schemas.openxmlformats.org/officeDocument/2006/relationships/hyperlink" Target="consultantplus://offline/ref=FE567A3C04B498E769DD501F37E19DA5F7E52B7BA709BB8FD329DDD77FF6B8E7699FE67A343D7BF3302095BD192E9F4C997BFB25D538358E15mBK" TargetMode="External"/><Relationship Id="rId39" Type="http://schemas.openxmlformats.org/officeDocument/2006/relationships/hyperlink" Target="consultantplus://offline/ref=FE567A3C04B498E769DD501F37E19DA5F7E7297AA601BB8FD329DDD77FF6B8E7699FE67A343D7BF03F2095BD192E9F4C997BFB25D538358E15mBK" TargetMode="External"/><Relationship Id="rId21" Type="http://schemas.openxmlformats.org/officeDocument/2006/relationships/hyperlink" Target="consultantplus://offline/ref=FE567A3C04B498E769DD501F37E19DA5F5E62F79A501BB8FD329DDD77FF6B8E7699FE67A343D7BF2392095BD192E9F4C997BFB25D538358E15mBK" TargetMode="External"/><Relationship Id="rId34" Type="http://schemas.openxmlformats.org/officeDocument/2006/relationships/hyperlink" Target="consultantplus://offline/ref=FE567A3C04B498E769DD501F37E19DA5F5EA287FA00CBB8FD329DDD77FF6B8E7699FE67A343D7BF3312095BD192E9F4C997BFB25D538358E15mBK" TargetMode="External"/><Relationship Id="rId42" Type="http://schemas.openxmlformats.org/officeDocument/2006/relationships/hyperlink" Target="consultantplus://offline/ref=FE567A3C04B498E769DD501F37E19DA5F7E22E72A309BB8FD329DDD77FF6B8E7699FE67A343D7AF23F2095BD192E9F4C997BFB25D538358E15mBK" TargetMode="External"/><Relationship Id="rId47" Type="http://schemas.openxmlformats.org/officeDocument/2006/relationships/hyperlink" Target="consultantplus://offline/ref=FE567A3C04B498E769DD501F37E19DA5F7E7297AA600BB8FD329DDD77FF6B8E7699FE67A343D7BF33C2095BD192E9F4C997BFB25D538358E15mBK" TargetMode="External"/><Relationship Id="rId50" Type="http://schemas.openxmlformats.org/officeDocument/2006/relationships/hyperlink" Target="consultantplus://offline/ref=FE567A3C04B498E769DD501F37E19DA5F7E7297AA601BB8FD329DDD77FF6B8E7699FE67A343D7BF03F2095BD192E9F4C997BFB25D538358E15mBK" TargetMode="External"/><Relationship Id="rId55" Type="http://schemas.openxmlformats.org/officeDocument/2006/relationships/hyperlink" Target="consultantplus://offline/ref=FE567A3C04B498E769DD501F37E19DA5F5E6297EA009BB8FD329DDD77FF6B8E7699FE67A343D7BF0382095BD192E9F4C997BFB25D538358E15mBK" TargetMode="External"/><Relationship Id="rId63" Type="http://schemas.openxmlformats.org/officeDocument/2006/relationships/hyperlink" Target="consultantplus://offline/ref=FE567A3C04B498E769DD501F37E19DA5F7E22373A20FBB8FD329DDD77FF6B8E7699FE67A343D7BF53E2095BD192E9F4C997BFB25D538358E15mBK" TargetMode="External"/><Relationship Id="rId68" Type="http://schemas.openxmlformats.org/officeDocument/2006/relationships/hyperlink" Target="consultantplus://offline/ref=FE567A3C04B498E769DD501F37E19DA5F5EA287FA00CBB8FD329DDD77FF6B8E7699FE67A343D7BF5392095BD192E9F4C997BFB25D538358E15mBK" TargetMode="External"/><Relationship Id="rId7" Type="http://schemas.openxmlformats.org/officeDocument/2006/relationships/hyperlink" Target="consultantplus://offline/ref=FE567A3C04B498E769DD501F37E19DA5F7E22E72A309BB8FD329DDD77FF6B8E7699FE67A343D7AF2392095BD192E9F4C997BFB25D538358E15mBK" TargetMode="External"/><Relationship Id="rId71" Type="http://schemas.openxmlformats.org/officeDocument/2006/relationships/hyperlink" Target="consultantplus://offline/ref=FE567A3C04B498E769DD501F37E19DA5F5EA287FA00CBB8FD329DDD77FF6B8E7699FE67A343D7BF5392095BD192E9F4C997BFB25D538358E15mBK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FE567A3C04B498E769DD501F37E19DA5F7E22E72A309BB8FD329DDD77FF6B8E7699FE67A343D7AF2392095BD192E9F4C997BFB25D538358E15mBK" TargetMode="External"/><Relationship Id="rId29" Type="http://schemas.openxmlformats.org/officeDocument/2006/relationships/hyperlink" Target="consultantplus://offline/ref=FE567A3C04B498E769DD501F37E19DA5F5E62F79A501BB8FD329DDD77FF6B8E7699FE67A343D7BF23F2095BD192E9F4C997BFB25D538358E15mBK" TargetMode="External"/><Relationship Id="rId11" Type="http://schemas.openxmlformats.org/officeDocument/2006/relationships/hyperlink" Target="consultantplus://offline/ref=FE567A3C04B498E769DD501F37E19DA5FCE72E7EA203E685DB70D1D578F9E7E26E8EE6793C237AF32629C1EE15mDK" TargetMode="External"/><Relationship Id="rId24" Type="http://schemas.openxmlformats.org/officeDocument/2006/relationships/hyperlink" Target="consultantplus://offline/ref=FE567A3C04B498E769DD501F37E19DA5F7E42278AB01BB8FD329DDD77FF6B8E7699FE67A343D7BF03F2095BD192E9F4C997BFB25D538358E15mBK" TargetMode="External"/><Relationship Id="rId32" Type="http://schemas.openxmlformats.org/officeDocument/2006/relationships/hyperlink" Target="consultantplus://offline/ref=FE567A3C04B498E769DD501F37E19DA5F5E62F79A501BB8FD329DDD77FF6B8E7699FE67A343D7BF2312095BD192E9F4C997BFB25D538358E15mBK" TargetMode="External"/><Relationship Id="rId37" Type="http://schemas.openxmlformats.org/officeDocument/2006/relationships/hyperlink" Target="consultantplus://offline/ref=FE567A3C04B498E769DD501F37E19DA5F7E22E72A309BB8FD329DDD77FF6B8E7699FE67A343D7AF23D2095BD192E9F4C997BFB25D538358E15mBK" TargetMode="External"/><Relationship Id="rId40" Type="http://schemas.openxmlformats.org/officeDocument/2006/relationships/hyperlink" Target="consultantplus://offline/ref=FE567A3C04B498E769DD501F37E19DA5F7E7297AA601BB8FD329DDD77FF6B8E7699FE67A343D7BF03F2095BD192E9F4C997BFB25D538358E15mBK" TargetMode="External"/><Relationship Id="rId45" Type="http://schemas.openxmlformats.org/officeDocument/2006/relationships/hyperlink" Target="consultantplus://offline/ref=FE567A3C04B498E769DD501F37E19DA5F5EA287FA00CBB8FD329DDD77FF6B8E7699FE67A343D7BF23C2095BD192E9F4C997BFB25D538358E15mBK" TargetMode="External"/><Relationship Id="rId53" Type="http://schemas.openxmlformats.org/officeDocument/2006/relationships/hyperlink" Target="consultantplus://offline/ref=FE567A3C04B498E769DD501F37E19DA5F7E22E72A309BB8FD329DDD77FF6B8E7699FE67A343D7AF2312095BD192E9F4C997BFB25D538358E15mBK" TargetMode="External"/><Relationship Id="rId58" Type="http://schemas.openxmlformats.org/officeDocument/2006/relationships/hyperlink" Target="consultantplus://offline/ref=FE567A3C04B498E769DD501F37E19DA5F5E62F79A501BB8FD329DDD77FF6B8E7699FE67A343D7BF5302095BD192E9F4C997BFB25D538358E15mBK" TargetMode="External"/><Relationship Id="rId66" Type="http://schemas.openxmlformats.org/officeDocument/2006/relationships/hyperlink" Target="consultantplus://offline/ref=FE567A3C04B498E769DD501F37E19DA5F5EA287FA00CBB8FD329DDD77FF6B8E7699FE67A343D7BF5392095BD192E9F4C997BFB25D538358E15mBK" TargetMode="External"/><Relationship Id="rId74" Type="http://schemas.openxmlformats.org/officeDocument/2006/relationships/fontTable" Target="fontTable.xml"/><Relationship Id="rId5" Type="http://schemas.openxmlformats.org/officeDocument/2006/relationships/hyperlink" Target="consultantplus://offline/ref=FE567A3C04B498E769DD501F37E19DA5F5E62F79A501BB8FD329DDD77FF6B8E7699FE67A343D7BF3302095BD192E9F4C997BFB25D538358E15mBK" TargetMode="External"/><Relationship Id="rId15" Type="http://schemas.openxmlformats.org/officeDocument/2006/relationships/hyperlink" Target="consultantplus://offline/ref=FE567A3C04B498E769DD501F37E19DA5F5E72F72A50ABB8FD329DDD77FF6B8E7699FE67A343D7BF0382095BD192E9F4C997BFB25D538358E15mBK" TargetMode="External"/><Relationship Id="rId23" Type="http://schemas.openxmlformats.org/officeDocument/2006/relationships/hyperlink" Target="consultantplus://offline/ref=FE567A3C04B498E769DD501F37E19DA5F5E62F79A501BB8FD329DDD77FF6B8E7699FE67A343D7BF23A2095BD192E9F4C997BFB25D538358E15mBK" TargetMode="External"/><Relationship Id="rId28" Type="http://schemas.openxmlformats.org/officeDocument/2006/relationships/hyperlink" Target="consultantplus://offline/ref=FE567A3C04B498E769DD501F37E19DA5F7E02A72AB08BB8FD329DDD77FF6B8E7699FE67A343D7BF03E2095BD192E9F4C997BFB25D538358E15mBK" TargetMode="External"/><Relationship Id="rId36" Type="http://schemas.openxmlformats.org/officeDocument/2006/relationships/hyperlink" Target="consultantplus://offline/ref=FE567A3C04B498E769DD501F37E19DA5F7E7297AA600BB8FD329DDD77FF6B8E7699FE67A343D7BF33C2095BD192E9F4C997BFB25D538358E15mBK" TargetMode="External"/><Relationship Id="rId49" Type="http://schemas.openxmlformats.org/officeDocument/2006/relationships/hyperlink" Target="consultantplus://offline/ref=FE567A3C04B498E769DD501F37E19DA5F6E02B7BA60EBB8FD329DDD77FF6B8E7699FE67A343D7BF83A2095BD192E9F4C997BFB25D538358E15mBK" TargetMode="External"/><Relationship Id="rId57" Type="http://schemas.openxmlformats.org/officeDocument/2006/relationships/hyperlink" Target="consultantplus://offline/ref=FE567A3C04B498E769DD501F37E19DA5F5E62F79A501BB8FD329DDD77FF6B8E7699FE67A343D7BF5382095BD192E9F4C997BFB25D538358E15mBK" TargetMode="External"/><Relationship Id="rId61" Type="http://schemas.openxmlformats.org/officeDocument/2006/relationships/hyperlink" Target="consultantplus://offline/ref=FE567A3C04B498E769DD501F37E19DA5F5E6297EA009BB8FD329DDD77FF6B8E7699FE67F3F692AB56D26C3E4437A90509365F812m7K" TargetMode="External"/><Relationship Id="rId10" Type="http://schemas.openxmlformats.org/officeDocument/2006/relationships/hyperlink" Target="consultantplus://offline/ref=FE567A3C04B498E769DD501F37E19DA5F7E22373A20FBB8FD329DDD77FF6B8E77B9FBE76363565F03A35C3EC5F17mBK" TargetMode="External"/><Relationship Id="rId19" Type="http://schemas.openxmlformats.org/officeDocument/2006/relationships/hyperlink" Target="consultantplus://offline/ref=FE567A3C04B498E769DD501F37E19DA5F5E62F79A501BB8FD329DDD77FF6B8E7699FE67A343D7BF2382095BD192E9F4C997BFB25D538358E15mBK" TargetMode="External"/><Relationship Id="rId31" Type="http://schemas.openxmlformats.org/officeDocument/2006/relationships/hyperlink" Target="consultantplus://offline/ref=FE567A3C04B498E769DD501F37E19DA5F5E12278AA0ABB8FD329DDD77FF6B8E7699FE67A343D7BF0302095BD192E9F4C997BFB25D538358E15mBK" TargetMode="External"/><Relationship Id="rId44" Type="http://schemas.openxmlformats.org/officeDocument/2006/relationships/hyperlink" Target="consultantplus://offline/ref=FE567A3C04B498E769DD501F37E19DA5F5E12278AA0ABB8FD329DDD77FF6B8E7699FE67A343D7BF0312095BD192E9F4C997BFB25D538358E15mBK" TargetMode="External"/><Relationship Id="rId52" Type="http://schemas.openxmlformats.org/officeDocument/2006/relationships/hyperlink" Target="consultantplus://offline/ref=FE567A3C04B498E769DD501F37E19DA5F7E7297AA601BB8FD329DDD77FF6B8E7699FE6783F692AB56D26C3E4437A90509365F812m7K" TargetMode="External"/><Relationship Id="rId60" Type="http://schemas.openxmlformats.org/officeDocument/2006/relationships/hyperlink" Target="consultantplus://offline/ref=FE567A3C04B498E769DD501F37E19DA5F5E62F79A501BB8FD329DDD77FF6B8E7699FE67A343D7BF4382095BD192E9F4C997BFB25D538358E15mBK" TargetMode="External"/><Relationship Id="rId65" Type="http://schemas.openxmlformats.org/officeDocument/2006/relationships/hyperlink" Target="consultantplus://offline/ref=FE567A3C04B498E769DD501F37E19DA5F5EA287FA00CBB8FD329DDD77FF6B8E7699FE67A343D7BF5382095BD192E9F4C997BFB25D538358E15mBK" TargetMode="External"/><Relationship Id="rId73" Type="http://schemas.openxmlformats.org/officeDocument/2006/relationships/hyperlink" Target="consultantplus://offline/ref=FE567A3C04B498E769DD501F37E19DA5F5EA287FA00CBB8FD329DDD77FF6B8E7699FE67A343D7BF53D2095BD192E9F4C997BFB25D538358E15mBK" TargetMode="External"/><Relationship Id="rId4" Type="http://schemas.openxmlformats.org/officeDocument/2006/relationships/hyperlink" Target="consultantplus://offline/ref=FE567A3C04B498E769DD501F37E19DA5F5E12278AA0ABB8FD329DDD77FF6B8E7699FE67A343D7BF03F2095BD192E9F4C997BFB25D538358E15mBK" TargetMode="External"/><Relationship Id="rId9" Type="http://schemas.openxmlformats.org/officeDocument/2006/relationships/hyperlink" Target="consultantplus://offline/ref=FE567A3C04B498E769DD501F37E19DA5F6E02B7BA60EBB8FD329DDD77FF6B8E7699FE67A343D7BF83A2095BD192E9F4C997BFB25D538358E15mBK" TargetMode="External"/><Relationship Id="rId14" Type="http://schemas.openxmlformats.org/officeDocument/2006/relationships/hyperlink" Target="consultantplus://offline/ref=FE567A3C04B498E769DD501F37E19DA5F5E62F79A501BB8FD329DDD77FF6B8E7699FE67A343D7BF3302095BD192E9F4C997BFB25D538358E15mBK" TargetMode="External"/><Relationship Id="rId22" Type="http://schemas.openxmlformats.org/officeDocument/2006/relationships/hyperlink" Target="consultantplus://offline/ref=FE567A3C04B498E769DD501F37E19DA5F7E2237AAA0DBB8FD329DDD77FF6B8E7699FE67A343D7BF4382095BD192E9F4C997BFB25D538358E15mBK" TargetMode="External"/><Relationship Id="rId27" Type="http://schemas.openxmlformats.org/officeDocument/2006/relationships/hyperlink" Target="consultantplus://offline/ref=FE567A3C04B498E769DD501F37E19DA5F5E62F79A501BB8FD329DDD77FF6B8E7699FE67A343D7BF23C2095BD192E9F4C997BFB25D538358E15mBK" TargetMode="External"/><Relationship Id="rId30" Type="http://schemas.openxmlformats.org/officeDocument/2006/relationships/hyperlink" Target="consultantplus://offline/ref=FE567A3C04B498E769DD501F37E19DA5F7E42278AB01BB8FD329DDD77FF6B8E7699FE67A343D7AF3302095BD192E9F4C997BFB25D538358E15mBK" TargetMode="External"/><Relationship Id="rId35" Type="http://schemas.openxmlformats.org/officeDocument/2006/relationships/hyperlink" Target="consultantplus://offline/ref=FE567A3C04B498E769DD501F37E19DA5F7E42278AB01BB8FD329DDD77FF6B8E7699FE67A313A70A5696F94E15F738C4F937BF827C913mAK" TargetMode="External"/><Relationship Id="rId43" Type="http://schemas.openxmlformats.org/officeDocument/2006/relationships/hyperlink" Target="consultantplus://offline/ref=FE567A3C04B498E769DD501F37E19DA5F5EA287FA00CBB8FD329DDD77FF6B8E7699FE67A343D7BF2392095BD192E9F4C997BFB25D538358E15mBK" TargetMode="External"/><Relationship Id="rId48" Type="http://schemas.openxmlformats.org/officeDocument/2006/relationships/hyperlink" Target="consultantplus://offline/ref=FE567A3C04B498E769DD501F37E19DA5F7E22E72A309BB8FD329DDD77FF6B8E7699FE67A343D7AF2302095BD192E9F4C997BFB25D538358E15mBK" TargetMode="External"/><Relationship Id="rId56" Type="http://schemas.openxmlformats.org/officeDocument/2006/relationships/hyperlink" Target="consultantplus://offline/ref=FE567A3C04B498E769DD501F37E19DA5F7E02A72AB08BB8FD329DDD77FF6B8E7699FE67A343D7BF03E2095BD192E9F4C997BFB25D538358E15mBK" TargetMode="External"/><Relationship Id="rId64" Type="http://schemas.openxmlformats.org/officeDocument/2006/relationships/hyperlink" Target="consultantplus://offline/ref=FE567A3C04B498E769DD501F37E19DA5F5E62F79A501BB8FD329DDD77FF6B8E7699FE67A343D7BF43A2095BD192E9F4C997BFB25D538358E15mBK" TargetMode="External"/><Relationship Id="rId69" Type="http://schemas.openxmlformats.org/officeDocument/2006/relationships/hyperlink" Target="consultantplus://offline/ref=FE567A3C04B498E769DD501F37E19DA5F5EA287FA00CBB8FD329DDD77FF6B8E7699FE67A343D7BF5392095BD192E9F4C997BFB25D538358E15mBK" TargetMode="External"/><Relationship Id="rId8" Type="http://schemas.openxmlformats.org/officeDocument/2006/relationships/hyperlink" Target="consultantplus://offline/ref=FE567A3C04B498E769DD501F37E19DA5F5EA287FA00CBB8FD329DDD77FF6B8E7699FE67A343D7BF33E2095BD192E9F4C997BFB25D538358E15mBK" TargetMode="External"/><Relationship Id="rId51" Type="http://schemas.openxmlformats.org/officeDocument/2006/relationships/hyperlink" Target="consultantplus://offline/ref=FE567A3C04B498E769DD501F37E19DA5F7E7297AA601BB8FD329DDD77FF6B8E7699FE67A343D7BF03F2095BD192E9F4C997BFB25D538358E15mBK" TargetMode="External"/><Relationship Id="rId72" Type="http://schemas.openxmlformats.org/officeDocument/2006/relationships/hyperlink" Target="consultantplus://offline/ref=FE567A3C04B498E769DD501F37E19DA5F5EA287FA00CBB8FD329DDD77FF6B8E7699FE67A343D7BF53B2095BD192E9F4C997BFB25D538358E15mB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FE567A3C04B498E769DD501F37E19DA5FCE72E7EA103E685DB70D1D578F9E7E26E8EE6793C237AF32629C1EE15mDK" TargetMode="External"/><Relationship Id="rId17" Type="http://schemas.openxmlformats.org/officeDocument/2006/relationships/hyperlink" Target="consultantplus://offline/ref=FE567A3C04B498E769DD501F37E19DA5F5EA287FA00CBB8FD329DDD77FF6B8E7699FE67A343D7BF33F2095BD192E9F4C997BFB25D538358E15mBK" TargetMode="External"/><Relationship Id="rId25" Type="http://schemas.openxmlformats.org/officeDocument/2006/relationships/hyperlink" Target="consultantplus://offline/ref=FE567A3C04B498E769DD501F37E19DA5F7E22E72A309BB8FD329DDD77FF6B8E7699FE67A343D7AF23A2095BD192E9F4C997BFB25D538358E15mBK" TargetMode="External"/><Relationship Id="rId33" Type="http://schemas.openxmlformats.org/officeDocument/2006/relationships/hyperlink" Target="consultantplus://offline/ref=FE567A3C04B498E769DD501F37E19DA5F7E22E72A309BB8FD329DDD77FF6B8E7699FE67A343D7AF23B2095BD192E9F4C997BFB25D538358E15mBK" TargetMode="External"/><Relationship Id="rId38" Type="http://schemas.openxmlformats.org/officeDocument/2006/relationships/hyperlink" Target="consultantplus://offline/ref=FE567A3C04B498E769DD501F37E19DA5F6E02B7BA60EBB8FD329DDD77FF6B8E7699FE67A343D7BF83A2095BD192E9F4C997BFB25D538358E15mBK" TargetMode="External"/><Relationship Id="rId46" Type="http://schemas.openxmlformats.org/officeDocument/2006/relationships/hyperlink" Target="consultantplus://offline/ref=FE567A3C04B498E769DD501F37E19DA5F7E52B7BA709BB8FD329DDD77FF6B8E7699FE67E35362FA07C7ECCEE5565934C8F67FA251CmBK" TargetMode="External"/><Relationship Id="rId59" Type="http://schemas.openxmlformats.org/officeDocument/2006/relationships/hyperlink" Target="consultantplus://offline/ref=FE567A3C04B498E769DD501F37E19DA5F5EA287FA00CBB8FD329DDD77FF6B8E7699FE67A343D7BF2302095BD192E9F4C997BFB25D538358E15mBK" TargetMode="External"/><Relationship Id="rId67" Type="http://schemas.openxmlformats.org/officeDocument/2006/relationships/hyperlink" Target="consultantplus://offline/ref=FE567A3C04B498E769DD501F37E19DA5F5EA287FA00CBB8FD329DDD77FF6B8E7699FE67A343D7BF5392095BD192E9F4C997BFB25D538358E15mBK" TargetMode="External"/><Relationship Id="rId20" Type="http://schemas.openxmlformats.org/officeDocument/2006/relationships/hyperlink" Target="consultantplus://offline/ref=FE567A3C04B498E769DD501F37E19DA5F5E72F72A50ABB8FD329DDD77FF6B8E7699FE67A343D7BF0382095BD192E9F4C997BFB25D538358E15mBK" TargetMode="External"/><Relationship Id="rId41" Type="http://schemas.openxmlformats.org/officeDocument/2006/relationships/hyperlink" Target="consultantplus://offline/ref=FE567A3C04B498E769DD501F37E19DA5F7E7297AA601BB8FD329DDD77FF6B8E7699FE6783F692AB56D26C3E4437A90509365F812m7K" TargetMode="External"/><Relationship Id="rId54" Type="http://schemas.openxmlformats.org/officeDocument/2006/relationships/hyperlink" Target="consultantplus://offline/ref=FE567A3C04B498E769DD501F37E19DA5F5EA287FA00CBB8FD329DDD77FF6B8E7699FE67A343D7BF23E2095BD192E9F4C997BFB25D538358E15mBK" TargetMode="External"/><Relationship Id="rId62" Type="http://schemas.openxmlformats.org/officeDocument/2006/relationships/hyperlink" Target="consultantplus://offline/ref=FE567A3C04B498E769DD501F37E19DA5F5E62F79A501BB8FD329DDD77FF6B8E7699FE67A343D7BF4392095BD192E9F4C997BFB25D538358E15mBK" TargetMode="External"/><Relationship Id="rId70" Type="http://schemas.openxmlformats.org/officeDocument/2006/relationships/hyperlink" Target="consultantplus://offline/ref=FE567A3C04B498E769DD501F37E19DA5F5EA287FA00CBB8FD329DDD77FF6B8E7699FE67A343D7BF5392095BD192E9F4C997BFB25D538358E15mBK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E567A3C04B498E769DD501F37E19DA5F5E72F72A50ABB8FD329DDD77FF6B8E7699FE67A343D7BF0382095BD192E9F4C997BFB25D538358E15mB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5394</Words>
  <Characters>30752</Characters>
  <Application>Microsoft Office Word</Application>
  <DocSecurity>0</DocSecurity>
  <Lines>256</Lines>
  <Paragraphs>72</Paragraphs>
  <ScaleCrop>false</ScaleCrop>
  <Company/>
  <LinksUpToDate>false</LinksUpToDate>
  <CharactersWithSpaces>36074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dokuchaeva</dc:creator>
  <cp:lastModifiedBy>dokuchaeva</cp:lastModifiedBy>
  <cp:revision>2</cp:revision>
  <dcterms:created xsi:type="dcterms:W3CDTF">2020-12-28T10:38:00Z</dcterms:created>
  <dcterms:modified xsi:type="dcterms:W3CDTF">2020-12-28T10:46:00Z</dcterms:modified>
</cp:coreProperties>
</file>