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427" w:rsidRDefault="00072427" w:rsidP="00072427">
      <w:pPr>
        <w:jc w:val="center"/>
        <w:rPr>
          <w:lang w:val="en-US"/>
        </w:rPr>
      </w:pPr>
      <w:r>
        <w:rPr>
          <w:noProof/>
          <w:lang w:eastAsia="ru-RU"/>
        </w:rPr>
        <w:drawing>
          <wp:inline distT="0" distB="0" distL="0" distR="0">
            <wp:extent cx="720000" cy="1009650"/>
            <wp:effectExtent l="19050" t="0" r="3900" b="0"/>
            <wp:docPr id="2" name="Рисунок 1" descr="gerb_z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_zhel"/>
                    <pic:cNvPicPr>
                      <a:picLocks noChangeArrowheads="1"/>
                    </pic:cNvPicPr>
                  </pic:nvPicPr>
                  <pic:blipFill>
                    <a:blip r:embed="rId8" cstate="print">
                      <a:grayscl/>
                    </a:blip>
                    <a:srcRect l="14497" r="18364"/>
                    <a:stretch>
                      <a:fillRect/>
                    </a:stretch>
                  </pic:blipFill>
                  <pic:spPr bwMode="auto">
                    <a:xfrm>
                      <a:off x="0" y="0"/>
                      <a:ext cx="720000" cy="1009650"/>
                    </a:xfrm>
                    <a:prstGeom prst="rect">
                      <a:avLst/>
                    </a:prstGeom>
                    <a:noFill/>
                    <a:ln w="9525">
                      <a:noFill/>
                      <a:miter lim="800000"/>
                      <a:headEnd/>
                      <a:tailEnd/>
                    </a:ln>
                  </pic:spPr>
                </pic:pic>
              </a:graphicData>
            </a:graphic>
          </wp:inline>
        </w:drawing>
      </w:r>
    </w:p>
    <w:p w:rsidR="00072427" w:rsidRPr="003F6BDC" w:rsidRDefault="00072427" w:rsidP="00072427">
      <w:pPr>
        <w:framePr w:w="9916" w:h="1873" w:hSpace="180" w:wrap="around" w:vAnchor="text" w:hAnchor="page" w:x="1338" w:y="107"/>
        <w:jc w:val="center"/>
        <w:rPr>
          <w:rFonts w:ascii="Times New Roman" w:hAnsi="Times New Roman"/>
          <w:b/>
          <w:sz w:val="28"/>
          <w:szCs w:val="28"/>
        </w:rPr>
      </w:pPr>
      <w:r>
        <w:rPr>
          <w:rFonts w:ascii="Times New Roman" w:hAnsi="Times New Roman"/>
          <w:b/>
          <w:sz w:val="28"/>
          <w:szCs w:val="28"/>
        </w:rPr>
        <w:t>Городской округ</w:t>
      </w:r>
      <w:r w:rsidRPr="00247015">
        <w:rPr>
          <w:rFonts w:ascii="Times New Roman" w:hAnsi="Times New Roman"/>
          <w:b/>
          <w:sz w:val="28"/>
          <w:szCs w:val="28"/>
        </w:rPr>
        <w:t xml:space="preserve"> «Закрытое административно – территориальное образование Железного</w:t>
      </w:r>
      <w:proofErr w:type="gramStart"/>
      <w:r w:rsidRPr="00247015">
        <w:rPr>
          <w:rFonts w:ascii="Times New Roman" w:hAnsi="Times New Roman"/>
          <w:b/>
          <w:sz w:val="28"/>
          <w:szCs w:val="28"/>
        </w:rPr>
        <w:t>рск Кр</w:t>
      </w:r>
      <w:proofErr w:type="gramEnd"/>
      <w:r w:rsidRPr="00247015">
        <w:rPr>
          <w:rFonts w:ascii="Times New Roman" w:hAnsi="Times New Roman"/>
          <w:b/>
          <w:sz w:val="28"/>
          <w:szCs w:val="28"/>
        </w:rPr>
        <w:t>асноярского края»</w:t>
      </w:r>
    </w:p>
    <w:p w:rsidR="00072427" w:rsidRDefault="00072427" w:rsidP="00072427">
      <w:pPr>
        <w:framePr w:w="9916" w:h="1873" w:hSpace="180" w:wrap="around" w:vAnchor="text" w:hAnchor="page" w:x="1338" w:y="107"/>
        <w:jc w:val="center"/>
        <w:rPr>
          <w:rFonts w:ascii="Times New Roman" w:hAnsi="Times New Roman"/>
          <w:b/>
          <w:sz w:val="32"/>
          <w:szCs w:val="32"/>
        </w:rPr>
      </w:pPr>
      <w:r>
        <w:rPr>
          <w:rFonts w:ascii="Times New Roman" w:hAnsi="Times New Roman"/>
          <w:b/>
          <w:sz w:val="32"/>
          <w:szCs w:val="32"/>
        </w:rPr>
        <w:t xml:space="preserve">СОВЕТ ДЕПУТАТОВ  </w:t>
      </w:r>
      <w:proofErr w:type="gramStart"/>
      <w:r>
        <w:rPr>
          <w:rFonts w:ascii="Times New Roman" w:hAnsi="Times New Roman"/>
          <w:b/>
          <w:sz w:val="32"/>
          <w:szCs w:val="32"/>
        </w:rPr>
        <w:t>г</w:t>
      </w:r>
      <w:proofErr w:type="gramEnd"/>
      <w:r>
        <w:rPr>
          <w:rFonts w:ascii="Times New Roman" w:hAnsi="Times New Roman"/>
          <w:b/>
          <w:sz w:val="32"/>
          <w:szCs w:val="32"/>
        </w:rPr>
        <w:t xml:space="preserve">. ЖЕЛЕЗНОГОРСК </w:t>
      </w:r>
    </w:p>
    <w:p w:rsidR="00072427" w:rsidRPr="00104A23" w:rsidRDefault="00072427" w:rsidP="00072427">
      <w:pPr>
        <w:framePr w:w="9916" w:h="1873" w:hSpace="180" w:wrap="around" w:vAnchor="text" w:hAnchor="page" w:x="1338" w:y="107"/>
        <w:jc w:val="center"/>
        <w:rPr>
          <w:rFonts w:ascii="Times New Roman" w:hAnsi="Times New Roman"/>
          <w:b/>
          <w:sz w:val="36"/>
        </w:rPr>
      </w:pPr>
      <w:r>
        <w:rPr>
          <w:rFonts w:ascii="Times New Roman" w:hAnsi="Times New Roman"/>
          <w:b/>
          <w:sz w:val="36"/>
        </w:rPr>
        <w:t>РЕШЕНИЕ</w:t>
      </w:r>
    </w:p>
    <w:p w:rsidR="00072427" w:rsidRDefault="00072427" w:rsidP="00072427">
      <w:pPr>
        <w:framePr w:w="9916" w:h="1873" w:hSpace="180" w:wrap="around" w:vAnchor="text" w:hAnchor="page" w:x="1338" w:y="107"/>
        <w:jc w:val="center"/>
        <w:rPr>
          <w:rFonts w:ascii="Arial" w:hAnsi="Arial"/>
          <w:b/>
          <w:sz w:val="36"/>
        </w:rPr>
      </w:pPr>
    </w:p>
    <w:p w:rsidR="00072427" w:rsidRPr="00072427" w:rsidRDefault="00072427" w:rsidP="00072427">
      <w:pPr>
        <w:framePr w:w="9722" w:h="441" w:hSpace="180" w:wrap="around" w:vAnchor="text" w:hAnchor="page" w:x="1549" w:y="2895"/>
        <w:ind w:left="142"/>
        <w:rPr>
          <w:rFonts w:ascii="Times New Roman" w:hAnsi="Times New Roman"/>
          <w:sz w:val="24"/>
          <w:szCs w:val="24"/>
        </w:rPr>
      </w:pPr>
      <w:r w:rsidRPr="00072427">
        <w:rPr>
          <w:rFonts w:ascii="Times New Roman" w:hAnsi="Times New Roman"/>
          <w:sz w:val="24"/>
          <w:szCs w:val="24"/>
        </w:rPr>
        <w:t xml:space="preserve">18 марта 2021                                                                                                                       </w:t>
      </w:r>
      <w:r w:rsidRPr="00072427">
        <w:rPr>
          <w:rFonts w:ascii="Times New Roman" w:hAnsi="Times New Roman"/>
          <w:sz w:val="24"/>
          <w:szCs w:val="24"/>
        </w:rPr>
        <w:object w:dxaOrig="256" w:dyaOrig="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15pt;height:9.4pt" o:ole="">
            <v:imagedata r:id="rId9" o:title=""/>
          </v:shape>
          <o:OLEObject Type="Embed" ProgID="MSWordArt.2" ShapeID="_x0000_i1028" DrawAspect="Content" ObjectID="_1677586544" r:id="rId10">
            <o:FieldCodes>\s</o:FieldCodes>
          </o:OLEObject>
        </w:object>
      </w:r>
      <w:r w:rsidRPr="00072427">
        <w:rPr>
          <w:rFonts w:ascii="Times New Roman" w:hAnsi="Times New Roman"/>
          <w:sz w:val="24"/>
          <w:szCs w:val="24"/>
        </w:rPr>
        <w:t xml:space="preserve"> 6-5</w:t>
      </w:r>
      <w:r>
        <w:rPr>
          <w:rFonts w:ascii="Times New Roman" w:hAnsi="Times New Roman"/>
          <w:sz w:val="24"/>
          <w:szCs w:val="24"/>
        </w:rPr>
        <w:t>6</w:t>
      </w:r>
      <w:r w:rsidRPr="00072427">
        <w:rPr>
          <w:rFonts w:ascii="Times New Roman" w:hAnsi="Times New Roman"/>
          <w:sz w:val="24"/>
          <w:szCs w:val="24"/>
        </w:rPr>
        <w:t>Р</w:t>
      </w:r>
    </w:p>
    <w:p w:rsidR="00072427" w:rsidRPr="003F6BDC" w:rsidRDefault="00072427" w:rsidP="00072427">
      <w:pPr>
        <w:framePr w:w="9722" w:h="441" w:hSpace="180" w:wrap="around" w:vAnchor="text" w:hAnchor="page" w:x="1549" w:y="2895"/>
        <w:spacing w:after="0"/>
        <w:ind w:left="142"/>
        <w:jc w:val="center"/>
        <w:rPr>
          <w:rFonts w:ascii="Times New Roman" w:hAnsi="Times New Roman"/>
          <w:sz w:val="24"/>
          <w:szCs w:val="24"/>
        </w:rPr>
      </w:pPr>
      <w:r w:rsidRPr="003F6BDC">
        <w:rPr>
          <w:rFonts w:ascii="Times New Roman" w:hAnsi="Times New Roman"/>
          <w:b/>
          <w:sz w:val="24"/>
          <w:szCs w:val="24"/>
        </w:rPr>
        <w:t>г.</w:t>
      </w:r>
      <w:r>
        <w:rPr>
          <w:rFonts w:ascii="Times New Roman" w:hAnsi="Times New Roman"/>
          <w:b/>
          <w:sz w:val="24"/>
          <w:szCs w:val="24"/>
        </w:rPr>
        <w:t xml:space="preserve"> </w:t>
      </w:r>
      <w:r w:rsidRPr="003F6BDC">
        <w:rPr>
          <w:rFonts w:ascii="Times New Roman" w:hAnsi="Times New Roman"/>
          <w:b/>
          <w:sz w:val="24"/>
          <w:szCs w:val="24"/>
        </w:rPr>
        <w:t>Железногорск</w:t>
      </w:r>
    </w:p>
    <w:p w:rsidR="00072427" w:rsidRDefault="00072427" w:rsidP="00B85EEC">
      <w:pPr>
        <w:autoSpaceDE w:val="0"/>
        <w:autoSpaceDN w:val="0"/>
        <w:adjustRightInd w:val="0"/>
        <w:spacing w:after="0" w:line="240" w:lineRule="auto"/>
        <w:jc w:val="both"/>
        <w:rPr>
          <w:rFonts w:ascii="Times New Roman" w:hAnsi="Times New Roman"/>
          <w:sz w:val="28"/>
          <w:szCs w:val="28"/>
        </w:rPr>
      </w:pPr>
    </w:p>
    <w:p w:rsidR="00B85EEC" w:rsidRPr="00B85EEC" w:rsidRDefault="00B85EEC" w:rsidP="00B85EEC">
      <w:pPr>
        <w:autoSpaceDE w:val="0"/>
        <w:autoSpaceDN w:val="0"/>
        <w:adjustRightInd w:val="0"/>
        <w:spacing w:after="0" w:line="240" w:lineRule="auto"/>
        <w:jc w:val="both"/>
        <w:rPr>
          <w:rFonts w:ascii="Times New Roman" w:hAnsi="Times New Roman"/>
          <w:sz w:val="28"/>
          <w:szCs w:val="28"/>
        </w:rPr>
      </w:pPr>
      <w:r w:rsidRPr="00B85EEC">
        <w:rPr>
          <w:rFonts w:ascii="Times New Roman" w:hAnsi="Times New Roman"/>
          <w:sz w:val="28"/>
          <w:szCs w:val="28"/>
        </w:rPr>
        <w:t>О внесении изменений в решение Совета депутатов ЗАТО г</w:t>
      </w:r>
      <w:proofErr w:type="gramStart"/>
      <w:r w:rsidRPr="00B85EEC">
        <w:rPr>
          <w:rFonts w:ascii="Times New Roman" w:hAnsi="Times New Roman"/>
          <w:sz w:val="28"/>
          <w:szCs w:val="28"/>
        </w:rPr>
        <w:t>.Ж</w:t>
      </w:r>
      <w:proofErr w:type="gramEnd"/>
      <w:r w:rsidRPr="00B85EEC">
        <w:rPr>
          <w:rFonts w:ascii="Times New Roman" w:hAnsi="Times New Roman"/>
          <w:sz w:val="28"/>
          <w:szCs w:val="28"/>
        </w:rPr>
        <w:t>елезногорск от 26.05.2011 № 15-94Р «Об утверждении Положения о порядке списания муниципального имущества в ЗАТО Железногорск»</w:t>
      </w:r>
    </w:p>
    <w:p w:rsidR="007A5A7E" w:rsidRPr="00460751" w:rsidRDefault="007A5A7E" w:rsidP="007A5A7E">
      <w:pPr>
        <w:pStyle w:val="ConsNonformat"/>
        <w:widowControl/>
        <w:rPr>
          <w:rFonts w:ascii="Times New Roman" w:hAnsi="Times New Roman"/>
          <w:sz w:val="32"/>
        </w:rPr>
      </w:pPr>
    </w:p>
    <w:p w:rsidR="007A5A7E" w:rsidRDefault="00B85EEC" w:rsidP="007A5A7E">
      <w:pPr>
        <w:pStyle w:val="ConsPlusNormal"/>
        <w:ind w:firstLine="540"/>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со ст.49 </w:t>
      </w:r>
      <w:r w:rsidR="007A5A7E" w:rsidRPr="00417131">
        <w:rPr>
          <w:rFonts w:ascii="Times New Roman" w:hAnsi="Times New Roman" w:cs="Times New Roman"/>
          <w:sz w:val="28"/>
          <w:szCs w:val="28"/>
        </w:rPr>
        <w:t>Устав</w:t>
      </w:r>
      <w:r>
        <w:rPr>
          <w:rFonts w:ascii="Times New Roman" w:hAnsi="Times New Roman" w:cs="Times New Roman"/>
          <w:sz w:val="28"/>
          <w:szCs w:val="28"/>
        </w:rPr>
        <w:t>а</w:t>
      </w:r>
      <w:r w:rsidR="007A5A7E" w:rsidRPr="00417131">
        <w:rPr>
          <w:rFonts w:ascii="Times New Roman" w:hAnsi="Times New Roman" w:cs="Times New Roman"/>
          <w:sz w:val="28"/>
          <w:szCs w:val="28"/>
        </w:rPr>
        <w:t xml:space="preserve"> ЗАТО Железногорск</w:t>
      </w:r>
      <w:r w:rsidR="007A5A7E">
        <w:rPr>
          <w:rFonts w:ascii="Times New Roman" w:hAnsi="Times New Roman" w:cs="Times New Roman"/>
          <w:sz w:val="28"/>
          <w:szCs w:val="28"/>
        </w:rPr>
        <w:t xml:space="preserve">, </w:t>
      </w:r>
      <w:r w:rsidR="007A5A7E" w:rsidRPr="00417131">
        <w:rPr>
          <w:rFonts w:ascii="Times New Roman" w:hAnsi="Times New Roman" w:cs="Times New Roman"/>
          <w:sz w:val="28"/>
          <w:szCs w:val="28"/>
        </w:rPr>
        <w:t>Совет депутатов ЗАТО г.</w:t>
      </w:r>
      <w:r w:rsidR="007A5A7E">
        <w:rPr>
          <w:rFonts w:ascii="Times New Roman" w:hAnsi="Times New Roman" w:cs="Times New Roman"/>
          <w:sz w:val="28"/>
          <w:szCs w:val="28"/>
        </w:rPr>
        <w:t> Железногорск</w:t>
      </w:r>
    </w:p>
    <w:p w:rsidR="007A5A7E" w:rsidRPr="00460751" w:rsidRDefault="007A5A7E" w:rsidP="007A5A7E">
      <w:pPr>
        <w:pStyle w:val="ConsNonformat"/>
        <w:widowControl/>
        <w:jc w:val="both"/>
        <w:rPr>
          <w:rFonts w:ascii="Times New Roman" w:eastAsiaTheme="minorEastAsia" w:hAnsi="Times New Roman"/>
          <w:snapToGrid/>
          <w:sz w:val="36"/>
          <w:szCs w:val="28"/>
        </w:rPr>
      </w:pPr>
    </w:p>
    <w:p w:rsidR="007A5A7E" w:rsidRDefault="007A5A7E" w:rsidP="007A5A7E">
      <w:pPr>
        <w:pStyle w:val="ConsNonformat"/>
        <w:widowControl/>
        <w:jc w:val="both"/>
        <w:rPr>
          <w:rFonts w:ascii="Times New Roman" w:eastAsiaTheme="minorEastAsia" w:hAnsi="Times New Roman"/>
          <w:snapToGrid/>
          <w:sz w:val="28"/>
          <w:szCs w:val="28"/>
        </w:rPr>
      </w:pPr>
      <w:r w:rsidRPr="005D305C">
        <w:rPr>
          <w:rFonts w:ascii="Times New Roman" w:eastAsiaTheme="minorEastAsia" w:hAnsi="Times New Roman"/>
          <w:snapToGrid/>
          <w:sz w:val="28"/>
          <w:szCs w:val="28"/>
        </w:rPr>
        <w:t>РЕШИЛ:</w:t>
      </w:r>
    </w:p>
    <w:p w:rsidR="00B85EEC" w:rsidRPr="00460751" w:rsidRDefault="00B85EEC" w:rsidP="007A5A7E">
      <w:pPr>
        <w:pStyle w:val="ConsNonformat"/>
        <w:widowControl/>
        <w:jc w:val="both"/>
        <w:rPr>
          <w:rFonts w:ascii="Times New Roman" w:eastAsiaTheme="minorEastAsia" w:hAnsi="Times New Roman"/>
          <w:snapToGrid/>
          <w:sz w:val="36"/>
          <w:szCs w:val="28"/>
        </w:rPr>
      </w:pPr>
    </w:p>
    <w:p w:rsidR="00B85EEC" w:rsidRPr="00B85EEC" w:rsidRDefault="00B85EEC" w:rsidP="00B85EEC">
      <w:pPr>
        <w:pStyle w:val="a7"/>
        <w:widowControl w:val="0"/>
        <w:numPr>
          <w:ilvl w:val="0"/>
          <w:numId w:val="2"/>
        </w:numPr>
        <w:tabs>
          <w:tab w:val="num" w:pos="0"/>
        </w:tabs>
        <w:spacing w:after="0" w:line="240" w:lineRule="auto"/>
        <w:ind w:left="0" w:firstLine="720"/>
        <w:jc w:val="both"/>
        <w:rPr>
          <w:rFonts w:ascii="Times New Roman" w:hAnsi="Times New Roman"/>
          <w:sz w:val="28"/>
          <w:szCs w:val="28"/>
        </w:rPr>
      </w:pPr>
      <w:r w:rsidRPr="00B85EEC">
        <w:rPr>
          <w:rFonts w:ascii="Times New Roman" w:hAnsi="Times New Roman"/>
          <w:sz w:val="28"/>
          <w:szCs w:val="28"/>
        </w:rPr>
        <w:t xml:space="preserve">Внести в Приложение № 1 к решению Совета </w:t>
      </w:r>
      <w:proofErr w:type="gramStart"/>
      <w:r w:rsidRPr="00B85EEC">
        <w:rPr>
          <w:rFonts w:ascii="Times New Roman" w:hAnsi="Times New Roman"/>
          <w:sz w:val="28"/>
          <w:szCs w:val="28"/>
        </w:rPr>
        <w:t>депутатов</w:t>
      </w:r>
      <w:proofErr w:type="gramEnd"/>
      <w:r w:rsidRPr="00B85EEC">
        <w:rPr>
          <w:rFonts w:ascii="Times New Roman" w:hAnsi="Times New Roman"/>
          <w:sz w:val="28"/>
          <w:szCs w:val="28"/>
        </w:rPr>
        <w:t xml:space="preserve"> ЗАТО г. Железногорск от 26.05.2011 № 15-94Р «Об утверждении Положения о порядке списания муниципального имущества в ЗАТО Железногорск» следующие изменения:</w:t>
      </w:r>
    </w:p>
    <w:p w:rsidR="00B85EEC" w:rsidRPr="00B85EEC" w:rsidRDefault="00B85EEC" w:rsidP="00B85EEC">
      <w:pPr>
        <w:numPr>
          <w:ilvl w:val="1"/>
          <w:numId w:val="2"/>
        </w:num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Подпункт «в» п</w:t>
      </w:r>
      <w:r w:rsidRPr="00B85EEC">
        <w:rPr>
          <w:rFonts w:ascii="Times New Roman" w:hAnsi="Times New Roman"/>
          <w:sz w:val="28"/>
          <w:szCs w:val="28"/>
        </w:rPr>
        <w:t>ункт</w:t>
      </w:r>
      <w:r>
        <w:rPr>
          <w:rFonts w:ascii="Times New Roman" w:hAnsi="Times New Roman"/>
          <w:sz w:val="28"/>
          <w:szCs w:val="28"/>
        </w:rPr>
        <w:t>а</w:t>
      </w:r>
      <w:r w:rsidRPr="00B85EEC">
        <w:rPr>
          <w:rFonts w:ascii="Times New Roman" w:hAnsi="Times New Roman"/>
          <w:sz w:val="28"/>
          <w:szCs w:val="28"/>
        </w:rPr>
        <w:t xml:space="preserve"> 5 изложить в следующей редакции: </w:t>
      </w:r>
    </w:p>
    <w:p w:rsidR="00B85EEC" w:rsidRPr="00B85EEC" w:rsidRDefault="00B85EEC" w:rsidP="00B85EEC">
      <w:pPr>
        <w:autoSpaceDE w:val="0"/>
        <w:autoSpaceDN w:val="0"/>
        <w:adjustRightInd w:val="0"/>
        <w:spacing w:after="0" w:line="240" w:lineRule="auto"/>
        <w:ind w:firstLine="708"/>
        <w:jc w:val="both"/>
        <w:rPr>
          <w:rFonts w:ascii="Times New Roman" w:hAnsi="Times New Roman"/>
          <w:sz w:val="28"/>
          <w:szCs w:val="28"/>
        </w:rPr>
      </w:pPr>
      <w:proofErr w:type="gramStart"/>
      <w:r w:rsidRPr="00B85EEC">
        <w:rPr>
          <w:rFonts w:ascii="Times New Roman" w:hAnsi="Times New Roman"/>
          <w:sz w:val="28"/>
          <w:szCs w:val="28"/>
        </w:rPr>
        <w:t>«в) муниципальное имущество (произведенные капитальные вложения в объекты нефинансовых активов – фактические затраты, произведенные за счет бюджетных средств, связанные с выполнением проектно-изыскательских работ, проектно-сметной документации и прочих работ, непосредственно предшествующих началу строительства или реконструкции объектов, затраты на выполненные строительно-монтажные работы, прочие работы и затраты, входящие в сметы на строительство объектов</w:t>
      </w:r>
      <w:r w:rsidR="00811680">
        <w:rPr>
          <w:rFonts w:ascii="Times New Roman" w:hAnsi="Times New Roman"/>
          <w:sz w:val="28"/>
          <w:szCs w:val="28"/>
        </w:rPr>
        <w:t>)</w:t>
      </w:r>
      <w:r w:rsidRPr="00B85EEC">
        <w:rPr>
          <w:rFonts w:ascii="Times New Roman" w:hAnsi="Times New Roman"/>
          <w:sz w:val="28"/>
          <w:szCs w:val="28"/>
        </w:rPr>
        <w:t>, числящиеся в бюджетной отчетности муниципального учреждения не менее 5 лет с</w:t>
      </w:r>
      <w:proofErr w:type="gramEnd"/>
      <w:r w:rsidRPr="00B85EEC">
        <w:rPr>
          <w:rFonts w:ascii="Times New Roman" w:hAnsi="Times New Roman"/>
          <w:sz w:val="28"/>
          <w:szCs w:val="28"/>
        </w:rPr>
        <w:t xml:space="preserve"> момента принятия затрат к учету - соответствует одному или нескольким критериям:</w:t>
      </w:r>
    </w:p>
    <w:p w:rsidR="00B85EEC" w:rsidRPr="00B85EEC" w:rsidRDefault="00B85EEC" w:rsidP="00B85EEC">
      <w:pPr>
        <w:autoSpaceDE w:val="0"/>
        <w:autoSpaceDN w:val="0"/>
        <w:adjustRightInd w:val="0"/>
        <w:spacing w:after="0" w:line="240" w:lineRule="auto"/>
        <w:ind w:firstLine="708"/>
        <w:jc w:val="both"/>
        <w:rPr>
          <w:rFonts w:ascii="Times New Roman" w:hAnsi="Times New Roman"/>
          <w:sz w:val="28"/>
          <w:szCs w:val="28"/>
        </w:rPr>
      </w:pPr>
      <w:r w:rsidRPr="00B85EEC">
        <w:rPr>
          <w:rFonts w:ascii="Times New Roman" w:hAnsi="Times New Roman"/>
          <w:sz w:val="28"/>
          <w:szCs w:val="28"/>
        </w:rPr>
        <w:t xml:space="preserve">- наличие заключения государственной экспертизы проектной документации  и/или результатов инженерных изысканий, содержащее выводы о недостоверности/несоответствии, и невозможность внесения </w:t>
      </w:r>
      <w:r w:rsidRPr="00B85EEC">
        <w:rPr>
          <w:rFonts w:ascii="Times New Roman" w:hAnsi="Times New Roman"/>
          <w:sz w:val="28"/>
          <w:szCs w:val="28"/>
        </w:rPr>
        <w:lastRenderedPageBreak/>
        <w:t>изменений в проектную документацию и/или результаты инженерных изысканий по независящим от учреждения причинам;</w:t>
      </w:r>
    </w:p>
    <w:p w:rsidR="00B85EEC" w:rsidRPr="00B85EEC" w:rsidRDefault="00B85EEC" w:rsidP="00B85EEC">
      <w:pPr>
        <w:autoSpaceDE w:val="0"/>
        <w:autoSpaceDN w:val="0"/>
        <w:adjustRightInd w:val="0"/>
        <w:spacing w:after="0" w:line="240" w:lineRule="auto"/>
        <w:ind w:firstLine="708"/>
        <w:jc w:val="both"/>
        <w:rPr>
          <w:rFonts w:ascii="Times New Roman" w:hAnsi="Times New Roman"/>
          <w:sz w:val="28"/>
          <w:szCs w:val="28"/>
        </w:rPr>
      </w:pPr>
      <w:r w:rsidRPr="00B85EEC">
        <w:rPr>
          <w:rFonts w:ascii="Times New Roman" w:hAnsi="Times New Roman"/>
          <w:sz w:val="28"/>
          <w:szCs w:val="28"/>
        </w:rPr>
        <w:t>- строительство или реконструкция объекта не начато и/или отсутствуют перспективы и целесообразность дальнейшего финансирования строительства или реконструкции объекта</w:t>
      </w:r>
      <w:r w:rsidR="0028239C">
        <w:rPr>
          <w:rFonts w:ascii="Times New Roman" w:hAnsi="Times New Roman"/>
          <w:sz w:val="28"/>
          <w:szCs w:val="28"/>
        </w:rPr>
        <w:t>;</w:t>
      </w:r>
    </w:p>
    <w:p w:rsidR="00B85EEC" w:rsidRPr="00B85EEC" w:rsidRDefault="00B85EEC" w:rsidP="00B85EEC">
      <w:pPr>
        <w:autoSpaceDE w:val="0"/>
        <w:autoSpaceDN w:val="0"/>
        <w:adjustRightInd w:val="0"/>
        <w:spacing w:after="0" w:line="240" w:lineRule="auto"/>
        <w:ind w:firstLine="708"/>
        <w:jc w:val="both"/>
        <w:rPr>
          <w:rFonts w:ascii="Times New Roman" w:hAnsi="Times New Roman"/>
          <w:sz w:val="28"/>
          <w:szCs w:val="28"/>
        </w:rPr>
      </w:pPr>
      <w:r w:rsidRPr="00B85EEC">
        <w:rPr>
          <w:rFonts w:ascii="Times New Roman" w:hAnsi="Times New Roman"/>
          <w:sz w:val="28"/>
          <w:szCs w:val="28"/>
        </w:rPr>
        <w:t>- строительство объекта незавершенного строительства прекращено более 5 лет назад и отсутствует целесообразность его дальнейшего использования;</w:t>
      </w:r>
    </w:p>
    <w:p w:rsidR="00B85EEC" w:rsidRPr="00B85EEC" w:rsidRDefault="00B85EEC" w:rsidP="00B85EEC">
      <w:pPr>
        <w:autoSpaceDE w:val="0"/>
        <w:autoSpaceDN w:val="0"/>
        <w:adjustRightInd w:val="0"/>
        <w:spacing w:after="0" w:line="240" w:lineRule="auto"/>
        <w:ind w:firstLine="708"/>
        <w:jc w:val="both"/>
        <w:rPr>
          <w:rFonts w:ascii="Times New Roman" w:hAnsi="Times New Roman"/>
          <w:sz w:val="28"/>
          <w:szCs w:val="28"/>
        </w:rPr>
      </w:pPr>
      <w:proofErr w:type="gramStart"/>
      <w:r w:rsidRPr="00B85EEC">
        <w:rPr>
          <w:rFonts w:ascii="Times New Roman" w:hAnsi="Times New Roman"/>
          <w:sz w:val="28"/>
          <w:szCs w:val="28"/>
        </w:rPr>
        <w:t>- возведенные строительные конструкции и элементы конструкций объекта незавершенного строительства частично или полностью разрушены и непригодны для дальнейшего использования в результате длительного перерыва в строительстве, стихийных и иных бедствий, опасного природного явления, катастрофы, террористических актов, иных действий, произведенных не по вине муниципального учреждения, пожаров, аварий, хищений, документально подтвержденных органами внутренних дел, органом федерального государственного пожарного надзора, другими уполномоченными органами.».</w:t>
      </w:r>
      <w:proofErr w:type="gramEnd"/>
    </w:p>
    <w:p w:rsidR="00811680" w:rsidRPr="00B85EEC" w:rsidRDefault="00811680" w:rsidP="00811680">
      <w:pPr>
        <w:autoSpaceDE w:val="0"/>
        <w:autoSpaceDN w:val="0"/>
        <w:adjustRightInd w:val="0"/>
        <w:spacing w:after="0" w:line="240" w:lineRule="auto"/>
        <w:ind w:left="720" w:hanging="11"/>
        <w:jc w:val="both"/>
        <w:rPr>
          <w:rFonts w:ascii="Times New Roman" w:hAnsi="Times New Roman"/>
          <w:sz w:val="28"/>
          <w:szCs w:val="28"/>
        </w:rPr>
      </w:pPr>
      <w:r>
        <w:rPr>
          <w:rFonts w:ascii="Times New Roman" w:hAnsi="Times New Roman"/>
          <w:sz w:val="28"/>
          <w:szCs w:val="28"/>
        </w:rPr>
        <w:t>1.2. Подпункт «</w:t>
      </w:r>
      <w:proofErr w:type="spellStart"/>
      <w:r>
        <w:rPr>
          <w:rFonts w:ascii="Times New Roman" w:hAnsi="Times New Roman"/>
          <w:sz w:val="28"/>
          <w:szCs w:val="28"/>
        </w:rPr>
        <w:t>з</w:t>
      </w:r>
      <w:proofErr w:type="spellEnd"/>
      <w:r>
        <w:rPr>
          <w:rFonts w:ascii="Times New Roman" w:hAnsi="Times New Roman"/>
          <w:sz w:val="28"/>
          <w:szCs w:val="28"/>
        </w:rPr>
        <w:t>» п</w:t>
      </w:r>
      <w:r w:rsidRPr="00B85EEC">
        <w:rPr>
          <w:rFonts w:ascii="Times New Roman" w:hAnsi="Times New Roman"/>
          <w:sz w:val="28"/>
          <w:szCs w:val="28"/>
        </w:rPr>
        <w:t>ункт</w:t>
      </w:r>
      <w:r>
        <w:rPr>
          <w:rFonts w:ascii="Times New Roman" w:hAnsi="Times New Roman"/>
          <w:sz w:val="28"/>
          <w:szCs w:val="28"/>
        </w:rPr>
        <w:t>а</w:t>
      </w:r>
      <w:r w:rsidRPr="00B85EEC">
        <w:rPr>
          <w:rFonts w:ascii="Times New Roman" w:hAnsi="Times New Roman"/>
          <w:sz w:val="28"/>
          <w:szCs w:val="28"/>
        </w:rPr>
        <w:t xml:space="preserve"> </w:t>
      </w:r>
      <w:r>
        <w:rPr>
          <w:rFonts w:ascii="Times New Roman" w:hAnsi="Times New Roman"/>
          <w:sz w:val="28"/>
          <w:szCs w:val="28"/>
        </w:rPr>
        <w:t>6</w:t>
      </w:r>
      <w:r w:rsidRPr="00B85EEC">
        <w:rPr>
          <w:rFonts w:ascii="Times New Roman" w:hAnsi="Times New Roman"/>
          <w:sz w:val="28"/>
          <w:szCs w:val="28"/>
        </w:rPr>
        <w:t xml:space="preserve"> изложить в следующей редакции: </w:t>
      </w:r>
    </w:p>
    <w:p w:rsidR="00811680" w:rsidRDefault="00811680" w:rsidP="00811680">
      <w:pPr>
        <w:autoSpaceDE w:val="0"/>
        <w:autoSpaceDN w:val="0"/>
        <w:adjustRightInd w:val="0"/>
        <w:spacing w:after="0" w:line="240" w:lineRule="auto"/>
        <w:ind w:firstLine="540"/>
        <w:jc w:val="both"/>
        <w:rPr>
          <w:rFonts w:ascii="Times New Roman" w:eastAsiaTheme="minorHAnsi" w:hAnsi="Times New Roman"/>
          <w:sz w:val="28"/>
          <w:szCs w:val="28"/>
        </w:rPr>
      </w:pPr>
      <w:r>
        <w:rPr>
          <w:rFonts w:ascii="Times New Roman" w:hAnsi="Times New Roman"/>
          <w:sz w:val="28"/>
          <w:szCs w:val="28"/>
        </w:rPr>
        <w:t>«</w:t>
      </w:r>
      <w:proofErr w:type="spellStart"/>
      <w:r>
        <w:rPr>
          <w:rFonts w:ascii="Times New Roman" w:hAnsi="Times New Roman"/>
          <w:sz w:val="28"/>
          <w:szCs w:val="28"/>
        </w:rPr>
        <w:t>з</w:t>
      </w:r>
      <w:proofErr w:type="spellEnd"/>
      <w:r>
        <w:rPr>
          <w:rFonts w:ascii="Times New Roman" w:hAnsi="Times New Roman"/>
          <w:sz w:val="28"/>
          <w:szCs w:val="28"/>
        </w:rPr>
        <w:t xml:space="preserve">) </w:t>
      </w:r>
      <w:r>
        <w:rPr>
          <w:rFonts w:ascii="Times New Roman" w:eastAsiaTheme="minorHAnsi" w:hAnsi="Times New Roman"/>
          <w:sz w:val="28"/>
          <w:szCs w:val="28"/>
        </w:rPr>
        <w:t xml:space="preserve">произведенных капитальных вложений в объекты нефинансовых активов, </w:t>
      </w:r>
      <w:r w:rsidR="00300158" w:rsidRPr="00B85EEC">
        <w:rPr>
          <w:rFonts w:ascii="Times New Roman" w:hAnsi="Times New Roman"/>
          <w:sz w:val="28"/>
          <w:szCs w:val="28"/>
        </w:rPr>
        <w:t xml:space="preserve">числящиеся в бюджетной отчетности муниципального учреждения </w:t>
      </w:r>
      <w:r>
        <w:rPr>
          <w:rFonts w:ascii="Times New Roman" w:eastAsiaTheme="minorHAnsi" w:hAnsi="Times New Roman"/>
          <w:sz w:val="28"/>
          <w:szCs w:val="28"/>
        </w:rPr>
        <w:t xml:space="preserve">не менее 5 лет с момента принятия затрат к учету - муниципальным учреждением по согласованию с Администрацией ЗАТО </w:t>
      </w:r>
      <w:proofErr w:type="gramStart"/>
      <w:r>
        <w:rPr>
          <w:rFonts w:ascii="Times New Roman" w:eastAsiaTheme="minorHAnsi" w:hAnsi="Times New Roman"/>
          <w:sz w:val="28"/>
          <w:szCs w:val="28"/>
        </w:rPr>
        <w:t>г</w:t>
      </w:r>
      <w:proofErr w:type="gramEnd"/>
      <w:r>
        <w:rPr>
          <w:rFonts w:ascii="Times New Roman" w:eastAsiaTheme="minorHAnsi" w:hAnsi="Times New Roman"/>
          <w:sz w:val="28"/>
          <w:szCs w:val="28"/>
        </w:rPr>
        <w:t>. Железногорск.».</w:t>
      </w:r>
    </w:p>
    <w:p w:rsidR="00B85EEC" w:rsidRPr="00B85EEC" w:rsidRDefault="00811680" w:rsidP="00B85EEC">
      <w:pPr>
        <w:autoSpaceDE w:val="0"/>
        <w:autoSpaceDN w:val="0"/>
        <w:adjustRightInd w:val="0"/>
        <w:spacing w:after="0" w:line="240" w:lineRule="auto"/>
        <w:ind w:firstLine="709"/>
        <w:jc w:val="both"/>
        <w:rPr>
          <w:rFonts w:ascii="Times New Roman" w:hAnsi="Times New Roman"/>
          <w:sz w:val="28"/>
          <w:szCs w:val="28"/>
        </w:rPr>
      </w:pPr>
      <w:r>
        <w:rPr>
          <w:rFonts w:ascii="Times New Roman" w:hAnsi="Times New Roman"/>
          <w:sz w:val="28"/>
          <w:szCs w:val="28"/>
        </w:rPr>
        <w:t>1.</w:t>
      </w:r>
      <w:r w:rsidR="00300158">
        <w:rPr>
          <w:rFonts w:ascii="Times New Roman" w:hAnsi="Times New Roman"/>
          <w:sz w:val="28"/>
          <w:szCs w:val="28"/>
        </w:rPr>
        <w:t>3</w:t>
      </w:r>
      <w:r w:rsidR="00B85EEC" w:rsidRPr="00B85EEC">
        <w:rPr>
          <w:rFonts w:ascii="Times New Roman" w:hAnsi="Times New Roman"/>
          <w:sz w:val="28"/>
          <w:szCs w:val="28"/>
        </w:rPr>
        <w:t>. Пункт 19 изложить в следующей редакции:</w:t>
      </w:r>
    </w:p>
    <w:p w:rsidR="00B85EEC" w:rsidRPr="00B85EEC" w:rsidRDefault="00B85EEC" w:rsidP="00B85EEC">
      <w:pPr>
        <w:autoSpaceDE w:val="0"/>
        <w:autoSpaceDN w:val="0"/>
        <w:adjustRightInd w:val="0"/>
        <w:spacing w:after="0" w:line="240" w:lineRule="auto"/>
        <w:ind w:firstLine="709"/>
        <w:jc w:val="both"/>
        <w:rPr>
          <w:rFonts w:ascii="Times New Roman" w:hAnsi="Times New Roman"/>
          <w:sz w:val="28"/>
          <w:szCs w:val="28"/>
        </w:rPr>
      </w:pPr>
      <w:r w:rsidRPr="00B85EEC">
        <w:rPr>
          <w:rFonts w:ascii="Times New Roman" w:hAnsi="Times New Roman"/>
          <w:sz w:val="28"/>
          <w:szCs w:val="28"/>
        </w:rPr>
        <w:t xml:space="preserve">«19. Контроль за списанием муниципального имущества, закрепленного за муниципальными предприятиями и учреждениями, осуществляет КУМИ </w:t>
      </w:r>
      <w:proofErr w:type="gramStart"/>
      <w:r w:rsidRPr="00B85EEC">
        <w:rPr>
          <w:rFonts w:ascii="Times New Roman" w:hAnsi="Times New Roman"/>
          <w:sz w:val="28"/>
          <w:szCs w:val="28"/>
        </w:rPr>
        <w:t>Администрации</w:t>
      </w:r>
      <w:proofErr w:type="gramEnd"/>
      <w:r w:rsidRPr="00B85EEC">
        <w:rPr>
          <w:rFonts w:ascii="Times New Roman" w:hAnsi="Times New Roman"/>
          <w:sz w:val="28"/>
          <w:szCs w:val="28"/>
        </w:rPr>
        <w:t xml:space="preserve"> ЗАТО г. Железногорск, Контрольно-ревизионная служба ЗАТО Железногорск в пределах своих полномочий.».</w:t>
      </w:r>
    </w:p>
    <w:p w:rsidR="00B85EEC" w:rsidRDefault="00B85EEC" w:rsidP="0028239C">
      <w:pPr>
        <w:pStyle w:val="a7"/>
        <w:spacing w:after="0" w:line="240" w:lineRule="auto"/>
        <w:ind w:left="0" w:firstLine="708"/>
        <w:jc w:val="both"/>
        <w:rPr>
          <w:rFonts w:ascii="Times New Roman" w:hAnsi="Times New Roman"/>
          <w:sz w:val="28"/>
          <w:szCs w:val="28"/>
        </w:rPr>
      </w:pPr>
      <w:r w:rsidRPr="00B85EEC">
        <w:rPr>
          <w:rFonts w:ascii="Times New Roman" w:hAnsi="Times New Roman"/>
          <w:sz w:val="28"/>
          <w:szCs w:val="28"/>
        </w:rPr>
        <w:t>2. Контроль над исполнением настоящего решения возложить на председателя постоянной комиссии Совета депутатов ЗАТО г. Железногорск по вопросам экономики, собственности и ЖКХ Д.А. Матроницкого.</w:t>
      </w:r>
    </w:p>
    <w:p w:rsidR="007A5A7E" w:rsidRDefault="00B85EEC" w:rsidP="006E4B64">
      <w:pPr>
        <w:pStyle w:val="a7"/>
        <w:spacing w:after="0" w:line="240" w:lineRule="auto"/>
        <w:ind w:left="0" w:firstLine="708"/>
        <w:jc w:val="both"/>
        <w:rPr>
          <w:rFonts w:ascii="Times New Roman" w:hAnsi="Times New Roman"/>
          <w:sz w:val="28"/>
          <w:szCs w:val="28"/>
        </w:rPr>
      </w:pPr>
      <w:r w:rsidRPr="00B85EEC">
        <w:rPr>
          <w:rFonts w:ascii="Times New Roman" w:hAnsi="Times New Roman"/>
          <w:sz w:val="28"/>
          <w:szCs w:val="28"/>
        </w:rPr>
        <w:t>3. Настоящее решение вступает в силу после его официального опубликования.</w:t>
      </w:r>
    </w:p>
    <w:p w:rsidR="00300158" w:rsidRPr="006E4B64" w:rsidRDefault="00300158" w:rsidP="006E4B64">
      <w:pPr>
        <w:pStyle w:val="a7"/>
        <w:spacing w:after="0" w:line="240" w:lineRule="auto"/>
        <w:ind w:left="0" w:firstLine="708"/>
        <w:jc w:val="both"/>
        <w:rPr>
          <w:rFonts w:ascii="Times New Roman" w:hAnsi="Times New Roman"/>
          <w:sz w:val="28"/>
          <w:szCs w:val="28"/>
        </w:rPr>
      </w:pPr>
    </w:p>
    <w:tbl>
      <w:tblPr>
        <w:tblpPr w:leftFromText="180" w:rightFromText="180" w:vertAnchor="text" w:horzAnchor="margin" w:tblpY="411"/>
        <w:tblW w:w="9556" w:type="dxa"/>
        <w:tblLook w:val="01E0"/>
      </w:tblPr>
      <w:tblGrid>
        <w:gridCol w:w="5197"/>
        <w:gridCol w:w="4359"/>
      </w:tblGrid>
      <w:tr w:rsidR="006E4B64" w:rsidRPr="00A575C5" w:rsidTr="006E4B64">
        <w:trPr>
          <w:trHeight w:val="531"/>
        </w:trPr>
        <w:tc>
          <w:tcPr>
            <w:tcW w:w="5197" w:type="dxa"/>
          </w:tcPr>
          <w:p w:rsidR="006E4B64" w:rsidRPr="00A575C5" w:rsidRDefault="006E4B64" w:rsidP="006E4B64">
            <w:pPr>
              <w:pStyle w:val="a7"/>
              <w:tabs>
                <w:tab w:val="left" w:pos="1418"/>
                <w:tab w:val="left" w:pos="1560"/>
              </w:tabs>
              <w:spacing w:after="0" w:line="240" w:lineRule="auto"/>
              <w:ind w:left="0"/>
              <w:rPr>
                <w:rFonts w:ascii="Times New Roman" w:hAnsi="Times New Roman"/>
                <w:sz w:val="28"/>
                <w:szCs w:val="28"/>
              </w:rPr>
            </w:pPr>
            <w:r w:rsidRPr="00A575C5">
              <w:rPr>
                <w:rFonts w:ascii="Times New Roman" w:hAnsi="Times New Roman"/>
                <w:sz w:val="28"/>
                <w:szCs w:val="28"/>
              </w:rPr>
              <w:t xml:space="preserve">Председатель Совета депутатов </w:t>
            </w:r>
          </w:p>
          <w:p w:rsidR="006E4B64" w:rsidRPr="00A575C5" w:rsidRDefault="006E4B64" w:rsidP="006E4B64">
            <w:pPr>
              <w:pStyle w:val="a7"/>
              <w:tabs>
                <w:tab w:val="left" w:pos="1418"/>
                <w:tab w:val="left" w:pos="1560"/>
              </w:tabs>
              <w:spacing w:after="0" w:line="240" w:lineRule="auto"/>
              <w:ind w:left="0"/>
              <w:rPr>
                <w:rFonts w:ascii="Times New Roman" w:hAnsi="Times New Roman"/>
                <w:sz w:val="28"/>
                <w:szCs w:val="28"/>
              </w:rPr>
            </w:pPr>
            <w:r w:rsidRPr="00A575C5">
              <w:rPr>
                <w:rFonts w:ascii="Times New Roman" w:hAnsi="Times New Roman"/>
                <w:sz w:val="28"/>
                <w:szCs w:val="28"/>
              </w:rPr>
              <w:t xml:space="preserve">ЗАТО г. Железногорск </w:t>
            </w:r>
          </w:p>
          <w:p w:rsidR="006E4B64" w:rsidRPr="00A575C5" w:rsidRDefault="006E4B64" w:rsidP="006E4B64">
            <w:pPr>
              <w:pStyle w:val="a7"/>
              <w:tabs>
                <w:tab w:val="left" w:pos="1418"/>
                <w:tab w:val="left" w:pos="1560"/>
              </w:tabs>
              <w:spacing w:after="0" w:line="240" w:lineRule="auto"/>
              <w:jc w:val="right"/>
              <w:rPr>
                <w:rFonts w:ascii="Times New Roman" w:hAnsi="Times New Roman"/>
                <w:sz w:val="28"/>
                <w:szCs w:val="28"/>
              </w:rPr>
            </w:pPr>
          </w:p>
          <w:p w:rsidR="006E4B64" w:rsidRPr="00A575C5" w:rsidRDefault="006E4B64" w:rsidP="006E4B64">
            <w:pPr>
              <w:pStyle w:val="a7"/>
              <w:tabs>
                <w:tab w:val="left" w:pos="1418"/>
                <w:tab w:val="left" w:pos="1560"/>
              </w:tabs>
              <w:spacing w:after="0" w:line="240" w:lineRule="auto"/>
              <w:rPr>
                <w:rFonts w:ascii="Times New Roman" w:hAnsi="Times New Roman"/>
                <w:sz w:val="28"/>
                <w:szCs w:val="28"/>
              </w:rPr>
            </w:pPr>
            <w:r w:rsidRPr="00A575C5">
              <w:rPr>
                <w:rFonts w:ascii="Times New Roman" w:hAnsi="Times New Roman"/>
                <w:sz w:val="28"/>
                <w:szCs w:val="28"/>
              </w:rPr>
              <w:t xml:space="preserve">                            С.Д. Проскурнин</w:t>
            </w:r>
            <w:r w:rsidRPr="00A575C5">
              <w:rPr>
                <w:rFonts w:ascii="Times New Roman" w:hAnsi="Times New Roman"/>
                <w:sz w:val="28"/>
                <w:szCs w:val="28"/>
              </w:rPr>
              <w:tab/>
            </w:r>
          </w:p>
          <w:p w:rsidR="006E4B64" w:rsidRPr="00A575C5" w:rsidRDefault="006E4B64" w:rsidP="006E4B64">
            <w:pPr>
              <w:pStyle w:val="a7"/>
              <w:tabs>
                <w:tab w:val="left" w:pos="1418"/>
                <w:tab w:val="left" w:pos="1560"/>
              </w:tabs>
              <w:spacing w:after="0" w:line="240" w:lineRule="auto"/>
              <w:rPr>
                <w:rFonts w:ascii="Times New Roman" w:hAnsi="Times New Roman"/>
                <w:sz w:val="28"/>
                <w:szCs w:val="28"/>
              </w:rPr>
            </w:pPr>
            <w:r w:rsidRPr="00A575C5">
              <w:rPr>
                <w:rFonts w:ascii="Times New Roman" w:hAnsi="Times New Roman"/>
                <w:sz w:val="28"/>
                <w:szCs w:val="28"/>
              </w:rPr>
              <w:t xml:space="preserve">      </w:t>
            </w:r>
          </w:p>
        </w:tc>
        <w:tc>
          <w:tcPr>
            <w:tcW w:w="4359" w:type="dxa"/>
          </w:tcPr>
          <w:p w:rsidR="006E4B64" w:rsidRPr="00A575C5" w:rsidRDefault="006E4B64" w:rsidP="006E4B64">
            <w:pPr>
              <w:pStyle w:val="a7"/>
              <w:tabs>
                <w:tab w:val="left" w:pos="1418"/>
                <w:tab w:val="left" w:pos="1560"/>
              </w:tabs>
              <w:spacing w:after="0" w:line="240" w:lineRule="auto"/>
              <w:rPr>
                <w:rFonts w:ascii="Times New Roman" w:hAnsi="Times New Roman"/>
                <w:sz w:val="28"/>
                <w:szCs w:val="28"/>
              </w:rPr>
            </w:pPr>
            <w:proofErr w:type="gramStart"/>
            <w:r w:rsidRPr="00A575C5">
              <w:rPr>
                <w:rFonts w:ascii="Times New Roman" w:hAnsi="Times New Roman"/>
                <w:sz w:val="28"/>
                <w:szCs w:val="28"/>
              </w:rPr>
              <w:t>Глава</w:t>
            </w:r>
            <w:proofErr w:type="gramEnd"/>
            <w:r w:rsidRPr="00A575C5">
              <w:rPr>
                <w:rFonts w:ascii="Times New Roman" w:hAnsi="Times New Roman"/>
                <w:sz w:val="28"/>
                <w:szCs w:val="28"/>
              </w:rPr>
              <w:t xml:space="preserve"> ЗАТО г. Железногорск </w:t>
            </w:r>
          </w:p>
          <w:p w:rsidR="006E4B64" w:rsidRPr="00A575C5" w:rsidRDefault="006E4B64" w:rsidP="006E4B64">
            <w:pPr>
              <w:pStyle w:val="a7"/>
              <w:tabs>
                <w:tab w:val="left" w:pos="1418"/>
                <w:tab w:val="left" w:pos="1560"/>
              </w:tabs>
              <w:spacing w:after="0" w:line="240" w:lineRule="auto"/>
              <w:rPr>
                <w:rFonts w:ascii="Times New Roman" w:hAnsi="Times New Roman"/>
                <w:sz w:val="28"/>
                <w:szCs w:val="28"/>
              </w:rPr>
            </w:pPr>
          </w:p>
          <w:p w:rsidR="006E4B64" w:rsidRPr="00A575C5" w:rsidRDefault="006E4B64" w:rsidP="006E4B64">
            <w:pPr>
              <w:pStyle w:val="a7"/>
              <w:tabs>
                <w:tab w:val="left" w:pos="1418"/>
                <w:tab w:val="left" w:pos="1560"/>
              </w:tabs>
              <w:spacing w:after="0" w:line="240" w:lineRule="auto"/>
              <w:rPr>
                <w:rFonts w:ascii="Times New Roman" w:hAnsi="Times New Roman"/>
                <w:sz w:val="28"/>
                <w:szCs w:val="28"/>
              </w:rPr>
            </w:pPr>
          </w:p>
          <w:p w:rsidR="006E4B64" w:rsidRPr="00A575C5" w:rsidRDefault="006E4B64" w:rsidP="006E4B64">
            <w:pPr>
              <w:pStyle w:val="a7"/>
              <w:tabs>
                <w:tab w:val="left" w:pos="1418"/>
                <w:tab w:val="left" w:pos="1560"/>
              </w:tabs>
              <w:spacing w:after="0" w:line="240" w:lineRule="auto"/>
              <w:rPr>
                <w:rFonts w:ascii="Times New Roman" w:hAnsi="Times New Roman"/>
                <w:sz w:val="28"/>
                <w:szCs w:val="28"/>
              </w:rPr>
            </w:pPr>
            <w:r w:rsidRPr="00A575C5">
              <w:rPr>
                <w:rFonts w:ascii="Times New Roman" w:hAnsi="Times New Roman"/>
                <w:sz w:val="28"/>
                <w:szCs w:val="28"/>
              </w:rPr>
              <w:t xml:space="preserve">                           И.Г. </w:t>
            </w:r>
            <w:proofErr w:type="spellStart"/>
            <w:r w:rsidRPr="00A575C5">
              <w:rPr>
                <w:rFonts w:ascii="Times New Roman" w:hAnsi="Times New Roman"/>
                <w:sz w:val="28"/>
                <w:szCs w:val="28"/>
              </w:rPr>
              <w:t>Куксин</w:t>
            </w:r>
            <w:proofErr w:type="spellEnd"/>
          </w:p>
        </w:tc>
      </w:tr>
    </w:tbl>
    <w:p w:rsidR="00B85EEC" w:rsidRDefault="00B85EEC" w:rsidP="006E4B64">
      <w:pPr>
        <w:autoSpaceDE w:val="0"/>
        <w:autoSpaceDN w:val="0"/>
        <w:adjustRightInd w:val="0"/>
        <w:jc w:val="both"/>
      </w:pPr>
    </w:p>
    <w:sectPr w:rsidR="00B85EEC" w:rsidSect="00047B55">
      <w:headerReference w:type="default" r:id="rId11"/>
      <w:pgSz w:w="11906" w:h="16838"/>
      <w:pgMar w:top="848" w:right="850" w:bottom="709"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158" w:rsidRDefault="00300158" w:rsidP="001C2B42">
      <w:pPr>
        <w:spacing w:after="0" w:line="240" w:lineRule="auto"/>
      </w:pPr>
      <w:r>
        <w:separator/>
      </w:r>
    </w:p>
  </w:endnote>
  <w:endnote w:type="continuationSeparator" w:id="0">
    <w:p w:rsidR="00300158" w:rsidRDefault="00300158" w:rsidP="001C2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158" w:rsidRDefault="00300158" w:rsidP="001C2B42">
      <w:pPr>
        <w:spacing w:after="0" w:line="240" w:lineRule="auto"/>
      </w:pPr>
      <w:r>
        <w:separator/>
      </w:r>
    </w:p>
  </w:footnote>
  <w:footnote w:type="continuationSeparator" w:id="0">
    <w:p w:rsidR="00300158" w:rsidRDefault="00300158" w:rsidP="001C2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3322168"/>
      <w:docPartObj>
        <w:docPartGallery w:val="Page Numbers (Top of Page)"/>
        <w:docPartUnique/>
      </w:docPartObj>
    </w:sdtPr>
    <w:sdtContent>
      <w:p w:rsidR="00300158" w:rsidRDefault="00B671CE">
        <w:pPr>
          <w:pStyle w:val="aa"/>
          <w:jc w:val="center"/>
        </w:pPr>
        <w:fldSimple w:instr=" PAGE   \* MERGEFORMAT ">
          <w:r w:rsidR="00072427">
            <w:rPr>
              <w:noProof/>
            </w:rPr>
            <w:t>2</w:t>
          </w:r>
        </w:fldSimple>
      </w:p>
    </w:sdtContent>
  </w:sdt>
  <w:p w:rsidR="00300158" w:rsidRDefault="00300158">
    <w:pPr>
      <w:pStyle w:val="aa"/>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520B0"/>
    <w:multiLevelType w:val="multilevel"/>
    <w:tmpl w:val="3DEE5998"/>
    <w:lvl w:ilvl="0">
      <w:start w:val="1"/>
      <w:numFmt w:val="decimal"/>
      <w:lvlText w:val="%1."/>
      <w:lvlJc w:val="left"/>
      <w:pPr>
        <w:tabs>
          <w:tab w:val="num" w:pos="1080"/>
        </w:tabs>
        <w:ind w:left="1080" w:hanging="360"/>
      </w:pPr>
    </w:lvl>
    <w:lvl w:ilvl="1">
      <w:start w:val="1"/>
      <w:numFmt w:val="decimal"/>
      <w:isLgl/>
      <w:lvlText w:val="%1.%2."/>
      <w:lvlJc w:val="left"/>
      <w:pPr>
        <w:tabs>
          <w:tab w:val="num" w:pos="1215"/>
        </w:tabs>
        <w:ind w:left="1215" w:hanging="495"/>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
    <w:nsid w:val="36117666"/>
    <w:multiLevelType w:val="multilevel"/>
    <w:tmpl w:val="3DEE5998"/>
    <w:lvl w:ilvl="0">
      <w:start w:val="1"/>
      <w:numFmt w:val="decimal"/>
      <w:lvlText w:val="%1."/>
      <w:lvlJc w:val="left"/>
      <w:pPr>
        <w:tabs>
          <w:tab w:val="num" w:pos="1080"/>
        </w:tabs>
        <w:ind w:left="1080" w:hanging="360"/>
      </w:pPr>
    </w:lvl>
    <w:lvl w:ilvl="1">
      <w:start w:val="1"/>
      <w:numFmt w:val="decimal"/>
      <w:isLgl/>
      <w:lvlText w:val="%1.%2."/>
      <w:lvlJc w:val="left"/>
      <w:pPr>
        <w:tabs>
          <w:tab w:val="num" w:pos="1215"/>
        </w:tabs>
        <w:ind w:left="1215" w:hanging="495"/>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2">
    <w:nsid w:val="3BCA7506"/>
    <w:multiLevelType w:val="hybridMultilevel"/>
    <w:tmpl w:val="995AC188"/>
    <w:lvl w:ilvl="0" w:tplc="8794DD3A">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BB728E"/>
    <w:rsid w:val="000278A1"/>
    <w:rsid w:val="00047B55"/>
    <w:rsid w:val="00072427"/>
    <w:rsid w:val="00076A08"/>
    <w:rsid w:val="001C2B42"/>
    <w:rsid w:val="001F73DC"/>
    <w:rsid w:val="0028239C"/>
    <w:rsid w:val="00300158"/>
    <w:rsid w:val="00420695"/>
    <w:rsid w:val="00460751"/>
    <w:rsid w:val="0052394E"/>
    <w:rsid w:val="006626E1"/>
    <w:rsid w:val="00690C39"/>
    <w:rsid w:val="00697F5D"/>
    <w:rsid w:val="006E4B64"/>
    <w:rsid w:val="00705A58"/>
    <w:rsid w:val="00705E35"/>
    <w:rsid w:val="00717F4C"/>
    <w:rsid w:val="007A5A7E"/>
    <w:rsid w:val="007A67DF"/>
    <w:rsid w:val="007B1D9D"/>
    <w:rsid w:val="00811680"/>
    <w:rsid w:val="00A239A2"/>
    <w:rsid w:val="00A550DA"/>
    <w:rsid w:val="00A575C5"/>
    <w:rsid w:val="00B671CE"/>
    <w:rsid w:val="00B85EEC"/>
    <w:rsid w:val="00BB728E"/>
    <w:rsid w:val="00BC0CEA"/>
    <w:rsid w:val="00C443B2"/>
    <w:rsid w:val="00D93240"/>
    <w:rsid w:val="00EA121B"/>
    <w:rsid w:val="00FF48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28E"/>
    <w:rPr>
      <w:rFonts w:ascii="Calibri" w:eastAsia="Calibri" w:hAnsi="Calibri" w:cs="Times New Roman"/>
    </w:rPr>
  </w:style>
  <w:style w:type="paragraph" w:styleId="1">
    <w:name w:val="heading 1"/>
    <w:basedOn w:val="a"/>
    <w:next w:val="a"/>
    <w:link w:val="10"/>
    <w:qFormat/>
    <w:rsid w:val="00BB728E"/>
    <w:pPr>
      <w:keepNext/>
      <w:framePr w:w="4401" w:h="1873" w:hSpace="180" w:wrap="around" w:vAnchor="text" w:hAnchor="page" w:x="3633" w:y="1593"/>
      <w:spacing w:after="0" w:line="240" w:lineRule="auto"/>
      <w:jc w:val="center"/>
      <w:outlineLvl w:val="0"/>
    </w:pPr>
    <w:rPr>
      <w:rFonts w:ascii="Times New Roman" w:eastAsia="Times New Roman" w:hAnsi="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28E"/>
    <w:rPr>
      <w:rFonts w:ascii="Times New Roman" w:eastAsia="Times New Roman" w:hAnsi="Times New Roman" w:cs="Times New Roman"/>
      <w:b/>
      <w:sz w:val="28"/>
      <w:szCs w:val="20"/>
      <w:lang w:eastAsia="ru-RU"/>
    </w:rPr>
  </w:style>
  <w:style w:type="paragraph" w:customStyle="1" w:styleId="a3">
    <w:name w:val="Заявление"/>
    <w:basedOn w:val="a"/>
    <w:next w:val="a4"/>
    <w:rsid w:val="00BB728E"/>
    <w:pPr>
      <w:spacing w:after="0" w:line="240" w:lineRule="auto"/>
    </w:pPr>
    <w:rPr>
      <w:rFonts w:ascii="Lucida Console" w:eastAsia="Times New Roman" w:hAnsi="Lucida Console"/>
      <w:sz w:val="16"/>
      <w:szCs w:val="20"/>
      <w:lang w:eastAsia="ru-RU"/>
    </w:rPr>
  </w:style>
  <w:style w:type="paragraph" w:styleId="3">
    <w:name w:val="Body Text 3"/>
    <w:basedOn w:val="a"/>
    <w:link w:val="30"/>
    <w:rsid w:val="00BB728E"/>
    <w:pPr>
      <w:framePr w:w="4401" w:h="1873" w:hSpace="180" w:wrap="around" w:vAnchor="text" w:hAnchor="page" w:x="4321" w:y="103"/>
      <w:spacing w:after="0" w:line="240" w:lineRule="auto"/>
      <w:jc w:val="center"/>
    </w:pPr>
    <w:rPr>
      <w:rFonts w:ascii="Times New Roman" w:eastAsia="Times New Roman" w:hAnsi="Times New Roman"/>
      <w:b/>
      <w:sz w:val="16"/>
      <w:szCs w:val="20"/>
      <w:lang w:eastAsia="ru-RU"/>
    </w:rPr>
  </w:style>
  <w:style w:type="character" w:customStyle="1" w:styleId="30">
    <w:name w:val="Основной текст 3 Знак"/>
    <w:basedOn w:val="a0"/>
    <w:link w:val="3"/>
    <w:rsid w:val="00BB728E"/>
    <w:rPr>
      <w:rFonts w:ascii="Times New Roman" w:eastAsia="Times New Roman" w:hAnsi="Times New Roman" w:cs="Times New Roman"/>
      <w:b/>
      <w:sz w:val="16"/>
      <w:szCs w:val="20"/>
      <w:lang w:eastAsia="ru-RU"/>
    </w:rPr>
  </w:style>
  <w:style w:type="paragraph" w:styleId="a4">
    <w:name w:val="envelope address"/>
    <w:basedOn w:val="a"/>
    <w:uiPriority w:val="99"/>
    <w:semiHidden/>
    <w:unhideWhenUsed/>
    <w:rsid w:val="00BB728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5">
    <w:name w:val="Balloon Text"/>
    <w:basedOn w:val="a"/>
    <w:link w:val="a6"/>
    <w:uiPriority w:val="99"/>
    <w:semiHidden/>
    <w:unhideWhenUsed/>
    <w:rsid w:val="00BB728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728E"/>
    <w:rPr>
      <w:rFonts w:ascii="Tahoma" w:eastAsia="Calibri" w:hAnsi="Tahoma" w:cs="Tahoma"/>
      <w:sz w:val="16"/>
      <w:szCs w:val="16"/>
    </w:rPr>
  </w:style>
  <w:style w:type="paragraph" w:styleId="a7">
    <w:name w:val="Body Text Indent"/>
    <w:basedOn w:val="a"/>
    <w:link w:val="a8"/>
    <w:uiPriority w:val="99"/>
    <w:unhideWhenUsed/>
    <w:rsid w:val="007A5A7E"/>
    <w:pPr>
      <w:spacing w:after="120"/>
      <w:ind w:left="283"/>
    </w:pPr>
  </w:style>
  <w:style w:type="character" w:customStyle="1" w:styleId="a8">
    <w:name w:val="Основной текст с отступом Знак"/>
    <w:basedOn w:val="a0"/>
    <w:link w:val="a7"/>
    <w:uiPriority w:val="99"/>
    <w:rsid w:val="007A5A7E"/>
    <w:rPr>
      <w:rFonts w:ascii="Calibri" w:eastAsia="Calibri" w:hAnsi="Calibri" w:cs="Times New Roman"/>
    </w:rPr>
  </w:style>
  <w:style w:type="paragraph" w:customStyle="1" w:styleId="ConsNonformat">
    <w:name w:val="ConsNonformat"/>
    <w:rsid w:val="007A5A7E"/>
    <w:pPr>
      <w:widowControl w:val="0"/>
      <w:spacing w:after="0" w:line="240" w:lineRule="auto"/>
    </w:pPr>
    <w:rPr>
      <w:rFonts w:ascii="Courier New" w:eastAsia="Times New Roman" w:hAnsi="Courier New" w:cs="Times New Roman"/>
      <w:snapToGrid w:val="0"/>
      <w:sz w:val="20"/>
      <w:szCs w:val="20"/>
      <w:lang w:eastAsia="ru-RU"/>
    </w:rPr>
  </w:style>
  <w:style w:type="paragraph" w:customStyle="1" w:styleId="ConsPlusTitle">
    <w:name w:val="ConsPlusTitle"/>
    <w:uiPriority w:val="99"/>
    <w:rsid w:val="007A5A7E"/>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ConsPlusNormal">
    <w:name w:val="ConsPlusNormal"/>
    <w:rsid w:val="007A5A7E"/>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9">
    <w:name w:val="List Paragraph"/>
    <w:basedOn w:val="a"/>
    <w:uiPriority w:val="34"/>
    <w:qFormat/>
    <w:rsid w:val="007A5A7E"/>
    <w:pPr>
      <w:spacing w:after="0" w:line="240" w:lineRule="auto"/>
      <w:ind w:left="720"/>
      <w:contextualSpacing/>
    </w:pPr>
    <w:rPr>
      <w:rFonts w:ascii="Times New Roman" w:eastAsia="Times New Roman" w:hAnsi="Times New Roman"/>
      <w:sz w:val="20"/>
      <w:szCs w:val="20"/>
      <w:lang w:eastAsia="ru-RU"/>
    </w:rPr>
  </w:style>
  <w:style w:type="paragraph" w:styleId="aa">
    <w:name w:val="header"/>
    <w:basedOn w:val="a"/>
    <w:link w:val="ab"/>
    <w:uiPriority w:val="99"/>
    <w:unhideWhenUsed/>
    <w:rsid w:val="001C2B4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C2B42"/>
    <w:rPr>
      <w:rFonts w:ascii="Calibri" w:eastAsia="Calibri" w:hAnsi="Calibri" w:cs="Times New Roman"/>
    </w:rPr>
  </w:style>
  <w:style w:type="paragraph" w:styleId="ac">
    <w:name w:val="footer"/>
    <w:basedOn w:val="a"/>
    <w:link w:val="ad"/>
    <w:uiPriority w:val="99"/>
    <w:semiHidden/>
    <w:unhideWhenUsed/>
    <w:rsid w:val="001C2B42"/>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1C2B42"/>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61E809-A81F-4B07-9DD5-F70073A7D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556</Words>
  <Characters>3172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Бородина Ю.И.</dc:creator>
  <cp:lastModifiedBy>Shakirov</cp:lastModifiedBy>
  <cp:revision>14</cp:revision>
  <cp:lastPrinted>2021-03-18T08:27:00Z</cp:lastPrinted>
  <dcterms:created xsi:type="dcterms:W3CDTF">2019-04-30T02:04:00Z</dcterms:created>
  <dcterms:modified xsi:type="dcterms:W3CDTF">2021-03-18T08:29:00Z</dcterms:modified>
</cp:coreProperties>
</file>