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2B15D" w14:textId="5E1F23DE" w:rsidR="006939C8" w:rsidRPr="00131B5A" w:rsidRDefault="00064014" w:rsidP="00395F63">
      <w:pPr>
        <w:spacing w:line="480" w:lineRule="auto"/>
        <w:rPr>
          <w:rFonts w:ascii="Times New Roman" w:hAnsi="Times New Roman" w:cs="Times New Roman"/>
          <w:sz w:val="24"/>
          <w:szCs w:val="24"/>
        </w:rPr>
      </w:pPr>
      <w:r w:rsidRPr="00131B5A">
        <w:rPr>
          <w:rFonts w:ascii="Times New Roman" w:hAnsi="Times New Roman" w:cs="Times New Roman"/>
          <w:sz w:val="24"/>
          <w:szCs w:val="24"/>
        </w:rPr>
        <w:t>Yixuan Huang</w:t>
      </w:r>
    </w:p>
    <w:p w14:paraId="5521FC9F" w14:textId="5EBB77AA" w:rsidR="00064014" w:rsidRPr="00131B5A" w:rsidRDefault="00064014" w:rsidP="00395F63">
      <w:pPr>
        <w:spacing w:line="480" w:lineRule="auto"/>
        <w:rPr>
          <w:rFonts w:ascii="Times New Roman" w:hAnsi="Times New Roman" w:cs="Times New Roman"/>
          <w:sz w:val="24"/>
          <w:szCs w:val="24"/>
        </w:rPr>
      </w:pPr>
      <w:r w:rsidRPr="00131B5A">
        <w:rPr>
          <w:rFonts w:ascii="Times New Roman" w:hAnsi="Times New Roman" w:cs="Times New Roman"/>
          <w:sz w:val="24"/>
          <w:szCs w:val="24"/>
        </w:rPr>
        <w:t>Professor Yonghao Wang</w:t>
      </w:r>
    </w:p>
    <w:p w14:paraId="1B9F2436" w14:textId="129F491A" w:rsidR="00064014" w:rsidRPr="00131B5A" w:rsidRDefault="00064014" w:rsidP="00395F63">
      <w:pPr>
        <w:spacing w:line="480" w:lineRule="auto"/>
        <w:rPr>
          <w:rFonts w:ascii="Times New Roman" w:hAnsi="Times New Roman" w:cs="Times New Roman"/>
          <w:sz w:val="24"/>
          <w:szCs w:val="24"/>
        </w:rPr>
      </w:pPr>
      <w:r w:rsidRPr="00131B5A">
        <w:rPr>
          <w:rFonts w:ascii="Times New Roman" w:hAnsi="Times New Roman" w:cs="Times New Roman"/>
          <w:sz w:val="24"/>
          <w:szCs w:val="24"/>
        </w:rPr>
        <w:t>Philo 1100</w:t>
      </w:r>
    </w:p>
    <w:p w14:paraId="3961D5C6" w14:textId="0573F856" w:rsidR="00064014" w:rsidRPr="00131B5A" w:rsidRDefault="00064014" w:rsidP="00395F63">
      <w:pPr>
        <w:spacing w:line="480" w:lineRule="auto"/>
        <w:rPr>
          <w:rFonts w:ascii="Times New Roman" w:hAnsi="Times New Roman" w:cs="Times New Roman"/>
          <w:sz w:val="24"/>
          <w:szCs w:val="24"/>
        </w:rPr>
      </w:pPr>
      <w:r w:rsidRPr="00131B5A">
        <w:rPr>
          <w:rFonts w:ascii="Times New Roman" w:hAnsi="Times New Roman" w:cs="Times New Roman"/>
          <w:sz w:val="24"/>
          <w:szCs w:val="24"/>
        </w:rPr>
        <w:t>30 October 2023</w:t>
      </w:r>
    </w:p>
    <w:p w14:paraId="16F8321E" w14:textId="4977F438" w:rsidR="00064014" w:rsidRPr="00131B5A" w:rsidRDefault="00064014" w:rsidP="00395F63">
      <w:pPr>
        <w:spacing w:line="480" w:lineRule="auto"/>
        <w:jc w:val="center"/>
        <w:rPr>
          <w:rFonts w:ascii="Times New Roman" w:hAnsi="Times New Roman" w:cs="Times New Roman"/>
          <w:sz w:val="24"/>
          <w:szCs w:val="24"/>
        </w:rPr>
      </w:pPr>
      <w:r w:rsidRPr="00131B5A">
        <w:rPr>
          <w:rFonts w:ascii="Times New Roman" w:hAnsi="Times New Roman" w:cs="Times New Roman"/>
          <w:sz w:val="24"/>
          <w:szCs w:val="24"/>
        </w:rPr>
        <w:t>An Argument for Thomson’s Paper “Turning the Trolley”</w:t>
      </w:r>
    </w:p>
    <w:p w14:paraId="31EAE675" w14:textId="11B433BC" w:rsidR="00C436D5" w:rsidRPr="00131B5A" w:rsidRDefault="00C436D5" w:rsidP="00395F63">
      <w:pPr>
        <w:pStyle w:val="ListParagraph"/>
        <w:numPr>
          <w:ilvl w:val="0"/>
          <w:numId w:val="1"/>
        </w:numPr>
        <w:spacing w:line="480" w:lineRule="auto"/>
        <w:jc w:val="left"/>
        <w:rPr>
          <w:rFonts w:ascii="Times New Roman" w:hAnsi="Times New Roman" w:cs="Times New Roman"/>
          <w:sz w:val="24"/>
          <w:szCs w:val="24"/>
        </w:rPr>
      </w:pPr>
      <w:r w:rsidRPr="00131B5A">
        <w:rPr>
          <w:rFonts w:ascii="Times New Roman" w:hAnsi="Times New Roman" w:cs="Times New Roman"/>
          <w:sz w:val="24"/>
          <w:szCs w:val="24"/>
        </w:rPr>
        <w:t>Introduction</w:t>
      </w:r>
    </w:p>
    <w:p w14:paraId="17C768D4" w14:textId="6BBF0204" w:rsidR="00A71DD0" w:rsidRPr="00131B5A" w:rsidRDefault="00A71DD0" w:rsidP="00395F63">
      <w:pPr>
        <w:spacing w:line="480" w:lineRule="auto"/>
        <w:ind w:firstLine="360"/>
        <w:jc w:val="left"/>
        <w:rPr>
          <w:rFonts w:ascii="Times New Roman" w:hAnsi="Times New Roman" w:cs="Times New Roman"/>
          <w:sz w:val="24"/>
          <w:szCs w:val="24"/>
        </w:rPr>
      </w:pPr>
      <w:r w:rsidRPr="00131B5A">
        <w:rPr>
          <w:rFonts w:ascii="Times New Roman" w:hAnsi="Times New Roman" w:cs="Times New Roman"/>
          <w:sz w:val="24"/>
          <w:szCs w:val="24"/>
        </w:rPr>
        <w:t>In her paper “Turning the Trolley”, Thomson introduces two fundamental principles that underpin our moral decision-making in trolley problem scenarios</w:t>
      </w:r>
      <w:r w:rsidR="00A15425" w:rsidRPr="00131B5A">
        <w:rPr>
          <w:rFonts w:ascii="Times New Roman" w:hAnsi="Times New Roman" w:cs="Times New Roman"/>
          <w:sz w:val="24"/>
          <w:szCs w:val="24"/>
        </w:rPr>
        <w:t>.</w:t>
      </w:r>
      <w:r w:rsidRPr="00131B5A">
        <w:rPr>
          <w:rFonts w:ascii="Times New Roman" w:hAnsi="Times New Roman" w:cs="Times New Roman"/>
          <w:sz w:val="24"/>
          <w:szCs w:val="24"/>
        </w:rPr>
        <w:t xml:space="preserve"> Her perspective suggests that if saving five lives </w:t>
      </w:r>
      <w:r w:rsidR="005A61C3" w:rsidRPr="00131B5A">
        <w:rPr>
          <w:rFonts w:ascii="Times New Roman" w:hAnsi="Times New Roman" w:cs="Times New Roman"/>
          <w:sz w:val="24"/>
          <w:szCs w:val="24"/>
        </w:rPr>
        <w:t>requires</w:t>
      </w:r>
      <w:r w:rsidRPr="00131B5A">
        <w:rPr>
          <w:rFonts w:ascii="Times New Roman" w:hAnsi="Times New Roman" w:cs="Times New Roman"/>
          <w:sz w:val="24"/>
          <w:szCs w:val="24"/>
        </w:rPr>
        <w:t xml:space="preserve"> the sacrifice of one, </w:t>
      </w:r>
      <w:r w:rsidR="00A15425" w:rsidRPr="00131B5A">
        <w:rPr>
          <w:rFonts w:ascii="Times New Roman" w:hAnsi="Times New Roman" w:cs="Times New Roman"/>
          <w:sz w:val="24"/>
          <w:szCs w:val="24"/>
        </w:rPr>
        <w:t xml:space="preserve">then </w:t>
      </w:r>
      <w:r w:rsidRPr="00131B5A">
        <w:rPr>
          <w:rFonts w:ascii="Times New Roman" w:hAnsi="Times New Roman" w:cs="Times New Roman"/>
          <w:sz w:val="24"/>
          <w:szCs w:val="24"/>
        </w:rPr>
        <w:t xml:space="preserve">we should choose to let the five </w:t>
      </w:r>
      <w:r w:rsidR="00985B03" w:rsidRPr="00131B5A">
        <w:rPr>
          <w:rFonts w:ascii="Times New Roman" w:hAnsi="Times New Roman" w:cs="Times New Roman"/>
          <w:sz w:val="24"/>
          <w:szCs w:val="24"/>
        </w:rPr>
        <w:t>die</w:t>
      </w:r>
      <w:r w:rsidRPr="00131B5A">
        <w:rPr>
          <w:rFonts w:ascii="Times New Roman" w:hAnsi="Times New Roman" w:cs="Times New Roman"/>
          <w:sz w:val="24"/>
          <w:szCs w:val="24"/>
        </w:rPr>
        <w:t xml:space="preserve"> rather than actively taking the life of one. Thomson contends that letting</w:t>
      </w:r>
      <w:r w:rsidR="0079721D" w:rsidRPr="00131B5A">
        <w:rPr>
          <w:rFonts w:ascii="Times New Roman" w:hAnsi="Times New Roman" w:cs="Times New Roman"/>
          <w:sz w:val="24"/>
          <w:szCs w:val="24"/>
        </w:rPr>
        <w:t xml:space="preserve"> </w:t>
      </w:r>
      <w:r w:rsidRPr="00131B5A">
        <w:rPr>
          <w:rFonts w:ascii="Times New Roman" w:hAnsi="Times New Roman" w:cs="Times New Roman"/>
          <w:sz w:val="24"/>
          <w:szCs w:val="24"/>
        </w:rPr>
        <w:t>die is a morally preferable choice to deliberately killing.</w:t>
      </w:r>
      <w:r w:rsidR="005A61C3" w:rsidRPr="00131B5A">
        <w:rPr>
          <w:rFonts w:ascii="Times New Roman" w:hAnsi="Times New Roman" w:cs="Times New Roman"/>
          <w:sz w:val="24"/>
          <w:szCs w:val="24"/>
        </w:rPr>
        <w:t xml:space="preserve"> However, </w:t>
      </w:r>
      <w:r w:rsidRPr="00131B5A">
        <w:rPr>
          <w:rFonts w:ascii="Times New Roman" w:hAnsi="Times New Roman" w:cs="Times New Roman"/>
          <w:sz w:val="24"/>
          <w:szCs w:val="24"/>
        </w:rPr>
        <w:t xml:space="preserve">I take issue with her position. This paper </w:t>
      </w:r>
      <w:r w:rsidR="00985B03" w:rsidRPr="00131B5A">
        <w:rPr>
          <w:rFonts w:ascii="Times New Roman" w:hAnsi="Times New Roman" w:cs="Times New Roman"/>
          <w:sz w:val="24"/>
          <w:szCs w:val="24"/>
        </w:rPr>
        <w:t>would like</w:t>
      </w:r>
      <w:r w:rsidRPr="00131B5A">
        <w:rPr>
          <w:rFonts w:ascii="Times New Roman" w:hAnsi="Times New Roman" w:cs="Times New Roman"/>
          <w:sz w:val="24"/>
          <w:szCs w:val="24"/>
        </w:rPr>
        <w:t xml:space="preserve"> to challenge her arguments and explore potential objections to my </w:t>
      </w:r>
      <w:r w:rsidR="005A61C3" w:rsidRPr="00131B5A">
        <w:rPr>
          <w:rFonts w:ascii="Times New Roman" w:hAnsi="Times New Roman" w:cs="Times New Roman"/>
          <w:sz w:val="24"/>
          <w:szCs w:val="24"/>
        </w:rPr>
        <w:t>perspective</w:t>
      </w:r>
      <w:r w:rsidRPr="00131B5A">
        <w:rPr>
          <w:rFonts w:ascii="Times New Roman" w:hAnsi="Times New Roman" w:cs="Times New Roman"/>
          <w:sz w:val="24"/>
          <w:szCs w:val="24"/>
        </w:rPr>
        <w:t xml:space="preserve">, ultimately arguing that letting die is not inherently morally superior to intentionally </w:t>
      </w:r>
      <w:r w:rsidR="0079721D" w:rsidRPr="00131B5A">
        <w:rPr>
          <w:rFonts w:ascii="Times New Roman" w:hAnsi="Times New Roman" w:cs="Times New Roman"/>
          <w:sz w:val="24"/>
          <w:szCs w:val="24"/>
        </w:rPr>
        <w:t>killing</w:t>
      </w:r>
      <w:r w:rsidRPr="00131B5A">
        <w:rPr>
          <w:rFonts w:ascii="Times New Roman" w:hAnsi="Times New Roman" w:cs="Times New Roman"/>
          <w:sz w:val="24"/>
          <w:szCs w:val="24"/>
        </w:rPr>
        <w:t>.</w:t>
      </w:r>
      <w:r w:rsidR="00A15425" w:rsidRPr="00131B5A">
        <w:rPr>
          <w:rFonts w:ascii="Times New Roman" w:hAnsi="Times New Roman" w:cs="Times New Roman"/>
          <w:sz w:val="24"/>
          <w:szCs w:val="24"/>
        </w:rPr>
        <w:t xml:space="preserve"> </w:t>
      </w:r>
    </w:p>
    <w:p w14:paraId="431BABE3" w14:textId="5A90ED06" w:rsidR="00312E73" w:rsidRPr="00131B5A" w:rsidRDefault="00312E73" w:rsidP="00395F63">
      <w:pPr>
        <w:pStyle w:val="ListParagraph"/>
        <w:numPr>
          <w:ilvl w:val="0"/>
          <w:numId w:val="1"/>
        </w:numPr>
        <w:spacing w:line="480" w:lineRule="auto"/>
        <w:jc w:val="left"/>
        <w:rPr>
          <w:rFonts w:ascii="Times New Roman" w:hAnsi="Times New Roman" w:cs="Times New Roman"/>
          <w:sz w:val="24"/>
          <w:szCs w:val="24"/>
        </w:rPr>
      </w:pPr>
      <w:r w:rsidRPr="00131B5A">
        <w:rPr>
          <w:rFonts w:ascii="Times New Roman" w:hAnsi="Times New Roman" w:cs="Times New Roman"/>
          <w:sz w:val="24"/>
          <w:szCs w:val="24"/>
        </w:rPr>
        <w:t>Thomson’s Argument</w:t>
      </w:r>
    </w:p>
    <w:p w14:paraId="709A8727" w14:textId="77777777" w:rsidR="00577C36" w:rsidRPr="00131B5A" w:rsidRDefault="009B5ECE" w:rsidP="00395F63">
      <w:pPr>
        <w:spacing w:line="480" w:lineRule="auto"/>
        <w:ind w:firstLine="360"/>
        <w:jc w:val="left"/>
        <w:rPr>
          <w:rFonts w:ascii="Times New Roman" w:hAnsi="Times New Roman" w:cs="Times New Roman"/>
          <w:sz w:val="24"/>
          <w:szCs w:val="24"/>
        </w:rPr>
      </w:pPr>
      <w:r w:rsidRPr="00131B5A">
        <w:rPr>
          <w:rFonts w:ascii="Times New Roman" w:hAnsi="Times New Roman" w:cs="Times New Roman"/>
          <w:sz w:val="24"/>
          <w:szCs w:val="24"/>
        </w:rPr>
        <w:t xml:space="preserve">Thomson </w:t>
      </w:r>
      <w:r w:rsidR="005A61C3" w:rsidRPr="00131B5A">
        <w:rPr>
          <w:rFonts w:ascii="Times New Roman" w:hAnsi="Times New Roman" w:cs="Times New Roman"/>
          <w:sz w:val="24"/>
          <w:szCs w:val="24"/>
        </w:rPr>
        <w:t>employs</w:t>
      </w:r>
      <w:r w:rsidRPr="00131B5A">
        <w:rPr>
          <w:rFonts w:ascii="Times New Roman" w:hAnsi="Times New Roman" w:cs="Times New Roman"/>
          <w:sz w:val="24"/>
          <w:szCs w:val="24"/>
        </w:rPr>
        <w:t xml:space="preserve"> two illustrative cases in her paper</w:t>
      </w:r>
      <w:r w:rsidR="0079721D" w:rsidRPr="00131B5A">
        <w:rPr>
          <w:rFonts w:ascii="Times New Roman" w:hAnsi="Times New Roman" w:cs="Times New Roman"/>
          <w:sz w:val="24"/>
          <w:szCs w:val="24"/>
        </w:rPr>
        <w:t xml:space="preserve"> in order to </w:t>
      </w:r>
      <w:r w:rsidR="001A03A2" w:rsidRPr="00131B5A">
        <w:rPr>
          <w:rFonts w:ascii="Times New Roman" w:hAnsi="Times New Roman" w:cs="Times New Roman"/>
          <w:sz w:val="24"/>
          <w:szCs w:val="24"/>
        </w:rPr>
        <w:t>elucidate</w:t>
      </w:r>
      <w:r w:rsidR="0079721D" w:rsidRPr="00131B5A">
        <w:rPr>
          <w:rFonts w:ascii="Times New Roman" w:hAnsi="Times New Roman" w:cs="Times New Roman"/>
          <w:sz w:val="24"/>
          <w:szCs w:val="24"/>
        </w:rPr>
        <w:t xml:space="preserve"> two principles</w:t>
      </w:r>
      <w:r w:rsidRPr="00131B5A">
        <w:rPr>
          <w:rFonts w:ascii="Times New Roman" w:hAnsi="Times New Roman" w:cs="Times New Roman"/>
          <w:sz w:val="24"/>
          <w:szCs w:val="24"/>
        </w:rPr>
        <w:t>. In the first case, known as “Judge's Two Options”, she presents a scenario where a judge faces a moral dilemma: either allow rioters to kill five innocent hostages or frame an innocent person for the crime, leading to their execution</w:t>
      </w:r>
      <w:r w:rsidR="002A41EA" w:rsidRPr="00131B5A">
        <w:rPr>
          <w:rFonts w:ascii="Times New Roman" w:hAnsi="Times New Roman" w:cs="Times New Roman"/>
          <w:sz w:val="24"/>
          <w:szCs w:val="24"/>
        </w:rPr>
        <w:t>. She uses this case to illustrate</w:t>
      </w:r>
      <w:r w:rsidR="0075755F" w:rsidRPr="00131B5A">
        <w:rPr>
          <w:rFonts w:ascii="Times New Roman" w:hAnsi="Times New Roman" w:cs="Times New Roman"/>
          <w:sz w:val="24"/>
          <w:szCs w:val="24"/>
        </w:rPr>
        <w:t xml:space="preserve"> the</w:t>
      </w:r>
      <w:r w:rsidR="00153377" w:rsidRPr="00131B5A">
        <w:rPr>
          <w:rFonts w:ascii="Times New Roman" w:hAnsi="Times New Roman" w:cs="Times New Roman"/>
          <w:sz w:val="24"/>
          <w:szCs w:val="24"/>
        </w:rPr>
        <w:t xml:space="preserve"> “Letting Five Die Vs. Killing One Principle”</w:t>
      </w:r>
      <w:r w:rsidR="002A41EA" w:rsidRPr="00131B5A">
        <w:rPr>
          <w:rFonts w:ascii="Times New Roman" w:hAnsi="Times New Roman" w:cs="Times New Roman"/>
          <w:sz w:val="24"/>
          <w:szCs w:val="24"/>
        </w:rPr>
        <w:t xml:space="preserve">. According to this principle, </w:t>
      </w:r>
      <w:r w:rsidR="00153377" w:rsidRPr="00131B5A">
        <w:rPr>
          <w:rFonts w:ascii="Times New Roman" w:hAnsi="Times New Roman" w:cs="Times New Roman"/>
          <w:sz w:val="24"/>
          <w:szCs w:val="24"/>
        </w:rPr>
        <w:t>if saving</w:t>
      </w:r>
      <w:r w:rsidR="00B55E2E" w:rsidRPr="00131B5A">
        <w:rPr>
          <w:rFonts w:ascii="Times New Roman" w:hAnsi="Times New Roman" w:cs="Times New Roman"/>
          <w:sz w:val="24"/>
          <w:szCs w:val="24"/>
        </w:rPr>
        <w:t xml:space="preserve"> five</w:t>
      </w:r>
      <w:r w:rsidR="00153377" w:rsidRPr="00131B5A">
        <w:rPr>
          <w:rFonts w:ascii="Times New Roman" w:hAnsi="Times New Roman" w:cs="Times New Roman"/>
          <w:sz w:val="24"/>
          <w:szCs w:val="24"/>
        </w:rPr>
        <w:t xml:space="preserve"> requires killing one, then we must let five die</w:t>
      </w:r>
      <w:r w:rsidR="0075755F" w:rsidRPr="00131B5A">
        <w:rPr>
          <w:rFonts w:ascii="Times New Roman" w:hAnsi="Times New Roman" w:cs="Times New Roman"/>
          <w:sz w:val="24"/>
          <w:szCs w:val="24"/>
        </w:rPr>
        <w:t xml:space="preserve"> (Thomson 360)</w:t>
      </w:r>
      <w:r w:rsidR="00153377" w:rsidRPr="00131B5A">
        <w:rPr>
          <w:rFonts w:ascii="Times New Roman" w:hAnsi="Times New Roman" w:cs="Times New Roman"/>
          <w:sz w:val="24"/>
          <w:szCs w:val="24"/>
        </w:rPr>
        <w:t>. This principle indicates that, in Thomson’s view,</w:t>
      </w:r>
      <w:r w:rsidR="002A41EA" w:rsidRPr="00131B5A">
        <w:rPr>
          <w:rFonts w:ascii="Times New Roman" w:hAnsi="Times New Roman" w:cs="Times New Roman"/>
          <w:sz w:val="24"/>
          <w:szCs w:val="24"/>
        </w:rPr>
        <w:t xml:space="preserve"> </w:t>
      </w:r>
      <w:r w:rsidR="00153377" w:rsidRPr="00131B5A">
        <w:rPr>
          <w:rFonts w:ascii="Times New Roman" w:hAnsi="Times New Roman" w:cs="Times New Roman"/>
          <w:sz w:val="24"/>
          <w:szCs w:val="24"/>
        </w:rPr>
        <w:t xml:space="preserve">letting die is </w:t>
      </w:r>
      <w:r w:rsidR="002A41EA" w:rsidRPr="00131B5A">
        <w:rPr>
          <w:rFonts w:ascii="Times New Roman" w:hAnsi="Times New Roman" w:cs="Times New Roman"/>
          <w:sz w:val="24"/>
          <w:szCs w:val="24"/>
        </w:rPr>
        <w:t>superior to actively killing, making the choice of letting five</w:t>
      </w:r>
      <w:r w:rsidR="008E0195" w:rsidRPr="00131B5A">
        <w:rPr>
          <w:rFonts w:ascii="Times New Roman" w:hAnsi="Times New Roman" w:cs="Times New Roman"/>
          <w:sz w:val="24"/>
          <w:szCs w:val="24"/>
        </w:rPr>
        <w:t xml:space="preserve"> </w:t>
      </w:r>
      <w:r w:rsidR="002A41EA" w:rsidRPr="00131B5A">
        <w:rPr>
          <w:rFonts w:ascii="Times New Roman" w:hAnsi="Times New Roman" w:cs="Times New Roman"/>
          <w:sz w:val="24"/>
          <w:szCs w:val="24"/>
        </w:rPr>
        <w:t>die more acceptable</w:t>
      </w:r>
      <w:r w:rsidR="00153377" w:rsidRPr="00131B5A">
        <w:rPr>
          <w:rFonts w:ascii="Times New Roman" w:hAnsi="Times New Roman" w:cs="Times New Roman"/>
          <w:sz w:val="24"/>
          <w:szCs w:val="24"/>
        </w:rPr>
        <w:t>.</w:t>
      </w:r>
      <w:r w:rsidR="002A41EA" w:rsidRPr="00131B5A">
        <w:rPr>
          <w:rFonts w:ascii="Times New Roman" w:hAnsi="Times New Roman" w:cs="Times New Roman"/>
          <w:sz w:val="24"/>
          <w:szCs w:val="24"/>
        </w:rPr>
        <w:t xml:space="preserve"> </w:t>
      </w:r>
    </w:p>
    <w:p w14:paraId="7A793EB4" w14:textId="09494A3A" w:rsidR="00577C36" w:rsidRPr="00131B5A" w:rsidRDefault="0075755F" w:rsidP="00395F63">
      <w:pPr>
        <w:spacing w:line="480" w:lineRule="auto"/>
        <w:ind w:firstLine="360"/>
        <w:jc w:val="left"/>
        <w:rPr>
          <w:rFonts w:ascii="Times New Roman" w:hAnsi="Times New Roman" w:cs="Times New Roman"/>
          <w:sz w:val="24"/>
          <w:szCs w:val="24"/>
        </w:rPr>
      </w:pPr>
      <w:r w:rsidRPr="00131B5A">
        <w:rPr>
          <w:rFonts w:ascii="Times New Roman" w:hAnsi="Times New Roman" w:cs="Times New Roman"/>
          <w:sz w:val="24"/>
          <w:szCs w:val="24"/>
        </w:rPr>
        <w:t xml:space="preserve">In the second case, </w:t>
      </w:r>
      <w:r w:rsidR="00AB7091" w:rsidRPr="00131B5A">
        <w:rPr>
          <w:rFonts w:ascii="Times New Roman" w:hAnsi="Times New Roman" w:cs="Times New Roman"/>
          <w:sz w:val="24"/>
          <w:szCs w:val="24"/>
        </w:rPr>
        <w:t>“</w:t>
      </w:r>
      <w:r w:rsidRPr="00131B5A">
        <w:rPr>
          <w:rFonts w:ascii="Times New Roman" w:hAnsi="Times New Roman" w:cs="Times New Roman"/>
          <w:sz w:val="24"/>
          <w:szCs w:val="24"/>
        </w:rPr>
        <w:t>The Driver's Two Choices</w:t>
      </w:r>
      <w:r w:rsidR="00AB7091" w:rsidRPr="00131B5A">
        <w:rPr>
          <w:rFonts w:ascii="Times New Roman" w:hAnsi="Times New Roman" w:cs="Times New Roman"/>
          <w:sz w:val="24"/>
          <w:szCs w:val="24"/>
        </w:rPr>
        <w:t xml:space="preserve">”, </w:t>
      </w:r>
      <w:r w:rsidRPr="00131B5A">
        <w:rPr>
          <w:rFonts w:ascii="Times New Roman" w:hAnsi="Times New Roman" w:cs="Times New Roman"/>
          <w:sz w:val="24"/>
          <w:szCs w:val="24"/>
        </w:rPr>
        <w:t xml:space="preserve">Thomson explores a scenario involving </w:t>
      </w:r>
      <w:r w:rsidRPr="00131B5A">
        <w:rPr>
          <w:rFonts w:ascii="Times New Roman" w:hAnsi="Times New Roman" w:cs="Times New Roman"/>
          <w:sz w:val="24"/>
          <w:szCs w:val="24"/>
        </w:rPr>
        <w:lastRenderedPageBreak/>
        <w:t xml:space="preserve">an out-of-control trolley, where the driver must decide whether to continue on a track that would kill five workers or switch to a track with only one worker. In this situation, Thomson </w:t>
      </w:r>
      <w:r w:rsidR="002A41EA" w:rsidRPr="00131B5A">
        <w:rPr>
          <w:rFonts w:ascii="Times New Roman" w:hAnsi="Times New Roman" w:cs="Times New Roman"/>
          <w:sz w:val="24"/>
          <w:szCs w:val="24"/>
        </w:rPr>
        <w:t>thinks</w:t>
      </w:r>
      <w:r w:rsidRPr="00131B5A">
        <w:rPr>
          <w:rFonts w:ascii="Times New Roman" w:hAnsi="Times New Roman" w:cs="Times New Roman"/>
          <w:sz w:val="24"/>
          <w:szCs w:val="24"/>
        </w:rPr>
        <w:t xml:space="preserve"> that most people would find the latter option morally acceptable</w:t>
      </w:r>
      <w:r w:rsidR="002A41EA" w:rsidRPr="00131B5A">
        <w:rPr>
          <w:rFonts w:ascii="Times New Roman" w:hAnsi="Times New Roman" w:cs="Times New Roman"/>
          <w:sz w:val="24"/>
          <w:szCs w:val="24"/>
        </w:rPr>
        <w:t>. S</w:t>
      </w:r>
      <w:r w:rsidRPr="00131B5A">
        <w:rPr>
          <w:rFonts w:ascii="Times New Roman" w:hAnsi="Times New Roman" w:cs="Times New Roman"/>
          <w:sz w:val="24"/>
          <w:szCs w:val="24"/>
        </w:rPr>
        <w:t>he</w:t>
      </w:r>
      <w:r w:rsidR="002A41EA" w:rsidRPr="00131B5A">
        <w:rPr>
          <w:rFonts w:ascii="Times New Roman" w:hAnsi="Times New Roman" w:cs="Times New Roman"/>
          <w:sz w:val="24"/>
          <w:szCs w:val="24"/>
        </w:rPr>
        <w:t xml:space="preserve"> uses this case to </w:t>
      </w:r>
      <w:r w:rsidRPr="00131B5A">
        <w:rPr>
          <w:rFonts w:ascii="Times New Roman" w:hAnsi="Times New Roman" w:cs="Times New Roman"/>
          <w:sz w:val="24"/>
          <w:szCs w:val="24"/>
        </w:rPr>
        <w:t>introduce the “Killing Five Vs. Killing One Principle”, which maintains that we must not kill five if we can instead kill one (Thomson 360).</w:t>
      </w:r>
      <w:r w:rsidR="00577C36" w:rsidRPr="00131B5A">
        <w:rPr>
          <w:rFonts w:ascii="Times New Roman" w:hAnsi="Times New Roman" w:cs="Times New Roman"/>
          <w:sz w:val="24"/>
          <w:szCs w:val="24"/>
        </w:rPr>
        <w:t xml:space="preserve"> </w:t>
      </w:r>
    </w:p>
    <w:p w14:paraId="3E193CE9" w14:textId="34DFC9A2" w:rsidR="00524F42" w:rsidRPr="00131B5A" w:rsidRDefault="00A043F7" w:rsidP="00395F63">
      <w:pPr>
        <w:spacing w:line="480" w:lineRule="auto"/>
        <w:ind w:firstLine="360"/>
        <w:jc w:val="left"/>
        <w:rPr>
          <w:rFonts w:ascii="Times New Roman" w:hAnsi="Times New Roman" w:cs="Times New Roman"/>
          <w:sz w:val="24"/>
          <w:szCs w:val="24"/>
        </w:rPr>
      </w:pPr>
      <w:r w:rsidRPr="00131B5A">
        <w:rPr>
          <w:rFonts w:ascii="Times New Roman" w:hAnsi="Times New Roman" w:cs="Times New Roman"/>
          <w:sz w:val="24"/>
          <w:szCs w:val="24"/>
        </w:rPr>
        <w:t>By comparing</w:t>
      </w:r>
      <w:r w:rsidR="008D52B5">
        <w:rPr>
          <w:rFonts w:ascii="Times New Roman" w:hAnsi="Times New Roman" w:cs="Times New Roman"/>
          <w:sz w:val="24"/>
          <w:szCs w:val="24"/>
        </w:rPr>
        <w:t xml:space="preserve"> the</w:t>
      </w:r>
      <w:r w:rsidRPr="00131B5A">
        <w:rPr>
          <w:rFonts w:ascii="Times New Roman" w:hAnsi="Times New Roman" w:cs="Times New Roman"/>
          <w:sz w:val="24"/>
          <w:szCs w:val="24"/>
        </w:rPr>
        <w:t xml:space="preserve"> </w:t>
      </w:r>
      <w:r w:rsidR="008D4513" w:rsidRPr="00131B5A">
        <w:rPr>
          <w:rFonts w:ascii="Times New Roman" w:hAnsi="Times New Roman" w:cs="Times New Roman"/>
          <w:sz w:val="24"/>
          <w:szCs w:val="24"/>
        </w:rPr>
        <w:t>“</w:t>
      </w:r>
      <w:r w:rsidRPr="00131B5A">
        <w:rPr>
          <w:rFonts w:ascii="Times New Roman" w:hAnsi="Times New Roman" w:cs="Times New Roman"/>
          <w:sz w:val="24"/>
          <w:szCs w:val="24"/>
        </w:rPr>
        <w:t xml:space="preserve">letting </w:t>
      </w:r>
      <w:r w:rsidR="008D4513" w:rsidRPr="00131B5A">
        <w:rPr>
          <w:rFonts w:ascii="Times New Roman" w:hAnsi="Times New Roman" w:cs="Times New Roman"/>
          <w:sz w:val="24"/>
          <w:szCs w:val="24"/>
        </w:rPr>
        <w:t xml:space="preserve">five </w:t>
      </w:r>
      <w:r w:rsidRPr="00131B5A">
        <w:rPr>
          <w:rFonts w:ascii="Times New Roman" w:hAnsi="Times New Roman" w:cs="Times New Roman"/>
          <w:sz w:val="24"/>
          <w:szCs w:val="24"/>
        </w:rPr>
        <w:t>die</w:t>
      </w:r>
      <w:r w:rsidR="008D4513" w:rsidRPr="00131B5A">
        <w:rPr>
          <w:rFonts w:ascii="Times New Roman" w:hAnsi="Times New Roman" w:cs="Times New Roman"/>
          <w:sz w:val="24"/>
          <w:szCs w:val="24"/>
        </w:rPr>
        <w:t>”</w:t>
      </w:r>
      <w:r w:rsidRPr="00131B5A">
        <w:rPr>
          <w:rFonts w:ascii="Times New Roman" w:hAnsi="Times New Roman" w:cs="Times New Roman"/>
          <w:sz w:val="24"/>
          <w:szCs w:val="24"/>
        </w:rPr>
        <w:t xml:space="preserve"> option in case one and</w:t>
      </w:r>
      <w:r w:rsidR="00FF6239">
        <w:rPr>
          <w:rFonts w:ascii="Times New Roman" w:hAnsi="Times New Roman" w:cs="Times New Roman"/>
          <w:sz w:val="24"/>
          <w:szCs w:val="24"/>
        </w:rPr>
        <w:t xml:space="preserve"> </w:t>
      </w:r>
      <w:r w:rsidR="00FF6239">
        <w:rPr>
          <w:rFonts w:ascii="Times New Roman" w:hAnsi="Times New Roman" w:cs="Times New Roman" w:hint="eastAsia"/>
          <w:sz w:val="24"/>
          <w:szCs w:val="24"/>
        </w:rPr>
        <w:t>the</w:t>
      </w:r>
      <w:r w:rsidRPr="00131B5A">
        <w:rPr>
          <w:rFonts w:ascii="Times New Roman" w:hAnsi="Times New Roman" w:cs="Times New Roman"/>
          <w:sz w:val="24"/>
          <w:szCs w:val="24"/>
        </w:rPr>
        <w:t xml:space="preserve"> </w:t>
      </w:r>
      <w:r w:rsidR="008D4513" w:rsidRPr="00131B5A">
        <w:rPr>
          <w:rFonts w:ascii="Times New Roman" w:hAnsi="Times New Roman" w:cs="Times New Roman"/>
          <w:sz w:val="24"/>
          <w:szCs w:val="24"/>
        </w:rPr>
        <w:t>“</w:t>
      </w:r>
      <w:r w:rsidRPr="00131B5A">
        <w:rPr>
          <w:rFonts w:ascii="Times New Roman" w:hAnsi="Times New Roman" w:cs="Times New Roman"/>
          <w:sz w:val="24"/>
          <w:szCs w:val="24"/>
        </w:rPr>
        <w:t>killing five</w:t>
      </w:r>
      <w:r w:rsidR="008D4513" w:rsidRPr="00131B5A">
        <w:rPr>
          <w:rFonts w:ascii="Times New Roman" w:hAnsi="Times New Roman" w:cs="Times New Roman"/>
          <w:sz w:val="24"/>
          <w:szCs w:val="24"/>
        </w:rPr>
        <w:t>”</w:t>
      </w:r>
      <w:r w:rsidRPr="00131B5A">
        <w:rPr>
          <w:rFonts w:ascii="Times New Roman" w:hAnsi="Times New Roman" w:cs="Times New Roman"/>
          <w:sz w:val="24"/>
          <w:szCs w:val="24"/>
        </w:rPr>
        <w:t xml:space="preserve"> option in case two, Thomson </w:t>
      </w:r>
      <w:r w:rsidR="008D4513" w:rsidRPr="00131B5A">
        <w:rPr>
          <w:rStyle w:val="textlayer--absolute"/>
          <w:rFonts w:ascii="Times New Roman" w:hAnsi="Times New Roman" w:cs="Times New Roman"/>
          <w:sz w:val="24"/>
          <w:szCs w:val="24"/>
        </w:rPr>
        <w:t xml:space="preserve">emphasizes the moral distinction between </w:t>
      </w:r>
      <w:r w:rsidRPr="00131B5A">
        <w:rPr>
          <w:rFonts w:ascii="Times New Roman" w:hAnsi="Times New Roman" w:cs="Times New Roman"/>
          <w:sz w:val="24"/>
          <w:szCs w:val="24"/>
        </w:rPr>
        <w:t>“letting die” and “killing”, which is</w:t>
      </w:r>
      <w:r w:rsidR="008D4513" w:rsidRPr="00131B5A">
        <w:rPr>
          <w:rFonts w:ascii="Times New Roman" w:hAnsi="Times New Roman" w:cs="Times New Roman"/>
          <w:sz w:val="24"/>
          <w:szCs w:val="24"/>
        </w:rPr>
        <w:t xml:space="preserve"> </w:t>
      </w:r>
      <w:r w:rsidR="008D4513" w:rsidRPr="00131B5A">
        <w:rPr>
          <w:rStyle w:val="textlayer--absolute"/>
          <w:rFonts w:ascii="Times New Roman" w:hAnsi="Times New Roman" w:cs="Times New Roman"/>
          <w:sz w:val="24"/>
          <w:szCs w:val="24"/>
        </w:rPr>
        <w:t>central to her argument</w:t>
      </w:r>
      <w:r w:rsidRPr="00131B5A">
        <w:rPr>
          <w:rFonts w:ascii="Times New Roman" w:hAnsi="Times New Roman" w:cs="Times New Roman"/>
          <w:sz w:val="24"/>
          <w:szCs w:val="24"/>
        </w:rPr>
        <w:t xml:space="preserve">. This moral distinction explains why we </w:t>
      </w:r>
      <w:r w:rsidR="008D4513" w:rsidRPr="00131B5A">
        <w:rPr>
          <w:rStyle w:val="textlayer--absolute"/>
          <w:rFonts w:ascii="Times New Roman" w:hAnsi="Times New Roman" w:cs="Times New Roman"/>
          <w:sz w:val="24"/>
          <w:szCs w:val="24"/>
        </w:rPr>
        <w:t>find letting five die acceptable in case one but not actively killing five in case two</w:t>
      </w:r>
      <w:r w:rsidRPr="00131B5A">
        <w:rPr>
          <w:rFonts w:ascii="Times New Roman" w:hAnsi="Times New Roman" w:cs="Times New Roman"/>
          <w:sz w:val="24"/>
          <w:szCs w:val="24"/>
        </w:rPr>
        <w:t>.</w:t>
      </w:r>
      <w:r w:rsidR="008D4513" w:rsidRPr="00131B5A">
        <w:rPr>
          <w:rFonts w:ascii="Times New Roman" w:hAnsi="Times New Roman" w:cs="Times New Roman"/>
          <w:sz w:val="24"/>
          <w:szCs w:val="24"/>
        </w:rPr>
        <w:t xml:space="preserve"> In case one,</w:t>
      </w:r>
      <w:r w:rsidRPr="00131B5A">
        <w:rPr>
          <w:rFonts w:ascii="Times New Roman" w:hAnsi="Times New Roman" w:cs="Times New Roman"/>
          <w:sz w:val="24"/>
          <w:szCs w:val="24"/>
        </w:rPr>
        <w:t xml:space="preserve"> </w:t>
      </w:r>
      <w:r w:rsidR="008D4513" w:rsidRPr="00131B5A">
        <w:rPr>
          <w:rStyle w:val="textlayer--absolute"/>
          <w:rFonts w:ascii="Times New Roman" w:hAnsi="Times New Roman" w:cs="Times New Roman"/>
          <w:sz w:val="24"/>
          <w:szCs w:val="24"/>
        </w:rPr>
        <w:t xml:space="preserve">the choice is between letting die and actively killing, while in case two, the choice is between actively killing one or actively killing five. </w:t>
      </w:r>
      <w:r w:rsidRPr="00131B5A">
        <w:rPr>
          <w:rFonts w:ascii="Times New Roman" w:hAnsi="Times New Roman" w:cs="Times New Roman"/>
          <w:sz w:val="24"/>
          <w:szCs w:val="24"/>
        </w:rPr>
        <w:t>Thomson</w:t>
      </w:r>
      <w:r w:rsidR="008D4513" w:rsidRPr="00131B5A">
        <w:rPr>
          <w:rFonts w:ascii="Times New Roman" w:hAnsi="Times New Roman" w:cs="Times New Roman"/>
          <w:sz w:val="24"/>
          <w:szCs w:val="24"/>
        </w:rPr>
        <w:t xml:space="preserve"> argues </w:t>
      </w:r>
      <w:r w:rsidRPr="00131B5A">
        <w:rPr>
          <w:rFonts w:ascii="Times New Roman" w:hAnsi="Times New Roman" w:cs="Times New Roman"/>
          <w:sz w:val="24"/>
          <w:szCs w:val="24"/>
        </w:rPr>
        <w:t>that if saving</w:t>
      </w:r>
      <w:r w:rsidR="008D4513" w:rsidRPr="00131B5A">
        <w:rPr>
          <w:rFonts w:ascii="Times New Roman" w:hAnsi="Times New Roman" w:cs="Times New Roman"/>
          <w:sz w:val="24"/>
          <w:szCs w:val="24"/>
        </w:rPr>
        <w:t xml:space="preserve"> </w:t>
      </w:r>
      <w:r w:rsidRPr="00131B5A">
        <w:rPr>
          <w:rFonts w:ascii="Times New Roman" w:hAnsi="Times New Roman" w:cs="Times New Roman"/>
          <w:sz w:val="24"/>
          <w:szCs w:val="24"/>
        </w:rPr>
        <w:t xml:space="preserve">five requires sacrificing one, </w:t>
      </w:r>
      <w:r w:rsidR="008D4513" w:rsidRPr="00131B5A">
        <w:rPr>
          <w:rStyle w:val="textlayer--absolute"/>
          <w:rFonts w:ascii="Times New Roman" w:hAnsi="Times New Roman" w:cs="Times New Roman"/>
          <w:sz w:val="24"/>
          <w:szCs w:val="24"/>
        </w:rPr>
        <w:t xml:space="preserve">it is morally justifiable to choose to let five die instead of actively taking </w:t>
      </w:r>
      <w:r w:rsidR="008D4513" w:rsidRPr="00131B5A">
        <w:rPr>
          <w:rFonts w:ascii="Times New Roman" w:hAnsi="Times New Roman" w:cs="Times New Roman"/>
          <w:sz w:val="24"/>
          <w:szCs w:val="24"/>
        </w:rPr>
        <w:t>the life of one.</w:t>
      </w:r>
    </w:p>
    <w:p w14:paraId="71247827" w14:textId="2D2AA237" w:rsidR="003349FD" w:rsidRPr="00131B5A" w:rsidRDefault="003349FD" w:rsidP="00395F63">
      <w:pPr>
        <w:pStyle w:val="ListParagraph"/>
        <w:numPr>
          <w:ilvl w:val="0"/>
          <w:numId w:val="1"/>
        </w:numPr>
        <w:spacing w:line="480" w:lineRule="auto"/>
        <w:jc w:val="left"/>
        <w:rPr>
          <w:rStyle w:val="textlayer--absolute"/>
          <w:rFonts w:ascii="Times New Roman" w:hAnsi="Times New Roman" w:cs="Times New Roman"/>
          <w:sz w:val="24"/>
          <w:szCs w:val="24"/>
        </w:rPr>
      </w:pPr>
      <w:r w:rsidRPr="00131B5A">
        <w:rPr>
          <w:rFonts w:ascii="Times New Roman" w:hAnsi="Times New Roman" w:cs="Times New Roman"/>
          <w:sz w:val="24"/>
          <w:szCs w:val="24"/>
        </w:rPr>
        <w:t xml:space="preserve">My </w:t>
      </w:r>
      <w:r w:rsidRPr="00131B5A">
        <w:rPr>
          <w:rStyle w:val="textlayer--absolute"/>
          <w:rFonts w:ascii="Times New Roman" w:hAnsi="Times New Roman" w:cs="Times New Roman"/>
          <w:sz w:val="24"/>
          <w:szCs w:val="24"/>
        </w:rPr>
        <w:t xml:space="preserve">objection against </w:t>
      </w:r>
      <w:r w:rsidR="009C2BEE" w:rsidRPr="00131B5A">
        <w:rPr>
          <w:rStyle w:val="textlayer--absolute"/>
          <w:rFonts w:ascii="Times New Roman" w:hAnsi="Times New Roman" w:cs="Times New Roman"/>
          <w:sz w:val="24"/>
          <w:szCs w:val="24"/>
        </w:rPr>
        <w:t>Thomson’s</w:t>
      </w:r>
      <w:r w:rsidRPr="00131B5A">
        <w:rPr>
          <w:rStyle w:val="textlayer--absolute"/>
          <w:rFonts w:ascii="Times New Roman" w:hAnsi="Times New Roman" w:cs="Times New Roman"/>
          <w:sz w:val="24"/>
          <w:szCs w:val="24"/>
        </w:rPr>
        <w:t xml:space="preserve"> argument</w:t>
      </w:r>
    </w:p>
    <w:p w14:paraId="52E1FB35" w14:textId="1567C7A1" w:rsidR="00577C36" w:rsidRPr="00131B5A" w:rsidRDefault="003349FD" w:rsidP="00395F63">
      <w:pPr>
        <w:spacing w:line="480" w:lineRule="auto"/>
        <w:ind w:firstLine="360"/>
        <w:jc w:val="left"/>
        <w:rPr>
          <w:rStyle w:val="textlayer--absolute"/>
          <w:rFonts w:ascii="Times New Roman" w:hAnsi="Times New Roman" w:cs="Times New Roman"/>
          <w:sz w:val="24"/>
          <w:szCs w:val="24"/>
        </w:rPr>
      </w:pPr>
      <w:r w:rsidRPr="00131B5A">
        <w:rPr>
          <w:rFonts w:ascii="Times New Roman" w:hAnsi="Times New Roman" w:cs="Times New Roman"/>
          <w:sz w:val="24"/>
          <w:szCs w:val="24"/>
        </w:rPr>
        <w:t>I disagree</w:t>
      </w:r>
      <w:r w:rsidR="009C2BEE" w:rsidRPr="00131B5A">
        <w:rPr>
          <w:rFonts w:ascii="Times New Roman" w:hAnsi="Times New Roman" w:cs="Times New Roman"/>
          <w:sz w:val="24"/>
          <w:szCs w:val="24"/>
        </w:rPr>
        <w:t xml:space="preserve"> with Thomson’s argument that letting die is morally superior to directly killing</w:t>
      </w:r>
      <w:r w:rsidR="00577C36" w:rsidRPr="00131B5A">
        <w:rPr>
          <w:rFonts w:ascii="Times New Roman" w:hAnsi="Times New Roman" w:cs="Times New Roman"/>
          <w:sz w:val="24"/>
          <w:szCs w:val="24"/>
        </w:rPr>
        <w:t xml:space="preserve">. </w:t>
      </w:r>
      <w:r w:rsidR="00577C36" w:rsidRPr="00131B5A">
        <w:rPr>
          <w:rStyle w:val="textlayer--absolute"/>
          <w:rFonts w:ascii="Times New Roman" w:hAnsi="Times New Roman" w:cs="Times New Roman"/>
          <w:sz w:val="24"/>
          <w:szCs w:val="24"/>
        </w:rPr>
        <w:t xml:space="preserve">In my view, when considering </w:t>
      </w:r>
      <w:r w:rsidR="00983B3E">
        <w:rPr>
          <w:rStyle w:val="textlayer--absolute"/>
          <w:rFonts w:ascii="Times New Roman" w:hAnsi="Times New Roman" w:cs="Times New Roman"/>
          <w:sz w:val="24"/>
          <w:szCs w:val="24"/>
        </w:rPr>
        <w:t xml:space="preserve">the </w:t>
      </w:r>
      <w:r w:rsidR="00577C36" w:rsidRPr="00131B5A">
        <w:rPr>
          <w:rStyle w:val="textlayer--absolute"/>
          <w:rFonts w:ascii="Times New Roman" w:hAnsi="Times New Roman" w:cs="Times New Roman"/>
          <w:sz w:val="24"/>
          <w:szCs w:val="24"/>
        </w:rPr>
        <w:t>“</w:t>
      </w:r>
      <w:r w:rsidR="00577C36" w:rsidRPr="00131B5A">
        <w:rPr>
          <w:rFonts w:ascii="Times New Roman" w:hAnsi="Times New Roman" w:cs="Times New Roman"/>
          <w:sz w:val="24"/>
          <w:szCs w:val="24"/>
        </w:rPr>
        <w:t>Judge's Two Options</w:t>
      </w:r>
      <w:r w:rsidR="00577C36" w:rsidRPr="00131B5A">
        <w:rPr>
          <w:rStyle w:val="textlayer--absolute"/>
          <w:rFonts w:ascii="Times New Roman" w:hAnsi="Times New Roman" w:cs="Times New Roman"/>
          <w:sz w:val="24"/>
          <w:szCs w:val="24"/>
        </w:rPr>
        <w:t xml:space="preserve">” case, and excluding external factors, the morally justifiable choice is invariably to sacrifice one life to save five. </w:t>
      </w:r>
      <w:r w:rsidR="00E0647B" w:rsidRPr="00131B5A">
        <w:rPr>
          <w:rStyle w:val="textlayer--absolute"/>
          <w:rFonts w:ascii="Times New Roman" w:hAnsi="Times New Roman" w:cs="Times New Roman"/>
          <w:sz w:val="24"/>
          <w:szCs w:val="24"/>
        </w:rPr>
        <w:t>M</w:t>
      </w:r>
      <w:r w:rsidR="00577C36" w:rsidRPr="00131B5A">
        <w:rPr>
          <w:rStyle w:val="textlayer--absolute"/>
          <w:rFonts w:ascii="Times New Roman" w:hAnsi="Times New Roman" w:cs="Times New Roman"/>
          <w:sz w:val="24"/>
          <w:szCs w:val="24"/>
        </w:rPr>
        <w:t>y disagreement</w:t>
      </w:r>
      <w:r w:rsidR="00E0647B" w:rsidRPr="00131B5A">
        <w:rPr>
          <w:rStyle w:val="textlayer--absolute"/>
          <w:rFonts w:ascii="Times New Roman" w:hAnsi="Times New Roman" w:cs="Times New Roman"/>
          <w:sz w:val="24"/>
          <w:szCs w:val="24"/>
        </w:rPr>
        <w:t xml:space="preserve"> centers on</w:t>
      </w:r>
      <w:r w:rsidR="00577C36" w:rsidRPr="00131B5A">
        <w:rPr>
          <w:rStyle w:val="textlayer--absolute"/>
          <w:rFonts w:ascii="Times New Roman" w:hAnsi="Times New Roman" w:cs="Times New Roman"/>
          <w:sz w:val="24"/>
          <w:szCs w:val="24"/>
        </w:rPr>
        <w:t xml:space="preserve"> the fundamental observation that both letting die and actively killing ultimately lead to the same outcome — death. While these two choices differ in the process involved (letting die is passive, whereas killing is active), the identical result, which is the loss of life, overshadows these process differences. Consequently, we can effectively disregard the process distinctions and focus solely on the outcome. </w:t>
      </w:r>
    </w:p>
    <w:p w14:paraId="0677926E" w14:textId="0546ED49" w:rsidR="00524F42" w:rsidRPr="00131B5A" w:rsidRDefault="00577C36" w:rsidP="00395F63">
      <w:pPr>
        <w:spacing w:line="480" w:lineRule="auto"/>
        <w:ind w:firstLine="360"/>
        <w:jc w:val="left"/>
        <w:rPr>
          <w:rStyle w:val="textlayer--absolute"/>
          <w:rFonts w:ascii="Times New Roman" w:hAnsi="Times New Roman" w:cs="Times New Roman"/>
          <w:sz w:val="24"/>
          <w:szCs w:val="24"/>
        </w:rPr>
      </w:pPr>
      <w:r w:rsidRPr="00131B5A">
        <w:rPr>
          <w:rStyle w:val="textlayer--absolute"/>
          <w:rFonts w:ascii="Times New Roman" w:hAnsi="Times New Roman" w:cs="Times New Roman"/>
          <w:sz w:val="24"/>
          <w:szCs w:val="24"/>
        </w:rPr>
        <w:t>Therefore, for the “</w:t>
      </w:r>
      <w:r w:rsidRPr="00131B5A">
        <w:rPr>
          <w:rFonts w:ascii="Times New Roman" w:hAnsi="Times New Roman" w:cs="Times New Roman"/>
          <w:sz w:val="24"/>
          <w:szCs w:val="24"/>
        </w:rPr>
        <w:t>Judge's Two Options</w:t>
      </w:r>
      <w:r w:rsidRPr="00131B5A">
        <w:rPr>
          <w:rStyle w:val="textlayer--absolute"/>
          <w:rFonts w:ascii="Times New Roman" w:hAnsi="Times New Roman" w:cs="Times New Roman"/>
          <w:sz w:val="24"/>
          <w:szCs w:val="24"/>
        </w:rPr>
        <w:t xml:space="preserve">” case, </w:t>
      </w:r>
      <w:r w:rsidR="009933FE" w:rsidRPr="00131B5A">
        <w:rPr>
          <w:rStyle w:val="textlayer--absolute"/>
          <w:rFonts w:ascii="Times New Roman" w:hAnsi="Times New Roman" w:cs="Times New Roman"/>
          <w:sz w:val="24"/>
          <w:szCs w:val="24"/>
        </w:rPr>
        <w:t xml:space="preserve">our primary ethical dilemma revolves around whether to save one life or save five lives. In this context, it is a moral imperative to prioritize the greater good, which aligns with the decision-making process in case two. </w:t>
      </w:r>
      <w:r w:rsidR="009933FE" w:rsidRPr="00131B5A">
        <w:rPr>
          <w:rStyle w:val="textlayer--absolute"/>
          <w:rFonts w:ascii="Times New Roman" w:hAnsi="Times New Roman" w:cs="Times New Roman"/>
          <w:sz w:val="24"/>
          <w:szCs w:val="24"/>
        </w:rPr>
        <w:lastRenderedPageBreak/>
        <w:t>Therefore, we must opt for the choice that maximizes the preservation of life, and that choice is to save five lives, even if it involves sacrificing one.</w:t>
      </w:r>
      <w:r w:rsidR="006630D0" w:rsidRPr="00131B5A">
        <w:rPr>
          <w:rStyle w:val="textlayer--absolute"/>
          <w:rFonts w:ascii="Times New Roman" w:hAnsi="Times New Roman" w:cs="Times New Roman"/>
          <w:sz w:val="24"/>
          <w:szCs w:val="24"/>
        </w:rPr>
        <w:t xml:space="preserve"> </w:t>
      </w:r>
    </w:p>
    <w:p w14:paraId="1035B21B" w14:textId="4A2F8E3B" w:rsidR="00E0647B" w:rsidRPr="00131B5A" w:rsidRDefault="00E0647B" w:rsidP="00395F63">
      <w:pPr>
        <w:spacing w:line="480" w:lineRule="auto"/>
        <w:ind w:firstLine="360"/>
        <w:jc w:val="left"/>
        <w:rPr>
          <w:rFonts w:ascii="Times New Roman" w:hAnsi="Times New Roman" w:cs="Times New Roman"/>
          <w:sz w:val="24"/>
          <w:szCs w:val="24"/>
        </w:rPr>
      </w:pPr>
      <w:r w:rsidRPr="00131B5A">
        <w:rPr>
          <w:rStyle w:val="textlayer--absolute"/>
          <w:rFonts w:ascii="Times New Roman" w:hAnsi="Times New Roman" w:cs="Times New Roman"/>
          <w:sz w:val="24"/>
          <w:szCs w:val="24"/>
        </w:rPr>
        <w:t>Moreover</w:t>
      </w:r>
      <w:r w:rsidR="006630D0" w:rsidRPr="00131B5A">
        <w:rPr>
          <w:rStyle w:val="textlayer--absolute"/>
          <w:rFonts w:ascii="Times New Roman" w:hAnsi="Times New Roman" w:cs="Times New Roman"/>
          <w:sz w:val="24"/>
          <w:szCs w:val="24"/>
        </w:rPr>
        <w:t xml:space="preserve">, even </w:t>
      </w:r>
      <w:r w:rsidRPr="00131B5A">
        <w:rPr>
          <w:rStyle w:val="textlayer--absolute"/>
          <w:rFonts w:ascii="Times New Roman" w:hAnsi="Times New Roman" w:cs="Times New Roman"/>
          <w:sz w:val="24"/>
          <w:szCs w:val="24"/>
        </w:rPr>
        <w:t xml:space="preserve">when </w:t>
      </w:r>
      <w:r w:rsidR="006630D0" w:rsidRPr="00131B5A">
        <w:rPr>
          <w:rStyle w:val="textlayer--absolute"/>
          <w:rFonts w:ascii="Times New Roman" w:hAnsi="Times New Roman" w:cs="Times New Roman"/>
          <w:sz w:val="24"/>
          <w:szCs w:val="24"/>
        </w:rPr>
        <w:t>consider</w:t>
      </w:r>
      <w:r w:rsidRPr="00131B5A">
        <w:rPr>
          <w:rStyle w:val="textlayer--absolute"/>
          <w:rFonts w:ascii="Times New Roman" w:hAnsi="Times New Roman" w:cs="Times New Roman"/>
          <w:sz w:val="24"/>
          <w:szCs w:val="24"/>
        </w:rPr>
        <w:t>ing</w:t>
      </w:r>
      <w:r w:rsidR="006630D0" w:rsidRPr="00131B5A">
        <w:rPr>
          <w:rStyle w:val="textlayer--absolute"/>
          <w:rFonts w:ascii="Times New Roman" w:hAnsi="Times New Roman" w:cs="Times New Roman"/>
          <w:sz w:val="24"/>
          <w:szCs w:val="24"/>
        </w:rPr>
        <w:t xml:space="preserve"> these process differences</w:t>
      </w:r>
      <w:r w:rsidR="00B807FC" w:rsidRPr="00131B5A">
        <w:rPr>
          <w:rStyle w:val="textlayer--absolute"/>
          <w:rFonts w:ascii="Times New Roman" w:hAnsi="Times New Roman" w:cs="Times New Roman"/>
          <w:sz w:val="24"/>
          <w:szCs w:val="24"/>
        </w:rPr>
        <w:t xml:space="preserve">, I still do not </w:t>
      </w:r>
      <w:r w:rsidR="00BD17B8" w:rsidRPr="00131B5A">
        <w:rPr>
          <w:rStyle w:val="textlayer--absolute"/>
          <w:rFonts w:ascii="Times New Roman" w:hAnsi="Times New Roman" w:cs="Times New Roman"/>
          <w:sz w:val="24"/>
          <w:szCs w:val="24"/>
        </w:rPr>
        <w:t>believe</w:t>
      </w:r>
      <w:r w:rsidR="00B807FC" w:rsidRPr="00131B5A">
        <w:rPr>
          <w:rStyle w:val="textlayer--absolute"/>
          <w:rFonts w:ascii="Times New Roman" w:hAnsi="Times New Roman" w:cs="Times New Roman"/>
          <w:sz w:val="24"/>
          <w:szCs w:val="24"/>
        </w:rPr>
        <w:t xml:space="preserve"> that </w:t>
      </w:r>
      <w:r w:rsidR="00B807FC" w:rsidRPr="00131B5A">
        <w:rPr>
          <w:rFonts w:ascii="Times New Roman" w:hAnsi="Times New Roman" w:cs="Times New Roman"/>
          <w:sz w:val="24"/>
          <w:szCs w:val="24"/>
        </w:rPr>
        <w:t>letting die is morally superior to directly killing.</w:t>
      </w:r>
      <w:r w:rsidR="008271F0" w:rsidRPr="00131B5A">
        <w:rPr>
          <w:rFonts w:ascii="Times New Roman" w:hAnsi="Times New Roman" w:cs="Times New Roman"/>
          <w:sz w:val="24"/>
          <w:szCs w:val="24"/>
        </w:rPr>
        <w:t xml:space="preserve"> Letting die implicitly assumes that we can provide assistance to prevent death, regardless of whether success is guaranteed or not</w:t>
      </w:r>
      <w:r w:rsidR="00BD17B8" w:rsidRPr="00131B5A">
        <w:rPr>
          <w:rFonts w:ascii="Times New Roman" w:hAnsi="Times New Roman" w:cs="Times New Roman"/>
          <w:sz w:val="24"/>
          <w:szCs w:val="24"/>
        </w:rPr>
        <w:t>.</w:t>
      </w:r>
      <w:r w:rsidR="008271F0" w:rsidRPr="00131B5A">
        <w:rPr>
          <w:rFonts w:ascii="Times New Roman" w:hAnsi="Times New Roman" w:cs="Times New Roman"/>
          <w:sz w:val="24"/>
          <w:szCs w:val="24"/>
        </w:rPr>
        <w:t xml:space="preserve"> </w:t>
      </w:r>
      <w:r w:rsidR="00BD17B8" w:rsidRPr="00131B5A">
        <w:rPr>
          <w:rFonts w:ascii="Times New Roman" w:hAnsi="Times New Roman" w:cs="Times New Roman"/>
          <w:sz w:val="24"/>
          <w:szCs w:val="24"/>
        </w:rPr>
        <w:t>Consequently, choosing to let die amounts to an alternative form of killing, for which we should also bear responsibility. From this perspective, allowing death is not morally superior to causing death.</w:t>
      </w:r>
    </w:p>
    <w:p w14:paraId="05C5D36E" w14:textId="0C3DEB18" w:rsidR="00833DA0" w:rsidRPr="00131B5A" w:rsidRDefault="00320D89" w:rsidP="00395F63">
      <w:pPr>
        <w:spacing w:line="480" w:lineRule="auto"/>
        <w:ind w:firstLine="360"/>
        <w:jc w:val="left"/>
        <w:rPr>
          <w:rStyle w:val="textlayer--absolute"/>
          <w:rFonts w:ascii="Times New Roman" w:hAnsi="Times New Roman" w:cs="Times New Roman"/>
          <w:sz w:val="24"/>
          <w:szCs w:val="24"/>
        </w:rPr>
      </w:pPr>
      <w:r w:rsidRPr="00131B5A">
        <w:rPr>
          <w:rFonts w:ascii="Times New Roman" w:hAnsi="Times New Roman" w:cs="Times New Roman"/>
          <w:sz w:val="24"/>
          <w:szCs w:val="24"/>
        </w:rPr>
        <w:t>Furthermore</w:t>
      </w:r>
      <w:r w:rsidR="00436D00" w:rsidRPr="00131B5A">
        <w:rPr>
          <w:rFonts w:ascii="Times New Roman" w:hAnsi="Times New Roman" w:cs="Times New Roman"/>
          <w:sz w:val="24"/>
          <w:szCs w:val="24"/>
        </w:rPr>
        <w:t xml:space="preserve">, </w:t>
      </w:r>
      <w:r w:rsidRPr="00131B5A">
        <w:rPr>
          <w:rFonts w:ascii="Times New Roman" w:hAnsi="Times New Roman" w:cs="Times New Roman"/>
          <w:sz w:val="24"/>
          <w:szCs w:val="24"/>
        </w:rPr>
        <w:t xml:space="preserve">when </w:t>
      </w:r>
      <w:r w:rsidRPr="00131B5A">
        <w:rPr>
          <w:rStyle w:val="textlayer--absolute"/>
          <w:rFonts w:ascii="Times New Roman" w:hAnsi="Times New Roman" w:cs="Times New Roman"/>
          <w:sz w:val="24"/>
          <w:szCs w:val="24"/>
        </w:rPr>
        <w:t>evaluating the moral dimensions of these two behaviors from an objective and neutral bystander</w:t>
      </w:r>
      <w:r w:rsidR="002A1905" w:rsidRPr="00131B5A">
        <w:rPr>
          <w:rStyle w:val="textlayer--absolute"/>
          <w:rFonts w:ascii="Times New Roman" w:hAnsi="Times New Roman" w:cs="Times New Roman"/>
          <w:sz w:val="24"/>
          <w:szCs w:val="24"/>
        </w:rPr>
        <w:t>’</w:t>
      </w:r>
      <w:r w:rsidRPr="00131B5A">
        <w:rPr>
          <w:rStyle w:val="textlayer--absolute"/>
          <w:rFonts w:ascii="Times New Roman" w:hAnsi="Times New Roman" w:cs="Times New Roman"/>
          <w:sz w:val="24"/>
          <w:szCs w:val="24"/>
        </w:rPr>
        <w:t>s perspective, I maintain that there is no inherent moral superiority in letting die over directly killing</w:t>
      </w:r>
      <w:r w:rsidR="00E60824" w:rsidRPr="00131B5A">
        <w:rPr>
          <w:rStyle w:val="textlayer--absolute"/>
          <w:rFonts w:ascii="Times New Roman" w:hAnsi="Times New Roman" w:cs="Times New Roman"/>
          <w:sz w:val="24"/>
          <w:szCs w:val="24"/>
        </w:rPr>
        <w:t xml:space="preserve">. </w:t>
      </w:r>
      <w:r w:rsidRPr="00131B5A">
        <w:rPr>
          <w:rStyle w:val="textlayer--absolute"/>
          <w:rFonts w:ascii="Times New Roman" w:hAnsi="Times New Roman" w:cs="Times New Roman"/>
          <w:sz w:val="24"/>
          <w:szCs w:val="24"/>
        </w:rPr>
        <w:t>An observer</w:t>
      </w:r>
      <w:r w:rsidR="00E60824" w:rsidRPr="00131B5A">
        <w:rPr>
          <w:rStyle w:val="textlayer--absolute"/>
          <w:rFonts w:ascii="Times New Roman" w:hAnsi="Times New Roman" w:cs="Times New Roman"/>
          <w:sz w:val="24"/>
          <w:szCs w:val="24"/>
        </w:rPr>
        <w:t>’</w:t>
      </w:r>
      <w:r w:rsidRPr="00131B5A">
        <w:rPr>
          <w:rStyle w:val="textlayer--absolute"/>
          <w:rFonts w:ascii="Times New Roman" w:hAnsi="Times New Roman" w:cs="Times New Roman"/>
          <w:sz w:val="24"/>
          <w:szCs w:val="24"/>
        </w:rPr>
        <w:t>s primary concern is always whether to save one life or save five lives and to evaluate our choices based on the outcomes they produce. It is crucial to understand that an observer</w:t>
      </w:r>
      <w:r w:rsidR="00E60824" w:rsidRPr="00131B5A">
        <w:rPr>
          <w:rStyle w:val="textlayer--absolute"/>
          <w:rFonts w:ascii="Times New Roman" w:hAnsi="Times New Roman" w:cs="Times New Roman"/>
          <w:sz w:val="24"/>
          <w:szCs w:val="24"/>
        </w:rPr>
        <w:t>’</w:t>
      </w:r>
      <w:r w:rsidRPr="00131B5A">
        <w:rPr>
          <w:rStyle w:val="textlayer--absolute"/>
          <w:rFonts w:ascii="Times New Roman" w:hAnsi="Times New Roman" w:cs="Times New Roman"/>
          <w:sz w:val="24"/>
          <w:szCs w:val="24"/>
        </w:rPr>
        <w:t>s thoughts do not equate to making the choice themselves. For instance, if ask</w:t>
      </w:r>
      <w:r w:rsidR="00983B3E">
        <w:rPr>
          <w:rStyle w:val="textlayer--absolute"/>
          <w:rFonts w:ascii="Times New Roman" w:hAnsi="Times New Roman" w:cs="Times New Roman"/>
          <w:sz w:val="24"/>
          <w:szCs w:val="24"/>
        </w:rPr>
        <w:t>ed</w:t>
      </w:r>
      <w:r w:rsidR="00E60824" w:rsidRPr="00131B5A">
        <w:rPr>
          <w:rStyle w:val="textlayer--absolute"/>
          <w:rFonts w:ascii="Times New Roman" w:hAnsi="Times New Roman" w:cs="Times New Roman"/>
          <w:sz w:val="24"/>
          <w:szCs w:val="24"/>
        </w:rPr>
        <w:t xml:space="preserve"> </w:t>
      </w:r>
      <w:r w:rsidRPr="00131B5A">
        <w:rPr>
          <w:rStyle w:val="textlayer--absolute"/>
          <w:rFonts w:ascii="Times New Roman" w:hAnsi="Times New Roman" w:cs="Times New Roman"/>
          <w:sz w:val="24"/>
          <w:szCs w:val="24"/>
        </w:rPr>
        <w:t>to assess Thomson</w:t>
      </w:r>
      <w:r w:rsidR="00E60824" w:rsidRPr="00131B5A">
        <w:rPr>
          <w:rStyle w:val="textlayer--absolute"/>
          <w:rFonts w:ascii="Times New Roman" w:hAnsi="Times New Roman" w:cs="Times New Roman"/>
          <w:sz w:val="24"/>
          <w:szCs w:val="24"/>
        </w:rPr>
        <w:t>’</w:t>
      </w:r>
      <w:r w:rsidRPr="00131B5A">
        <w:rPr>
          <w:rStyle w:val="textlayer--absolute"/>
          <w:rFonts w:ascii="Times New Roman" w:hAnsi="Times New Roman" w:cs="Times New Roman"/>
          <w:sz w:val="24"/>
          <w:szCs w:val="24"/>
        </w:rPr>
        <w:t>s decision not to sacrifice one</w:t>
      </w:r>
      <w:r w:rsidR="00E60824" w:rsidRPr="00131B5A">
        <w:rPr>
          <w:rStyle w:val="textlayer--absolute"/>
          <w:rFonts w:ascii="Times New Roman" w:hAnsi="Times New Roman" w:cs="Times New Roman"/>
          <w:sz w:val="24"/>
          <w:szCs w:val="24"/>
        </w:rPr>
        <w:t>’</w:t>
      </w:r>
      <w:r w:rsidRPr="00131B5A">
        <w:rPr>
          <w:rStyle w:val="textlayer--absolute"/>
          <w:rFonts w:ascii="Times New Roman" w:hAnsi="Times New Roman" w:cs="Times New Roman"/>
          <w:sz w:val="24"/>
          <w:szCs w:val="24"/>
        </w:rPr>
        <w:t>s life to save five, I would disapprove of her choice from an objective, rational standpoint. However, making the choice myself of sacrificing one person or letting five people die might be influenced by external factors, leading to the same decision.</w:t>
      </w:r>
      <w:r w:rsidR="008271F0" w:rsidRPr="00131B5A">
        <w:rPr>
          <w:rStyle w:val="textlayer--absolute"/>
          <w:rFonts w:ascii="Times New Roman" w:hAnsi="Times New Roman" w:cs="Times New Roman"/>
          <w:sz w:val="24"/>
          <w:szCs w:val="24"/>
        </w:rPr>
        <w:t xml:space="preserve"> </w:t>
      </w:r>
    </w:p>
    <w:p w14:paraId="49B831A6" w14:textId="7F43B78E" w:rsidR="008271F0" w:rsidRPr="00131B5A" w:rsidRDefault="008271F0" w:rsidP="00395F63">
      <w:pPr>
        <w:spacing w:line="480" w:lineRule="auto"/>
        <w:ind w:firstLine="360"/>
        <w:jc w:val="left"/>
        <w:rPr>
          <w:rStyle w:val="textlayer--absolute"/>
          <w:rFonts w:ascii="Times New Roman" w:hAnsi="Times New Roman" w:cs="Times New Roman"/>
          <w:sz w:val="24"/>
          <w:szCs w:val="24"/>
        </w:rPr>
      </w:pPr>
      <w:r w:rsidRPr="00131B5A">
        <w:rPr>
          <w:rStyle w:val="textlayer--absolute"/>
          <w:rFonts w:ascii="Times New Roman" w:hAnsi="Times New Roman" w:cs="Times New Roman"/>
          <w:sz w:val="24"/>
          <w:szCs w:val="24"/>
        </w:rPr>
        <w:t>External factors undeniably shape our choices. When making decisions for ourselves, we must take responsibility for our actions, often guided by legal regulations, longstanding habits, and the influence of our education. These factors can sway our judgment and affect our moral choices. However, when we assume the role of an observer, we are not responsible for the decisions made by others. This vantage point allows us to evaluate those choices from a more neutral and rational perspective, free from the influence of subjective factors. Thus, an observer’s viewpoint does not equate to them making the same choice themselves.</w:t>
      </w:r>
      <w:r w:rsidR="00A1107C" w:rsidRPr="00131B5A">
        <w:rPr>
          <w:rStyle w:val="textlayer--absolute"/>
          <w:rFonts w:ascii="Times New Roman" w:hAnsi="Times New Roman" w:cs="Times New Roman"/>
          <w:sz w:val="24"/>
          <w:szCs w:val="24"/>
        </w:rPr>
        <w:t xml:space="preserve"> </w:t>
      </w:r>
    </w:p>
    <w:p w14:paraId="7E3AEF56" w14:textId="77777777" w:rsidR="00FC7C67" w:rsidRPr="00131B5A" w:rsidRDefault="00A1107C" w:rsidP="00395F63">
      <w:pPr>
        <w:pStyle w:val="ListParagraph"/>
        <w:numPr>
          <w:ilvl w:val="0"/>
          <w:numId w:val="1"/>
        </w:numPr>
        <w:spacing w:line="480" w:lineRule="auto"/>
        <w:jc w:val="left"/>
        <w:rPr>
          <w:rStyle w:val="textlayer--absolute"/>
          <w:rFonts w:ascii="Times New Roman" w:hAnsi="Times New Roman" w:cs="Times New Roman"/>
          <w:sz w:val="24"/>
          <w:szCs w:val="24"/>
        </w:rPr>
      </w:pPr>
      <w:r w:rsidRPr="00131B5A">
        <w:rPr>
          <w:rStyle w:val="textlayer--absolute"/>
          <w:rFonts w:ascii="Times New Roman" w:hAnsi="Times New Roman" w:cs="Times New Roman"/>
          <w:sz w:val="24"/>
          <w:szCs w:val="24"/>
        </w:rPr>
        <w:lastRenderedPageBreak/>
        <w:t>Objection and Response</w:t>
      </w:r>
      <w:r w:rsidR="00FC7C67" w:rsidRPr="00131B5A">
        <w:rPr>
          <w:rStyle w:val="textlayer--absolute"/>
          <w:rFonts w:ascii="Times New Roman" w:hAnsi="Times New Roman" w:cs="Times New Roman"/>
          <w:sz w:val="24"/>
          <w:szCs w:val="24"/>
        </w:rPr>
        <w:t xml:space="preserve"> </w:t>
      </w:r>
    </w:p>
    <w:p w14:paraId="48C135C6" w14:textId="78DB2E99" w:rsidR="00FC7C67" w:rsidRPr="00131B5A" w:rsidRDefault="00FC7C67" w:rsidP="00395F63">
      <w:pPr>
        <w:spacing w:line="480" w:lineRule="auto"/>
        <w:ind w:firstLine="360"/>
        <w:jc w:val="left"/>
        <w:rPr>
          <w:rStyle w:val="textlayer--absolute"/>
          <w:rFonts w:ascii="Times New Roman" w:hAnsi="Times New Roman" w:cs="Times New Roman"/>
          <w:sz w:val="24"/>
          <w:szCs w:val="24"/>
        </w:rPr>
      </w:pPr>
      <w:r w:rsidRPr="00131B5A">
        <w:rPr>
          <w:rStyle w:val="textlayer--absolute"/>
          <w:rFonts w:ascii="Times New Roman" w:hAnsi="Times New Roman" w:cs="Times New Roman"/>
          <w:sz w:val="24"/>
          <w:szCs w:val="24"/>
        </w:rPr>
        <w:t>One potential counterargument to my assertion that there is no essential difference between letting die and killing questions our responsibility for the consequences. If, as per my argument, there is no substantial difference between</w:t>
      </w:r>
      <w:r w:rsidRPr="00131B5A">
        <w:rPr>
          <w:rFonts w:ascii="Times New Roman" w:hAnsi="Times New Roman" w:cs="Times New Roman"/>
          <w:sz w:val="24"/>
          <w:szCs w:val="24"/>
        </w:rPr>
        <w:t xml:space="preserve"> </w:t>
      </w:r>
      <w:r w:rsidRPr="00131B5A">
        <w:rPr>
          <w:rStyle w:val="textlayer--absolute"/>
          <w:rFonts w:ascii="Times New Roman" w:hAnsi="Times New Roman" w:cs="Times New Roman"/>
          <w:sz w:val="24"/>
          <w:szCs w:val="24"/>
        </w:rPr>
        <w:t>letting one die and actively killing one, then what about the scenario of donating to charity? If we have the means to save lives through charity but choose not to, are we responsible for those deaths? This seems similar to choosing the letting die option. Furthermore, even if we do donate, the amount is not sufficient to save everyone, does my argument suggest that we might still bear responsibility for those deaths?</w:t>
      </w:r>
    </w:p>
    <w:p w14:paraId="312D68A9" w14:textId="282296C1" w:rsidR="00AE0C36" w:rsidRPr="00131B5A" w:rsidRDefault="002B5934" w:rsidP="00395F63">
      <w:pPr>
        <w:spacing w:line="480" w:lineRule="auto"/>
        <w:ind w:firstLine="360"/>
        <w:jc w:val="left"/>
        <w:rPr>
          <w:rStyle w:val="textlayer--absolute"/>
          <w:rFonts w:ascii="Times New Roman" w:hAnsi="Times New Roman" w:cs="Times New Roman"/>
          <w:sz w:val="24"/>
          <w:szCs w:val="24"/>
        </w:rPr>
      </w:pPr>
      <w:r w:rsidRPr="00131B5A">
        <w:rPr>
          <w:rStyle w:val="textlayer--absolute"/>
          <w:rFonts w:ascii="Times New Roman" w:hAnsi="Times New Roman" w:cs="Times New Roman"/>
          <w:sz w:val="24"/>
          <w:szCs w:val="24"/>
        </w:rPr>
        <w:t>My response is that</w:t>
      </w:r>
      <w:r w:rsidR="00983B96" w:rsidRPr="00131B5A">
        <w:rPr>
          <w:rStyle w:val="textlayer--absolute"/>
          <w:rFonts w:ascii="Times New Roman" w:hAnsi="Times New Roman" w:cs="Times New Roman"/>
          <w:sz w:val="24"/>
          <w:szCs w:val="24"/>
        </w:rPr>
        <w:t xml:space="preserve"> refraining from donating</w:t>
      </w:r>
      <w:r w:rsidR="00DC0BDD" w:rsidRPr="00131B5A">
        <w:rPr>
          <w:rStyle w:val="textlayer--absolute"/>
          <w:rFonts w:ascii="Times New Roman" w:hAnsi="Times New Roman" w:cs="Times New Roman"/>
          <w:sz w:val="24"/>
          <w:szCs w:val="24"/>
        </w:rPr>
        <w:t xml:space="preserve"> may indeed</w:t>
      </w:r>
      <w:r w:rsidR="00983B96" w:rsidRPr="00131B5A">
        <w:rPr>
          <w:rStyle w:val="textlayer--absolute"/>
          <w:rFonts w:ascii="Times New Roman" w:hAnsi="Times New Roman" w:cs="Times New Roman"/>
          <w:sz w:val="24"/>
          <w:szCs w:val="24"/>
        </w:rPr>
        <w:t xml:space="preserve"> carry a moral responsibility for the resulting deaths</w:t>
      </w:r>
      <w:r w:rsidRPr="00131B5A">
        <w:rPr>
          <w:rStyle w:val="textlayer--absolute"/>
          <w:rFonts w:ascii="Times New Roman" w:hAnsi="Times New Roman" w:cs="Times New Roman"/>
          <w:sz w:val="24"/>
          <w:szCs w:val="24"/>
        </w:rPr>
        <w:t xml:space="preserve">. </w:t>
      </w:r>
      <w:r w:rsidR="00983B96" w:rsidRPr="00131B5A">
        <w:rPr>
          <w:rStyle w:val="textlayer--absolute"/>
          <w:rFonts w:ascii="Times New Roman" w:hAnsi="Times New Roman" w:cs="Times New Roman"/>
          <w:sz w:val="24"/>
          <w:szCs w:val="24"/>
        </w:rPr>
        <w:t>However, this responsibility is distributed collectively across the global population, thereby diminishing individual moral culpability. It is through this collective sharing of responsibility that we often transform personal morality into a new collective moral code, emphasizing the importance of charitable actions. Additionally, it</w:t>
      </w:r>
      <w:r w:rsidR="00DC0BDD" w:rsidRPr="00131B5A">
        <w:rPr>
          <w:rStyle w:val="textlayer--absolute"/>
          <w:rFonts w:ascii="Times New Roman" w:hAnsi="Times New Roman" w:cs="Times New Roman"/>
          <w:sz w:val="24"/>
          <w:szCs w:val="24"/>
        </w:rPr>
        <w:t xml:space="preserve"> should be noticed </w:t>
      </w:r>
      <w:r w:rsidR="00983B96" w:rsidRPr="00131B5A">
        <w:rPr>
          <w:rStyle w:val="textlayer--absolute"/>
          <w:rFonts w:ascii="Times New Roman" w:hAnsi="Times New Roman" w:cs="Times New Roman"/>
          <w:sz w:val="24"/>
          <w:szCs w:val="24"/>
        </w:rPr>
        <w:t xml:space="preserve">that many individuals lack the means or capacity to donate due to various reasons such as financial constraints, familial obligations, or personal circumstances. Therefore, we cannot conclude that a person has chosen the letting die option </w:t>
      </w:r>
      <w:r w:rsidR="0029605C" w:rsidRPr="00131B5A">
        <w:rPr>
          <w:rStyle w:val="textlayer--absolute"/>
          <w:rFonts w:ascii="Times New Roman" w:hAnsi="Times New Roman" w:cs="Times New Roman"/>
          <w:sz w:val="24"/>
          <w:szCs w:val="24"/>
        </w:rPr>
        <w:t>simply</w:t>
      </w:r>
      <w:r w:rsidR="00983B96" w:rsidRPr="00131B5A">
        <w:rPr>
          <w:rStyle w:val="textlayer--absolute"/>
          <w:rFonts w:ascii="Times New Roman" w:hAnsi="Times New Roman" w:cs="Times New Roman"/>
          <w:sz w:val="24"/>
          <w:szCs w:val="24"/>
        </w:rPr>
        <w:t xml:space="preserve"> because they do</w:t>
      </w:r>
      <w:r w:rsidR="0029605C" w:rsidRPr="00131B5A">
        <w:rPr>
          <w:rStyle w:val="textlayer--absolute"/>
          <w:rFonts w:ascii="Times New Roman" w:hAnsi="Times New Roman" w:cs="Times New Roman"/>
          <w:sz w:val="24"/>
          <w:szCs w:val="24"/>
        </w:rPr>
        <w:t xml:space="preserve"> not</w:t>
      </w:r>
      <w:r w:rsidR="00983B96" w:rsidRPr="00131B5A">
        <w:rPr>
          <w:rStyle w:val="textlayer--absolute"/>
          <w:rFonts w:ascii="Times New Roman" w:hAnsi="Times New Roman" w:cs="Times New Roman"/>
          <w:sz w:val="24"/>
          <w:szCs w:val="24"/>
        </w:rPr>
        <w:t xml:space="preserve"> donate to charity.</w:t>
      </w:r>
    </w:p>
    <w:p w14:paraId="79568920" w14:textId="4A6AF4FD" w:rsidR="00DC0BDD" w:rsidRPr="00131B5A" w:rsidRDefault="00DC0BDD" w:rsidP="00395F63">
      <w:pPr>
        <w:spacing w:line="480" w:lineRule="auto"/>
        <w:ind w:firstLine="360"/>
        <w:jc w:val="left"/>
        <w:rPr>
          <w:rStyle w:val="textlayer--absolute"/>
          <w:rFonts w:ascii="Times New Roman" w:hAnsi="Times New Roman" w:cs="Times New Roman"/>
          <w:sz w:val="24"/>
          <w:szCs w:val="24"/>
        </w:rPr>
      </w:pPr>
      <w:r w:rsidRPr="00131B5A">
        <w:rPr>
          <w:rStyle w:val="textlayer--absolute"/>
          <w:rFonts w:ascii="Times New Roman" w:hAnsi="Times New Roman" w:cs="Times New Roman"/>
          <w:sz w:val="24"/>
          <w:szCs w:val="24"/>
        </w:rPr>
        <w:t>As for the second question about responsibility even when donating, it seems to diverge from the initial discussion. The</w:t>
      </w:r>
      <w:r w:rsidR="0029605C" w:rsidRPr="00131B5A">
        <w:rPr>
          <w:rStyle w:val="textlayer--absolute"/>
          <w:rFonts w:ascii="Times New Roman" w:hAnsi="Times New Roman" w:cs="Times New Roman"/>
          <w:sz w:val="24"/>
          <w:szCs w:val="24"/>
        </w:rPr>
        <w:t xml:space="preserve"> process</w:t>
      </w:r>
      <w:r w:rsidRPr="00131B5A">
        <w:rPr>
          <w:rStyle w:val="textlayer--absolute"/>
          <w:rFonts w:ascii="Times New Roman" w:hAnsi="Times New Roman" w:cs="Times New Roman"/>
          <w:sz w:val="24"/>
          <w:szCs w:val="24"/>
        </w:rPr>
        <w:t xml:space="preserve"> distinction between letting die and killing as I mentioned earlier pertains to the two distinct options, not the act of choosing itself. When we choose charity, we actively opt for saving lives, which negates the letting die option. If we were still held morally responsible for deaths due to insufficient donations, it would extend the ethical debate well beyond the scope of the Trolley Problem. To explore this further, we </w:t>
      </w:r>
      <w:r w:rsidRPr="00131B5A">
        <w:rPr>
          <w:rStyle w:val="textlayer--absolute"/>
          <w:rFonts w:ascii="Times New Roman" w:hAnsi="Times New Roman" w:cs="Times New Roman"/>
          <w:sz w:val="24"/>
          <w:szCs w:val="24"/>
        </w:rPr>
        <w:lastRenderedPageBreak/>
        <w:t>must consider the underlying assumptions, which might lead to different conclusions, even in Thomson’s examples.</w:t>
      </w:r>
    </w:p>
    <w:p w14:paraId="7AB042F3" w14:textId="3A665026" w:rsidR="007F6882" w:rsidRPr="00131B5A" w:rsidRDefault="007F6882" w:rsidP="00395F63">
      <w:pPr>
        <w:pStyle w:val="ListParagraph"/>
        <w:numPr>
          <w:ilvl w:val="0"/>
          <w:numId w:val="1"/>
        </w:numPr>
        <w:spacing w:line="480" w:lineRule="auto"/>
        <w:jc w:val="left"/>
        <w:rPr>
          <w:rStyle w:val="textlayer--absolute"/>
          <w:rFonts w:ascii="Times New Roman" w:hAnsi="Times New Roman" w:cs="Times New Roman"/>
          <w:sz w:val="24"/>
          <w:szCs w:val="24"/>
        </w:rPr>
      </w:pPr>
      <w:r w:rsidRPr="00131B5A">
        <w:rPr>
          <w:rStyle w:val="textlayer--absolute"/>
          <w:rFonts w:ascii="Times New Roman" w:hAnsi="Times New Roman" w:cs="Times New Roman"/>
          <w:sz w:val="24"/>
          <w:szCs w:val="24"/>
        </w:rPr>
        <w:t>Conclusion</w:t>
      </w:r>
    </w:p>
    <w:p w14:paraId="413C2CE9" w14:textId="498CDF16" w:rsidR="007F6882" w:rsidRPr="00131B5A" w:rsidRDefault="007F6882" w:rsidP="00395F63">
      <w:pPr>
        <w:spacing w:line="480" w:lineRule="auto"/>
        <w:ind w:firstLine="360"/>
        <w:jc w:val="left"/>
        <w:rPr>
          <w:rStyle w:val="textlayer--absolute"/>
          <w:rFonts w:ascii="Times New Roman" w:hAnsi="Times New Roman" w:cs="Times New Roman"/>
          <w:sz w:val="24"/>
          <w:szCs w:val="24"/>
        </w:rPr>
      </w:pPr>
      <w:r w:rsidRPr="00131B5A">
        <w:rPr>
          <w:rStyle w:val="textlayer--absolute"/>
          <w:rFonts w:ascii="Times New Roman" w:hAnsi="Times New Roman" w:cs="Times New Roman"/>
          <w:sz w:val="24"/>
          <w:szCs w:val="24"/>
        </w:rPr>
        <w:t>In conclusion,</w:t>
      </w:r>
      <w:r w:rsidR="00131B5A" w:rsidRPr="00131B5A">
        <w:rPr>
          <w:rStyle w:val="textlayer--absolute"/>
          <w:rFonts w:ascii="Times New Roman" w:hAnsi="Times New Roman" w:cs="Times New Roman"/>
          <w:sz w:val="24"/>
          <w:szCs w:val="24"/>
        </w:rPr>
        <w:t xml:space="preserve"> I disagree with Thomson’s idea that </w:t>
      </w:r>
      <w:r w:rsidR="00131B5A" w:rsidRPr="00131B5A">
        <w:rPr>
          <w:rFonts w:ascii="Times New Roman" w:hAnsi="Times New Roman" w:cs="Times New Roman"/>
          <w:sz w:val="24"/>
          <w:szCs w:val="24"/>
        </w:rPr>
        <w:t>if saving five lives requires the sacrifice of one, then we should choose to let the five die rather than actively taking the life of one. I refute her view by arguing that there is no essential difference between letting die and actively killing</w:t>
      </w:r>
      <w:r w:rsidR="00DB2D31">
        <w:rPr>
          <w:rFonts w:ascii="Times New Roman" w:hAnsi="Times New Roman" w:cs="Times New Roman"/>
          <w:sz w:val="24"/>
          <w:szCs w:val="24"/>
        </w:rPr>
        <w:t xml:space="preserve"> in order to deny her perspective </w:t>
      </w:r>
      <w:r w:rsidR="00DB2D31" w:rsidRPr="00DB2D31">
        <w:rPr>
          <w:rFonts w:ascii="Times New Roman" w:hAnsi="Times New Roman" w:cs="Times New Roman"/>
          <w:sz w:val="24"/>
          <w:szCs w:val="24"/>
        </w:rPr>
        <w:t>that letting die is a morally preferable choice to deliberately killing</w:t>
      </w:r>
      <w:r w:rsidR="00131B5A" w:rsidRPr="00131B5A">
        <w:rPr>
          <w:rFonts w:ascii="Times New Roman" w:hAnsi="Times New Roman" w:cs="Times New Roman"/>
          <w:sz w:val="24"/>
          <w:szCs w:val="24"/>
        </w:rPr>
        <w:t>.</w:t>
      </w:r>
      <w:r w:rsidR="00131B5A">
        <w:rPr>
          <w:rFonts w:ascii="Times New Roman" w:hAnsi="Times New Roman" w:cs="Times New Roman"/>
          <w:sz w:val="24"/>
          <w:szCs w:val="24"/>
        </w:rPr>
        <w:t xml:space="preserve"> Besides, I also respon</w:t>
      </w:r>
      <w:r w:rsidR="00983B3E">
        <w:rPr>
          <w:rFonts w:ascii="Times New Roman" w:hAnsi="Times New Roman" w:cs="Times New Roman"/>
          <w:sz w:val="24"/>
          <w:szCs w:val="24"/>
        </w:rPr>
        <w:t>d</w:t>
      </w:r>
      <w:r w:rsidR="00131B5A">
        <w:rPr>
          <w:rFonts w:ascii="Times New Roman" w:hAnsi="Times New Roman" w:cs="Times New Roman"/>
          <w:sz w:val="24"/>
          <w:szCs w:val="24"/>
        </w:rPr>
        <w:t xml:space="preserve"> to one of my objection</w:t>
      </w:r>
      <w:r w:rsidR="00983B3E">
        <w:rPr>
          <w:rFonts w:ascii="Times New Roman" w:hAnsi="Times New Roman" w:cs="Times New Roman"/>
          <w:sz w:val="24"/>
          <w:szCs w:val="24"/>
        </w:rPr>
        <w:t>s about</w:t>
      </w:r>
      <w:r w:rsidR="00131B5A">
        <w:rPr>
          <w:rFonts w:ascii="Times New Roman" w:hAnsi="Times New Roman" w:cs="Times New Roman"/>
          <w:sz w:val="24"/>
          <w:szCs w:val="24"/>
        </w:rPr>
        <w:t xml:space="preserve"> whether we should respon</w:t>
      </w:r>
      <w:r w:rsidR="00983B3E">
        <w:rPr>
          <w:rFonts w:ascii="Times New Roman" w:hAnsi="Times New Roman" w:cs="Times New Roman"/>
          <w:sz w:val="24"/>
          <w:szCs w:val="24"/>
        </w:rPr>
        <w:t>d</w:t>
      </w:r>
      <w:r w:rsidR="00131B5A">
        <w:rPr>
          <w:rFonts w:ascii="Times New Roman" w:hAnsi="Times New Roman" w:cs="Times New Roman"/>
          <w:sz w:val="24"/>
          <w:szCs w:val="24"/>
        </w:rPr>
        <w:t xml:space="preserve"> </w:t>
      </w:r>
      <w:r w:rsidR="00395F63">
        <w:rPr>
          <w:rFonts w:ascii="Times New Roman" w:hAnsi="Times New Roman" w:cs="Times New Roman"/>
          <w:sz w:val="24"/>
          <w:szCs w:val="24"/>
        </w:rPr>
        <w:t>by</w:t>
      </w:r>
      <w:r w:rsidR="00131B5A">
        <w:rPr>
          <w:rFonts w:ascii="Times New Roman" w:hAnsi="Times New Roman" w:cs="Times New Roman"/>
          <w:sz w:val="24"/>
          <w:szCs w:val="24"/>
        </w:rPr>
        <w:t xml:space="preserve"> not </w:t>
      </w:r>
      <w:r w:rsidR="00131B5A" w:rsidRPr="00131B5A">
        <w:rPr>
          <w:rStyle w:val="textlayer--absolute"/>
          <w:rFonts w:ascii="Times New Roman" w:hAnsi="Times New Roman" w:cs="Times New Roman"/>
          <w:sz w:val="24"/>
          <w:szCs w:val="24"/>
        </w:rPr>
        <w:t>donating to charity</w:t>
      </w:r>
      <w:r w:rsidR="00131B5A">
        <w:rPr>
          <w:rStyle w:val="textlayer--absolute"/>
          <w:rFonts w:ascii="Times New Roman" w:hAnsi="Times New Roman" w:cs="Times New Roman"/>
          <w:sz w:val="24"/>
          <w:szCs w:val="24"/>
        </w:rPr>
        <w:t xml:space="preserve">. </w:t>
      </w:r>
    </w:p>
    <w:p w14:paraId="08CE036F" w14:textId="77777777" w:rsidR="007F6882" w:rsidRDefault="007F6882" w:rsidP="00395F63">
      <w:pPr>
        <w:spacing w:line="480" w:lineRule="auto"/>
        <w:jc w:val="left"/>
        <w:rPr>
          <w:rStyle w:val="textlayer--absolute"/>
          <w:rFonts w:ascii="Times New Roman" w:hAnsi="Times New Roman" w:cs="Times New Roman"/>
          <w:sz w:val="24"/>
          <w:szCs w:val="24"/>
        </w:rPr>
      </w:pPr>
    </w:p>
    <w:p w14:paraId="0D775103" w14:textId="77777777" w:rsidR="007F6882" w:rsidRDefault="007F6882" w:rsidP="00395F63">
      <w:pPr>
        <w:spacing w:line="480" w:lineRule="auto"/>
        <w:jc w:val="left"/>
        <w:rPr>
          <w:rStyle w:val="textlayer--absolute"/>
          <w:rFonts w:ascii="Times New Roman" w:hAnsi="Times New Roman" w:cs="Times New Roman"/>
          <w:sz w:val="24"/>
          <w:szCs w:val="24"/>
        </w:rPr>
      </w:pPr>
    </w:p>
    <w:p w14:paraId="42E651C3" w14:textId="35A03F29" w:rsidR="007F6882" w:rsidRPr="007F6882" w:rsidRDefault="007F6882" w:rsidP="00395F63">
      <w:pPr>
        <w:spacing w:line="480" w:lineRule="auto"/>
        <w:jc w:val="left"/>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 xml:space="preserve"> </w:t>
      </w:r>
    </w:p>
    <w:p w14:paraId="444ACBC2" w14:textId="636CEF36" w:rsidR="001A03A2" w:rsidRPr="001A03A2" w:rsidRDefault="001A03A2" w:rsidP="00395F63">
      <w:pPr>
        <w:spacing w:line="480" w:lineRule="auto"/>
        <w:jc w:val="left"/>
        <w:rPr>
          <w:rStyle w:val="textlayer--absolute"/>
          <w:rFonts w:ascii="Times New Roman" w:hAnsi="Times New Roman" w:cs="Times New Roman"/>
          <w:sz w:val="24"/>
          <w:szCs w:val="24"/>
        </w:rPr>
      </w:pPr>
      <w:r w:rsidRPr="001A03A2">
        <w:rPr>
          <w:rStyle w:val="textlayer--absolute"/>
          <w:rFonts w:ascii="Times New Roman" w:hAnsi="Times New Roman" w:cs="Times New Roman"/>
          <w:sz w:val="24"/>
          <w:szCs w:val="24"/>
        </w:rPr>
        <w:t>Reference</w:t>
      </w:r>
    </w:p>
    <w:p w14:paraId="0A12450F" w14:textId="50B4F5A4" w:rsidR="001A03A2" w:rsidRPr="001A03A2" w:rsidRDefault="001A03A2" w:rsidP="00395F63">
      <w:pPr>
        <w:spacing w:line="480" w:lineRule="auto"/>
        <w:ind w:left="720" w:hanging="720"/>
        <w:jc w:val="left"/>
        <w:rPr>
          <w:rFonts w:ascii="Times New Roman" w:hAnsi="Times New Roman" w:cs="Times New Roman"/>
          <w:sz w:val="24"/>
          <w:szCs w:val="24"/>
        </w:rPr>
      </w:pPr>
      <w:r w:rsidRPr="001A03A2">
        <w:rPr>
          <w:rFonts w:ascii="Times New Roman" w:hAnsi="Times New Roman" w:cs="Times New Roman"/>
          <w:color w:val="222222"/>
          <w:sz w:val="24"/>
          <w:szCs w:val="24"/>
          <w:shd w:val="clear" w:color="auto" w:fill="FFFFFF"/>
        </w:rPr>
        <w:t>Thomson, Judith Jarvis. "Turning the trolley." </w:t>
      </w:r>
      <w:r w:rsidRPr="001A03A2">
        <w:rPr>
          <w:rFonts w:ascii="Times New Roman" w:hAnsi="Times New Roman" w:cs="Times New Roman"/>
          <w:i/>
          <w:iCs/>
          <w:color w:val="222222"/>
          <w:sz w:val="24"/>
          <w:szCs w:val="24"/>
          <w:shd w:val="clear" w:color="auto" w:fill="FFFFFF"/>
        </w:rPr>
        <w:t>Philosophy &amp; Public Affairs</w:t>
      </w:r>
      <w:r w:rsidRPr="001A03A2">
        <w:rPr>
          <w:rFonts w:ascii="Times New Roman" w:hAnsi="Times New Roman" w:cs="Times New Roman"/>
          <w:color w:val="222222"/>
          <w:sz w:val="24"/>
          <w:szCs w:val="24"/>
          <w:shd w:val="clear" w:color="auto" w:fill="FFFFFF"/>
        </w:rPr>
        <w:t> 36.4 (2008): 359-374.</w:t>
      </w:r>
    </w:p>
    <w:sectPr w:rsidR="001A03A2" w:rsidRPr="001A03A2" w:rsidSect="00D6359F">
      <w:headerReference w:type="default" r:id="rId8"/>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D07F6" w14:textId="77777777" w:rsidR="005540E5" w:rsidRDefault="005540E5" w:rsidP="00064014">
      <w:pPr>
        <w:spacing w:after="0" w:line="240" w:lineRule="auto"/>
      </w:pPr>
      <w:r>
        <w:separator/>
      </w:r>
    </w:p>
  </w:endnote>
  <w:endnote w:type="continuationSeparator" w:id="0">
    <w:p w14:paraId="131510F5" w14:textId="77777777" w:rsidR="005540E5" w:rsidRDefault="005540E5" w:rsidP="00064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9021D" w14:textId="77777777" w:rsidR="005540E5" w:rsidRDefault="005540E5" w:rsidP="00064014">
      <w:pPr>
        <w:spacing w:after="0" w:line="240" w:lineRule="auto"/>
      </w:pPr>
      <w:r>
        <w:separator/>
      </w:r>
    </w:p>
  </w:footnote>
  <w:footnote w:type="continuationSeparator" w:id="0">
    <w:p w14:paraId="4474FD05" w14:textId="77777777" w:rsidR="005540E5" w:rsidRDefault="005540E5" w:rsidP="000640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371794"/>
      <w:docPartObj>
        <w:docPartGallery w:val="Page Numbers (Top of Page)"/>
        <w:docPartUnique/>
      </w:docPartObj>
    </w:sdtPr>
    <w:sdtEndPr>
      <w:rPr>
        <w:noProof/>
      </w:rPr>
    </w:sdtEndPr>
    <w:sdtContent>
      <w:p w14:paraId="17AE130F" w14:textId="7E3FA7CF" w:rsidR="00064014" w:rsidRDefault="00064014">
        <w:pPr>
          <w:pStyle w:val="Header"/>
          <w:jc w:val="right"/>
        </w:pPr>
        <w:r w:rsidRPr="00064014">
          <w:rPr>
            <w:rFonts w:ascii="Times New Roman" w:hAnsi="Times New Roman" w:cs="Times New Roman"/>
            <w:sz w:val="24"/>
            <w:szCs w:val="24"/>
          </w:rPr>
          <w:t xml:space="preserve">Huang </w:t>
        </w:r>
        <w:r w:rsidRPr="00064014">
          <w:rPr>
            <w:rFonts w:ascii="Times New Roman" w:hAnsi="Times New Roman" w:cs="Times New Roman"/>
            <w:sz w:val="24"/>
            <w:szCs w:val="24"/>
          </w:rPr>
          <w:fldChar w:fldCharType="begin"/>
        </w:r>
        <w:r w:rsidRPr="00064014">
          <w:rPr>
            <w:rFonts w:ascii="Times New Roman" w:hAnsi="Times New Roman" w:cs="Times New Roman"/>
            <w:sz w:val="24"/>
            <w:szCs w:val="24"/>
          </w:rPr>
          <w:instrText xml:space="preserve"> PAGE   \* MERGEFORMAT </w:instrText>
        </w:r>
        <w:r w:rsidRPr="00064014">
          <w:rPr>
            <w:rFonts w:ascii="Times New Roman" w:hAnsi="Times New Roman" w:cs="Times New Roman"/>
            <w:sz w:val="24"/>
            <w:szCs w:val="24"/>
          </w:rPr>
          <w:fldChar w:fldCharType="separate"/>
        </w:r>
        <w:r w:rsidRPr="00064014">
          <w:rPr>
            <w:rFonts w:ascii="Times New Roman" w:hAnsi="Times New Roman" w:cs="Times New Roman"/>
            <w:noProof/>
            <w:sz w:val="24"/>
            <w:szCs w:val="24"/>
          </w:rPr>
          <w:t>2</w:t>
        </w:r>
        <w:r w:rsidRPr="00064014">
          <w:rPr>
            <w:rFonts w:ascii="Times New Roman" w:hAnsi="Times New Roman" w:cs="Times New Roman"/>
            <w:noProof/>
            <w:sz w:val="24"/>
            <w:szCs w:val="24"/>
          </w:rPr>
          <w:fldChar w:fldCharType="end"/>
        </w:r>
      </w:p>
    </w:sdtContent>
  </w:sdt>
  <w:p w14:paraId="1ADCB568" w14:textId="77777777" w:rsidR="00064014" w:rsidRDefault="000640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BE4581"/>
    <w:multiLevelType w:val="hybridMultilevel"/>
    <w:tmpl w:val="8482D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5128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5DC"/>
    <w:rsid w:val="00064014"/>
    <w:rsid w:val="000857F7"/>
    <w:rsid w:val="000D1F85"/>
    <w:rsid w:val="000E403F"/>
    <w:rsid w:val="00131B5A"/>
    <w:rsid w:val="001510B2"/>
    <w:rsid w:val="00153377"/>
    <w:rsid w:val="00192F2F"/>
    <w:rsid w:val="001A03A2"/>
    <w:rsid w:val="00212AEA"/>
    <w:rsid w:val="00230136"/>
    <w:rsid w:val="00281337"/>
    <w:rsid w:val="0029605C"/>
    <w:rsid w:val="002A1905"/>
    <w:rsid w:val="002A41EA"/>
    <w:rsid w:val="002B5934"/>
    <w:rsid w:val="002D39B6"/>
    <w:rsid w:val="00312E73"/>
    <w:rsid w:val="00320D89"/>
    <w:rsid w:val="003349FD"/>
    <w:rsid w:val="00395F63"/>
    <w:rsid w:val="00436D00"/>
    <w:rsid w:val="00491F60"/>
    <w:rsid w:val="00524F42"/>
    <w:rsid w:val="005540E5"/>
    <w:rsid w:val="00577C36"/>
    <w:rsid w:val="00592457"/>
    <w:rsid w:val="005A61C3"/>
    <w:rsid w:val="00624CA8"/>
    <w:rsid w:val="006630D0"/>
    <w:rsid w:val="006939C8"/>
    <w:rsid w:val="006A1A34"/>
    <w:rsid w:val="00753C9C"/>
    <w:rsid w:val="0075755F"/>
    <w:rsid w:val="00775A63"/>
    <w:rsid w:val="00780018"/>
    <w:rsid w:val="0078413C"/>
    <w:rsid w:val="0079721D"/>
    <w:rsid w:val="007D19D6"/>
    <w:rsid w:val="007E59D8"/>
    <w:rsid w:val="007F6882"/>
    <w:rsid w:val="008271F0"/>
    <w:rsid w:val="00833DA0"/>
    <w:rsid w:val="008669F6"/>
    <w:rsid w:val="008C6C9F"/>
    <w:rsid w:val="008D4513"/>
    <w:rsid w:val="008D52B5"/>
    <w:rsid w:val="008E0195"/>
    <w:rsid w:val="008F2F02"/>
    <w:rsid w:val="00983B3E"/>
    <w:rsid w:val="00983B96"/>
    <w:rsid w:val="00985B03"/>
    <w:rsid w:val="009933FE"/>
    <w:rsid w:val="00995BCC"/>
    <w:rsid w:val="009A75DC"/>
    <w:rsid w:val="009B4177"/>
    <w:rsid w:val="009B58A0"/>
    <w:rsid w:val="009B5ECE"/>
    <w:rsid w:val="009C2BEE"/>
    <w:rsid w:val="009E3238"/>
    <w:rsid w:val="00A043F7"/>
    <w:rsid w:val="00A1107C"/>
    <w:rsid w:val="00A15425"/>
    <w:rsid w:val="00A71DD0"/>
    <w:rsid w:val="00AB7091"/>
    <w:rsid w:val="00AD057E"/>
    <w:rsid w:val="00AE0C36"/>
    <w:rsid w:val="00B11660"/>
    <w:rsid w:val="00B33545"/>
    <w:rsid w:val="00B36C94"/>
    <w:rsid w:val="00B55E2E"/>
    <w:rsid w:val="00B807FC"/>
    <w:rsid w:val="00BD17B8"/>
    <w:rsid w:val="00C436D5"/>
    <w:rsid w:val="00C54BA6"/>
    <w:rsid w:val="00C76C4C"/>
    <w:rsid w:val="00CE376C"/>
    <w:rsid w:val="00D16BDC"/>
    <w:rsid w:val="00D54041"/>
    <w:rsid w:val="00D56718"/>
    <w:rsid w:val="00D6359F"/>
    <w:rsid w:val="00DB2D31"/>
    <w:rsid w:val="00DC0BDD"/>
    <w:rsid w:val="00E0647B"/>
    <w:rsid w:val="00E26A2E"/>
    <w:rsid w:val="00E60824"/>
    <w:rsid w:val="00F02D66"/>
    <w:rsid w:val="00F22551"/>
    <w:rsid w:val="00F70EC5"/>
    <w:rsid w:val="00FC7C67"/>
    <w:rsid w:val="00FF62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797B5"/>
  <w15:chartTrackingRefBased/>
  <w15:docId w15:val="{254D95F5-26EB-4EF0-AB63-9B902A5B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64014"/>
  </w:style>
  <w:style w:type="character" w:customStyle="1" w:styleId="DateChar">
    <w:name w:val="Date Char"/>
    <w:basedOn w:val="DefaultParagraphFont"/>
    <w:link w:val="Date"/>
    <w:uiPriority w:val="99"/>
    <w:semiHidden/>
    <w:rsid w:val="00064014"/>
  </w:style>
  <w:style w:type="paragraph" w:styleId="Header">
    <w:name w:val="header"/>
    <w:basedOn w:val="Normal"/>
    <w:link w:val="HeaderChar"/>
    <w:uiPriority w:val="99"/>
    <w:unhideWhenUsed/>
    <w:rsid w:val="000640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014"/>
  </w:style>
  <w:style w:type="paragraph" w:styleId="Footer">
    <w:name w:val="footer"/>
    <w:basedOn w:val="Normal"/>
    <w:link w:val="FooterChar"/>
    <w:uiPriority w:val="99"/>
    <w:unhideWhenUsed/>
    <w:rsid w:val="000640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014"/>
  </w:style>
  <w:style w:type="paragraph" w:styleId="ListParagraph">
    <w:name w:val="List Paragraph"/>
    <w:basedOn w:val="Normal"/>
    <w:uiPriority w:val="34"/>
    <w:qFormat/>
    <w:rsid w:val="00C436D5"/>
    <w:pPr>
      <w:ind w:left="720"/>
      <w:contextualSpacing/>
    </w:pPr>
  </w:style>
  <w:style w:type="character" w:customStyle="1" w:styleId="textlayer--absolute">
    <w:name w:val="textlayer--absolute"/>
    <w:basedOn w:val="DefaultParagraphFont"/>
    <w:rsid w:val="005A6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F3CC4-B6CC-49B2-8314-B17C1FDE1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5</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Yixuan Huang</dc:creator>
  <cp:keywords/>
  <dc:description/>
  <cp:lastModifiedBy>Huang, Yixuan</cp:lastModifiedBy>
  <cp:revision>85</cp:revision>
  <dcterms:created xsi:type="dcterms:W3CDTF">2023-10-30T17:01:00Z</dcterms:created>
  <dcterms:modified xsi:type="dcterms:W3CDTF">2023-11-04T17:02:00Z</dcterms:modified>
</cp:coreProperties>
</file>