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B7A3" w14:textId="6A6540E6" w:rsidR="00724A70" w:rsidRPr="00E6468A" w:rsidRDefault="00A278E9" w:rsidP="00B35E9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6468A">
        <w:rPr>
          <w:rFonts w:ascii="Times New Roman" w:hAnsi="Times New Roman" w:cs="Times New Roman"/>
          <w:color w:val="000000" w:themeColor="text1"/>
        </w:rPr>
        <w:t>Yixuan Huang</w:t>
      </w:r>
    </w:p>
    <w:p w14:paraId="4977B343" w14:textId="184CC091" w:rsidR="00A278E9" w:rsidRPr="00E6468A" w:rsidRDefault="00A278E9" w:rsidP="00B35E9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6468A">
        <w:rPr>
          <w:rFonts w:ascii="Times New Roman" w:hAnsi="Times New Roman" w:cs="Times New Roman"/>
          <w:color w:val="000000" w:themeColor="text1"/>
        </w:rPr>
        <w:t>Philo</w:t>
      </w:r>
      <w:r w:rsidR="00BD353F" w:rsidRPr="00E6468A">
        <w:rPr>
          <w:rFonts w:ascii="Times New Roman" w:hAnsi="Times New Roman" w:cs="Times New Roman"/>
          <w:color w:val="000000" w:themeColor="text1"/>
        </w:rPr>
        <w:t xml:space="preserve"> 3261</w:t>
      </w:r>
      <w:r w:rsidRPr="00E6468A">
        <w:rPr>
          <w:rFonts w:ascii="Times New Roman" w:hAnsi="Times New Roman" w:cs="Times New Roman"/>
          <w:color w:val="000000" w:themeColor="text1"/>
        </w:rPr>
        <w:t xml:space="preserve"> term paper</w:t>
      </w:r>
    </w:p>
    <w:p w14:paraId="0CBF2343" w14:textId="2A7385CE" w:rsidR="002D44A0" w:rsidRPr="00E6468A" w:rsidRDefault="002D44A0" w:rsidP="00B35E9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6468A">
        <w:rPr>
          <w:rFonts w:ascii="Times New Roman" w:hAnsi="Times New Roman" w:cs="Times New Roman"/>
          <w:color w:val="000000" w:themeColor="text1"/>
        </w:rPr>
        <w:t>Dostoyevsky topic</w:t>
      </w:r>
    </w:p>
    <w:p w14:paraId="71C9804D" w14:textId="77777777" w:rsidR="007625FE" w:rsidRPr="00E6468A" w:rsidRDefault="007625FE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CE0F85E" w14:textId="13D4621F" w:rsidR="009F6446" w:rsidRPr="00E6468A" w:rsidRDefault="00986B81" w:rsidP="00B35E9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Fyodor Mikhailovich Dostoevsky</w:t>
      </w:r>
      <w:r w:rsidR="007625F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 w:rsidR="0098566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November 11</w:t>
      </w:r>
      <w:r w:rsidR="0098566C" w:rsidRPr="00E6468A"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th</w:t>
      </w:r>
      <w:r w:rsidR="00E72BD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1821</w:t>
      </w:r>
      <w:r w:rsidR="0098566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72BD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–</w:t>
      </w:r>
      <w:r w:rsidR="0098566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72BD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February </w:t>
      </w:r>
      <w:r w:rsidR="001E433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9</w:t>
      </w:r>
      <w:r w:rsidR="001E4330" w:rsidRPr="00E6468A"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th</w:t>
      </w:r>
      <w:r w:rsidR="001E433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72BD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1E433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1881</w:t>
      </w:r>
      <w:r w:rsidR="007625F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="001E433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 one of the most famou</w:t>
      </w:r>
      <w:r w:rsidR="00C260D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 writers in Russia.</w:t>
      </w:r>
      <w:r w:rsidR="00986F9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86F9E" w:rsidRPr="00E6468A">
        <w:rPr>
          <w:rFonts w:ascii="Times New Roman" w:hAnsi="Times New Roman" w:cs="Times New Roman"/>
          <w:color w:val="000000" w:themeColor="text1"/>
        </w:rPr>
        <w:t>His novels mainly depict the misery, contradiction, hardship and desperation of people living at the bottom of the society and reveal the depravity</w:t>
      </w:r>
      <w:r w:rsidR="003C2E0D" w:rsidRPr="00E6468A">
        <w:rPr>
          <w:rFonts w:ascii="Times New Roman" w:hAnsi="Times New Roman" w:cs="Times New Roman"/>
          <w:color w:val="000000" w:themeColor="text1"/>
        </w:rPr>
        <w:t>,</w:t>
      </w:r>
      <w:r w:rsidR="00986F9E" w:rsidRPr="00E6468A">
        <w:rPr>
          <w:rFonts w:ascii="Times New Roman" w:hAnsi="Times New Roman" w:cs="Times New Roman"/>
          <w:color w:val="000000" w:themeColor="text1"/>
        </w:rPr>
        <w:t xml:space="preserve"> destruction of human nature and the split of human spirit in this pathological society.</w:t>
      </w:r>
      <w:r w:rsidR="002D6D41" w:rsidRPr="00E6468A">
        <w:rPr>
          <w:rFonts w:ascii="Times New Roman" w:hAnsi="Times New Roman" w:cs="Times New Roman"/>
          <w:color w:val="000000" w:themeColor="text1"/>
        </w:rPr>
        <w:t xml:space="preserve"> The theme</w:t>
      </w:r>
      <w:r w:rsidR="003C2E0D" w:rsidRPr="00E6468A">
        <w:rPr>
          <w:rFonts w:ascii="Times New Roman" w:hAnsi="Times New Roman" w:cs="Times New Roman"/>
          <w:color w:val="000000" w:themeColor="text1"/>
        </w:rPr>
        <w:t>s</w:t>
      </w:r>
      <w:r w:rsidR="002D6D41" w:rsidRPr="00E6468A">
        <w:rPr>
          <w:rFonts w:ascii="Times New Roman" w:hAnsi="Times New Roman" w:cs="Times New Roman"/>
          <w:color w:val="000000" w:themeColor="text1"/>
        </w:rPr>
        <w:t xml:space="preserve"> of his novels can be roughly </w:t>
      </w:r>
      <w:r w:rsidR="003C2E0D" w:rsidRPr="00E6468A">
        <w:rPr>
          <w:rFonts w:ascii="Times New Roman" w:hAnsi="Times New Roman" w:cs="Times New Roman"/>
          <w:color w:val="000000" w:themeColor="text1"/>
        </w:rPr>
        <w:t>categorized into</w:t>
      </w:r>
      <w:r w:rsidR="002D6D41" w:rsidRPr="00E6468A">
        <w:rPr>
          <w:rFonts w:ascii="Times New Roman" w:hAnsi="Times New Roman" w:cs="Times New Roman"/>
          <w:color w:val="000000" w:themeColor="text1"/>
        </w:rPr>
        <w:t xml:space="preserve"> three aspects: one is to describe the victims of bullying</w:t>
      </w:r>
      <w:r w:rsidR="003C2E0D" w:rsidRPr="00E6468A">
        <w:rPr>
          <w:rFonts w:ascii="Times New Roman" w:hAnsi="Times New Roman" w:cs="Times New Roman"/>
          <w:color w:val="000000" w:themeColor="text1"/>
        </w:rPr>
        <w:t>,</w:t>
      </w:r>
      <w:r w:rsidR="002D6D41" w:rsidRPr="00E6468A">
        <w:rPr>
          <w:rFonts w:ascii="Times New Roman" w:hAnsi="Times New Roman" w:cs="Times New Roman"/>
          <w:color w:val="000000" w:themeColor="text1"/>
        </w:rPr>
        <w:t xml:space="preserve"> and humiliation, trying to show the misery</w:t>
      </w:r>
      <w:r w:rsidR="00DC39C9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2D6D41" w:rsidRPr="00E6468A">
        <w:rPr>
          <w:rFonts w:ascii="Times New Roman" w:hAnsi="Times New Roman" w:cs="Times New Roman"/>
          <w:color w:val="000000" w:themeColor="text1"/>
        </w:rPr>
        <w:t xml:space="preserve">of "characters" hidden in the dark corners of slums; </w:t>
      </w:r>
      <w:r w:rsidR="008F7BE1" w:rsidRPr="00E6468A">
        <w:rPr>
          <w:rFonts w:ascii="Times New Roman" w:hAnsi="Times New Roman" w:cs="Times New Roman" w:hint="eastAsia"/>
          <w:color w:val="000000" w:themeColor="text1"/>
        </w:rPr>
        <w:t>t</w:t>
      </w:r>
      <w:r w:rsidR="002D6D41" w:rsidRPr="00E6468A">
        <w:rPr>
          <w:rFonts w:ascii="Times New Roman" w:hAnsi="Times New Roman" w:cs="Times New Roman"/>
          <w:color w:val="000000" w:themeColor="text1"/>
        </w:rPr>
        <w:t>he second is to describe the person with split self and reveal multiple personalit</w:t>
      </w:r>
      <w:r w:rsidR="003C2E0D" w:rsidRPr="00E6468A">
        <w:rPr>
          <w:rFonts w:ascii="Times New Roman" w:hAnsi="Times New Roman" w:cs="Times New Roman"/>
          <w:color w:val="000000" w:themeColor="text1"/>
        </w:rPr>
        <w:t>ies</w:t>
      </w:r>
      <w:r w:rsidR="008F7BE1" w:rsidRPr="00E6468A">
        <w:rPr>
          <w:rFonts w:ascii="Times New Roman" w:hAnsi="Times New Roman" w:cs="Times New Roman"/>
          <w:color w:val="000000" w:themeColor="text1"/>
        </w:rPr>
        <w:t>; and</w:t>
      </w:r>
      <w:r w:rsidR="002D6D41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8F7BE1" w:rsidRPr="00E6468A">
        <w:rPr>
          <w:rFonts w:ascii="Times New Roman" w:hAnsi="Times New Roman" w:cs="Times New Roman"/>
          <w:color w:val="000000" w:themeColor="text1"/>
        </w:rPr>
        <w:t>t</w:t>
      </w:r>
      <w:r w:rsidR="002D6D41" w:rsidRPr="00E6468A">
        <w:rPr>
          <w:rFonts w:ascii="Times New Roman" w:hAnsi="Times New Roman" w:cs="Times New Roman"/>
          <w:color w:val="000000" w:themeColor="text1"/>
        </w:rPr>
        <w:t xml:space="preserve">he third is to show the restoration of human nature. </w:t>
      </w:r>
      <w:r w:rsidR="005B5AF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this paper, </w:t>
      </w:r>
      <w:r w:rsidR="002E234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 will</w:t>
      </w:r>
      <w:r w:rsidR="003C2E0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2552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introduce</w:t>
      </w:r>
      <w:r w:rsidR="002E234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="003C2E0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analyze</w:t>
      </w:r>
      <w:r w:rsidR="002E234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two of his works: </w:t>
      </w:r>
      <w:r w:rsidR="00FB5F91"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Notes from the Under</w:t>
      </w:r>
      <w:r w:rsidR="00675310"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ground</w:t>
      </w:r>
      <w:r w:rsidR="0067531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and</w:t>
      </w:r>
      <w:r w:rsidR="00304CE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</w:t>
      </w:r>
      <w:r w:rsidR="0070511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grand inquisitor</w:t>
      </w:r>
      <w:r w:rsidR="00304CE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part</w:t>
      </w:r>
      <w:r w:rsidR="00705111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70511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from </w:t>
      </w:r>
      <w:r w:rsidR="002E234B"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Carla Ivan Karamazov brothers</w:t>
      </w:r>
      <w:r w:rsidR="002E234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discuss Dostoevsky about the idea of free will.</w:t>
      </w:r>
      <w:r w:rsidR="00C541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C17E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3374901B" w14:textId="4958F246" w:rsidR="00EC17EA" w:rsidRPr="00E6468A" w:rsidRDefault="00EC17EA" w:rsidP="00B35E94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6D6BD9E" w14:textId="0B6C0433" w:rsidR="008E26CD" w:rsidRPr="00E6468A" w:rsidRDefault="00EA1B80" w:rsidP="00B35E9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Notes from the Underground</w:t>
      </w:r>
      <w:r w:rsidRPr="00E6468A">
        <w:rPr>
          <w:rFonts w:ascii="Times New Roman" w:hAnsi="Times New Roman" w:cs="Times New Roman"/>
          <w:color w:val="000000" w:themeColor="text1"/>
        </w:rPr>
        <w:t xml:space="preserve"> mainly tells the story of the protagonist</w:t>
      </w:r>
      <w:r w:rsidR="00F90094" w:rsidRPr="00E6468A">
        <w:rPr>
          <w:rFonts w:ascii="Times New Roman" w:hAnsi="Times New Roman" w:cs="Times New Roman"/>
          <w:color w:val="000000" w:themeColor="text1"/>
        </w:rPr>
        <w:t>, the</w:t>
      </w:r>
      <w:r w:rsidRPr="00E6468A">
        <w:rPr>
          <w:rFonts w:ascii="Times New Roman" w:hAnsi="Times New Roman" w:cs="Times New Roman"/>
          <w:color w:val="000000" w:themeColor="text1"/>
        </w:rPr>
        <w:t xml:space="preserve"> under</w:t>
      </w:r>
      <w:r w:rsidR="007A6EC8" w:rsidRPr="00E6468A">
        <w:rPr>
          <w:rFonts w:ascii="Times New Roman" w:hAnsi="Times New Roman" w:cs="Times New Roman"/>
          <w:color w:val="000000" w:themeColor="text1"/>
        </w:rPr>
        <w:t>ground man’s</w:t>
      </w:r>
      <w:r w:rsidRPr="00E6468A">
        <w:rPr>
          <w:rFonts w:ascii="Times New Roman" w:hAnsi="Times New Roman" w:cs="Times New Roman"/>
          <w:color w:val="000000" w:themeColor="text1"/>
        </w:rPr>
        <w:t xml:space="preserve"> inner thoughts activities</w:t>
      </w:r>
      <w:r w:rsidR="00B70AA0" w:rsidRPr="00E6468A">
        <w:rPr>
          <w:rFonts w:ascii="Times New Roman" w:hAnsi="Times New Roman" w:cs="Times New Roman"/>
          <w:color w:val="000000" w:themeColor="text1"/>
        </w:rPr>
        <w:t xml:space="preserve">; </w:t>
      </w:r>
      <w:r w:rsidR="0040126B" w:rsidRPr="00E6468A">
        <w:rPr>
          <w:rFonts w:ascii="Times New Roman" w:hAnsi="Times New Roman" w:cs="Times New Roman"/>
          <w:color w:val="000000" w:themeColor="text1"/>
        </w:rPr>
        <w:t xml:space="preserve">this work </w:t>
      </w:r>
      <w:r w:rsidRPr="00E6468A">
        <w:rPr>
          <w:rFonts w:ascii="Times New Roman" w:hAnsi="Times New Roman" w:cs="Times New Roman"/>
          <w:color w:val="000000" w:themeColor="text1"/>
        </w:rPr>
        <w:t xml:space="preserve">is not only Dostoevsky's representative </w:t>
      </w:r>
      <w:r w:rsidR="00401117" w:rsidRPr="00E6468A">
        <w:rPr>
          <w:rFonts w:ascii="Times New Roman" w:hAnsi="Times New Roman" w:cs="Times New Roman"/>
          <w:color w:val="000000" w:themeColor="text1"/>
        </w:rPr>
        <w:t>work but</w:t>
      </w:r>
      <w:r w:rsidR="00BB1B61" w:rsidRPr="00E6468A">
        <w:rPr>
          <w:rFonts w:ascii="Times New Roman" w:hAnsi="Times New Roman" w:cs="Times New Roman"/>
          <w:color w:val="000000" w:themeColor="text1"/>
        </w:rPr>
        <w:t xml:space="preserve"> is also regarded as a</w:t>
      </w:r>
      <w:r w:rsidR="00C520A0" w:rsidRPr="00E6468A">
        <w:rPr>
          <w:rFonts w:ascii="Times New Roman" w:hAnsi="Times New Roman" w:cs="Times New Roman"/>
          <w:color w:val="000000" w:themeColor="text1"/>
        </w:rPr>
        <w:t xml:space="preserve"> key to his mind</w:t>
      </w:r>
      <w:r w:rsidR="00BB1B61" w:rsidRPr="00E6468A">
        <w:rPr>
          <w:rFonts w:ascii="Times New Roman" w:hAnsi="Times New Roman" w:cs="Times New Roman"/>
          <w:color w:val="000000" w:themeColor="text1"/>
        </w:rPr>
        <w:t>.</w:t>
      </w:r>
      <w:r w:rsidR="007F29C4" w:rsidRPr="00E6468A">
        <w:rPr>
          <w:rFonts w:ascii="Times New Roman" w:hAnsi="Times New Roman" w:cs="Times New Roman"/>
          <w:color w:val="000000" w:themeColor="text1"/>
        </w:rPr>
        <w:t xml:space="preserve"> In </w:t>
      </w:r>
      <w:r w:rsidR="00AD18C5"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Notes from the Underground</w:t>
      </w:r>
      <w:r w:rsidR="00AD18C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21649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underground man </w:t>
      </w:r>
      <w:r w:rsidR="005E2A8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thinks that </w:t>
      </w:r>
      <w:r w:rsidR="00604A7A" w:rsidRPr="00E6468A">
        <w:rPr>
          <w:rFonts w:ascii="Times New Roman" w:hAnsi="Times New Roman" w:cs="Times New Roman"/>
          <w:color w:val="000000" w:themeColor="text1"/>
        </w:rPr>
        <w:t xml:space="preserve">the laws of nature, of math, and the entire “scientific” enterprise </w:t>
      </w:r>
      <w:r w:rsidR="002E03D4" w:rsidRPr="00E6468A">
        <w:rPr>
          <w:rFonts w:ascii="Times New Roman" w:hAnsi="Times New Roman" w:cs="Times New Roman"/>
          <w:color w:val="000000" w:themeColor="text1"/>
        </w:rPr>
        <w:t>will</w:t>
      </w:r>
      <w:r w:rsidR="00F90094" w:rsidRPr="00E6468A">
        <w:rPr>
          <w:rFonts w:ascii="Times New Roman" w:hAnsi="Times New Roman" w:cs="Times New Roman"/>
          <w:color w:val="000000" w:themeColor="text1"/>
        </w:rPr>
        <w:t xml:space="preserve"> pose</w:t>
      </w:r>
      <w:r w:rsidR="001A245B" w:rsidRPr="00E6468A">
        <w:rPr>
          <w:rFonts w:ascii="Times New Roman" w:hAnsi="Times New Roman" w:cs="Times New Roman"/>
          <w:color w:val="000000" w:themeColor="text1"/>
        </w:rPr>
        <w:t xml:space="preserve"> threat to h</w:t>
      </w:r>
      <w:r w:rsidR="002E03D4" w:rsidRPr="00E6468A">
        <w:rPr>
          <w:rFonts w:ascii="Times New Roman" w:hAnsi="Times New Roman" w:cs="Times New Roman"/>
          <w:color w:val="000000" w:themeColor="text1"/>
        </w:rPr>
        <w:t>umans</w:t>
      </w:r>
      <w:r w:rsidR="00D97058" w:rsidRPr="00E6468A">
        <w:rPr>
          <w:rFonts w:ascii="Times New Roman" w:hAnsi="Times New Roman" w:cs="Times New Roman"/>
          <w:color w:val="000000" w:themeColor="text1"/>
        </w:rPr>
        <w:t>’</w:t>
      </w:r>
      <w:r w:rsidR="002E03D4" w:rsidRPr="00E6468A">
        <w:rPr>
          <w:rFonts w:ascii="Times New Roman" w:hAnsi="Times New Roman" w:cs="Times New Roman"/>
          <w:color w:val="000000" w:themeColor="text1"/>
        </w:rPr>
        <w:t xml:space="preserve"> freedom</w:t>
      </w:r>
      <w:r w:rsidR="00D90052" w:rsidRPr="00E6468A">
        <w:rPr>
          <w:rFonts w:ascii="Times New Roman" w:hAnsi="Times New Roman" w:cs="Times New Roman"/>
          <w:color w:val="000000" w:themeColor="text1"/>
        </w:rPr>
        <w:t xml:space="preserve">; they </w:t>
      </w:r>
      <w:r w:rsidR="003D2DCD" w:rsidRPr="00E6468A">
        <w:rPr>
          <w:rFonts w:ascii="Times New Roman" w:hAnsi="Times New Roman" w:cs="Times New Roman"/>
          <w:color w:val="000000" w:themeColor="text1"/>
        </w:rPr>
        <w:t xml:space="preserve">will build a </w:t>
      </w:r>
      <w:r w:rsidR="00F409C7" w:rsidRPr="00E6468A">
        <w:rPr>
          <w:rFonts w:ascii="Times New Roman" w:hAnsi="Times New Roman" w:cs="Times New Roman"/>
          <w:color w:val="000000" w:themeColor="text1"/>
        </w:rPr>
        <w:t>“</w:t>
      </w:r>
      <w:r w:rsidR="00982970" w:rsidRPr="00E6468A">
        <w:rPr>
          <w:rFonts w:ascii="Times New Roman" w:hAnsi="Times New Roman" w:cs="Times New Roman"/>
          <w:color w:val="000000" w:themeColor="text1"/>
        </w:rPr>
        <w:t>stone wall</w:t>
      </w:r>
      <w:r w:rsidR="00F409C7" w:rsidRPr="00E6468A">
        <w:rPr>
          <w:rFonts w:ascii="Times New Roman" w:hAnsi="Times New Roman" w:cs="Times New Roman"/>
          <w:color w:val="000000" w:themeColor="text1"/>
        </w:rPr>
        <w:t>”</w:t>
      </w:r>
      <w:r w:rsidR="00982970" w:rsidRPr="00E6468A">
        <w:rPr>
          <w:rFonts w:ascii="Times New Roman" w:hAnsi="Times New Roman" w:cs="Times New Roman"/>
          <w:color w:val="000000" w:themeColor="text1"/>
        </w:rPr>
        <w:t xml:space="preserve">, </w:t>
      </w:r>
      <w:r w:rsidR="00D90052" w:rsidRPr="00E6468A">
        <w:rPr>
          <w:rFonts w:ascii="Times New Roman" w:hAnsi="Times New Roman" w:cs="Times New Roman"/>
          <w:color w:val="000000" w:themeColor="text1"/>
        </w:rPr>
        <w:t xml:space="preserve">and </w:t>
      </w:r>
      <w:r w:rsidR="00A4621F" w:rsidRPr="00E6468A">
        <w:rPr>
          <w:rFonts w:ascii="Times New Roman" w:hAnsi="Times New Roman" w:cs="Times New Roman"/>
          <w:color w:val="000000" w:themeColor="text1"/>
        </w:rPr>
        <w:t>human</w:t>
      </w:r>
      <w:r w:rsidR="00D97058" w:rsidRPr="00E6468A">
        <w:rPr>
          <w:rFonts w:ascii="Times New Roman" w:hAnsi="Times New Roman" w:cs="Times New Roman"/>
          <w:color w:val="000000" w:themeColor="text1"/>
        </w:rPr>
        <w:t>s</w:t>
      </w:r>
      <w:r w:rsidR="00F409C7" w:rsidRPr="00E6468A">
        <w:rPr>
          <w:rFonts w:ascii="Times New Roman" w:hAnsi="Times New Roman" w:cs="Times New Roman"/>
          <w:color w:val="000000" w:themeColor="text1"/>
        </w:rPr>
        <w:t xml:space="preserve"> will never</w:t>
      </w:r>
      <w:r w:rsidR="00F90094" w:rsidRPr="00E6468A">
        <w:rPr>
          <w:rFonts w:ascii="Times New Roman" w:hAnsi="Times New Roman" w:cs="Times New Roman"/>
          <w:color w:val="000000" w:themeColor="text1"/>
        </w:rPr>
        <w:t xml:space="preserve"> be</w:t>
      </w:r>
      <w:r w:rsidR="00F409C7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8068B9" w:rsidRPr="00E6468A">
        <w:rPr>
          <w:rFonts w:ascii="Times New Roman" w:hAnsi="Times New Roman" w:cs="Times New Roman"/>
          <w:color w:val="000000" w:themeColor="text1"/>
        </w:rPr>
        <w:t>against it</w:t>
      </w:r>
      <w:r w:rsidR="00A4621F" w:rsidRPr="00E6468A">
        <w:rPr>
          <w:rFonts w:ascii="Times New Roman" w:hAnsi="Times New Roman" w:cs="Times New Roman"/>
          <w:color w:val="000000" w:themeColor="text1"/>
        </w:rPr>
        <w:t xml:space="preserve">. </w:t>
      </w:r>
      <w:r w:rsidR="000A7A64" w:rsidRPr="00E6468A">
        <w:rPr>
          <w:rFonts w:ascii="Times New Roman" w:hAnsi="Times New Roman" w:cs="Times New Roman"/>
          <w:color w:val="000000" w:themeColor="text1"/>
        </w:rPr>
        <w:t>Furthermore, according to the underground man,</w:t>
      </w:r>
      <w:r w:rsidR="004D4476" w:rsidRPr="00E6468A">
        <w:rPr>
          <w:rFonts w:ascii="Times New Roman" w:hAnsi="Times New Roman" w:cs="Times New Roman"/>
          <w:color w:val="000000" w:themeColor="text1"/>
        </w:rPr>
        <w:t xml:space="preserve"> nature </w:t>
      </w:r>
      <w:r w:rsidR="00E545F3" w:rsidRPr="00E6468A">
        <w:rPr>
          <w:rFonts w:ascii="Times New Roman" w:hAnsi="Times New Roman" w:cs="Times New Roman"/>
          <w:color w:val="000000" w:themeColor="text1"/>
        </w:rPr>
        <w:t>does not ask</w:t>
      </w:r>
      <w:r w:rsidR="00F90094" w:rsidRPr="00E6468A">
        <w:rPr>
          <w:rFonts w:ascii="Times New Roman" w:hAnsi="Times New Roman" w:cs="Times New Roman"/>
          <w:color w:val="000000" w:themeColor="text1"/>
        </w:rPr>
        <w:t xml:space="preserve"> for</w:t>
      </w:r>
      <w:r w:rsidR="00E545F3" w:rsidRPr="00E6468A">
        <w:rPr>
          <w:rFonts w:ascii="Times New Roman" w:hAnsi="Times New Roman" w:cs="Times New Roman"/>
          <w:color w:val="000000" w:themeColor="text1"/>
        </w:rPr>
        <w:t xml:space="preserve"> our permission</w:t>
      </w:r>
      <w:r w:rsidR="00E7345F" w:rsidRPr="00E6468A">
        <w:rPr>
          <w:rFonts w:ascii="Times New Roman" w:hAnsi="Times New Roman" w:cs="Times New Roman"/>
          <w:color w:val="000000" w:themeColor="text1"/>
        </w:rPr>
        <w:t>.</w:t>
      </w:r>
      <w:r w:rsidR="00E545F3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E7345F" w:rsidRPr="00E6468A">
        <w:rPr>
          <w:rFonts w:ascii="Times New Roman" w:hAnsi="Times New Roman" w:cs="Times New Roman"/>
          <w:color w:val="000000" w:themeColor="text1"/>
        </w:rPr>
        <w:t>I</w:t>
      </w:r>
      <w:r w:rsidR="00E545F3" w:rsidRPr="00E6468A">
        <w:rPr>
          <w:rFonts w:ascii="Times New Roman" w:hAnsi="Times New Roman" w:cs="Times New Roman"/>
          <w:color w:val="000000" w:themeColor="text1"/>
        </w:rPr>
        <w:t xml:space="preserve">t has nothing to do </w:t>
      </w:r>
      <w:r w:rsidR="0032071E" w:rsidRPr="00E6468A">
        <w:rPr>
          <w:rFonts w:ascii="Times New Roman" w:hAnsi="Times New Roman" w:cs="Times New Roman"/>
          <w:color w:val="000000" w:themeColor="text1"/>
        </w:rPr>
        <w:t xml:space="preserve">with our wishes, and whether we like its laws or not, we </w:t>
      </w:r>
      <w:r w:rsidR="00E91F2C" w:rsidRPr="00E6468A">
        <w:rPr>
          <w:rFonts w:ascii="Times New Roman" w:hAnsi="Times New Roman" w:cs="Times New Roman"/>
          <w:color w:val="000000" w:themeColor="text1"/>
        </w:rPr>
        <w:t>are bound to accept it as it is, and consequ</w:t>
      </w:r>
      <w:r w:rsidR="002B56B0" w:rsidRPr="00E6468A">
        <w:rPr>
          <w:rFonts w:ascii="Times New Roman" w:hAnsi="Times New Roman" w:cs="Times New Roman"/>
          <w:color w:val="000000" w:themeColor="text1"/>
        </w:rPr>
        <w:t>ently all its conclusions(</w:t>
      </w:r>
      <w:r w:rsidR="002B56B0"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Notes from the Underground</w:t>
      </w:r>
      <w:r w:rsidR="002B56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C02D0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part 1.3</w:t>
      </w:r>
      <w:r w:rsidR="002B56B0" w:rsidRPr="00E6468A">
        <w:rPr>
          <w:rFonts w:ascii="Times New Roman" w:hAnsi="Times New Roman" w:cs="Times New Roman"/>
          <w:color w:val="000000" w:themeColor="text1"/>
        </w:rPr>
        <w:t>)</w:t>
      </w:r>
      <w:r w:rsidR="00C02D06" w:rsidRPr="00E6468A">
        <w:rPr>
          <w:rFonts w:ascii="Times New Roman" w:hAnsi="Times New Roman" w:cs="Times New Roman"/>
          <w:color w:val="000000" w:themeColor="text1"/>
        </w:rPr>
        <w:t>.</w:t>
      </w:r>
      <w:r w:rsidR="008E26CD" w:rsidRPr="00E6468A">
        <w:rPr>
          <w:rFonts w:ascii="Times New Roman" w:hAnsi="Times New Roman" w:cs="Times New Roman"/>
          <w:color w:val="000000" w:themeColor="text1"/>
        </w:rPr>
        <w:t xml:space="preserve"> </w:t>
      </w:r>
    </w:p>
    <w:p w14:paraId="7DCD8E3C" w14:textId="77777777" w:rsidR="008E26CD" w:rsidRPr="00E6468A" w:rsidRDefault="008E26CD" w:rsidP="00B35E94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6403DC9" w14:textId="4795A7ED" w:rsidR="00352438" w:rsidRPr="00E6468A" w:rsidRDefault="00A410AC" w:rsidP="00B35E9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With the following concept, </w:t>
      </w:r>
      <w:r w:rsidR="00F900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  <w:r w:rsidR="0035243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 underground man </w:t>
      </w:r>
      <w:r w:rsidR="0073010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supposes</w:t>
      </w:r>
      <w:r w:rsidR="0035243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that unfettered free choice is opposed to </w:t>
      </w:r>
      <w:r w:rsidR="00C8057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rational world</w:t>
      </w:r>
      <w:r w:rsidR="0035243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and the free will is restricted by rationalism and scientific world. He considers that</w:t>
      </w:r>
      <w:r w:rsidR="0000020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a pure rational world situation, </w:t>
      </w:r>
      <w:r w:rsidR="0035243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people </w:t>
      </w:r>
      <w:r w:rsidR="00F900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lack</w:t>
      </w:r>
      <w:r w:rsidR="0035243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spontaneity, and whatever they do, they do not according to their wishes, but according to the laws of nature or rationalism. He compares people to “cog in a wheel” or “keys of a piano” if we are giving up all the free will and become totally rational and claims that people should not be living like that. </w:t>
      </w:r>
      <w:r w:rsidR="00D9705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the underground man’s opinion, humans defined </w:t>
      </w:r>
      <w:r w:rsidR="00365F8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as irrational beings who seek to preserve their </w:t>
      </w:r>
      <w:r w:rsidR="00475CA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will at all </w:t>
      </w:r>
      <w:r w:rsidR="00296AE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cost and </w:t>
      </w:r>
      <w:r w:rsidR="002E2D1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meaning of human </w:t>
      </w:r>
      <w:r w:rsidR="00BE537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existence</w:t>
      </w:r>
      <w:r w:rsidR="00296AE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can be considered as</w:t>
      </w:r>
      <w:r w:rsidR="00BE537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self-assertion of the irrational will</w:t>
      </w:r>
      <w:r w:rsidR="00296AE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 well</w:t>
      </w:r>
      <w:r w:rsidR="00BE537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2B35F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D574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 supposes that humans must have the right to desire, even if this means desiring what is not advantageous</w:t>
      </w:r>
      <w:r w:rsidR="00FB1FA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and this is wh</w:t>
      </w:r>
      <w:r w:rsidR="00F900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at</w:t>
      </w:r>
      <w:r w:rsidR="00FB1FA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he tries t</w:t>
      </w:r>
      <w:r w:rsidR="005058C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o get at in his distinction between the "normal" individual and the "hyperconscious mouse-man".</w:t>
      </w:r>
    </w:p>
    <w:p w14:paraId="78C5046B" w14:textId="3947628D" w:rsidR="003434B2" w:rsidRPr="00E6468A" w:rsidRDefault="003434B2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DC1A11F" w14:textId="1855396D" w:rsidR="00C40CCF" w:rsidRPr="00E6468A" w:rsidRDefault="00562A67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What is the hyperconscious mouse-man? </w:t>
      </w:r>
      <w:r w:rsidR="003E7CA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 is </w:t>
      </w:r>
      <w:r w:rsidR="00F900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a</w:t>
      </w:r>
      <w:r w:rsidR="0036688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man of acute consciousness, </w:t>
      </w:r>
      <w:r w:rsidR="000C467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who </w:t>
      </w:r>
      <w:r w:rsidR="00C376C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has come out of a retort instead of the lap of nature</w:t>
      </w:r>
      <w:r w:rsidR="00F900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I</w:t>
      </w:r>
      <w:r w:rsidR="00345D9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 is important </w:t>
      </w:r>
      <w:r w:rsidR="00084B3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for us </w:t>
      </w:r>
      <w:r w:rsidR="0029714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</w:t>
      </w:r>
      <w:r w:rsidR="00345D9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assume that he does not come out of the lap of nature</w:t>
      </w:r>
      <w:r w:rsidR="0029714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because this </w:t>
      </w:r>
      <w:r w:rsidR="002162D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assumption allows </w:t>
      </w:r>
      <w:r w:rsidR="007506E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mouse man </w:t>
      </w:r>
      <w:r w:rsidR="00F900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to</w:t>
      </w:r>
      <w:r w:rsidR="001B0BF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completely get rid of the constraints of the laws of nature, thus</w:t>
      </w:r>
      <w:r w:rsidR="003F596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A010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it does not</w:t>
      </w:r>
      <w:r w:rsidR="001B0BF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need to consider the scientific impact on his mind</w:t>
      </w:r>
      <w:r w:rsidR="00317AA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37AF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 genuinely </w:t>
      </w:r>
      <w:r w:rsidR="008115E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thinks of himself as a mouse and not a man. </w:t>
      </w:r>
      <w:r w:rsidR="00E1768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When he </w:t>
      </w:r>
      <w:r w:rsidR="007679A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feels </w:t>
      </w:r>
      <w:r w:rsidR="00CD00A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insulted and</w:t>
      </w:r>
      <w:r w:rsidR="007679A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wants to revenge himself</w:t>
      </w:r>
      <w:r w:rsidR="00C520A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i</w:t>
      </w:r>
      <w:r w:rsidR="0018294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 his </w:t>
      </w:r>
      <w:r w:rsidR="00FA057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nasty, stink</w:t>
      </w:r>
      <w:r w:rsidR="00F900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y</w:t>
      </w:r>
      <w:r w:rsidR="00FA057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underground</w:t>
      </w:r>
      <w:r w:rsidR="00890ED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home, this </w:t>
      </w:r>
      <w:r w:rsidR="006E2A1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insulted, crushed, and ridiculed</w:t>
      </w:r>
      <w:r w:rsidR="00890ED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mouse</w:t>
      </w:r>
      <w:r w:rsidR="00E46FB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890ED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man </w:t>
      </w:r>
      <w:r w:rsidR="009F66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promptly becomes absorbed in cold, maligna</w:t>
      </w:r>
      <w:r w:rsidR="005D572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nt, and above all, everlasting spite</w:t>
      </w:r>
      <w:r w:rsidR="005D5722" w:rsidRPr="00E6468A">
        <w:rPr>
          <w:rFonts w:ascii="Times New Roman" w:hAnsi="Times New Roman" w:cs="Times New Roman"/>
          <w:color w:val="000000" w:themeColor="text1"/>
        </w:rPr>
        <w:t>(</w:t>
      </w:r>
      <w:r w:rsidR="005D5722"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Notes from the Underground</w:t>
      </w:r>
      <w:r w:rsidR="005D572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part 1.3</w:t>
      </w:r>
      <w:r w:rsidR="005D5722" w:rsidRPr="00E6468A">
        <w:rPr>
          <w:rFonts w:ascii="Times New Roman" w:hAnsi="Times New Roman" w:cs="Times New Roman"/>
          <w:color w:val="000000" w:themeColor="text1"/>
        </w:rPr>
        <w:t>)</w:t>
      </w:r>
      <w:r w:rsidR="005D572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CF481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 will not only remember all</w:t>
      </w:r>
      <w:r w:rsidR="00E0504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B1F1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r w:rsidR="00CF481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insulted, until every detail, </w:t>
      </w:r>
      <w:r w:rsidR="008C28B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but every time </w:t>
      </w:r>
      <w:r w:rsidR="00BE37A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</w:t>
      </w:r>
      <w:r w:rsidR="008C28B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viciously stimulates </w:t>
      </w:r>
      <w:r w:rsidR="00BE37A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him</w:t>
      </w:r>
      <w:r w:rsidR="008C28B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self by </w:t>
      </w:r>
      <w:r w:rsidR="003F454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increasing </w:t>
      </w:r>
      <w:r w:rsidR="00636BB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many</w:t>
      </w:r>
      <w:r w:rsidR="003F454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details and</w:t>
      </w:r>
      <w:r w:rsidR="007B6D8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even</w:t>
      </w:r>
      <w:r w:rsidR="003F454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01BC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things which have not happened</w:t>
      </w:r>
      <w:r w:rsidR="00DF7C4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s</w:t>
      </w:r>
      <w:r w:rsidR="00CF481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o he</w:t>
      </w:r>
      <w:r w:rsidR="00DF7C4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will</w:t>
      </w:r>
      <w:r w:rsidR="00CF481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forg</w:t>
      </w:r>
      <w:r w:rsidR="00DF7C4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r w:rsidR="00CF481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ve nothing</w:t>
      </w:r>
      <w:r w:rsidR="00921CFF" w:rsidRPr="00E6468A">
        <w:rPr>
          <w:rFonts w:ascii="Times New Roman" w:hAnsi="Times New Roman" w:cs="Times New Roman"/>
          <w:color w:val="000000" w:themeColor="text1"/>
        </w:rPr>
        <w:t>(</w:t>
      </w:r>
      <w:r w:rsidR="00921CFF"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Notes from the Underground</w:t>
      </w:r>
      <w:r w:rsidR="00921C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part 1.3</w:t>
      </w:r>
      <w:r w:rsidR="00921CFF" w:rsidRPr="00E6468A">
        <w:rPr>
          <w:rFonts w:ascii="Times New Roman" w:hAnsi="Times New Roman" w:cs="Times New Roman"/>
          <w:color w:val="000000" w:themeColor="text1"/>
        </w:rPr>
        <w:t>)</w:t>
      </w:r>
      <w:r w:rsidR="00CF481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7B6D8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130A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The difference between mouse</w:t>
      </w:r>
      <w:r w:rsidR="00E46FB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D130A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man and </w:t>
      </w:r>
      <w:r w:rsidR="00A23C3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normal individual is that</w:t>
      </w:r>
      <w:r w:rsidR="000D0A2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normal indivi</w:t>
      </w:r>
      <w:r w:rsidR="00BB50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dual will stop when </w:t>
      </w:r>
      <w:r w:rsidR="002658B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</w:t>
      </w:r>
      <w:r w:rsidR="00BB50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216D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face a wall</w:t>
      </w:r>
      <w:r w:rsidR="00D7312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D7312F" w:rsidRPr="00E6468A">
        <w:rPr>
          <w:rFonts w:ascii="Times New Roman" w:hAnsi="Times New Roman" w:cs="Times New Roman"/>
          <w:color w:val="000000" w:themeColor="text1"/>
        </w:rPr>
        <w:t>the laws of nature, of math, and the entire “scientific” enterprise</w:t>
      </w:r>
      <w:r w:rsidR="00F216D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DE14C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which means</w:t>
      </w:r>
      <w:r w:rsidR="00F216D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</w:t>
      </w:r>
      <w:r w:rsidR="00B654F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wall </w:t>
      </w:r>
      <w:r w:rsidR="00C332A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has</w:t>
      </w:r>
      <w:r w:rsidR="00DE14C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tranquilized </w:t>
      </w:r>
      <w:r w:rsidR="00242E3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the normal person, morally soothing</w:t>
      </w:r>
      <w:r w:rsidR="0078757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H</w:t>
      </w:r>
      <w:r w:rsidR="00040AE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owever, the </w:t>
      </w:r>
      <w:r w:rsidR="00844FE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mouse</w:t>
      </w:r>
      <w:r w:rsidR="00E46FB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844FE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man will never stop, because he does not come out of the lap of nature</w:t>
      </w:r>
      <w:r w:rsidR="00BE6B2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! 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 will also take his revenge, but </w:t>
      </w:r>
      <w:r w:rsidR="00E46FB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 often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skulking behind the stove</w:t>
      </w:r>
      <w:r w:rsidR="0078757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H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r w:rsidR="0078757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himself,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oes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not believe that </w:t>
      </w:r>
      <w:r w:rsidR="00E46FB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ha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right to take it, much less 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that </w:t>
      </w:r>
      <w:r w:rsidR="00E46FB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would succeed</w:t>
      </w:r>
      <w:r w:rsidR="0078757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H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r w:rsidR="0078757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also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kn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o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w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advance that by this attempt he himself w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ill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suffer hundred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 of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times as much as the person he wishe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take it on, </w:t>
      </w:r>
      <w:r w:rsidR="0078757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but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person he wishe</w:t>
      </w:r>
      <w:r w:rsidR="009669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take it on</w:t>
      </w:r>
      <w:r w:rsidR="002D062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might</w:t>
      </w:r>
      <w:r w:rsidR="00DE3A7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not even feel it.</w:t>
      </w:r>
      <w:r w:rsidR="0012752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It </w:t>
      </w:r>
      <w:r w:rsidR="00B56B6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r w:rsidR="0012752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 in this purposefully created desperation, in this desire to shrink into his heart not to be satisfied with heaven and earth, in this constant wavering, painful determination, but after a minute of regret, hot and cold anxiety, he felt a strange pleasure.</w:t>
      </w:r>
      <w:r w:rsidR="00DF0866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DF086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 feels a strange </w:t>
      </w:r>
      <w:r w:rsidR="001927A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enjoyment</w:t>
      </w:r>
      <w:r w:rsidR="009E6965" w:rsidRPr="00E6468A">
        <w:rPr>
          <w:rFonts w:ascii="Times New Roman" w:hAnsi="Times New Roman" w:cs="Times New Roman"/>
          <w:color w:val="000000" w:themeColor="text1"/>
        </w:rPr>
        <w:t>(</w:t>
      </w:r>
      <w:r w:rsidR="009E6965"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Notes from the Underground</w:t>
      </w:r>
      <w:r w:rsidR="009E696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part 1.3</w:t>
      </w:r>
      <w:r w:rsidR="009E6965" w:rsidRPr="00E6468A">
        <w:rPr>
          <w:rFonts w:ascii="Times New Roman" w:hAnsi="Times New Roman" w:cs="Times New Roman"/>
          <w:color w:val="000000" w:themeColor="text1"/>
        </w:rPr>
        <w:t>)</w:t>
      </w:r>
      <w:r w:rsidR="00DF086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362F5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6683E1A3" w14:textId="77777777" w:rsidR="00C40CCF" w:rsidRPr="00E6468A" w:rsidRDefault="00C40CCF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EB04DCC" w14:textId="3644C694" w:rsidR="00CA25D3" w:rsidRPr="00E6468A" w:rsidRDefault="00362F5B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It seems that mo</w:t>
      </w:r>
      <w:r w:rsidR="00CE1CC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use-man </w:t>
      </w:r>
      <w:r w:rsidR="00FA560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does not make all the decisions that are good for him, but he still gets pleasure in them</w:t>
      </w:r>
      <w:r w:rsidR="00BA4F5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A4F5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 underground man explains </w:t>
      </w:r>
      <w:r w:rsidR="00AE2B0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that</w:t>
      </w:r>
      <w:r w:rsidR="00594E6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he supposes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person</w:t>
      </w:r>
      <w:r w:rsidR="0051069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wherever and whenever he may be, likes to do what he wants to do, and d</w:t>
      </w:r>
      <w:r w:rsidR="00A513A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is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like rational interests </w:t>
      </w:r>
      <w:r w:rsidR="00A513A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to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order him to do what to do</w:t>
      </w:r>
      <w:r w:rsidR="0051069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Even though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what he is willing to do can be against his personal interests, and sometimes it must be</w:t>
      </w:r>
      <w:r w:rsidR="0051069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It</w:t>
      </w:r>
      <w:r w:rsidR="001E2EB0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pure</w:t>
      </w:r>
      <w:r w:rsidR="0051069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ly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belong to the wishes of his own</w:t>
      </w:r>
      <w:r w:rsidR="0051069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instead of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follow</w:t>
      </w:r>
      <w:r w:rsidR="0051069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ing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5E078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others’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inclinations</w:t>
      </w:r>
      <w:r w:rsidR="0051069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D4453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Those decisions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pure belong to his own of even the most tricky and indiscriminate,</w:t>
      </w:r>
      <w:r w:rsidR="00575F1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sometimes is stimulated even of his own insane fantasy, but all these</w:t>
      </w:r>
      <w:r w:rsidR="00D4453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come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from his own choice, his own wishes, and his own free will. </w:t>
      </w:r>
      <w:r w:rsidR="00A6143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the hyperconscious mouse-man’s story, all decisions are made by the mouse-man himself, without the control </w:t>
      </w:r>
      <w:r w:rsidR="0024555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of nature laws, and rational interests. Besides, t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 underground man challenges all these wise men</w:t>
      </w:r>
      <w:r w:rsidR="003E425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that on what</w:t>
      </w:r>
      <w:r w:rsidR="003F17E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basis</w:t>
      </w:r>
      <w:r w:rsidR="00F760B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E425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they </w:t>
      </w:r>
      <w:r w:rsidR="003F17E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assume that</w:t>
      </w:r>
      <w:r w:rsidR="003E425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every man needs to have some normal, some virtuous desire</w:t>
      </w:r>
      <w:r w:rsidR="00792B3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and on what basis they can assume that each person must have some rational</w:t>
      </w:r>
      <w:r w:rsidR="00164D8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beneficial desire</w:t>
      </w:r>
      <w:r w:rsidR="00164D8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All a man</w:t>
      </w:r>
      <w:r w:rsidR="00C74A4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’s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need</w:t>
      </w:r>
      <w:r w:rsidR="00DF2EB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the underground man </w:t>
      </w:r>
      <w:r w:rsidR="0059662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supposes</w:t>
      </w:r>
      <w:r w:rsidR="00DF2EB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74A4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is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his desire for independence, no matter what it may cost him to achieve it, and no matter where it may lead him</w:t>
      </w:r>
      <w:r w:rsidR="00C74A48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</w:t>
      </w:r>
      <w:r w:rsidR="001E2EB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CA25D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D0533A5" w14:textId="77777777" w:rsidR="00CA25D3" w:rsidRPr="00E6468A" w:rsidRDefault="00CA25D3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898D192" w14:textId="477A39CE" w:rsidR="00567B94" w:rsidRPr="00E6468A" w:rsidRDefault="00CA25D3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The grand inquisitor part</w:t>
      </w:r>
      <w:r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from </w:t>
      </w:r>
      <w:r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Carla Ivan Karamazov brothers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 about a conversation between the grand inquisitor and Jesus. In this dialogue, he grand inquisitor mainly talks about his views on free will and the accusation against Jesus.</w:t>
      </w:r>
      <w:r w:rsidR="00DE35C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</w:t>
      </w:r>
      <w:r w:rsidR="00567B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 grand inquisitor describes the appearance of Jesus</w:t>
      </w:r>
      <w:r w:rsidR="00DE35C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who represents freedom </w:t>
      </w:r>
      <w:r w:rsidR="00DE35C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in the dialogue</w:t>
      </w:r>
      <w:r w:rsidR="00567B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</w:t>
      </w:r>
      <w:r w:rsidR="00DE35C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567B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hinder</w:t>
      </w:r>
      <w:r w:rsidR="00DE35C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ing</w:t>
      </w:r>
      <w:r w:rsidR="00567B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people. The grand inquisitor supposes that nothing is more intolerable to man and to human society than freedom, and he tries to visualize intangible happiness as "bread"</w:t>
      </w:r>
      <w:r w:rsidR="009B39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By visualizing intangible happiness, </w:t>
      </w:r>
      <w:r w:rsidR="00567B9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 asserts </w:t>
      </w:r>
      <w:r w:rsidR="009B39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that for human, forced to abandon their own freedom in exchange for “bread” is a better choice, and in giving up the free will, human will become more tame, and is not difficult to control and</w:t>
      </w:r>
      <w:r w:rsidR="00DE35C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be</w:t>
      </w:r>
      <w:r w:rsidR="009B39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discipline</w:t>
      </w:r>
      <w:r w:rsidR="00DE35C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d</w:t>
      </w:r>
      <w:r w:rsidR="009B39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and then, people will get the kingdom of peace and happiness. </w:t>
      </w:r>
      <w:r w:rsidR="00DE35C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  <w:r w:rsidR="009B39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he grand inquisitor</w:t>
      </w:r>
      <w:r w:rsidR="00DE35C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39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thinks that if we do not build something to restrict the human’s free will,</w:t>
      </w:r>
      <w:r w:rsidR="007A38A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it</w:t>
      </w:r>
      <w:r w:rsidR="009B39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will be</w:t>
      </w:r>
      <w:r w:rsidR="007A38A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come</w:t>
      </w:r>
      <w:r w:rsidR="009B39F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terrible thing, and human will destroy themselves; in the dialogue, he mentions a great amount of the shortcoming of human to prove his opinion.</w:t>
      </w:r>
    </w:p>
    <w:p w14:paraId="3DA98AE8" w14:textId="2C42C524" w:rsidR="00594DCA" w:rsidRPr="00E6468A" w:rsidRDefault="00594DCA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891CE45" w14:textId="38E4A267" w:rsidR="00594DCA" w:rsidRPr="00E6468A" w:rsidRDefault="00594DCA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Above all, the underground man emphasizes the importance and necessity of free will; however, the grand inquisitor challenges the underground man, and he supposes that freedom and full bread on the ground cannot be had at the same time, since </w:t>
      </w:r>
      <w:r w:rsidR="00B97EE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humans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will never be good at dividing them among themselves. Without </w:t>
      </w:r>
      <w:r w:rsidR="0093597A" w:rsidRPr="00E6468A">
        <w:rPr>
          <w:rFonts w:ascii="Times New Roman" w:hAnsi="Times New Roman" w:cs="Times New Roman"/>
          <w:color w:val="000000" w:themeColor="text1"/>
        </w:rPr>
        <w:t>restriction of rationality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29097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human</w:t>
      </w:r>
      <w:r w:rsidR="00B97EE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29097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will be 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rebellious by nature, for they are weak and insignificant. He admits that the freedom of people </w:t>
      </w:r>
      <w:r w:rsidR="00B97EE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can be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given up, </w:t>
      </w:r>
      <w:r w:rsidR="00FB094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he</w:t>
      </w:r>
      <w:r w:rsidR="00FB094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also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does not think the free will is the most important thing for human. I think that is the main difference between the underground man and the grand inquisitor.</w:t>
      </w:r>
      <w:r w:rsidR="00B2353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0A6E4C9C" w14:textId="77777777" w:rsidR="00135A53" w:rsidRPr="00E6468A" w:rsidRDefault="00135A53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7DCD41A" w14:textId="1F25E780" w:rsidR="001F6FB5" w:rsidRPr="00E6468A" w:rsidRDefault="00A513A5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Admittedly,</w:t>
      </w:r>
      <w:r w:rsidR="00A90B5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90B56" w:rsidRPr="00E6468A">
        <w:rPr>
          <w:rFonts w:ascii="Times New Roman" w:hAnsi="Times New Roman" w:cs="Times New Roman"/>
          <w:color w:val="000000" w:themeColor="text1"/>
        </w:rPr>
        <w:t>the grand inquisitor</w:t>
      </w:r>
      <w:r w:rsidR="0017175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40A5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gives a</w:t>
      </w:r>
      <w:r w:rsidR="0017175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real evaluation of human society,</w:t>
      </w:r>
      <w:r w:rsidR="00E806A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but I </w:t>
      </w:r>
      <w:r w:rsidR="00240A5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do not</w:t>
      </w:r>
      <w:r w:rsidR="00E806A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think </w:t>
      </w:r>
      <w:r w:rsidR="00240A5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his statement</w:t>
      </w:r>
      <w:r w:rsidR="00E806A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 a true evaluation of human nature, </w:t>
      </w:r>
      <w:r w:rsidR="00081FC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neither is</w:t>
      </w:r>
      <w:r w:rsidR="00E806A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such a society</w:t>
      </w:r>
      <w:r w:rsidR="00081FC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6462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positive</w:t>
      </w:r>
      <w:r w:rsidR="0021108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T</w:t>
      </w:r>
      <w:r w:rsidR="00780B3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 underground man says that </w:t>
      </w:r>
      <w:r w:rsidR="0049785F" w:rsidRPr="00E6468A">
        <w:rPr>
          <w:rFonts w:ascii="Times New Roman" w:hAnsi="Times New Roman" w:cs="Times New Roman"/>
          <w:color w:val="000000" w:themeColor="text1"/>
        </w:rPr>
        <w:t>it is so important for human not to be a piano key</w:t>
      </w:r>
      <w:r w:rsidR="00DE04D4" w:rsidRPr="00E6468A">
        <w:rPr>
          <w:rFonts w:ascii="Times New Roman" w:hAnsi="Times New Roman" w:cs="Times New Roman"/>
          <w:color w:val="000000" w:themeColor="text1"/>
        </w:rPr>
        <w:t xml:space="preserve">, and I totally agree with this </w:t>
      </w:r>
      <w:r w:rsidR="0035296E" w:rsidRPr="00E6468A">
        <w:rPr>
          <w:rFonts w:ascii="Times New Roman" w:hAnsi="Times New Roman" w:cs="Times New Roman"/>
          <w:color w:val="000000" w:themeColor="text1"/>
        </w:rPr>
        <w:t xml:space="preserve">opinion. </w:t>
      </w:r>
      <w:r w:rsidR="002B20FB" w:rsidRPr="00E6468A">
        <w:rPr>
          <w:rFonts w:ascii="Times New Roman" w:hAnsi="Times New Roman" w:cs="Times New Roman"/>
          <w:color w:val="000000" w:themeColor="text1"/>
        </w:rPr>
        <w:t xml:space="preserve">Furthermore, </w:t>
      </w:r>
      <w:r w:rsidR="00594BA9" w:rsidRPr="00E6468A">
        <w:rPr>
          <w:rFonts w:ascii="Times New Roman" w:hAnsi="Times New Roman" w:cs="Times New Roman"/>
          <w:color w:val="000000" w:themeColor="text1"/>
        </w:rPr>
        <w:t>the</w:t>
      </w:r>
      <w:r w:rsidR="00B83427" w:rsidRPr="00E6468A">
        <w:rPr>
          <w:rFonts w:ascii="Times New Roman" w:hAnsi="Times New Roman" w:cs="Times New Roman"/>
          <w:color w:val="000000" w:themeColor="text1"/>
        </w:rPr>
        <w:t xml:space="preserve"> analogy of</w:t>
      </w:r>
      <w:r w:rsidR="00594BA9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B83427" w:rsidRPr="00E6468A">
        <w:rPr>
          <w:rFonts w:ascii="Times New Roman" w:hAnsi="Times New Roman" w:cs="Times New Roman"/>
          <w:color w:val="000000" w:themeColor="text1"/>
        </w:rPr>
        <w:t>piano keys reminds me of a film I</w:t>
      </w:r>
      <w:r w:rsidR="0021108F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B83427" w:rsidRPr="00E6468A">
        <w:rPr>
          <w:rFonts w:ascii="Times New Roman" w:hAnsi="Times New Roman" w:cs="Times New Roman"/>
          <w:color w:val="000000" w:themeColor="text1"/>
        </w:rPr>
        <w:t>watched recently</w:t>
      </w:r>
      <w:r w:rsidR="0021108F" w:rsidRPr="00E6468A">
        <w:rPr>
          <w:rFonts w:ascii="Times New Roman" w:hAnsi="Times New Roman" w:cs="Times New Roman"/>
          <w:color w:val="000000" w:themeColor="text1"/>
        </w:rPr>
        <w:t>,</w:t>
      </w:r>
      <w:r w:rsidR="0068287B" w:rsidRPr="00E6468A">
        <w:rPr>
          <w:rFonts w:ascii="Times New Roman" w:hAnsi="Times New Roman" w:cs="Times New Roman"/>
          <w:color w:val="000000" w:themeColor="text1"/>
        </w:rPr>
        <w:t xml:space="preserve"> </w:t>
      </w:r>
      <w:r w:rsidR="008507FE"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Metropolis</w:t>
      </w:r>
      <w:r w:rsidR="008507FE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This movie is made by </w:t>
      </w:r>
      <w:r w:rsidR="00D8010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Friedrich Christian Anton Lang in </w:t>
      </w:r>
      <w:r w:rsidR="00AF31B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1927.</w:t>
      </w:r>
      <w:r w:rsidR="0065253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Although </w:t>
      </w:r>
      <w:r w:rsidR="0012608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the main content of this film</w:t>
      </w:r>
      <w:r w:rsidR="0065253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 </w:t>
      </w:r>
      <w:r w:rsidR="00CD3A3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not about </w:t>
      </w:r>
      <w:r w:rsidR="0003331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human freedom and free will</w:t>
      </w:r>
      <w:r w:rsidR="00CD3A3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311E4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it still shows what a society without freedom would be like.</w:t>
      </w:r>
      <w:r w:rsidR="000A652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1108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Be</w:t>
      </w:r>
      <w:r w:rsidR="00967C4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it</w:t>
      </w:r>
      <w:r w:rsidR="0021108F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67C4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majestic skyscrapers or the dark dungeons in the movie, </w:t>
      </w:r>
      <w:r w:rsidR="005C652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they all </w:t>
      </w:r>
      <w:r w:rsidR="00022330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represent</w:t>
      </w:r>
      <w:r w:rsidR="005C6527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achievements of human science, </w:t>
      </w:r>
      <w:r w:rsidR="00F939D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="00F939D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the ideal expression of human rationality</w:t>
      </w:r>
      <w:r w:rsidR="00141F3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just like the </w:t>
      </w:r>
      <w:r w:rsidR="00FD3C5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="00141F3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rystal Palace</w:t>
      </w:r>
      <w:r w:rsidR="00F939D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C8431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this society, everyone loses their free will and becomes a small part of the social machine</w:t>
      </w:r>
      <w:r w:rsidR="008264F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and </w:t>
      </w:r>
      <w:r w:rsidR="00397B3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hum</w:t>
      </w:r>
      <w:r w:rsidR="008264F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an obeys social order, not society serves h</w:t>
      </w:r>
      <w:r w:rsidR="00397B36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uman</w:t>
      </w:r>
      <w:r w:rsidR="008264F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B82E9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97F9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Even the rich are not real free</w:t>
      </w:r>
      <w:r w:rsidR="00B82E9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; they are merely "machine parts made of pure gold"</w:t>
      </w:r>
      <w:r w:rsidR="00797F9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432B7B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The whole of human society has lost its vitality under such circumstances</w:t>
      </w:r>
      <w:r w:rsidR="002E498D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1F6FB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Therefore, it is necessary to maintain human free will.</w:t>
      </w:r>
    </w:p>
    <w:p w14:paraId="4621A833" w14:textId="77777777" w:rsidR="00BF46C1" w:rsidRPr="00E6468A" w:rsidRDefault="00BF46C1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CB84258" w14:textId="5C668E73" w:rsidR="004417D9" w:rsidRPr="00E6468A" w:rsidRDefault="00AF2C53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However, I want to post a problem whether this free</w:t>
      </w:r>
      <w:r w:rsidR="00E52D4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dom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ha</w:t>
      </w:r>
      <w:r w:rsidR="0008053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ve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any restriction. What if a person decides, through his free will, to interfere with or impair others’ freedom? </w:t>
      </w:r>
      <w:r w:rsidR="004C1A3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So, I think I should clarify my statement that I agree with the undergrou</w:t>
      </w:r>
      <w:r w:rsidR="001765D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nd</w:t>
      </w:r>
      <w:r w:rsidR="004C1A3A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man</w:t>
      </w:r>
      <w:r w:rsidR="006327D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’s argument about free will, but I still think that the grand inquisitor’s view should not be neglected. I suppose that for humans’ freedom and free will, we need and only need to add one restriction that his free will must not interfere with any other people</w:t>
      </w:r>
      <w:r w:rsidR="004417D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and I think this restriction </w:t>
      </w:r>
      <w:r w:rsidR="0021599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is</w:t>
      </w:r>
      <w:r w:rsidR="004417D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only thing that </w:t>
      </w:r>
      <w:r w:rsidR="0021599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underground man</w:t>
      </w:r>
      <w:r w:rsidR="004417D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ignore</w:t>
      </w:r>
      <w:r w:rsidR="0021599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4417D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</w:t>
      </w:r>
      <w:r w:rsidR="0021599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his</w:t>
      </w:r>
      <w:r w:rsidR="004417D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argument</w:t>
      </w:r>
      <w:r w:rsidR="0021599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4417D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about free will</w:t>
      </w:r>
      <w:r w:rsidR="0021599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I do not think the restriction I am proposing represents that </w:t>
      </w:r>
      <w:r w:rsidR="00080533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rationalism and scientific world</w:t>
      </w:r>
      <w:r w:rsidR="0021599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limit </w:t>
      </w:r>
      <w:r w:rsidR="00171722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humans’</w:t>
      </w:r>
      <w:r w:rsidR="00215999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free will once again</w:t>
      </w:r>
      <w:r w:rsidR="001B491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On the contrary, I think this limitation is a fundamental rule for the world, and it is higher than rational, because this limitation reflects the individuality of a person. Since a person have his own individuality and </w:t>
      </w:r>
      <w:r w:rsidR="00FB7155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quite</w:t>
      </w:r>
      <w:r w:rsidR="001B4911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different from anyone else, the free will </w:t>
      </w:r>
      <w:r w:rsidR="00F24884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becomes meaningful.</w:t>
      </w:r>
    </w:p>
    <w:p w14:paraId="523030BA" w14:textId="77777777" w:rsidR="001B4911" w:rsidRPr="00E6468A" w:rsidRDefault="001B4911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DD0E977" w14:textId="143E88C4" w:rsidR="00F2404D" w:rsidRPr="00E6468A" w:rsidRDefault="00C51A6F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Reference</w:t>
      </w:r>
    </w:p>
    <w:p w14:paraId="1B2ACEA4" w14:textId="262AB674" w:rsidR="00F2404D" w:rsidRPr="00E6468A" w:rsidRDefault="00287718" w:rsidP="00B35E94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Abel, Alfred, et al. </w:t>
      </w:r>
      <w:r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Metropolis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Kino International, 1927. </w:t>
      </w:r>
      <w:r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INSERT-MISSING-DATABASE-NAME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, INSERT-MISSING-URL. Accessed 11 Oct. 2020.</w:t>
      </w:r>
    </w:p>
    <w:p w14:paraId="7ACDE3D2" w14:textId="5AD48349" w:rsidR="00E6468A" w:rsidRDefault="00E6468A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Dostoyevsky, Fyodor. </w:t>
      </w:r>
      <w:r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Brothers Karamazov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Dent, 1968.</w:t>
      </w:r>
    </w:p>
    <w:p w14:paraId="226AC186" w14:textId="1B2BCFC1" w:rsidR="00F2404D" w:rsidRPr="00E6468A" w:rsidRDefault="00C51A6F" w:rsidP="00B35E94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Dostoyevsky, Fyodor, et al. </w:t>
      </w:r>
      <w:r w:rsidRPr="00E6468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Notes from Underground</w:t>
      </w:r>
      <w:r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>. 1st ed., Alfred A. Knopf, 1993.</w:t>
      </w:r>
      <w:r w:rsidR="0060609C" w:rsidRPr="00E64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sectPr w:rsidR="00F2404D" w:rsidRPr="00E6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AF"/>
    <w:rsid w:val="00000208"/>
    <w:rsid w:val="00001BC5"/>
    <w:rsid w:val="00011A8A"/>
    <w:rsid w:val="00022330"/>
    <w:rsid w:val="0003331F"/>
    <w:rsid w:val="00040AE7"/>
    <w:rsid w:val="0006138A"/>
    <w:rsid w:val="00064C4D"/>
    <w:rsid w:val="00073419"/>
    <w:rsid w:val="00080533"/>
    <w:rsid w:val="00081FC6"/>
    <w:rsid w:val="00083AA6"/>
    <w:rsid w:val="00084B3D"/>
    <w:rsid w:val="000A6524"/>
    <w:rsid w:val="000A7A64"/>
    <w:rsid w:val="000B1F1E"/>
    <w:rsid w:val="000B7978"/>
    <w:rsid w:val="000C467A"/>
    <w:rsid w:val="000D0A2D"/>
    <w:rsid w:val="000D4328"/>
    <w:rsid w:val="00100DCB"/>
    <w:rsid w:val="00113C9C"/>
    <w:rsid w:val="001169C5"/>
    <w:rsid w:val="00126083"/>
    <w:rsid w:val="00127522"/>
    <w:rsid w:val="00135A53"/>
    <w:rsid w:val="00137AF5"/>
    <w:rsid w:val="00141F33"/>
    <w:rsid w:val="00164D80"/>
    <w:rsid w:val="00171722"/>
    <w:rsid w:val="00171750"/>
    <w:rsid w:val="001765D2"/>
    <w:rsid w:val="0018294E"/>
    <w:rsid w:val="001927A3"/>
    <w:rsid w:val="001A245B"/>
    <w:rsid w:val="001B0BF2"/>
    <w:rsid w:val="001B4911"/>
    <w:rsid w:val="001C2298"/>
    <w:rsid w:val="001E2EB0"/>
    <w:rsid w:val="001E4330"/>
    <w:rsid w:val="001F6FB5"/>
    <w:rsid w:val="0021108F"/>
    <w:rsid w:val="00215999"/>
    <w:rsid w:val="002162D8"/>
    <w:rsid w:val="00216496"/>
    <w:rsid w:val="00240A5A"/>
    <w:rsid w:val="00242E3D"/>
    <w:rsid w:val="00245558"/>
    <w:rsid w:val="00264624"/>
    <w:rsid w:val="002658BC"/>
    <w:rsid w:val="00287718"/>
    <w:rsid w:val="00290977"/>
    <w:rsid w:val="00296AE0"/>
    <w:rsid w:val="00297144"/>
    <w:rsid w:val="002B20FB"/>
    <w:rsid w:val="002B35FC"/>
    <w:rsid w:val="002B56B0"/>
    <w:rsid w:val="002C34F7"/>
    <w:rsid w:val="002D01F3"/>
    <w:rsid w:val="002D062C"/>
    <w:rsid w:val="002D44A0"/>
    <w:rsid w:val="002D6D41"/>
    <w:rsid w:val="002E03D4"/>
    <w:rsid w:val="002E234B"/>
    <w:rsid w:val="002E2D13"/>
    <w:rsid w:val="002E498D"/>
    <w:rsid w:val="00304CEC"/>
    <w:rsid w:val="00305CC9"/>
    <w:rsid w:val="00311E4B"/>
    <w:rsid w:val="00317AAE"/>
    <w:rsid w:val="0032071E"/>
    <w:rsid w:val="003308B8"/>
    <w:rsid w:val="003434B2"/>
    <w:rsid w:val="00345D96"/>
    <w:rsid w:val="00352438"/>
    <w:rsid w:val="0035296E"/>
    <w:rsid w:val="00362F5B"/>
    <w:rsid w:val="00365F8A"/>
    <w:rsid w:val="0036688E"/>
    <w:rsid w:val="00375504"/>
    <w:rsid w:val="00397B36"/>
    <w:rsid w:val="003B2084"/>
    <w:rsid w:val="003C2E0D"/>
    <w:rsid w:val="003D2DCD"/>
    <w:rsid w:val="003E4259"/>
    <w:rsid w:val="003E7CA1"/>
    <w:rsid w:val="003F17EE"/>
    <w:rsid w:val="003F454E"/>
    <w:rsid w:val="003F5969"/>
    <w:rsid w:val="00401117"/>
    <w:rsid w:val="0040126B"/>
    <w:rsid w:val="004112DC"/>
    <w:rsid w:val="00411390"/>
    <w:rsid w:val="0041145B"/>
    <w:rsid w:val="00432B7B"/>
    <w:rsid w:val="004417D9"/>
    <w:rsid w:val="00442DB6"/>
    <w:rsid w:val="00475CA3"/>
    <w:rsid w:val="0049785F"/>
    <w:rsid w:val="004A5544"/>
    <w:rsid w:val="004C1A3A"/>
    <w:rsid w:val="004C615D"/>
    <w:rsid w:val="004D4476"/>
    <w:rsid w:val="005058CC"/>
    <w:rsid w:val="00510695"/>
    <w:rsid w:val="00562A67"/>
    <w:rsid w:val="00567B94"/>
    <w:rsid w:val="00575F1C"/>
    <w:rsid w:val="00594BA9"/>
    <w:rsid w:val="00594DCA"/>
    <w:rsid w:val="00594E64"/>
    <w:rsid w:val="0059662D"/>
    <w:rsid w:val="005A1FD9"/>
    <w:rsid w:val="005A7B2D"/>
    <w:rsid w:val="005B5AFD"/>
    <w:rsid w:val="005C6527"/>
    <w:rsid w:val="005D5722"/>
    <w:rsid w:val="005E078E"/>
    <w:rsid w:val="005E2A8D"/>
    <w:rsid w:val="00603916"/>
    <w:rsid w:val="00604A7A"/>
    <w:rsid w:val="0060609C"/>
    <w:rsid w:val="006327DC"/>
    <w:rsid w:val="00635D82"/>
    <w:rsid w:val="00636BB8"/>
    <w:rsid w:val="00652531"/>
    <w:rsid w:val="006528D2"/>
    <w:rsid w:val="00675310"/>
    <w:rsid w:val="00677D43"/>
    <w:rsid w:val="0068287B"/>
    <w:rsid w:val="006C2DE4"/>
    <w:rsid w:val="006E2A1F"/>
    <w:rsid w:val="00705111"/>
    <w:rsid w:val="00730108"/>
    <w:rsid w:val="00745D95"/>
    <w:rsid w:val="007506ED"/>
    <w:rsid w:val="007625FE"/>
    <w:rsid w:val="00766625"/>
    <w:rsid w:val="007679AF"/>
    <w:rsid w:val="00780B3C"/>
    <w:rsid w:val="0078757C"/>
    <w:rsid w:val="00792B35"/>
    <w:rsid w:val="00797F9D"/>
    <w:rsid w:val="007A38A5"/>
    <w:rsid w:val="007A6EC8"/>
    <w:rsid w:val="007B6D8C"/>
    <w:rsid w:val="007F29C4"/>
    <w:rsid w:val="008068B9"/>
    <w:rsid w:val="008115EF"/>
    <w:rsid w:val="008264FD"/>
    <w:rsid w:val="00844FE1"/>
    <w:rsid w:val="008507FE"/>
    <w:rsid w:val="00875E65"/>
    <w:rsid w:val="00890EDA"/>
    <w:rsid w:val="008B119B"/>
    <w:rsid w:val="008C28BF"/>
    <w:rsid w:val="008E26CD"/>
    <w:rsid w:val="008E443D"/>
    <w:rsid w:val="008F7519"/>
    <w:rsid w:val="008F7BE1"/>
    <w:rsid w:val="00921CFF"/>
    <w:rsid w:val="0093597A"/>
    <w:rsid w:val="009669D2"/>
    <w:rsid w:val="00967C4B"/>
    <w:rsid w:val="00982970"/>
    <w:rsid w:val="0098566C"/>
    <w:rsid w:val="00986B81"/>
    <w:rsid w:val="00986F9E"/>
    <w:rsid w:val="009B39FF"/>
    <w:rsid w:val="009C1227"/>
    <w:rsid w:val="009D7EAD"/>
    <w:rsid w:val="009E6965"/>
    <w:rsid w:val="009F6446"/>
    <w:rsid w:val="009F66D2"/>
    <w:rsid w:val="00A00985"/>
    <w:rsid w:val="00A23C39"/>
    <w:rsid w:val="00A278E9"/>
    <w:rsid w:val="00A410AC"/>
    <w:rsid w:val="00A4621F"/>
    <w:rsid w:val="00A513A5"/>
    <w:rsid w:val="00A51442"/>
    <w:rsid w:val="00A6143A"/>
    <w:rsid w:val="00A849A3"/>
    <w:rsid w:val="00A90B56"/>
    <w:rsid w:val="00AA0104"/>
    <w:rsid w:val="00AB72C1"/>
    <w:rsid w:val="00AD18C5"/>
    <w:rsid w:val="00AE2B0F"/>
    <w:rsid w:val="00AF2C53"/>
    <w:rsid w:val="00AF31B1"/>
    <w:rsid w:val="00B23532"/>
    <w:rsid w:val="00B25527"/>
    <w:rsid w:val="00B35E94"/>
    <w:rsid w:val="00B56B6A"/>
    <w:rsid w:val="00B654F8"/>
    <w:rsid w:val="00B70AA0"/>
    <w:rsid w:val="00B82E9D"/>
    <w:rsid w:val="00B83427"/>
    <w:rsid w:val="00B97EEA"/>
    <w:rsid w:val="00BA4F5E"/>
    <w:rsid w:val="00BB022F"/>
    <w:rsid w:val="00BB1B61"/>
    <w:rsid w:val="00BB5094"/>
    <w:rsid w:val="00BC4A58"/>
    <w:rsid w:val="00BD353F"/>
    <w:rsid w:val="00BE37AD"/>
    <w:rsid w:val="00BE5371"/>
    <w:rsid w:val="00BE6AAF"/>
    <w:rsid w:val="00BE6B27"/>
    <w:rsid w:val="00BF46C1"/>
    <w:rsid w:val="00C02D06"/>
    <w:rsid w:val="00C260D6"/>
    <w:rsid w:val="00C332A4"/>
    <w:rsid w:val="00C376C7"/>
    <w:rsid w:val="00C40CCF"/>
    <w:rsid w:val="00C51A6F"/>
    <w:rsid w:val="00C520A0"/>
    <w:rsid w:val="00C541FF"/>
    <w:rsid w:val="00C74A48"/>
    <w:rsid w:val="00C74D5C"/>
    <w:rsid w:val="00C8057F"/>
    <w:rsid w:val="00C810E6"/>
    <w:rsid w:val="00C84314"/>
    <w:rsid w:val="00CA25D3"/>
    <w:rsid w:val="00CD00A6"/>
    <w:rsid w:val="00CD3A35"/>
    <w:rsid w:val="00CE1CC3"/>
    <w:rsid w:val="00CF481F"/>
    <w:rsid w:val="00D07B6E"/>
    <w:rsid w:val="00D130AF"/>
    <w:rsid w:val="00D4453B"/>
    <w:rsid w:val="00D7312F"/>
    <w:rsid w:val="00D8010C"/>
    <w:rsid w:val="00D86B84"/>
    <w:rsid w:val="00D90052"/>
    <w:rsid w:val="00D97058"/>
    <w:rsid w:val="00DA1BFF"/>
    <w:rsid w:val="00DC39C9"/>
    <w:rsid w:val="00DD5CBA"/>
    <w:rsid w:val="00DE04D4"/>
    <w:rsid w:val="00DE14C6"/>
    <w:rsid w:val="00DE35C2"/>
    <w:rsid w:val="00DE3A76"/>
    <w:rsid w:val="00DF0866"/>
    <w:rsid w:val="00DF2EB4"/>
    <w:rsid w:val="00DF7C45"/>
    <w:rsid w:val="00E0504A"/>
    <w:rsid w:val="00E100F3"/>
    <w:rsid w:val="00E17687"/>
    <w:rsid w:val="00E230F2"/>
    <w:rsid w:val="00E43D68"/>
    <w:rsid w:val="00E46FBB"/>
    <w:rsid w:val="00E52D41"/>
    <w:rsid w:val="00E545F3"/>
    <w:rsid w:val="00E6468A"/>
    <w:rsid w:val="00E72BD7"/>
    <w:rsid w:val="00E7345F"/>
    <w:rsid w:val="00E806AD"/>
    <w:rsid w:val="00E91F2C"/>
    <w:rsid w:val="00EA1B80"/>
    <w:rsid w:val="00EC0C51"/>
    <w:rsid w:val="00EC17EA"/>
    <w:rsid w:val="00ED5746"/>
    <w:rsid w:val="00F216DA"/>
    <w:rsid w:val="00F2404D"/>
    <w:rsid w:val="00F24884"/>
    <w:rsid w:val="00F409C7"/>
    <w:rsid w:val="00F62F6E"/>
    <w:rsid w:val="00F760B2"/>
    <w:rsid w:val="00F90094"/>
    <w:rsid w:val="00F939DC"/>
    <w:rsid w:val="00F93E08"/>
    <w:rsid w:val="00F9697E"/>
    <w:rsid w:val="00FA0577"/>
    <w:rsid w:val="00FA560A"/>
    <w:rsid w:val="00FB094D"/>
    <w:rsid w:val="00FB1FAC"/>
    <w:rsid w:val="00FB5F91"/>
    <w:rsid w:val="00FB7155"/>
    <w:rsid w:val="00FD3C54"/>
    <w:rsid w:val="00FD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67C2"/>
  <w15:chartTrackingRefBased/>
  <w15:docId w15:val="{B0789CFD-1C45-4A26-9943-CD1883A5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翊轩</dc:creator>
  <cp:keywords/>
  <dc:description/>
  <cp:lastModifiedBy>黄 翊轩</cp:lastModifiedBy>
  <cp:revision>276</cp:revision>
  <dcterms:created xsi:type="dcterms:W3CDTF">2020-10-05T17:37:00Z</dcterms:created>
  <dcterms:modified xsi:type="dcterms:W3CDTF">2020-10-19T22:09:00Z</dcterms:modified>
</cp:coreProperties>
</file>