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0C582" w14:textId="265D5818" w:rsidR="00724A70" w:rsidRPr="00BA250B" w:rsidRDefault="00AD1774" w:rsidP="00005D71">
      <w:pPr>
        <w:spacing w:line="276" w:lineRule="auto"/>
        <w:rPr>
          <w:rFonts w:ascii="Times New Roman" w:hAnsi="Times New Roman" w:cs="Times New Roman"/>
        </w:rPr>
      </w:pPr>
      <w:r w:rsidRPr="00BA250B">
        <w:rPr>
          <w:rFonts w:ascii="Times New Roman" w:hAnsi="Times New Roman" w:cs="Times New Roman"/>
        </w:rPr>
        <w:t>Yixuan Huang</w:t>
      </w:r>
    </w:p>
    <w:p w14:paraId="0F4AC1D7" w14:textId="494950A4" w:rsidR="00AD1774" w:rsidRPr="00BA250B" w:rsidRDefault="00AD1774" w:rsidP="00005D71">
      <w:pPr>
        <w:spacing w:line="276" w:lineRule="auto"/>
        <w:rPr>
          <w:rFonts w:ascii="Times New Roman" w:hAnsi="Times New Roman" w:cs="Times New Roman"/>
        </w:rPr>
      </w:pPr>
      <w:r w:rsidRPr="00BA250B">
        <w:rPr>
          <w:rFonts w:ascii="Times New Roman" w:hAnsi="Times New Roman" w:cs="Times New Roman"/>
        </w:rPr>
        <w:t>Quiz 2</w:t>
      </w:r>
    </w:p>
    <w:p w14:paraId="20F77C7A" w14:textId="11E1BF68" w:rsidR="00AA61DF" w:rsidRPr="00BA250B" w:rsidRDefault="009F2E07" w:rsidP="00005D71">
      <w:pPr>
        <w:spacing w:line="276" w:lineRule="auto"/>
        <w:ind w:firstLine="720"/>
        <w:rPr>
          <w:rFonts w:ascii="Times New Roman" w:hAnsi="Times New Roman" w:cs="Times New Roman"/>
        </w:rPr>
      </w:pPr>
      <w:r w:rsidRPr="00BA250B">
        <w:rPr>
          <w:rFonts w:ascii="Times New Roman" w:hAnsi="Times New Roman" w:cs="Times New Roman"/>
        </w:rPr>
        <w:t>The YouTube video mainly introduces Heidegger in two aspects: first, he is a brilliant philosopher, and second, he is in nefarious Nazi. I consider the whole video can be separated in to four parts: first, his childhood, and his li</w:t>
      </w:r>
      <w:r w:rsidR="003C72E9">
        <w:rPr>
          <w:rFonts w:ascii="Times New Roman" w:hAnsi="Times New Roman" w:cs="Times New Roman" w:hint="eastAsia"/>
        </w:rPr>
        <w:t>fe</w:t>
      </w:r>
      <w:r w:rsidRPr="00BA250B">
        <w:rPr>
          <w:rFonts w:ascii="Times New Roman" w:hAnsi="Times New Roman" w:cs="Times New Roman"/>
        </w:rPr>
        <w:t xml:space="preserve"> before publish</w:t>
      </w:r>
      <w:r w:rsidR="00EF2211">
        <w:rPr>
          <w:rFonts w:ascii="Times New Roman" w:hAnsi="Times New Roman" w:cs="Times New Roman"/>
        </w:rPr>
        <w:t>ing</w:t>
      </w:r>
      <w:r w:rsidRPr="00BA250B">
        <w:rPr>
          <w:rFonts w:ascii="Times New Roman" w:hAnsi="Times New Roman" w:cs="Times New Roman"/>
        </w:rPr>
        <w:t xml:space="preserve"> the book, </w:t>
      </w:r>
      <w:r w:rsidRPr="00BA250B">
        <w:rPr>
          <w:rFonts w:ascii="Times New Roman" w:hAnsi="Times New Roman" w:cs="Times New Roman"/>
          <w:i/>
          <w:iCs/>
        </w:rPr>
        <w:t>Being and Time</w:t>
      </w:r>
      <w:r w:rsidRPr="00BA250B">
        <w:rPr>
          <w:rFonts w:ascii="Times New Roman" w:hAnsi="Times New Roman" w:cs="Times New Roman"/>
        </w:rPr>
        <w:t>; second,</w:t>
      </w:r>
      <w:r w:rsidR="009D360C" w:rsidRPr="00BA250B">
        <w:rPr>
          <w:rFonts w:ascii="Times New Roman" w:hAnsi="Times New Roman" w:cs="Times New Roman"/>
        </w:rPr>
        <w:t xml:space="preserve"> his work </w:t>
      </w:r>
      <w:r w:rsidR="009D360C" w:rsidRPr="00BA250B">
        <w:rPr>
          <w:rFonts w:ascii="Times New Roman" w:hAnsi="Times New Roman" w:cs="Times New Roman"/>
          <w:i/>
          <w:iCs/>
        </w:rPr>
        <w:t>Being and Time</w:t>
      </w:r>
      <w:r w:rsidR="009D360C" w:rsidRPr="00BA250B">
        <w:rPr>
          <w:rFonts w:ascii="Times New Roman" w:hAnsi="Times New Roman" w:cs="Times New Roman"/>
        </w:rPr>
        <w:t xml:space="preserve">; third, controversy over his political views, and finally, his life after World War II. </w:t>
      </w:r>
    </w:p>
    <w:p w14:paraId="1297AA89" w14:textId="55D9CABD" w:rsidR="00B938AB" w:rsidRPr="00BA250B" w:rsidRDefault="00835720" w:rsidP="00005D71">
      <w:pPr>
        <w:spacing w:line="276" w:lineRule="auto"/>
        <w:ind w:firstLine="720"/>
        <w:rPr>
          <w:rFonts w:ascii="Times New Roman" w:hAnsi="Times New Roman" w:cs="Times New Roman"/>
        </w:rPr>
      </w:pPr>
      <w:r w:rsidRPr="00BA250B">
        <w:rPr>
          <w:rFonts w:ascii="Times New Roman" w:hAnsi="Times New Roman" w:cs="Times New Roman"/>
        </w:rPr>
        <w:t>Heidegger was born in 1889 in a small village in Germany. In 1909, he enrolled at the university of Freiburg, and during the university study, his faith in God suddenly began to weaken leading him to change his subject finally to philosophy and became a student of Husserl. He caught up in World War I. After World War I</w:t>
      </w:r>
      <w:r w:rsidR="007327CE">
        <w:rPr>
          <w:rFonts w:ascii="Times New Roman" w:hAnsi="Times New Roman" w:cs="Times New Roman"/>
        </w:rPr>
        <w:t xml:space="preserve"> in 1917</w:t>
      </w:r>
      <w:r w:rsidRPr="00BA250B">
        <w:rPr>
          <w:rFonts w:ascii="Times New Roman" w:hAnsi="Times New Roman" w:cs="Times New Roman"/>
        </w:rPr>
        <w:t>, he married with Alfreda Petri</w:t>
      </w:r>
      <w:r w:rsidR="00B938AB" w:rsidRPr="00BA250B">
        <w:rPr>
          <w:rFonts w:ascii="Times New Roman" w:hAnsi="Times New Roman" w:cs="Times New Roman"/>
        </w:rPr>
        <w:t xml:space="preserve">, and in 1923, he found a job as an associate professor of philosophy in university. In 1926, he finished his most important philosophy work, </w:t>
      </w:r>
      <w:r w:rsidR="00B938AB" w:rsidRPr="00BA250B">
        <w:rPr>
          <w:rFonts w:ascii="Times New Roman" w:hAnsi="Times New Roman" w:cs="Times New Roman"/>
          <w:i/>
          <w:iCs/>
        </w:rPr>
        <w:t>Being and Time</w:t>
      </w:r>
      <w:r w:rsidR="00B6755B">
        <w:rPr>
          <w:rFonts w:ascii="Times New Roman" w:hAnsi="Times New Roman" w:cs="Times New Roman"/>
        </w:rPr>
        <w:t>, in the video, one philosopher praises this work as a tour de force of philosophical writing(video 13:33).</w:t>
      </w:r>
    </w:p>
    <w:p w14:paraId="4E167953" w14:textId="039DF1E5" w:rsidR="00B938AB" w:rsidRDefault="00B938AB" w:rsidP="00005D71">
      <w:pPr>
        <w:spacing w:line="276" w:lineRule="auto"/>
        <w:ind w:firstLine="720"/>
        <w:rPr>
          <w:rFonts w:ascii="Times New Roman" w:hAnsi="Times New Roman" w:cs="Times New Roman"/>
        </w:rPr>
      </w:pPr>
      <w:r w:rsidRPr="00BA250B">
        <w:rPr>
          <w:rFonts w:ascii="Times New Roman" w:hAnsi="Times New Roman" w:cs="Times New Roman"/>
        </w:rPr>
        <w:t xml:space="preserve">In this work, Heidegger raised questions about the meaning of </w:t>
      </w:r>
      <w:r w:rsidR="00AA61DF" w:rsidRPr="00BA250B">
        <w:rPr>
          <w:rFonts w:ascii="Times New Roman" w:hAnsi="Times New Roman" w:cs="Times New Roman"/>
        </w:rPr>
        <w:t>“</w:t>
      </w:r>
      <w:r w:rsidRPr="00BA250B">
        <w:rPr>
          <w:rFonts w:ascii="Times New Roman" w:hAnsi="Times New Roman" w:cs="Times New Roman"/>
        </w:rPr>
        <w:t>being</w:t>
      </w:r>
      <w:r w:rsidR="00AA61DF" w:rsidRPr="00BA250B">
        <w:rPr>
          <w:rFonts w:ascii="Times New Roman" w:hAnsi="Times New Roman" w:cs="Times New Roman"/>
        </w:rPr>
        <w:t>” and</w:t>
      </w:r>
      <w:r w:rsidRPr="00BA250B">
        <w:rPr>
          <w:rFonts w:ascii="Times New Roman" w:hAnsi="Times New Roman" w:cs="Times New Roman"/>
        </w:rPr>
        <w:t xml:space="preserve"> put forward the question of the meaning of being again</w:t>
      </w:r>
      <w:r w:rsidR="00AA61DF" w:rsidRPr="00BA250B">
        <w:rPr>
          <w:rFonts w:ascii="Times New Roman" w:hAnsi="Times New Roman" w:cs="Times New Roman"/>
        </w:rPr>
        <w:t>. His positive philosophy is an endless probing into the meaning of being, by which he means everything that is, not just things or human beings, but most importantly, being itself, which underlies all that is and is referred to with the verb to be and noun being.</w:t>
      </w:r>
      <w:r w:rsidR="00910309">
        <w:rPr>
          <w:rFonts w:ascii="Times New Roman" w:hAnsi="Times New Roman" w:cs="Times New Roman"/>
        </w:rPr>
        <w:t xml:space="preserve"> Besides, </w:t>
      </w:r>
      <w:r w:rsidR="00910309" w:rsidRPr="00BA250B">
        <w:rPr>
          <w:rFonts w:ascii="Times New Roman" w:hAnsi="Times New Roman" w:cs="Times New Roman"/>
          <w:i/>
          <w:iCs/>
        </w:rPr>
        <w:t>Being and Time</w:t>
      </w:r>
      <w:r w:rsidR="00910309">
        <w:rPr>
          <w:rFonts w:ascii="Times New Roman" w:hAnsi="Times New Roman" w:cs="Times New Roman"/>
        </w:rPr>
        <w:t xml:space="preserve"> also views historically is the moment in which phenomenology has been the dominant philosophical mode of thinking is called into question, but called into question in such a radical way that it become almost impossible to go back to phenomenology and continue with it.</w:t>
      </w:r>
    </w:p>
    <w:p w14:paraId="5D558E12" w14:textId="78595892" w:rsidR="009C6CDF" w:rsidRDefault="009C6CDF" w:rsidP="00005D71">
      <w:pPr>
        <w:spacing w:line="276" w:lineRule="auto"/>
        <w:ind w:firstLine="720"/>
        <w:rPr>
          <w:rFonts w:ascii="Times New Roman" w:hAnsi="Times New Roman" w:cs="Times New Roman"/>
        </w:rPr>
      </w:pPr>
      <w:r>
        <w:rPr>
          <w:rFonts w:ascii="Times New Roman" w:hAnsi="Times New Roman" w:cs="Times New Roman"/>
        </w:rPr>
        <w:t xml:space="preserve">Although Heidegger has a great contribution on philosophy, </w:t>
      </w:r>
      <w:r w:rsidRPr="009C6CDF">
        <w:rPr>
          <w:rFonts w:ascii="Times New Roman" w:hAnsi="Times New Roman" w:cs="Times New Roman"/>
        </w:rPr>
        <w:t>he is still a very controversial man</w:t>
      </w:r>
      <w:r>
        <w:rPr>
          <w:rFonts w:ascii="Times New Roman" w:hAnsi="Times New Roman" w:cs="Times New Roman"/>
        </w:rPr>
        <w:t xml:space="preserve">, especially in his </w:t>
      </w:r>
      <w:r w:rsidRPr="009C6CDF">
        <w:rPr>
          <w:rFonts w:ascii="Times New Roman" w:hAnsi="Times New Roman" w:cs="Times New Roman"/>
        </w:rPr>
        <w:t>political views</w:t>
      </w:r>
      <w:r>
        <w:rPr>
          <w:rFonts w:ascii="Times New Roman" w:hAnsi="Times New Roman" w:cs="Times New Roman"/>
        </w:rPr>
        <w:t xml:space="preserve">. The video supposes that his reputation is tarnished by </w:t>
      </w:r>
      <w:r w:rsidR="00AF6E81">
        <w:rPr>
          <w:rFonts w:ascii="Times New Roman" w:hAnsi="Times New Roman" w:cs="Times New Roman"/>
        </w:rPr>
        <w:t>embarking on a calamitous political adventure. In May first, 1933, he officially joined Nazi.</w:t>
      </w:r>
      <w:r w:rsidR="00BC7AC2">
        <w:rPr>
          <w:rFonts w:ascii="Times New Roman" w:hAnsi="Times New Roman" w:cs="Times New Roman"/>
        </w:rPr>
        <w:t xml:space="preserve"> A</w:t>
      </w:r>
      <w:r w:rsidR="00AF6E81">
        <w:rPr>
          <w:rFonts w:ascii="Times New Roman" w:hAnsi="Times New Roman" w:cs="Times New Roman"/>
        </w:rPr>
        <w:t>ll his pupils are speechless for his decision. They cannot believe that such a thing is possible, and someone of his students think that Heidegger makes an error.</w:t>
      </w:r>
      <w:r w:rsidR="00A11F17">
        <w:rPr>
          <w:rFonts w:ascii="Times New Roman" w:hAnsi="Times New Roman" w:cs="Times New Roman"/>
        </w:rPr>
        <w:t xml:space="preserve"> However,</w:t>
      </w:r>
      <w:r w:rsidR="00BC7AC2">
        <w:rPr>
          <w:rFonts w:ascii="Times New Roman" w:hAnsi="Times New Roman" w:cs="Times New Roman"/>
        </w:rPr>
        <w:t xml:space="preserve"> the video gives ano</w:t>
      </w:r>
      <w:r w:rsidR="00E42065">
        <w:rPr>
          <w:rFonts w:ascii="Times New Roman" w:hAnsi="Times New Roman" w:cs="Times New Roman"/>
        </w:rPr>
        <w:t>ther</w:t>
      </w:r>
      <w:r w:rsidR="00BC7AC2">
        <w:rPr>
          <w:rFonts w:ascii="Times New Roman" w:hAnsi="Times New Roman" w:cs="Times New Roman"/>
        </w:rPr>
        <w:t xml:space="preserve"> view</w:t>
      </w:r>
      <w:r w:rsidR="00E42065">
        <w:rPr>
          <w:rFonts w:ascii="Times New Roman" w:hAnsi="Times New Roman" w:cs="Times New Roman"/>
        </w:rPr>
        <w:t xml:space="preserve"> to explain Heidegger’s reason why he </w:t>
      </w:r>
      <w:r w:rsidR="000054D7">
        <w:rPr>
          <w:rFonts w:ascii="Times New Roman" w:hAnsi="Times New Roman" w:cs="Times New Roman"/>
        </w:rPr>
        <w:t>joins</w:t>
      </w:r>
      <w:r w:rsidR="00E42065">
        <w:rPr>
          <w:rFonts w:ascii="Times New Roman" w:hAnsi="Times New Roman" w:cs="Times New Roman"/>
        </w:rPr>
        <w:t xml:space="preserve"> Nazi;</w:t>
      </w:r>
      <w:r w:rsidR="00A11F17">
        <w:rPr>
          <w:rFonts w:ascii="Times New Roman" w:hAnsi="Times New Roman" w:cs="Times New Roman"/>
        </w:rPr>
        <w:t xml:space="preserve"> part of the explanation seems to lie in the closeted rural culture from he and </w:t>
      </w:r>
      <w:r w:rsidR="00BC7AC2">
        <w:rPr>
          <w:rFonts w:ascii="Times New Roman" w:hAnsi="Times New Roman" w:cs="Times New Roman"/>
        </w:rPr>
        <w:t>Hitler both emerged.</w:t>
      </w:r>
      <w:r w:rsidR="00AF6E81">
        <w:rPr>
          <w:rFonts w:ascii="Times New Roman" w:hAnsi="Times New Roman" w:cs="Times New Roman"/>
        </w:rPr>
        <w:t xml:space="preserve"> </w:t>
      </w:r>
      <w:r w:rsidR="00ED3C93">
        <w:rPr>
          <w:rFonts w:ascii="Times New Roman" w:hAnsi="Times New Roman" w:cs="Times New Roman"/>
        </w:rPr>
        <w:t xml:space="preserve">Nazism claims to offer a preservation of a </w:t>
      </w:r>
      <w:r w:rsidR="00302E2F">
        <w:rPr>
          <w:rFonts w:ascii="Times New Roman" w:hAnsi="Times New Roman" w:cs="Times New Roman"/>
        </w:rPr>
        <w:t>simpler</w:t>
      </w:r>
      <w:r w:rsidR="00ED3C93">
        <w:rPr>
          <w:rFonts w:ascii="Times New Roman" w:hAnsi="Times New Roman" w:cs="Times New Roman"/>
        </w:rPr>
        <w:t xml:space="preserve"> rural </w:t>
      </w:r>
      <w:r w:rsidR="002D432D">
        <w:rPr>
          <w:rFonts w:ascii="Times New Roman" w:hAnsi="Times New Roman" w:cs="Times New Roman"/>
        </w:rPr>
        <w:t xml:space="preserve">life at the same time as it promises </w:t>
      </w:r>
      <w:r w:rsidR="00A002BB">
        <w:rPr>
          <w:rFonts w:ascii="Times New Roman" w:hAnsi="Times New Roman" w:cs="Times New Roman"/>
        </w:rPr>
        <w:t>a tempered move into the technological 20</w:t>
      </w:r>
      <w:r w:rsidR="00A002BB" w:rsidRPr="00A002BB">
        <w:rPr>
          <w:rFonts w:ascii="Times New Roman" w:hAnsi="Times New Roman" w:cs="Times New Roman"/>
          <w:vertAlign w:val="superscript"/>
        </w:rPr>
        <w:t>th</w:t>
      </w:r>
      <w:r w:rsidR="00A002BB">
        <w:rPr>
          <w:rFonts w:ascii="Times New Roman" w:hAnsi="Times New Roman" w:cs="Times New Roman"/>
        </w:rPr>
        <w:t xml:space="preserve"> century, and this is a great appeal to Heidegger.</w:t>
      </w:r>
      <w:r w:rsidR="008E5112">
        <w:rPr>
          <w:rFonts w:ascii="Times New Roman" w:hAnsi="Times New Roman" w:cs="Times New Roman"/>
        </w:rPr>
        <w:t xml:space="preserve"> Besides, Heidegger shares in the culture anti-Semitism of his nation of that time, and Nazism is also famous for its anti-Semitism</w:t>
      </w:r>
      <w:r w:rsidR="00F830B3">
        <w:rPr>
          <w:rFonts w:ascii="Times New Roman" w:hAnsi="Times New Roman" w:cs="Times New Roman"/>
        </w:rPr>
        <w:t xml:space="preserve">. </w:t>
      </w:r>
      <w:r w:rsidR="00F830B3" w:rsidRPr="00F830B3">
        <w:rPr>
          <w:rFonts w:ascii="Times New Roman" w:hAnsi="Times New Roman" w:cs="Times New Roman"/>
        </w:rPr>
        <w:t>Despite my opposition to Nazism, I show my understanding to</w:t>
      </w:r>
      <w:r w:rsidR="00F830B3">
        <w:rPr>
          <w:rFonts w:ascii="Times New Roman" w:hAnsi="Times New Roman" w:cs="Times New Roman"/>
        </w:rPr>
        <w:t xml:space="preserve"> Heidegger’s political decision.</w:t>
      </w:r>
      <w:r w:rsidR="00E8490B">
        <w:rPr>
          <w:rFonts w:ascii="Times New Roman" w:hAnsi="Times New Roman" w:cs="Times New Roman"/>
        </w:rPr>
        <w:t xml:space="preserve"> </w:t>
      </w:r>
      <w:r w:rsidR="00E8490B" w:rsidRPr="00E8490B">
        <w:rPr>
          <w:rFonts w:ascii="Times New Roman" w:hAnsi="Times New Roman" w:cs="Times New Roman"/>
        </w:rPr>
        <w:t xml:space="preserve">I think the </w:t>
      </w:r>
      <w:r w:rsidR="00E3468A" w:rsidRPr="00E3468A">
        <w:rPr>
          <w:rFonts w:ascii="Times New Roman" w:hAnsi="Times New Roman" w:cs="Times New Roman"/>
        </w:rPr>
        <w:t>unveracious</w:t>
      </w:r>
      <w:r w:rsidR="00E8490B" w:rsidRPr="00E8490B">
        <w:rPr>
          <w:rFonts w:ascii="Times New Roman" w:hAnsi="Times New Roman" w:cs="Times New Roman"/>
        </w:rPr>
        <w:t xml:space="preserve"> </w:t>
      </w:r>
      <w:r w:rsidR="00E3468A" w:rsidRPr="00E3468A">
        <w:rPr>
          <w:rFonts w:ascii="Times New Roman" w:hAnsi="Times New Roman" w:cs="Times New Roman"/>
        </w:rPr>
        <w:t>publicity</w:t>
      </w:r>
      <w:r w:rsidR="00E8490B" w:rsidRPr="00E8490B">
        <w:rPr>
          <w:rFonts w:ascii="Times New Roman" w:hAnsi="Times New Roman" w:cs="Times New Roman"/>
        </w:rPr>
        <w:t xml:space="preserve"> of the early Nazis</w:t>
      </w:r>
      <w:r w:rsidR="00E8490B">
        <w:rPr>
          <w:rFonts w:ascii="Times New Roman" w:hAnsi="Times New Roman" w:cs="Times New Roman"/>
        </w:rPr>
        <w:t>m</w:t>
      </w:r>
      <w:r w:rsidR="00E8490B" w:rsidRPr="00E8490B">
        <w:rPr>
          <w:rFonts w:ascii="Times New Roman" w:hAnsi="Times New Roman" w:cs="Times New Roman"/>
        </w:rPr>
        <w:t xml:space="preserve"> </w:t>
      </w:r>
      <w:r w:rsidR="00E8490B">
        <w:rPr>
          <w:rFonts w:ascii="Times New Roman" w:hAnsi="Times New Roman" w:cs="Times New Roman"/>
        </w:rPr>
        <w:t>is</w:t>
      </w:r>
      <w:r w:rsidR="00E8490B" w:rsidRPr="00E8490B">
        <w:rPr>
          <w:rFonts w:ascii="Times New Roman" w:hAnsi="Times New Roman" w:cs="Times New Roman"/>
        </w:rPr>
        <w:t xml:space="preserve"> a very important factor leading </w:t>
      </w:r>
      <w:r w:rsidR="00E8490B">
        <w:rPr>
          <w:rFonts w:ascii="Times New Roman" w:hAnsi="Times New Roman" w:cs="Times New Roman"/>
        </w:rPr>
        <w:t>Heidegger</w:t>
      </w:r>
      <w:r w:rsidR="00E8490B" w:rsidRPr="00E8490B">
        <w:rPr>
          <w:rFonts w:ascii="Times New Roman" w:hAnsi="Times New Roman" w:cs="Times New Roman"/>
        </w:rPr>
        <w:t xml:space="preserve"> to support the Nazis</w:t>
      </w:r>
      <w:r w:rsidR="00E8490B">
        <w:rPr>
          <w:rFonts w:ascii="Times New Roman" w:hAnsi="Times New Roman" w:cs="Times New Roman"/>
        </w:rPr>
        <w:t>m.</w:t>
      </w:r>
      <w:r w:rsidR="00800AEE">
        <w:rPr>
          <w:rFonts w:ascii="Times New Roman" w:hAnsi="Times New Roman" w:cs="Times New Roman"/>
        </w:rPr>
        <w:t xml:space="preserve"> Furthermore,</w:t>
      </w:r>
      <w:r w:rsidR="00800AEE" w:rsidRPr="00800AEE">
        <w:rPr>
          <w:rFonts w:ascii="Times New Roman" w:hAnsi="Times New Roman" w:cs="Times New Roman"/>
        </w:rPr>
        <w:t xml:space="preserve"> in the First World War, Germany was a defeated country. After the war, Germany was faced with such problems as responsibility</w:t>
      </w:r>
      <w:r w:rsidR="00800AEE">
        <w:rPr>
          <w:rFonts w:ascii="Times New Roman" w:hAnsi="Times New Roman" w:cs="Times New Roman"/>
        </w:rPr>
        <w:t xml:space="preserve"> </w:t>
      </w:r>
      <w:r w:rsidR="00800AEE" w:rsidRPr="00800AEE">
        <w:rPr>
          <w:rFonts w:ascii="Times New Roman" w:hAnsi="Times New Roman" w:cs="Times New Roman"/>
        </w:rPr>
        <w:t>and compensation of the wa</w:t>
      </w:r>
      <w:r w:rsidR="00800AEE">
        <w:rPr>
          <w:rFonts w:ascii="Times New Roman" w:hAnsi="Times New Roman" w:cs="Times New Roman"/>
        </w:rPr>
        <w:t>r</w:t>
      </w:r>
      <w:r w:rsidR="00800AEE" w:rsidRPr="00800AEE">
        <w:rPr>
          <w:rFonts w:ascii="Times New Roman" w:hAnsi="Times New Roman" w:cs="Times New Roman"/>
        </w:rPr>
        <w:t>, as well as moving out of the residence of non-Germans, which led to the country's economic difficulties and the frustration of national feelings</w:t>
      </w:r>
      <w:r w:rsidR="00991BD3">
        <w:rPr>
          <w:rFonts w:ascii="Times New Roman" w:hAnsi="Times New Roman" w:cs="Times New Roman"/>
        </w:rPr>
        <w:t xml:space="preserve">. </w:t>
      </w:r>
      <w:r w:rsidR="00800AEE" w:rsidRPr="00800AEE">
        <w:rPr>
          <w:rFonts w:ascii="Times New Roman" w:hAnsi="Times New Roman" w:cs="Times New Roman"/>
        </w:rPr>
        <w:t>Therefore</w:t>
      </w:r>
      <w:r w:rsidR="00800AEE">
        <w:rPr>
          <w:rFonts w:ascii="Times New Roman" w:hAnsi="Times New Roman" w:cs="Times New Roman"/>
        </w:rPr>
        <w:t>,</w:t>
      </w:r>
      <w:r w:rsidR="00800AEE" w:rsidRPr="00800AEE">
        <w:rPr>
          <w:rFonts w:ascii="Times New Roman" w:hAnsi="Times New Roman" w:cs="Times New Roman"/>
        </w:rPr>
        <w:t xml:space="preserve"> when Nazis changed nationalism into national revanchism</w:t>
      </w:r>
      <w:r w:rsidR="00800AEE">
        <w:rPr>
          <w:rFonts w:ascii="Times New Roman" w:hAnsi="Times New Roman" w:cs="Times New Roman"/>
        </w:rPr>
        <w:t xml:space="preserve">, </w:t>
      </w:r>
      <w:r w:rsidR="00800AEE" w:rsidRPr="00800AEE">
        <w:rPr>
          <w:rFonts w:ascii="Times New Roman" w:hAnsi="Times New Roman" w:cs="Times New Roman"/>
        </w:rPr>
        <w:t xml:space="preserve">it </w:t>
      </w:r>
      <w:r w:rsidR="00800AEE">
        <w:rPr>
          <w:rFonts w:ascii="Times New Roman" w:hAnsi="Times New Roman" w:cs="Times New Roman"/>
        </w:rPr>
        <w:t>wa</w:t>
      </w:r>
      <w:r w:rsidR="00800AEE" w:rsidRPr="00800AEE">
        <w:rPr>
          <w:rFonts w:ascii="Times New Roman" w:hAnsi="Times New Roman" w:cs="Times New Roman"/>
        </w:rPr>
        <w:t>s to be expected that Heidegger would accept the Nazi</w:t>
      </w:r>
      <w:r w:rsidR="00800AEE">
        <w:rPr>
          <w:rFonts w:ascii="Times New Roman" w:hAnsi="Times New Roman" w:cs="Times New Roman"/>
        </w:rPr>
        <w:t>sm.</w:t>
      </w:r>
      <w:r w:rsidR="00157B0D">
        <w:rPr>
          <w:rFonts w:ascii="Times New Roman" w:hAnsi="Times New Roman" w:cs="Times New Roman"/>
        </w:rPr>
        <w:t xml:space="preserve"> </w:t>
      </w:r>
    </w:p>
    <w:p w14:paraId="25825BC3" w14:textId="5B691744" w:rsidR="00157B0D" w:rsidRPr="00BA250B" w:rsidRDefault="00157B0D" w:rsidP="00005D71">
      <w:pPr>
        <w:spacing w:line="276" w:lineRule="auto"/>
        <w:ind w:firstLine="720"/>
        <w:rPr>
          <w:rFonts w:ascii="Times New Roman" w:hAnsi="Times New Roman" w:cs="Times New Roman"/>
        </w:rPr>
      </w:pPr>
      <w:r>
        <w:rPr>
          <w:rFonts w:ascii="Times New Roman" w:hAnsi="Times New Roman" w:cs="Times New Roman"/>
        </w:rPr>
        <w:t>Because of his political view, h</w:t>
      </w:r>
      <w:r w:rsidRPr="00157B0D">
        <w:rPr>
          <w:rFonts w:ascii="Times New Roman" w:hAnsi="Times New Roman" w:cs="Times New Roman"/>
        </w:rPr>
        <w:t xml:space="preserve">e </w:t>
      </w:r>
      <w:r>
        <w:rPr>
          <w:rFonts w:ascii="Times New Roman" w:hAnsi="Times New Roman" w:cs="Times New Roman"/>
        </w:rPr>
        <w:t>was</w:t>
      </w:r>
      <w:r w:rsidRPr="00157B0D">
        <w:rPr>
          <w:rFonts w:ascii="Times New Roman" w:hAnsi="Times New Roman" w:cs="Times New Roman"/>
        </w:rPr>
        <w:t xml:space="preserve"> censored and prohibited from teaching.</w:t>
      </w:r>
      <w:r>
        <w:rPr>
          <w:rFonts w:ascii="Times New Roman" w:hAnsi="Times New Roman" w:cs="Times New Roman"/>
        </w:rPr>
        <w:t xml:space="preserve"> However,</w:t>
      </w:r>
      <w:r w:rsidR="003A1669">
        <w:rPr>
          <w:rFonts w:ascii="Times New Roman" w:hAnsi="Times New Roman" w:cs="Times New Roman"/>
        </w:rPr>
        <w:t xml:space="preserve"> a</w:t>
      </w:r>
      <w:r w:rsidR="003A1669" w:rsidRPr="003A1669">
        <w:rPr>
          <w:rFonts w:ascii="Times New Roman" w:hAnsi="Times New Roman" w:cs="Times New Roman"/>
        </w:rPr>
        <w:t xml:space="preserve">s a result of his important contributions to existentialism, </w:t>
      </w:r>
      <w:r w:rsidR="003A1669">
        <w:rPr>
          <w:rFonts w:ascii="Times New Roman" w:hAnsi="Times New Roman" w:cs="Times New Roman"/>
        </w:rPr>
        <w:t xml:space="preserve">and </w:t>
      </w:r>
      <w:r w:rsidR="003A1669" w:rsidRPr="003A1669">
        <w:rPr>
          <w:rFonts w:ascii="Times New Roman" w:hAnsi="Times New Roman" w:cs="Times New Roman"/>
        </w:rPr>
        <w:t xml:space="preserve">his influence on </w:t>
      </w:r>
      <w:r>
        <w:rPr>
          <w:rFonts w:ascii="Times New Roman" w:hAnsi="Times New Roman" w:cs="Times New Roman"/>
        </w:rPr>
        <w:t>S</w:t>
      </w:r>
      <w:r w:rsidR="003A1669">
        <w:rPr>
          <w:rFonts w:ascii="Times New Roman" w:hAnsi="Times New Roman" w:cs="Times New Roman"/>
        </w:rPr>
        <w:t>artre and other e</w:t>
      </w:r>
      <w:r w:rsidR="003A1669" w:rsidRPr="003A1669">
        <w:rPr>
          <w:rFonts w:ascii="Times New Roman" w:hAnsi="Times New Roman" w:cs="Times New Roman"/>
        </w:rPr>
        <w:t>xistentialist philosopher</w:t>
      </w:r>
      <w:r w:rsidR="003A1669">
        <w:rPr>
          <w:rFonts w:ascii="Times New Roman" w:hAnsi="Times New Roman" w:cs="Times New Roman"/>
        </w:rPr>
        <w:t>s, h</w:t>
      </w:r>
      <w:r w:rsidR="003A1669" w:rsidRPr="003A1669">
        <w:rPr>
          <w:rFonts w:ascii="Times New Roman" w:hAnsi="Times New Roman" w:cs="Times New Roman"/>
        </w:rPr>
        <w:t xml:space="preserve">e was allowed to </w:t>
      </w:r>
      <w:r w:rsidR="003A1669">
        <w:rPr>
          <w:rFonts w:ascii="Times New Roman" w:hAnsi="Times New Roman" w:cs="Times New Roman"/>
        </w:rPr>
        <w:t>back to</w:t>
      </w:r>
      <w:r w:rsidR="003A1669" w:rsidRPr="003A1669">
        <w:rPr>
          <w:rFonts w:ascii="Times New Roman" w:hAnsi="Times New Roman" w:cs="Times New Roman"/>
        </w:rPr>
        <w:t xml:space="preserve"> teach in 195</w:t>
      </w:r>
      <w:r w:rsidR="003A1669">
        <w:rPr>
          <w:rFonts w:ascii="Times New Roman" w:hAnsi="Times New Roman" w:cs="Times New Roman"/>
        </w:rPr>
        <w:t>1. Heid</w:t>
      </w:r>
      <w:r w:rsidR="005D578D">
        <w:rPr>
          <w:rFonts w:ascii="Times New Roman" w:hAnsi="Times New Roman" w:cs="Times New Roman"/>
        </w:rPr>
        <w:t>egger died in 1976 and was b</w:t>
      </w:r>
      <w:r w:rsidR="005D578D" w:rsidRPr="005D578D">
        <w:rPr>
          <w:rFonts w:ascii="Times New Roman" w:hAnsi="Times New Roman" w:cs="Times New Roman"/>
        </w:rPr>
        <w:t>uried in his hometown</w:t>
      </w:r>
      <w:r w:rsidR="003506E4">
        <w:rPr>
          <w:rFonts w:ascii="Times New Roman" w:hAnsi="Times New Roman" w:cs="Times New Roman"/>
        </w:rPr>
        <w:t>.</w:t>
      </w:r>
    </w:p>
    <w:sectPr w:rsidR="00157B0D" w:rsidRPr="00BA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13"/>
    <w:rsid w:val="000054D7"/>
    <w:rsid w:val="00005D71"/>
    <w:rsid w:val="0009327A"/>
    <w:rsid w:val="00157B0D"/>
    <w:rsid w:val="002D432D"/>
    <w:rsid w:val="00302E2F"/>
    <w:rsid w:val="003506E4"/>
    <w:rsid w:val="003A1669"/>
    <w:rsid w:val="003C72E9"/>
    <w:rsid w:val="00454613"/>
    <w:rsid w:val="005D578D"/>
    <w:rsid w:val="0061291D"/>
    <w:rsid w:val="00635D82"/>
    <w:rsid w:val="006C2DE4"/>
    <w:rsid w:val="007327CE"/>
    <w:rsid w:val="00800AEE"/>
    <w:rsid w:val="00835720"/>
    <w:rsid w:val="008E5112"/>
    <w:rsid w:val="00910309"/>
    <w:rsid w:val="00991BD3"/>
    <w:rsid w:val="009B6C61"/>
    <w:rsid w:val="009C6CDF"/>
    <w:rsid w:val="009D360C"/>
    <w:rsid w:val="009F2E07"/>
    <w:rsid w:val="00A002BB"/>
    <w:rsid w:val="00A11F17"/>
    <w:rsid w:val="00AA61DF"/>
    <w:rsid w:val="00AD1774"/>
    <w:rsid w:val="00AF6E81"/>
    <w:rsid w:val="00B6755B"/>
    <w:rsid w:val="00B938AB"/>
    <w:rsid w:val="00BA250B"/>
    <w:rsid w:val="00BC7AC2"/>
    <w:rsid w:val="00CE4283"/>
    <w:rsid w:val="00E3468A"/>
    <w:rsid w:val="00E42065"/>
    <w:rsid w:val="00E8490B"/>
    <w:rsid w:val="00ED3C93"/>
    <w:rsid w:val="00EF2211"/>
    <w:rsid w:val="00F30E31"/>
    <w:rsid w:val="00F83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9C6D"/>
  <w15:chartTrackingRefBased/>
  <w15:docId w15:val="{34AC4233-FBA7-492F-BB08-4999CE17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5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32</cp:revision>
  <cp:lastPrinted>2020-10-15T20:55:00Z</cp:lastPrinted>
  <dcterms:created xsi:type="dcterms:W3CDTF">2020-10-14T19:19:00Z</dcterms:created>
  <dcterms:modified xsi:type="dcterms:W3CDTF">2020-10-15T20:56:00Z</dcterms:modified>
</cp:coreProperties>
</file>