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6521" w14:textId="097A3681" w:rsidR="00180247" w:rsidRPr="00180247" w:rsidRDefault="00180247" w:rsidP="00180247">
      <w:pPr>
        <w:pStyle w:val="Title"/>
        <w:rPr>
          <w:rFonts w:ascii="Times New Roman" w:hAnsi="Times New Roman" w:cs="Times New Roman"/>
        </w:rPr>
      </w:pPr>
      <w:r>
        <w:rPr>
          <w:rFonts w:ascii="Times New Roman" w:hAnsi="Times New Roman" w:cs="Times New Roman"/>
        </w:rPr>
        <w:t xml:space="preserve">   </w:t>
      </w:r>
      <w:r w:rsidRPr="00180247">
        <w:rPr>
          <w:rFonts w:ascii="Times New Roman" w:hAnsi="Times New Roman" w:cs="Times New Roman"/>
        </w:rPr>
        <w:t>DATABASE APPLICATIONS LAB</w:t>
      </w:r>
    </w:p>
    <w:p w14:paraId="554CC6AA" w14:textId="77777777" w:rsidR="00180247" w:rsidRPr="00180247" w:rsidRDefault="00180247" w:rsidP="00180247"/>
    <w:p w14:paraId="007E3058" w14:textId="2E122E82" w:rsidR="00180247" w:rsidRDefault="00180247" w:rsidP="00180247">
      <w:pPr>
        <w:ind w:left="2880"/>
        <w:jc w:val="both"/>
        <w:rPr>
          <w:rFonts w:ascii="Times New Roman" w:hAnsi="Times New Roman" w:cs="Times New Roman"/>
          <w:sz w:val="40"/>
          <w:szCs w:val="40"/>
        </w:rPr>
      </w:pPr>
      <w:r>
        <w:rPr>
          <w:rFonts w:ascii="Times New Roman" w:hAnsi="Times New Roman" w:cs="Times New Roman"/>
          <w:sz w:val="40"/>
          <w:szCs w:val="40"/>
        </w:rPr>
        <w:t xml:space="preserve">    </w:t>
      </w:r>
      <w:r w:rsidRPr="00180247">
        <w:rPr>
          <w:rFonts w:ascii="Times New Roman" w:hAnsi="Times New Roman" w:cs="Times New Roman"/>
          <w:sz w:val="40"/>
          <w:szCs w:val="40"/>
        </w:rPr>
        <w:t xml:space="preserve">PROJECT </w:t>
      </w:r>
    </w:p>
    <w:p w14:paraId="2265D045" w14:textId="77777777" w:rsidR="00180247" w:rsidRPr="00180247" w:rsidRDefault="00180247" w:rsidP="00180247">
      <w:pPr>
        <w:jc w:val="both"/>
        <w:rPr>
          <w:rFonts w:ascii="Times New Roman" w:hAnsi="Times New Roman" w:cs="Times New Roman"/>
          <w:sz w:val="40"/>
          <w:szCs w:val="40"/>
        </w:rPr>
      </w:pPr>
    </w:p>
    <w:p w14:paraId="5E6C68A4" w14:textId="7EC28138" w:rsidR="00180247" w:rsidRPr="006726FB" w:rsidRDefault="00180247" w:rsidP="00180247">
      <w:pPr>
        <w:jc w:val="both"/>
        <w:rPr>
          <w:rFonts w:ascii="Times New Roman" w:hAnsi="Times New Roman" w:cs="Times New Roman"/>
          <w:b/>
          <w:bCs/>
          <w:sz w:val="32"/>
          <w:szCs w:val="32"/>
        </w:rPr>
      </w:pPr>
      <w:r w:rsidRPr="006726FB">
        <w:rPr>
          <w:rFonts w:ascii="Times New Roman" w:hAnsi="Times New Roman" w:cs="Times New Roman"/>
          <w:b/>
          <w:bCs/>
          <w:sz w:val="32"/>
          <w:szCs w:val="32"/>
        </w:rPr>
        <w:t>Title: E-commerce Database Management System.</w:t>
      </w:r>
    </w:p>
    <w:p w14:paraId="17003BFF" w14:textId="04E2ED60" w:rsidR="00180247" w:rsidRPr="00180247" w:rsidRDefault="00180247" w:rsidP="00180247">
      <w:pPr>
        <w:jc w:val="both"/>
        <w:rPr>
          <w:rFonts w:ascii="Times New Roman" w:hAnsi="Times New Roman" w:cs="Times New Roman"/>
          <w:sz w:val="28"/>
          <w:szCs w:val="28"/>
        </w:rPr>
      </w:pPr>
    </w:p>
    <w:p w14:paraId="7FDCDFB2" w14:textId="7E97A5AA" w:rsidR="00180247" w:rsidRDefault="00180247" w:rsidP="00180247">
      <w:pPr>
        <w:jc w:val="both"/>
        <w:rPr>
          <w:rFonts w:ascii="Times New Roman" w:hAnsi="Times New Roman" w:cs="Times New Roman"/>
          <w:b/>
          <w:bCs/>
          <w:sz w:val="32"/>
          <w:szCs w:val="32"/>
        </w:rPr>
      </w:pPr>
      <w:r w:rsidRPr="006726FB">
        <w:rPr>
          <w:rFonts w:ascii="Times New Roman" w:hAnsi="Times New Roman" w:cs="Times New Roman"/>
          <w:b/>
          <w:bCs/>
          <w:sz w:val="32"/>
          <w:szCs w:val="32"/>
        </w:rPr>
        <w:t xml:space="preserve">Team Details: </w:t>
      </w:r>
    </w:p>
    <w:p w14:paraId="43409473" w14:textId="77777777" w:rsidR="006726FB" w:rsidRPr="006726FB" w:rsidRDefault="006726FB" w:rsidP="00180247">
      <w:pPr>
        <w:jc w:val="both"/>
        <w:rPr>
          <w:rFonts w:ascii="Times New Roman" w:hAnsi="Times New Roman" w:cs="Times New Roman"/>
          <w:b/>
          <w:bCs/>
          <w:sz w:val="32"/>
          <w:szCs w:val="32"/>
        </w:rPr>
      </w:pPr>
    </w:p>
    <w:tbl>
      <w:tblPr>
        <w:tblStyle w:val="GridTable4-Accent5"/>
        <w:tblW w:w="0" w:type="auto"/>
        <w:tblLook w:val="04A0" w:firstRow="1" w:lastRow="0" w:firstColumn="1" w:lastColumn="0" w:noHBand="0" w:noVBand="1"/>
      </w:tblPr>
      <w:tblGrid>
        <w:gridCol w:w="3005"/>
        <w:gridCol w:w="3005"/>
        <w:gridCol w:w="3006"/>
      </w:tblGrid>
      <w:tr w:rsidR="00180247" w:rsidRPr="00180247" w14:paraId="7D2E314C" w14:textId="77777777" w:rsidTr="001802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291A3FC" w14:textId="2C5277F7" w:rsidR="00180247" w:rsidRPr="00180247" w:rsidRDefault="00180247" w:rsidP="00180247">
            <w:pPr>
              <w:jc w:val="both"/>
              <w:rPr>
                <w:rFonts w:ascii="Times New Roman" w:hAnsi="Times New Roman" w:cs="Times New Roman"/>
                <w:b w:val="0"/>
                <w:bCs w:val="0"/>
                <w:sz w:val="24"/>
                <w:szCs w:val="24"/>
              </w:rPr>
            </w:pPr>
            <w:r w:rsidRPr="00180247">
              <w:rPr>
                <w:rFonts w:ascii="Times New Roman" w:hAnsi="Times New Roman" w:cs="Times New Roman"/>
                <w:b w:val="0"/>
                <w:bCs w:val="0"/>
                <w:sz w:val="24"/>
                <w:szCs w:val="24"/>
              </w:rPr>
              <w:t>Name</w:t>
            </w:r>
          </w:p>
        </w:tc>
        <w:tc>
          <w:tcPr>
            <w:tcW w:w="3005" w:type="dxa"/>
          </w:tcPr>
          <w:p w14:paraId="484CC2C7" w14:textId="17394F6A" w:rsidR="00180247" w:rsidRPr="00180247" w:rsidRDefault="00180247" w:rsidP="0018024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80247">
              <w:rPr>
                <w:rFonts w:ascii="Times New Roman" w:hAnsi="Times New Roman" w:cs="Times New Roman"/>
                <w:b w:val="0"/>
                <w:bCs w:val="0"/>
                <w:sz w:val="24"/>
                <w:szCs w:val="24"/>
              </w:rPr>
              <w:t>USN</w:t>
            </w:r>
          </w:p>
        </w:tc>
        <w:tc>
          <w:tcPr>
            <w:tcW w:w="3006" w:type="dxa"/>
          </w:tcPr>
          <w:p w14:paraId="43D92A07" w14:textId="5672979C" w:rsidR="00180247" w:rsidRPr="00180247" w:rsidRDefault="00180247" w:rsidP="0018024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80247">
              <w:rPr>
                <w:rFonts w:ascii="Times New Roman" w:hAnsi="Times New Roman" w:cs="Times New Roman"/>
                <w:b w:val="0"/>
                <w:bCs w:val="0"/>
                <w:sz w:val="24"/>
                <w:szCs w:val="24"/>
              </w:rPr>
              <w:t>Roll No</w:t>
            </w:r>
          </w:p>
        </w:tc>
      </w:tr>
      <w:tr w:rsidR="00180247" w:rsidRPr="00180247" w14:paraId="22EDE50A" w14:textId="77777777" w:rsidTr="00180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D8A881A" w14:textId="0EB06E4A" w:rsidR="00180247" w:rsidRPr="00180247" w:rsidRDefault="00180247" w:rsidP="00180247">
            <w:pPr>
              <w:jc w:val="both"/>
              <w:rPr>
                <w:rFonts w:ascii="Times New Roman" w:hAnsi="Times New Roman" w:cs="Times New Roman"/>
                <w:b w:val="0"/>
                <w:bCs w:val="0"/>
                <w:sz w:val="24"/>
                <w:szCs w:val="24"/>
              </w:rPr>
            </w:pPr>
            <w:r w:rsidRPr="00180247">
              <w:rPr>
                <w:rFonts w:ascii="Times New Roman" w:hAnsi="Times New Roman" w:cs="Times New Roman"/>
                <w:b w:val="0"/>
                <w:bCs w:val="0"/>
                <w:sz w:val="24"/>
                <w:szCs w:val="24"/>
              </w:rPr>
              <w:t>Sanskruti Agasgekar</w:t>
            </w:r>
          </w:p>
        </w:tc>
        <w:tc>
          <w:tcPr>
            <w:tcW w:w="3005" w:type="dxa"/>
          </w:tcPr>
          <w:p w14:paraId="36940E09" w14:textId="535D4FF0" w:rsidR="00180247" w:rsidRPr="00180247" w:rsidRDefault="00180247" w:rsidP="0018024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0247">
              <w:rPr>
                <w:rFonts w:ascii="Times New Roman" w:hAnsi="Times New Roman" w:cs="Times New Roman"/>
                <w:sz w:val="24"/>
                <w:szCs w:val="24"/>
              </w:rPr>
              <w:t>01FE24BCS169</w:t>
            </w:r>
          </w:p>
        </w:tc>
        <w:tc>
          <w:tcPr>
            <w:tcW w:w="3006" w:type="dxa"/>
          </w:tcPr>
          <w:p w14:paraId="68EB38C6" w14:textId="6877B1AA" w:rsidR="00180247" w:rsidRPr="00180247" w:rsidRDefault="00180247" w:rsidP="0018024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0247">
              <w:rPr>
                <w:rFonts w:ascii="Times New Roman" w:hAnsi="Times New Roman" w:cs="Times New Roman"/>
                <w:sz w:val="24"/>
                <w:szCs w:val="24"/>
              </w:rPr>
              <w:t>333</w:t>
            </w:r>
          </w:p>
        </w:tc>
      </w:tr>
      <w:tr w:rsidR="00180247" w:rsidRPr="00180247" w14:paraId="4D802A21" w14:textId="77777777" w:rsidTr="00180247">
        <w:tc>
          <w:tcPr>
            <w:cnfStyle w:val="001000000000" w:firstRow="0" w:lastRow="0" w:firstColumn="1" w:lastColumn="0" w:oddVBand="0" w:evenVBand="0" w:oddHBand="0" w:evenHBand="0" w:firstRowFirstColumn="0" w:firstRowLastColumn="0" w:lastRowFirstColumn="0" w:lastRowLastColumn="0"/>
            <w:tcW w:w="3005" w:type="dxa"/>
          </w:tcPr>
          <w:p w14:paraId="71D5D61E" w14:textId="4445D11E" w:rsidR="00180247" w:rsidRPr="00180247" w:rsidRDefault="00180247" w:rsidP="00180247">
            <w:pPr>
              <w:jc w:val="both"/>
              <w:rPr>
                <w:rFonts w:ascii="Times New Roman" w:hAnsi="Times New Roman" w:cs="Times New Roman"/>
                <w:b w:val="0"/>
                <w:bCs w:val="0"/>
                <w:sz w:val="24"/>
                <w:szCs w:val="24"/>
              </w:rPr>
            </w:pPr>
            <w:r w:rsidRPr="00180247">
              <w:rPr>
                <w:rFonts w:ascii="Times New Roman" w:hAnsi="Times New Roman" w:cs="Times New Roman"/>
                <w:b w:val="0"/>
                <w:bCs w:val="0"/>
                <w:sz w:val="24"/>
                <w:szCs w:val="24"/>
              </w:rPr>
              <w:t>Nivrutti Patil</w:t>
            </w:r>
          </w:p>
        </w:tc>
        <w:tc>
          <w:tcPr>
            <w:tcW w:w="3005" w:type="dxa"/>
          </w:tcPr>
          <w:p w14:paraId="338429D8" w14:textId="5D7F96E8" w:rsidR="00180247" w:rsidRPr="00180247" w:rsidRDefault="00180247" w:rsidP="0018024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0247">
              <w:rPr>
                <w:rFonts w:ascii="Times New Roman" w:hAnsi="Times New Roman" w:cs="Times New Roman"/>
                <w:sz w:val="24"/>
                <w:szCs w:val="24"/>
              </w:rPr>
              <w:t>01FE24BCS168</w:t>
            </w:r>
          </w:p>
        </w:tc>
        <w:tc>
          <w:tcPr>
            <w:tcW w:w="3006" w:type="dxa"/>
          </w:tcPr>
          <w:p w14:paraId="70462180" w14:textId="00BE9A4D" w:rsidR="00180247" w:rsidRPr="00180247" w:rsidRDefault="00180247" w:rsidP="0018024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0247">
              <w:rPr>
                <w:rFonts w:ascii="Times New Roman" w:hAnsi="Times New Roman" w:cs="Times New Roman"/>
                <w:sz w:val="24"/>
                <w:szCs w:val="24"/>
              </w:rPr>
              <w:t>332</w:t>
            </w:r>
          </w:p>
        </w:tc>
      </w:tr>
      <w:tr w:rsidR="00180247" w:rsidRPr="00180247" w14:paraId="1ECFF23E" w14:textId="77777777" w:rsidTr="00180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6E23278" w14:textId="44CC1F0C" w:rsidR="00180247" w:rsidRPr="00180247" w:rsidRDefault="00180247" w:rsidP="00180247">
            <w:pPr>
              <w:jc w:val="both"/>
              <w:rPr>
                <w:rFonts w:ascii="Times New Roman" w:hAnsi="Times New Roman" w:cs="Times New Roman"/>
                <w:b w:val="0"/>
                <w:bCs w:val="0"/>
                <w:sz w:val="24"/>
                <w:szCs w:val="24"/>
              </w:rPr>
            </w:pPr>
            <w:r w:rsidRPr="00180247">
              <w:rPr>
                <w:rFonts w:ascii="Times New Roman" w:hAnsi="Times New Roman" w:cs="Times New Roman"/>
                <w:b w:val="0"/>
                <w:bCs w:val="0"/>
                <w:sz w:val="24"/>
                <w:szCs w:val="24"/>
              </w:rPr>
              <w:t>Kedar Nimbalkar</w:t>
            </w:r>
          </w:p>
        </w:tc>
        <w:tc>
          <w:tcPr>
            <w:tcW w:w="3005" w:type="dxa"/>
          </w:tcPr>
          <w:p w14:paraId="6EB70221" w14:textId="3E3A0AF4" w:rsidR="00180247" w:rsidRPr="00180247" w:rsidRDefault="00180247" w:rsidP="0018024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0247">
              <w:rPr>
                <w:rFonts w:ascii="Times New Roman" w:hAnsi="Times New Roman" w:cs="Times New Roman"/>
                <w:sz w:val="24"/>
                <w:szCs w:val="24"/>
              </w:rPr>
              <w:t>01FE24BCS159</w:t>
            </w:r>
          </w:p>
        </w:tc>
        <w:tc>
          <w:tcPr>
            <w:tcW w:w="3006" w:type="dxa"/>
          </w:tcPr>
          <w:p w14:paraId="7DD99256" w14:textId="54E20DAF" w:rsidR="00180247" w:rsidRPr="00180247" w:rsidRDefault="00180247" w:rsidP="0018024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0247">
              <w:rPr>
                <w:rFonts w:ascii="Times New Roman" w:hAnsi="Times New Roman" w:cs="Times New Roman"/>
                <w:sz w:val="24"/>
                <w:szCs w:val="24"/>
              </w:rPr>
              <w:t>323</w:t>
            </w:r>
          </w:p>
        </w:tc>
      </w:tr>
    </w:tbl>
    <w:p w14:paraId="4EC58BEB" w14:textId="4E4DF159" w:rsidR="00180247" w:rsidRDefault="00180247" w:rsidP="00180247">
      <w:pPr>
        <w:jc w:val="both"/>
        <w:rPr>
          <w:rFonts w:ascii="Times New Roman" w:hAnsi="Times New Roman" w:cs="Times New Roman"/>
        </w:rPr>
      </w:pPr>
      <w:r>
        <w:rPr>
          <w:rFonts w:ascii="Times New Roman" w:hAnsi="Times New Roman" w:cs="Times New Roman"/>
        </w:rPr>
        <w:tab/>
      </w:r>
    </w:p>
    <w:p w14:paraId="2D68808D" w14:textId="5AC8D401" w:rsidR="00180247" w:rsidRPr="006726FB" w:rsidRDefault="00180247" w:rsidP="00180247">
      <w:pPr>
        <w:jc w:val="both"/>
        <w:rPr>
          <w:rFonts w:ascii="Times New Roman" w:hAnsi="Times New Roman" w:cs="Times New Roman"/>
          <w:b/>
          <w:bCs/>
          <w:sz w:val="32"/>
          <w:szCs w:val="32"/>
        </w:rPr>
      </w:pPr>
      <w:r w:rsidRPr="006726FB">
        <w:rPr>
          <w:rFonts w:ascii="Times New Roman" w:hAnsi="Times New Roman" w:cs="Times New Roman"/>
          <w:b/>
          <w:bCs/>
          <w:sz w:val="32"/>
          <w:szCs w:val="32"/>
        </w:rPr>
        <w:t>Flow:</w:t>
      </w:r>
    </w:p>
    <w:p w14:paraId="1DAB88E9" w14:textId="77777777" w:rsidR="006726FB" w:rsidRDefault="006726FB" w:rsidP="00180247">
      <w:pPr>
        <w:jc w:val="both"/>
        <w:rPr>
          <w:rFonts w:ascii="Times New Roman" w:hAnsi="Times New Roman" w:cs="Times New Roman"/>
          <w:sz w:val="32"/>
          <w:szCs w:val="32"/>
        </w:rPr>
      </w:pPr>
    </w:p>
    <w:p w14:paraId="515BFF1B" w14:textId="00CAAE36" w:rsidR="006726FB" w:rsidRPr="006726FB" w:rsidRDefault="006726FB" w:rsidP="00180247">
      <w:pPr>
        <w:jc w:val="both"/>
        <w:rPr>
          <w:rFonts w:ascii="Times New Roman" w:hAnsi="Times New Roman" w:cs="Times New Roman"/>
          <w:sz w:val="32"/>
          <w:szCs w:val="32"/>
        </w:rPr>
      </w:pPr>
      <w:r w:rsidRPr="006726FB">
        <w:rPr>
          <w:rFonts w:ascii="Times New Roman" w:hAnsi="Times New Roman" w:cs="Times New Roman"/>
          <w:noProof/>
          <w:sz w:val="32"/>
          <w:szCs w:val="32"/>
        </w:rPr>
        <w:drawing>
          <wp:inline distT="0" distB="0" distL="0" distR="0" wp14:anchorId="7A8A0942" wp14:editId="2D6B34C1">
            <wp:extent cx="5486400" cy="3200400"/>
            <wp:effectExtent l="0" t="0" r="19050" b="19050"/>
            <wp:docPr id="418069469"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p w14:paraId="1994DBCD" w14:textId="77777777" w:rsidR="00180247" w:rsidRDefault="00180247" w:rsidP="00180247">
      <w:pPr>
        <w:jc w:val="both"/>
        <w:rPr>
          <w:rFonts w:ascii="Times New Roman" w:hAnsi="Times New Roman" w:cs="Times New Roman"/>
          <w:sz w:val="28"/>
          <w:szCs w:val="28"/>
        </w:rPr>
      </w:pPr>
    </w:p>
    <w:p w14:paraId="764629A5" w14:textId="77777777" w:rsidR="006726FB" w:rsidRDefault="006726FB" w:rsidP="00180247">
      <w:pPr>
        <w:jc w:val="both"/>
        <w:rPr>
          <w:rFonts w:ascii="Times New Roman" w:hAnsi="Times New Roman" w:cs="Times New Roman"/>
          <w:sz w:val="28"/>
          <w:szCs w:val="28"/>
        </w:rPr>
      </w:pPr>
    </w:p>
    <w:p w14:paraId="4DD8ACFD" w14:textId="77777777" w:rsidR="006726FB" w:rsidRDefault="006726FB" w:rsidP="00180247">
      <w:pPr>
        <w:jc w:val="both"/>
        <w:rPr>
          <w:rFonts w:ascii="Times New Roman" w:hAnsi="Times New Roman" w:cs="Times New Roman"/>
          <w:sz w:val="28"/>
          <w:szCs w:val="28"/>
        </w:rPr>
      </w:pPr>
    </w:p>
    <w:p w14:paraId="4D53C358" w14:textId="2A733B41" w:rsidR="00180247" w:rsidRPr="006726FB" w:rsidRDefault="00180247" w:rsidP="00180247">
      <w:pPr>
        <w:jc w:val="both"/>
        <w:rPr>
          <w:rFonts w:ascii="Times New Roman" w:hAnsi="Times New Roman" w:cs="Times New Roman"/>
          <w:b/>
          <w:bCs/>
          <w:sz w:val="32"/>
          <w:szCs w:val="32"/>
        </w:rPr>
      </w:pPr>
      <w:r w:rsidRPr="006726FB">
        <w:rPr>
          <w:rFonts w:ascii="Times New Roman" w:hAnsi="Times New Roman" w:cs="Times New Roman"/>
          <w:b/>
          <w:bCs/>
          <w:sz w:val="32"/>
          <w:szCs w:val="32"/>
        </w:rPr>
        <w:t>Problem Specification:</w:t>
      </w:r>
    </w:p>
    <w:p w14:paraId="688845D9" w14:textId="18C86A01" w:rsidR="00180247" w:rsidRDefault="00180247" w:rsidP="00180247">
      <w:pPr>
        <w:ind w:firstLine="720"/>
        <w:jc w:val="both"/>
        <w:rPr>
          <w:rFonts w:ascii="Times New Roman" w:hAnsi="Times New Roman" w:cs="Times New Roman"/>
          <w:sz w:val="24"/>
          <w:szCs w:val="24"/>
        </w:rPr>
      </w:pPr>
      <w:r w:rsidRPr="00180247">
        <w:rPr>
          <w:rFonts w:ascii="Times New Roman" w:hAnsi="Times New Roman" w:cs="Times New Roman"/>
          <w:sz w:val="40"/>
          <w:szCs w:val="40"/>
        </w:rPr>
        <w:t>T</w:t>
      </w:r>
      <w:r w:rsidRPr="00180247">
        <w:rPr>
          <w:rFonts w:ascii="Times New Roman" w:hAnsi="Times New Roman" w:cs="Times New Roman"/>
          <w:sz w:val="24"/>
          <w:szCs w:val="24"/>
        </w:rPr>
        <w:t xml:space="preserve">he proposed </w:t>
      </w:r>
      <w:r w:rsidRPr="00180247">
        <w:rPr>
          <w:rFonts w:ascii="Times New Roman" w:hAnsi="Times New Roman" w:cs="Times New Roman"/>
          <w:b/>
          <w:bCs/>
          <w:sz w:val="24"/>
          <w:szCs w:val="24"/>
        </w:rPr>
        <w:t>E-Commerce Database Management System</w:t>
      </w:r>
      <w:r w:rsidRPr="00180247">
        <w:rPr>
          <w:rFonts w:ascii="Times New Roman" w:hAnsi="Times New Roman" w:cs="Times New Roman"/>
          <w:sz w:val="24"/>
          <w:szCs w:val="24"/>
        </w:rPr>
        <w:t xml:space="preserve"> is designed to manage online shopping activities by handling </w:t>
      </w:r>
      <w:r w:rsidRPr="00180247">
        <w:rPr>
          <w:rFonts w:ascii="Times New Roman" w:hAnsi="Times New Roman" w:cs="Times New Roman"/>
          <w:b/>
          <w:bCs/>
          <w:sz w:val="24"/>
          <w:szCs w:val="24"/>
        </w:rPr>
        <w:t xml:space="preserve">customers, sellers, products, orders, payments, </w:t>
      </w:r>
      <w:r w:rsidRPr="00180247">
        <w:rPr>
          <w:rFonts w:ascii="Times New Roman" w:hAnsi="Times New Roman" w:cs="Times New Roman"/>
          <w:sz w:val="24"/>
          <w:szCs w:val="24"/>
        </w:rPr>
        <w:t xml:space="preserve">and </w:t>
      </w:r>
      <w:r w:rsidRPr="00180247">
        <w:rPr>
          <w:rFonts w:ascii="Times New Roman" w:hAnsi="Times New Roman" w:cs="Times New Roman"/>
          <w:b/>
          <w:bCs/>
          <w:sz w:val="24"/>
          <w:szCs w:val="24"/>
        </w:rPr>
        <w:t xml:space="preserve">reviews </w:t>
      </w:r>
      <w:r w:rsidRPr="00180247">
        <w:rPr>
          <w:rFonts w:ascii="Times New Roman" w:hAnsi="Times New Roman" w:cs="Times New Roman"/>
          <w:sz w:val="24"/>
          <w:szCs w:val="24"/>
        </w:rPr>
        <w:t xml:space="preserve">efficiently. The system stores </w:t>
      </w:r>
      <w:r w:rsidRPr="00180247">
        <w:rPr>
          <w:rFonts w:ascii="Times New Roman" w:hAnsi="Times New Roman" w:cs="Times New Roman"/>
          <w:b/>
          <w:bCs/>
          <w:sz w:val="24"/>
          <w:szCs w:val="24"/>
        </w:rPr>
        <w:t>customer details</w:t>
      </w:r>
      <w:r w:rsidRPr="00180247">
        <w:rPr>
          <w:rFonts w:ascii="Times New Roman" w:hAnsi="Times New Roman" w:cs="Times New Roman"/>
          <w:sz w:val="24"/>
          <w:szCs w:val="24"/>
        </w:rPr>
        <w:t xml:space="preserve"> such as name, email, phone number, date of birth, and a derived age, and allows each customer to have </w:t>
      </w:r>
      <w:r w:rsidRPr="00180247">
        <w:rPr>
          <w:rFonts w:ascii="Times New Roman" w:hAnsi="Times New Roman" w:cs="Times New Roman"/>
          <w:b/>
          <w:bCs/>
          <w:sz w:val="24"/>
          <w:szCs w:val="24"/>
        </w:rPr>
        <w:t>multiple addresses</w:t>
      </w:r>
      <w:r w:rsidRPr="00180247">
        <w:rPr>
          <w:rFonts w:ascii="Times New Roman" w:hAnsi="Times New Roman" w:cs="Times New Roman"/>
          <w:sz w:val="24"/>
          <w:szCs w:val="24"/>
        </w:rPr>
        <w:t xml:space="preserve">. Sellers are registered with basic details and can sell multiple products, while each product belongs to exactly one seller and one category. Product information includes product name, brand, MRP, and stock status, and categories are used to classify products. Customers can add products to a </w:t>
      </w:r>
      <w:r w:rsidRPr="00180247">
        <w:rPr>
          <w:rFonts w:ascii="Times New Roman" w:hAnsi="Times New Roman" w:cs="Times New Roman"/>
          <w:b/>
          <w:bCs/>
          <w:sz w:val="24"/>
          <w:szCs w:val="24"/>
        </w:rPr>
        <w:t>shopping cart</w:t>
      </w:r>
      <w:r w:rsidRPr="00180247">
        <w:rPr>
          <w:rFonts w:ascii="Times New Roman" w:hAnsi="Times New Roman" w:cs="Times New Roman"/>
          <w:sz w:val="24"/>
          <w:szCs w:val="24"/>
        </w:rPr>
        <w:t xml:space="preserve">, where item total and grand total are derived values. When a customer places an order, order details such as order date, shipping date, amount, and status are recorded. The </w:t>
      </w:r>
      <w:proofErr w:type="spellStart"/>
      <w:r w:rsidRPr="00180247">
        <w:rPr>
          <w:rFonts w:ascii="Times New Roman" w:hAnsi="Times New Roman" w:cs="Times New Roman"/>
          <w:b/>
          <w:bCs/>
          <w:sz w:val="24"/>
          <w:szCs w:val="24"/>
        </w:rPr>
        <w:t>OrderItem</w:t>
      </w:r>
      <w:proofErr w:type="spellEnd"/>
      <w:r w:rsidRPr="00180247">
        <w:rPr>
          <w:rFonts w:ascii="Times New Roman" w:hAnsi="Times New Roman" w:cs="Times New Roman"/>
          <w:sz w:val="24"/>
          <w:szCs w:val="24"/>
        </w:rPr>
        <w:t xml:space="preserve"> entity resolves the many-to-many relationship between orders and products by storing product-wise quantity and MRP. Payments made by customers are recorded with payment mode and date, and each payment corresponds to a single order. Customers can also submit </w:t>
      </w:r>
      <w:r w:rsidRPr="00180247">
        <w:rPr>
          <w:rFonts w:ascii="Times New Roman" w:hAnsi="Times New Roman" w:cs="Times New Roman"/>
          <w:b/>
          <w:bCs/>
          <w:sz w:val="24"/>
          <w:szCs w:val="24"/>
        </w:rPr>
        <w:t>reviews</w:t>
      </w:r>
      <w:r w:rsidRPr="00180247">
        <w:rPr>
          <w:rFonts w:ascii="Times New Roman" w:hAnsi="Times New Roman" w:cs="Times New Roman"/>
          <w:sz w:val="24"/>
          <w:szCs w:val="24"/>
        </w:rPr>
        <w:t xml:space="preserve"> for products, including ratings and descriptions. The system maintains </w:t>
      </w:r>
      <w:r w:rsidRPr="00180247">
        <w:rPr>
          <w:rFonts w:ascii="Times New Roman" w:hAnsi="Times New Roman" w:cs="Times New Roman"/>
          <w:b/>
          <w:bCs/>
          <w:sz w:val="24"/>
          <w:szCs w:val="24"/>
        </w:rPr>
        <w:t>referential integrity</w:t>
      </w:r>
      <w:r w:rsidRPr="00180247">
        <w:rPr>
          <w:rFonts w:ascii="Times New Roman" w:hAnsi="Times New Roman" w:cs="Times New Roman"/>
          <w:sz w:val="24"/>
          <w:szCs w:val="24"/>
        </w:rPr>
        <w:t xml:space="preserve"> using primary and foreign keys, avoids redundancy through derived attributes, and ensures a structured and normalized database design suitable for an e-commerce platform.</w:t>
      </w:r>
    </w:p>
    <w:p w14:paraId="629CC038" w14:textId="77777777" w:rsidR="006309A5" w:rsidRDefault="006309A5" w:rsidP="006309A5">
      <w:pPr>
        <w:jc w:val="both"/>
        <w:rPr>
          <w:rFonts w:ascii="Times New Roman" w:hAnsi="Times New Roman" w:cs="Times New Roman"/>
          <w:sz w:val="24"/>
          <w:szCs w:val="24"/>
        </w:rPr>
      </w:pPr>
    </w:p>
    <w:p w14:paraId="00143FC7" w14:textId="77777777" w:rsidR="006309A5" w:rsidRDefault="006309A5" w:rsidP="006309A5">
      <w:pPr>
        <w:jc w:val="both"/>
        <w:rPr>
          <w:rFonts w:ascii="Times New Roman" w:hAnsi="Times New Roman" w:cs="Times New Roman"/>
          <w:sz w:val="24"/>
          <w:szCs w:val="24"/>
        </w:rPr>
      </w:pPr>
    </w:p>
    <w:p w14:paraId="49FD1F2F" w14:textId="77777777" w:rsidR="006309A5" w:rsidRDefault="006309A5" w:rsidP="006309A5">
      <w:pPr>
        <w:jc w:val="both"/>
        <w:rPr>
          <w:rFonts w:ascii="Times New Roman" w:hAnsi="Times New Roman" w:cs="Times New Roman"/>
          <w:sz w:val="24"/>
          <w:szCs w:val="24"/>
        </w:rPr>
      </w:pPr>
    </w:p>
    <w:p w14:paraId="772584A7" w14:textId="1488E54F" w:rsidR="00013493" w:rsidRPr="006726FB" w:rsidRDefault="00180247" w:rsidP="006309A5">
      <w:pPr>
        <w:jc w:val="both"/>
        <w:rPr>
          <w:rFonts w:ascii="Times New Roman" w:hAnsi="Times New Roman" w:cs="Times New Roman"/>
          <w:b/>
          <w:bCs/>
          <w:sz w:val="32"/>
          <w:szCs w:val="32"/>
        </w:rPr>
      </w:pPr>
      <w:r w:rsidRPr="006726FB">
        <w:rPr>
          <w:rFonts w:ascii="Times New Roman" w:hAnsi="Times New Roman" w:cs="Times New Roman"/>
          <w:b/>
          <w:bCs/>
          <w:sz w:val="32"/>
          <w:szCs w:val="32"/>
        </w:rPr>
        <w:t>The Entity-Relationship</w:t>
      </w:r>
      <w:r w:rsidR="006309A5" w:rsidRPr="006726FB">
        <w:rPr>
          <w:rFonts w:ascii="Times New Roman" w:hAnsi="Times New Roman" w:cs="Times New Roman"/>
          <w:b/>
          <w:bCs/>
          <w:sz w:val="32"/>
          <w:szCs w:val="32"/>
        </w:rPr>
        <w:t xml:space="preserve"> (ER)</w:t>
      </w:r>
      <w:r w:rsidRPr="006726FB">
        <w:rPr>
          <w:rFonts w:ascii="Times New Roman" w:hAnsi="Times New Roman" w:cs="Times New Roman"/>
          <w:b/>
          <w:bCs/>
          <w:sz w:val="32"/>
          <w:szCs w:val="32"/>
        </w:rPr>
        <w:t xml:space="preserve"> </w:t>
      </w:r>
      <w:r w:rsidR="006309A5" w:rsidRPr="006726FB">
        <w:rPr>
          <w:rFonts w:ascii="Times New Roman" w:hAnsi="Times New Roman" w:cs="Times New Roman"/>
          <w:b/>
          <w:bCs/>
          <w:sz w:val="32"/>
          <w:szCs w:val="32"/>
        </w:rPr>
        <w:t xml:space="preserve">Diagram: </w:t>
      </w:r>
    </w:p>
    <w:p w14:paraId="2328FD78" w14:textId="77777777" w:rsidR="00013493" w:rsidRDefault="00013493" w:rsidP="006309A5">
      <w:pPr>
        <w:jc w:val="both"/>
        <w:rPr>
          <w:rFonts w:ascii="Times New Roman" w:hAnsi="Times New Roman" w:cs="Times New Roman"/>
          <w:sz w:val="32"/>
          <w:szCs w:val="32"/>
        </w:rPr>
      </w:pPr>
    </w:p>
    <w:p w14:paraId="590FE012" w14:textId="7DDCA3E8" w:rsidR="00013493" w:rsidRDefault="006309A5" w:rsidP="00180247">
      <w:pPr>
        <w:jc w:val="both"/>
        <w:rPr>
          <w:rFonts w:ascii="Californian FB" w:hAnsi="Californian FB" w:cs="Times New Roman"/>
          <w:sz w:val="24"/>
          <w:szCs w:val="24"/>
        </w:rPr>
      </w:pPr>
      <w:r>
        <w:rPr>
          <w:rFonts w:ascii="Times New Roman" w:hAnsi="Times New Roman" w:cs="Times New Roman"/>
          <w:noProof/>
          <w:sz w:val="32"/>
          <w:szCs w:val="32"/>
        </w:rPr>
        <w:drawing>
          <wp:inline distT="0" distB="0" distL="0" distR="0" wp14:anchorId="5E702090" wp14:editId="4A609FBE">
            <wp:extent cx="7027842" cy="3300047"/>
            <wp:effectExtent l="0" t="0" r="1905" b="0"/>
            <wp:docPr id="204261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17087" name="Picture 20426170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88958" cy="3328745"/>
                    </a:xfrm>
                    <a:prstGeom prst="rect">
                      <a:avLst/>
                    </a:prstGeom>
                  </pic:spPr>
                </pic:pic>
              </a:graphicData>
            </a:graphic>
          </wp:inline>
        </w:drawing>
      </w:r>
    </w:p>
    <w:p w14:paraId="43008860" w14:textId="77777777" w:rsidR="00013493" w:rsidRDefault="00013493" w:rsidP="00180247">
      <w:pPr>
        <w:jc w:val="both"/>
        <w:rPr>
          <w:rFonts w:ascii="Californian FB" w:hAnsi="Californian FB" w:cs="Times New Roman"/>
          <w:sz w:val="32"/>
          <w:szCs w:val="32"/>
        </w:rPr>
      </w:pPr>
    </w:p>
    <w:p w14:paraId="70A2A6FC" w14:textId="640F88D0" w:rsidR="006309A5" w:rsidRPr="006726FB" w:rsidRDefault="006309A5" w:rsidP="00180247">
      <w:pPr>
        <w:jc w:val="both"/>
        <w:rPr>
          <w:rFonts w:ascii="Californian FB" w:hAnsi="Californian FB" w:cs="Times New Roman"/>
          <w:b/>
          <w:bCs/>
          <w:sz w:val="32"/>
          <w:szCs w:val="32"/>
        </w:rPr>
      </w:pPr>
      <w:r w:rsidRPr="006726FB">
        <w:rPr>
          <w:rFonts w:ascii="Californian FB" w:hAnsi="Californian FB" w:cs="Times New Roman"/>
          <w:b/>
          <w:bCs/>
          <w:sz w:val="32"/>
          <w:szCs w:val="32"/>
        </w:rPr>
        <w:t>Relationship Schema:</w:t>
      </w:r>
    </w:p>
    <w:p w14:paraId="0E399550" w14:textId="77777777" w:rsidR="00013493" w:rsidRDefault="00013493" w:rsidP="00180247">
      <w:pPr>
        <w:jc w:val="both"/>
        <w:rPr>
          <w:rFonts w:ascii="Californian FB" w:hAnsi="Californian FB" w:cs="Times New Roman"/>
          <w:sz w:val="32"/>
          <w:szCs w:val="32"/>
        </w:rPr>
      </w:pPr>
    </w:p>
    <w:p w14:paraId="0385A0BE" w14:textId="6187D215" w:rsidR="00013493" w:rsidRDefault="00013493" w:rsidP="00180247">
      <w:pPr>
        <w:jc w:val="both"/>
        <w:rPr>
          <w:rFonts w:ascii="Californian FB" w:hAnsi="Californian FB" w:cs="Times New Roman"/>
          <w:sz w:val="32"/>
          <w:szCs w:val="32"/>
        </w:rPr>
      </w:pPr>
      <w:r>
        <w:rPr>
          <w:rFonts w:ascii="Californian FB" w:hAnsi="Californian FB" w:cs="Times New Roman"/>
          <w:noProof/>
          <w:sz w:val="32"/>
          <w:szCs w:val="32"/>
        </w:rPr>
        <w:drawing>
          <wp:inline distT="0" distB="0" distL="0" distR="0" wp14:anchorId="329360D9" wp14:editId="52F2DEF8">
            <wp:extent cx="5731510" cy="4584700"/>
            <wp:effectExtent l="0" t="0" r="2540" b="6350"/>
            <wp:docPr id="50513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920" name="Picture 505139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584700"/>
                    </a:xfrm>
                    <a:prstGeom prst="rect">
                      <a:avLst/>
                    </a:prstGeom>
                  </pic:spPr>
                </pic:pic>
              </a:graphicData>
            </a:graphic>
          </wp:inline>
        </w:drawing>
      </w:r>
    </w:p>
    <w:p w14:paraId="1D125A11" w14:textId="77777777" w:rsidR="00F404A8" w:rsidRPr="005127E0" w:rsidRDefault="006726FB" w:rsidP="00180247">
      <w:pPr>
        <w:jc w:val="both"/>
        <w:rPr>
          <w:rFonts w:ascii="Californian FB" w:hAnsi="Californian FB" w:cs="Times New Roman"/>
          <w:b/>
          <w:bCs/>
          <w:sz w:val="32"/>
          <w:szCs w:val="32"/>
        </w:rPr>
      </w:pPr>
      <w:proofErr w:type="spellStart"/>
      <w:r w:rsidRPr="005127E0">
        <w:rPr>
          <w:rFonts w:ascii="Californian FB" w:hAnsi="Californian FB" w:cs="Times New Roman"/>
          <w:b/>
          <w:bCs/>
          <w:sz w:val="32"/>
          <w:szCs w:val="32"/>
        </w:rPr>
        <w:t>Github</w:t>
      </w:r>
      <w:proofErr w:type="spellEnd"/>
      <w:r w:rsidRPr="005127E0">
        <w:rPr>
          <w:rFonts w:ascii="Californian FB" w:hAnsi="Californian FB" w:cs="Times New Roman"/>
          <w:b/>
          <w:bCs/>
          <w:sz w:val="32"/>
          <w:szCs w:val="32"/>
        </w:rPr>
        <w:t xml:space="preserve"> link: </w:t>
      </w:r>
    </w:p>
    <w:p w14:paraId="5028D69A" w14:textId="71314A6B" w:rsidR="006726FB" w:rsidRPr="006309A5" w:rsidRDefault="00F404A8" w:rsidP="00180247">
      <w:pPr>
        <w:jc w:val="both"/>
        <w:rPr>
          <w:rFonts w:ascii="Californian FB" w:hAnsi="Californian FB" w:cs="Times New Roman"/>
          <w:sz w:val="32"/>
          <w:szCs w:val="32"/>
        </w:rPr>
      </w:pPr>
      <w:hyperlink r:id="rId11" w:history="1">
        <w:r w:rsidRPr="00F404A8">
          <w:rPr>
            <w:rStyle w:val="Hyperlink"/>
            <w:rFonts w:ascii="Californian FB" w:hAnsi="Californian FB" w:cs="Times New Roman"/>
            <w:sz w:val="32"/>
            <w:szCs w:val="32"/>
          </w:rPr>
          <w:t>https://github.com/E-commerce-Database-Project/E-commerce_Project</w:t>
        </w:r>
      </w:hyperlink>
    </w:p>
    <w:sectPr w:rsidR="006726FB" w:rsidRPr="006309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247"/>
    <w:rsid w:val="00013493"/>
    <w:rsid w:val="00180247"/>
    <w:rsid w:val="001A308B"/>
    <w:rsid w:val="00324274"/>
    <w:rsid w:val="003548B4"/>
    <w:rsid w:val="005127E0"/>
    <w:rsid w:val="005F2AA3"/>
    <w:rsid w:val="006309A5"/>
    <w:rsid w:val="006726FB"/>
    <w:rsid w:val="00981797"/>
    <w:rsid w:val="00F40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74C99"/>
  <w15:chartTrackingRefBased/>
  <w15:docId w15:val="{1AFE59A0-E200-43B1-B99D-325AFF08A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2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2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2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2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2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2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2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2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247"/>
    <w:rPr>
      <w:rFonts w:eastAsiaTheme="majorEastAsia" w:cstheme="majorBidi"/>
      <w:color w:val="272727" w:themeColor="text1" w:themeTint="D8"/>
    </w:rPr>
  </w:style>
  <w:style w:type="paragraph" w:styleId="Title">
    <w:name w:val="Title"/>
    <w:basedOn w:val="Normal"/>
    <w:next w:val="Normal"/>
    <w:link w:val="TitleChar"/>
    <w:uiPriority w:val="10"/>
    <w:qFormat/>
    <w:rsid w:val="00180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247"/>
    <w:pPr>
      <w:spacing w:before="160"/>
      <w:jc w:val="center"/>
    </w:pPr>
    <w:rPr>
      <w:i/>
      <w:iCs/>
      <w:color w:val="404040" w:themeColor="text1" w:themeTint="BF"/>
    </w:rPr>
  </w:style>
  <w:style w:type="character" w:customStyle="1" w:styleId="QuoteChar">
    <w:name w:val="Quote Char"/>
    <w:basedOn w:val="DefaultParagraphFont"/>
    <w:link w:val="Quote"/>
    <w:uiPriority w:val="29"/>
    <w:rsid w:val="00180247"/>
    <w:rPr>
      <w:i/>
      <w:iCs/>
      <w:color w:val="404040" w:themeColor="text1" w:themeTint="BF"/>
    </w:rPr>
  </w:style>
  <w:style w:type="paragraph" w:styleId="ListParagraph">
    <w:name w:val="List Paragraph"/>
    <w:basedOn w:val="Normal"/>
    <w:uiPriority w:val="34"/>
    <w:qFormat/>
    <w:rsid w:val="00180247"/>
    <w:pPr>
      <w:ind w:left="720"/>
      <w:contextualSpacing/>
    </w:pPr>
  </w:style>
  <w:style w:type="character" w:styleId="IntenseEmphasis">
    <w:name w:val="Intense Emphasis"/>
    <w:basedOn w:val="DefaultParagraphFont"/>
    <w:uiPriority w:val="21"/>
    <w:qFormat/>
    <w:rsid w:val="00180247"/>
    <w:rPr>
      <w:i/>
      <w:iCs/>
      <w:color w:val="2F5496" w:themeColor="accent1" w:themeShade="BF"/>
    </w:rPr>
  </w:style>
  <w:style w:type="paragraph" w:styleId="IntenseQuote">
    <w:name w:val="Intense Quote"/>
    <w:basedOn w:val="Normal"/>
    <w:next w:val="Normal"/>
    <w:link w:val="IntenseQuoteChar"/>
    <w:uiPriority w:val="30"/>
    <w:qFormat/>
    <w:rsid w:val="00180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247"/>
    <w:rPr>
      <w:i/>
      <w:iCs/>
      <w:color w:val="2F5496" w:themeColor="accent1" w:themeShade="BF"/>
    </w:rPr>
  </w:style>
  <w:style w:type="character" w:styleId="IntenseReference">
    <w:name w:val="Intense Reference"/>
    <w:basedOn w:val="DefaultParagraphFont"/>
    <w:uiPriority w:val="32"/>
    <w:qFormat/>
    <w:rsid w:val="00180247"/>
    <w:rPr>
      <w:b/>
      <w:bCs/>
      <w:smallCaps/>
      <w:color w:val="2F5496" w:themeColor="accent1" w:themeShade="BF"/>
      <w:spacing w:val="5"/>
    </w:rPr>
  </w:style>
  <w:style w:type="table" w:styleId="TableGrid">
    <w:name w:val="Table Grid"/>
    <w:basedOn w:val="TableNormal"/>
    <w:uiPriority w:val="39"/>
    <w:rsid w:val="00180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1802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1802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18024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F404A8"/>
    <w:rPr>
      <w:color w:val="0563C1" w:themeColor="hyperlink"/>
      <w:u w:val="single"/>
    </w:rPr>
  </w:style>
  <w:style w:type="character" w:styleId="UnresolvedMention">
    <w:name w:val="Unresolved Mention"/>
    <w:basedOn w:val="DefaultParagraphFont"/>
    <w:uiPriority w:val="99"/>
    <w:semiHidden/>
    <w:unhideWhenUsed/>
    <w:rsid w:val="00F404A8"/>
    <w:rPr>
      <w:color w:val="605E5C"/>
      <w:shd w:val="clear" w:color="auto" w:fill="E1DFDD"/>
    </w:rPr>
  </w:style>
  <w:style w:type="character" w:styleId="FollowedHyperlink">
    <w:name w:val="FollowedHyperlink"/>
    <w:basedOn w:val="DefaultParagraphFont"/>
    <w:uiPriority w:val="99"/>
    <w:semiHidden/>
    <w:unhideWhenUsed/>
    <w:rsid w:val="005F2A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diagramColors" Target="diagrams/colors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11" Type="http://schemas.openxmlformats.org/officeDocument/2006/relationships/hyperlink" Target="https://github.com/E-commerce-Database-Project/E-commerce_Project" TargetMode="External"/><Relationship Id="rId5" Type="http://schemas.openxmlformats.org/officeDocument/2006/relationships/diagramLayout" Target="diagrams/layout1.xml"/><Relationship Id="rId10" Type="http://schemas.openxmlformats.org/officeDocument/2006/relationships/image" Target="media/image2.jpeg"/><Relationship Id="rId4" Type="http://schemas.openxmlformats.org/officeDocument/2006/relationships/diagramData" Target="diagrams/data1.xml"/><Relationship Id="rId9"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CA9817C-72EA-4C2C-83E0-C166CA84C0F0}" type="doc">
      <dgm:prSet loTypeId="urn:microsoft.com/office/officeart/2005/8/layout/process4" loCatId="list" qsTypeId="urn:microsoft.com/office/officeart/2005/8/quickstyle/simple1" qsCatId="simple" csTypeId="urn:microsoft.com/office/officeart/2005/8/colors/accent1_4" csCatId="accent1" phldr="1"/>
      <dgm:spPr/>
      <dgm:t>
        <a:bodyPr/>
        <a:lstStyle/>
        <a:p>
          <a:endParaRPr lang="en-IN"/>
        </a:p>
      </dgm:t>
    </dgm:pt>
    <dgm:pt modelId="{E00BA118-A7D3-478A-823F-8001EAB49EFF}">
      <dgm:prSet phldrT="[Text]"/>
      <dgm:spPr/>
      <dgm:t>
        <a:bodyPr/>
        <a:lstStyle/>
        <a:p>
          <a:r>
            <a:rPr lang="en-IN"/>
            <a:t>Problem Specification</a:t>
          </a:r>
        </a:p>
      </dgm:t>
    </dgm:pt>
    <dgm:pt modelId="{A13EA292-4908-48D9-8786-176DF5FC4D1B}" type="parTrans" cxnId="{F6E3ADCE-6D2D-4101-AD2A-28364BDF929A}">
      <dgm:prSet/>
      <dgm:spPr/>
      <dgm:t>
        <a:bodyPr/>
        <a:lstStyle/>
        <a:p>
          <a:endParaRPr lang="en-IN"/>
        </a:p>
      </dgm:t>
    </dgm:pt>
    <dgm:pt modelId="{A2D96B37-7109-46BF-87A7-9B956ADA3FB0}" type="sibTrans" cxnId="{F6E3ADCE-6D2D-4101-AD2A-28364BDF929A}">
      <dgm:prSet/>
      <dgm:spPr/>
      <dgm:t>
        <a:bodyPr/>
        <a:lstStyle/>
        <a:p>
          <a:endParaRPr lang="en-IN"/>
        </a:p>
      </dgm:t>
    </dgm:pt>
    <dgm:pt modelId="{F8885175-915F-449C-A97F-F3107237391E}">
      <dgm:prSet phldrT="[Text]"/>
      <dgm:spPr/>
      <dgm:t>
        <a:bodyPr/>
        <a:lstStyle/>
        <a:p>
          <a:r>
            <a:rPr lang="en-IN"/>
            <a:t>The Entity Relationship (ER) Diagram Generation</a:t>
          </a:r>
        </a:p>
      </dgm:t>
    </dgm:pt>
    <dgm:pt modelId="{0E3887C0-5413-4163-B406-F3E7C7C791F7}" type="parTrans" cxnId="{4CD31C74-9E52-4A43-B3A3-127D6540AF3F}">
      <dgm:prSet/>
      <dgm:spPr/>
      <dgm:t>
        <a:bodyPr/>
        <a:lstStyle/>
        <a:p>
          <a:endParaRPr lang="en-IN"/>
        </a:p>
      </dgm:t>
    </dgm:pt>
    <dgm:pt modelId="{002866C5-FDF5-4B3C-A070-6D119A4EEC1A}" type="sibTrans" cxnId="{4CD31C74-9E52-4A43-B3A3-127D6540AF3F}">
      <dgm:prSet/>
      <dgm:spPr/>
      <dgm:t>
        <a:bodyPr/>
        <a:lstStyle/>
        <a:p>
          <a:endParaRPr lang="en-IN"/>
        </a:p>
      </dgm:t>
    </dgm:pt>
    <dgm:pt modelId="{C6BFEC1F-2C3F-4BEA-9E93-E24D1D729408}">
      <dgm:prSet phldrT="[Text]"/>
      <dgm:spPr/>
      <dgm:t>
        <a:bodyPr/>
        <a:lstStyle/>
        <a:p>
          <a:r>
            <a:rPr lang="en-IN"/>
            <a:t>Obtaining Relational Schema</a:t>
          </a:r>
        </a:p>
      </dgm:t>
    </dgm:pt>
    <dgm:pt modelId="{87F52BB0-0661-4751-963B-D88C118E32D7}" type="parTrans" cxnId="{3F1D6A95-3DB9-4C25-85FA-542DB9636E09}">
      <dgm:prSet/>
      <dgm:spPr/>
      <dgm:t>
        <a:bodyPr/>
        <a:lstStyle/>
        <a:p>
          <a:endParaRPr lang="en-IN"/>
        </a:p>
      </dgm:t>
    </dgm:pt>
    <dgm:pt modelId="{43E123CE-A431-49F6-94F0-3D78678441C3}" type="sibTrans" cxnId="{3F1D6A95-3DB9-4C25-85FA-542DB9636E09}">
      <dgm:prSet/>
      <dgm:spPr/>
      <dgm:t>
        <a:bodyPr/>
        <a:lstStyle/>
        <a:p>
          <a:endParaRPr lang="en-IN"/>
        </a:p>
      </dgm:t>
    </dgm:pt>
    <dgm:pt modelId="{86A802E5-70B8-447F-876F-95383A2F4FC7}">
      <dgm:prSet phldrT="[Text]"/>
      <dgm:spPr/>
      <dgm:t>
        <a:bodyPr/>
        <a:lstStyle/>
        <a:p>
          <a:r>
            <a:rPr lang="en-IN"/>
            <a:t>Creating Database Using SQL</a:t>
          </a:r>
        </a:p>
      </dgm:t>
    </dgm:pt>
    <dgm:pt modelId="{790DD221-0AA9-405F-8B66-99366D9E7808}" type="parTrans" cxnId="{20B4689F-E65F-4D0D-BFE1-B0CFDCB4B768}">
      <dgm:prSet/>
      <dgm:spPr/>
      <dgm:t>
        <a:bodyPr/>
        <a:lstStyle/>
        <a:p>
          <a:endParaRPr lang="en-IN"/>
        </a:p>
      </dgm:t>
    </dgm:pt>
    <dgm:pt modelId="{9BBF090D-25E7-434A-B10F-0E1230E18A22}" type="sibTrans" cxnId="{20B4689F-E65F-4D0D-BFE1-B0CFDCB4B768}">
      <dgm:prSet/>
      <dgm:spPr/>
      <dgm:t>
        <a:bodyPr/>
        <a:lstStyle/>
        <a:p>
          <a:endParaRPr lang="en-IN"/>
        </a:p>
      </dgm:t>
    </dgm:pt>
    <dgm:pt modelId="{060DB795-82F6-4917-9D8C-98C2C7E94A16}">
      <dgm:prSet phldrT="[Text]"/>
      <dgm:spPr/>
      <dgm:t>
        <a:bodyPr/>
        <a:lstStyle/>
        <a:p>
          <a:r>
            <a:rPr lang="en-IN"/>
            <a:t>Data Retrieval/Operations Using SQL Queries</a:t>
          </a:r>
        </a:p>
      </dgm:t>
    </dgm:pt>
    <dgm:pt modelId="{E9A6F134-3FB1-43FB-A423-83EB3B467625}" type="sibTrans" cxnId="{793981EF-E9E4-4736-A8D5-BF1762A260A4}">
      <dgm:prSet/>
      <dgm:spPr/>
      <dgm:t>
        <a:bodyPr/>
        <a:lstStyle/>
        <a:p>
          <a:endParaRPr lang="en-IN"/>
        </a:p>
      </dgm:t>
    </dgm:pt>
    <dgm:pt modelId="{B6F61489-E307-4305-B446-C7441FAE3C7B}" type="parTrans" cxnId="{793981EF-E9E4-4736-A8D5-BF1762A260A4}">
      <dgm:prSet/>
      <dgm:spPr/>
      <dgm:t>
        <a:bodyPr/>
        <a:lstStyle/>
        <a:p>
          <a:endParaRPr lang="en-IN"/>
        </a:p>
      </dgm:t>
    </dgm:pt>
    <dgm:pt modelId="{60557BD6-32E6-49D0-81D4-328849E69719}" type="pres">
      <dgm:prSet presAssocID="{4CA9817C-72EA-4C2C-83E0-C166CA84C0F0}" presName="Name0" presStyleCnt="0">
        <dgm:presLayoutVars>
          <dgm:dir/>
          <dgm:animLvl val="lvl"/>
          <dgm:resizeHandles val="exact"/>
        </dgm:presLayoutVars>
      </dgm:prSet>
      <dgm:spPr/>
    </dgm:pt>
    <dgm:pt modelId="{80F0A570-BEF3-44A3-9487-49B3B2EE3FE4}" type="pres">
      <dgm:prSet presAssocID="{060DB795-82F6-4917-9D8C-98C2C7E94A16}" presName="boxAndChildren" presStyleCnt="0"/>
      <dgm:spPr/>
    </dgm:pt>
    <dgm:pt modelId="{853B5B8B-284C-4CCC-985F-18528F18BE65}" type="pres">
      <dgm:prSet presAssocID="{060DB795-82F6-4917-9D8C-98C2C7E94A16}" presName="parentTextBox" presStyleLbl="node1" presStyleIdx="0" presStyleCnt="5"/>
      <dgm:spPr/>
    </dgm:pt>
    <dgm:pt modelId="{5D44DAD5-95AD-46DE-9379-B54C006F73FB}" type="pres">
      <dgm:prSet presAssocID="{9BBF090D-25E7-434A-B10F-0E1230E18A22}" presName="sp" presStyleCnt="0"/>
      <dgm:spPr/>
    </dgm:pt>
    <dgm:pt modelId="{D5901588-EC5C-46A0-8C0E-089046CFACC3}" type="pres">
      <dgm:prSet presAssocID="{86A802E5-70B8-447F-876F-95383A2F4FC7}" presName="arrowAndChildren" presStyleCnt="0"/>
      <dgm:spPr/>
    </dgm:pt>
    <dgm:pt modelId="{57751A4B-80F9-47FD-90B5-AA1684D922E7}" type="pres">
      <dgm:prSet presAssocID="{86A802E5-70B8-447F-876F-95383A2F4FC7}" presName="parentTextArrow" presStyleLbl="node1" presStyleIdx="1" presStyleCnt="5"/>
      <dgm:spPr/>
    </dgm:pt>
    <dgm:pt modelId="{BAE15F09-776D-4B80-B7EA-C4275F86E51E}" type="pres">
      <dgm:prSet presAssocID="{43E123CE-A431-49F6-94F0-3D78678441C3}" presName="sp" presStyleCnt="0"/>
      <dgm:spPr/>
    </dgm:pt>
    <dgm:pt modelId="{98EA6E00-3D78-4BDB-BD30-2CD4F9B0C9A1}" type="pres">
      <dgm:prSet presAssocID="{C6BFEC1F-2C3F-4BEA-9E93-E24D1D729408}" presName="arrowAndChildren" presStyleCnt="0"/>
      <dgm:spPr/>
    </dgm:pt>
    <dgm:pt modelId="{1D429045-199A-4EEC-A76E-A221482DD118}" type="pres">
      <dgm:prSet presAssocID="{C6BFEC1F-2C3F-4BEA-9E93-E24D1D729408}" presName="parentTextArrow" presStyleLbl="node1" presStyleIdx="2" presStyleCnt="5"/>
      <dgm:spPr/>
    </dgm:pt>
    <dgm:pt modelId="{24C99CF2-D489-488F-A3F5-67D0E5D0FBA2}" type="pres">
      <dgm:prSet presAssocID="{002866C5-FDF5-4B3C-A070-6D119A4EEC1A}" presName="sp" presStyleCnt="0"/>
      <dgm:spPr/>
    </dgm:pt>
    <dgm:pt modelId="{362E3E87-9E74-45E1-95CC-CC8E53E174EC}" type="pres">
      <dgm:prSet presAssocID="{F8885175-915F-449C-A97F-F3107237391E}" presName="arrowAndChildren" presStyleCnt="0"/>
      <dgm:spPr/>
    </dgm:pt>
    <dgm:pt modelId="{0ABF25C3-2FD6-49EE-A48C-C3DA09C19C4B}" type="pres">
      <dgm:prSet presAssocID="{F8885175-915F-449C-A97F-F3107237391E}" presName="parentTextArrow" presStyleLbl="node1" presStyleIdx="3" presStyleCnt="5"/>
      <dgm:spPr/>
    </dgm:pt>
    <dgm:pt modelId="{DD53E0A4-7629-4144-9F3D-E4E1CA017A9D}" type="pres">
      <dgm:prSet presAssocID="{A2D96B37-7109-46BF-87A7-9B956ADA3FB0}" presName="sp" presStyleCnt="0"/>
      <dgm:spPr/>
    </dgm:pt>
    <dgm:pt modelId="{482A4B50-0DAA-4D68-9F26-0FD37BEE5CDF}" type="pres">
      <dgm:prSet presAssocID="{E00BA118-A7D3-478A-823F-8001EAB49EFF}" presName="arrowAndChildren" presStyleCnt="0"/>
      <dgm:spPr/>
    </dgm:pt>
    <dgm:pt modelId="{9570E1D8-29EF-4804-9796-E5B875D2328F}" type="pres">
      <dgm:prSet presAssocID="{E00BA118-A7D3-478A-823F-8001EAB49EFF}" presName="parentTextArrow" presStyleLbl="node1" presStyleIdx="4" presStyleCnt="5"/>
      <dgm:spPr/>
    </dgm:pt>
  </dgm:ptLst>
  <dgm:cxnLst>
    <dgm:cxn modelId="{47E60107-09C0-4C11-8574-D63365E452AB}" type="presOf" srcId="{E00BA118-A7D3-478A-823F-8001EAB49EFF}" destId="{9570E1D8-29EF-4804-9796-E5B875D2328F}" srcOrd="0" destOrd="0" presId="urn:microsoft.com/office/officeart/2005/8/layout/process4"/>
    <dgm:cxn modelId="{C41FD319-94FD-4075-8559-2782900A8A2E}" type="presOf" srcId="{060DB795-82F6-4917-9D8C-98C2C7E94A16}" destId="{853B5B8B-284C-4CCC-985F-18528F18BE65}" srcOrd="0" destOrd="0" presId="urn:microsoft.com/office/officeart/2005/8/layout/process4"/>
    <dgm:cxn modelId="{73D95238-5BA2-43D2-83A6-A1A00BBADB9C}" type="presOf" srcId="{4CA9817C-72EA-4C2C-83E0-C166CA84C0F0}" destId="{60557BD6-32E6-49D0-81D4-328849E69719}" srcOrd="0" destOrd="0" presId="urn:microsoft.com/office/officeart/2005/8/layout/process4"/>
    <dgm:cxn modelId="{E7B1D669-8C68-4949-B0FE-BEB7EF3E423F}" type="presOf" srcId="{F8885175-915F-449C-A97F-F3107237391E}" destId="{0ABF25C3-2FD6-49EE-A48C-C3DA09C19C4B}" srcOrd="0" destOrd="0" presId="urn:microsoft.com/office/officeart/2005/8/layout/process4"/>
    <dgm:cxn modelId="{B2534E51-F241-42EB-ACFD-64611139E0A2}" type="presOf" srcId="{C6BFEC1F-2C3F-4BEA-9E93-E24D1D729408}" destId="{1D429045-199A-4EEC-A76E-A221482DD118}" srcOrd="0" destOrd="0" presId="urn:microsoft.com/office/officeart/2005/8/layout/process4"/>
    <dgm:cxn modelId="{4CD31C74-9E52-4A43-B3A3-127D6540AF3F}" srcId="{4CA9817C-72EA-4C2C-83E0-C166CA84C0F0}" destId="{F8885175-915F-449C-A97F-F3107237391E}" srcOrd="1" destOrd="0" parTransId="{0E3887C0-5413-4163-B406-F3E7C7C791F7}" sibTransId="{002866C5-FDF5-4B3C-A070-6D119A4EEC1A}"/>
    <dgm:cxn modelId="{E85C7A8F-3D87-4B73-87F2-10EE417EC623}" type="presOf" srcId="{86A802E5-70B8-447F-876F-95383A2F4FC7}" destId="{57751A4B-80F9-47FD-90B5-AA1684D922E7}" srcOrd="0" destOrd="0" presId="urn:microsoft.com/office/officeart/2005/8/layout/process4"/>
    <dgm:cxn modelId="{3F1D6A95-3DB9-4C25-85FA-542DB9636E09}" srcId="{4CA9817C-72EA-4C2C-83E0-C166CA84C0F0}" destId="{C6BFEC1F-2C3F-4BEA-9E93-E24D1D729408}" srcOrd="2" destOrd="0" parTransId="{87F52BB0-0661-4751-963B-D88C118E32D7}" sibTransId="{43E123CE-A431-49F6-94F0-3D78678441C3}"/>
    <dgm:cxn modelId="{20B4689F-E65F-4D0D-BFE1-B0CFDCB4B768}" srcId="{4CA9817C-72EA-4C2C-83E0-C166CA84C0F0}" destId="{86A802E5-70B8-447F-876F-95383A2F4FC7}" srcOrd="3" destOrd="0" parTransId="{790DD221-0AA9-405F-8B66-99366D9E7808}" sibTransId="{9BBF090D-25E7-434A-B10F-0E1230E18A22}"/>
    <dgm:cxn modelId="{F6E3ADCE-6D2D-4101-AD2A-28364BDF929A}" srcId="{4CA9817C-72EA-4C2C-83E0-C166CA84C0F0}" destId="{E00BA118-A7D3-478A-823F-8001EAB49EFF}" srcOrd="0" destOrd="0" parTransId="{A13EA292-4908-48D9-8786-176DF5FC4D1B}" sibTransId="{A2D96B37-7109-46BF-87A7-9B956ADA3FB0}"/>
    <dgm:cxn modelId="{793981EF-E9E4-4736-A8D5-BF1762A260A4}" srcId="{4CA9817C-72EA-4C2C-83E0-C166CA84C0F0}" destId="{060DB795-82F6-4917-9D8C-98C2C7E94A16}" srcOrd="4" destOrd="0" parTransId="{B6F61489-E307-4305-B446-C7441FAE3C7B}" sibTransId="{E9A6F134-3FB1-43FB-A423-83EB3B467625}"/>
    <dgm:cxn modelId="{5FCD8824-663A-45CA-AC11-6EEF8F43049C}" type="presParOf" srcId="{60557BD6-32E6-49D0-81D4-328849E69719}" destId="{80F0A570-BEF3-44A3-9487-49B3B2EE3FE4}" srcOrd="0" destOrd="0" presId="urn:microsoft.com/office/officeart/2005/8/layout/process4"/>
    <dgm:cxn modelId="{DFDF0DF5-2A90-4F7B-958D-6C89614836E5}" type="presParOf" srcId="{80F0A570-BEF3-44A3-9487-49B3B2EE3FE4}" destId="{853B5B8B-284C-4CCC-985F-18528F18BE65}" srcOrd="0" destOrd="0" presId="urn:microsoft.com/office/officeart/2005/8/layout/process4"/>
    <dgm:cxn modelId="{7F6ACF7C-7B1D-4237-A089-0553241BEDDF}" type="presParOf" srcId="{60557BD6-32E6-49D0-81D4-328849E69719}" destId="{5D44DAD5-95AD-46DE-9379-B54C006F73FB}" srcOrd="1" destOrd="0" presId="urn:microsoft.com/office/officeart/2005/8/layout/process4"/>
    <dgm:cxn modelId="{FC990B21-FF5A-4014-BE83-B39661C881A5}" type="presParOf" srcId="{60557BD6-32E6-49D0-81D4-328849E69719}" destId="{D5901588-EC5C-46A0-8C0E-089046CFACC3}" srcOrd="2" destOrd="0" presId="urn:microsoft.com/office/officeart/2005/8/layout/process4"/>
    <dgm:cxn modelId="{6FBB4587-25D0-49DA-93E4-1830D98B2292}" type="presParOf" srcId="{D5901588-EC5C-46A0-8C0E-089046CFACC3}" destId="{57751A4B-80F9-47FD-90B5-AA1684D922E7}" srcOrd="0" destOrd="0" presId="urn:microsoft.com/office/officeart/2005/8/layout/process4"/>
    <dgm:cxn modelId="{A071252C-DF33-4CC7-952A-F58B3D3BDC73}" type="presParOf" srcId="{60557BD6-32E6-49D0-81D4-328849E69719}" destId="{BAE15F09-776D-4B80-B7EA-C4275F86E51E}" srcOrd="3" destOrd="0" presId="urn:microsoft.com/office/officeart/2005/8/layout/process4"/>
    <dgm:cxn modelId="{88F8AD7A-9BF0-488A-8D48-E82E994A2790}" type="presParOf" srcId="{60557BD6-32E6-49D0-81D4-328849E69719}" destId="{98EA6E00-3D78-4BDB-BD30-2CD4F9B0C9A1}" srcOrd="4" destOrd="0" presId="urn:microsoft.com/office/officeart/2005/8/layout/process4"/>
    <dgm:cxn modelId="{3B6F5533-F55A-4C9F-BEDB-63EC1592237F}" type="presParOf" srcId="{98EA6E00-3D78-4BDB-BD30-2CD4F9B0C9A1}" destId="{1D429045-199A-4EEC-A76E-A221482DD118}" srcOrd="0" destOrd="0" presId="urn:microsoft.com/office/officeart/2005/8/layout/process4"/>
    <dgm:cxn modelId="{809FEBB7-7090-42C9-81E7-6372EB9D9720}" type="presParOf" srcId="{60557BD6-32E6-49D0-81D4-328849E69719}" destId="{24C99CF2-D489-488F-A3F5-67D0E5D0FBA2}" srcOrd="5" destOrd="0" presId="urn:microsoft.com/office/officeart/2005/8/layout/process4"/>
    <dgm:cxn modelId="{A2DB8E10-0B2D-478C-964D-07A07D2072CE}" type="presParOf" srcId="{60557BD6-32E6-49D0-81D4-328849E69719}" destId="{362E3E87-9E74-45E1-95CC-CC8E53E174EC}" srcOrd="6" destOrd="0" presId="urn:microsoft.com/office/officeart/2005/8/layout/process4"/>
    <dgm:cxn modelId="{BEFEB9E5-E7B4-42F6-8901-E46D4A6F8BDD}" type="presParOf" srcId="{362E3E87-9E74-45E1-95CC-CC8E53E174EC}" destId="{0ABF25C3-2FD6-49EE-A48C-C3DA09C19C4B}" srcOrd="0" destOrd="0" presId="urn:microsoft.com/office/officeart/2005/8/layout/process4"/>
    <dgm:cxn modelId="{9F2C5953-998D-474E-B390-8BD10EF6DB30}" type="presParOf" srcId="{60557BD6-32E6-49D0-81D4-328849E69719}" destId="{DD53E0A4-7629-4144-9F3D-E4E1CA017A9D}" srcOrd="7" destOrd="0" presId="urn:microsoft.com/office/officeart/2005/8/layout/process4"/>
    <dgm:cxn modelId="{CB639D4F-CA17-43C2-839D-3D2B3BA26948}" type="presParOf" srcId="{60557BD6-32E6-49D0-81D4-328849E69719}" destId="{482A4B50-0DAA-4D68-9F26-0FD37BEE5CDF}" srcOrd="8" destOrd="0" presId="urn:microsoft.com/office/officeart/2005/8/layout/process4"/>
    <dgm:cxn modelId="{BFE28493-D91C-438F-8E3A-F9ED77E02554}" type="presParOf" srcId="{482A4B50-0DAA-4D68-9F26-0FD37BEE5CDF}" destId="{9570E1D8-29EF-4804-9796-E5B875D2328F}" srcOrd="0" destOrd="0" presId="urn:microsoft.com/office/officeart/2005/8/layout/process4"/>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3B5B8B-284C-4CCC-985F-18528F18BE65}">
      <dsp:nvSpPr>
        <dsp:cNvPr id="0" name=""/>
        <dsp:cNvSpPr/>
      </dsp:nvSpPr>
      <dsp:spPr>
        <a:xfrm>
          <a:off x="0" y="2748032"/>
          <a:ext cx="5486400" cy="450837"/>
        </a:xfrm>
        <a:prstGeom prst="rect">
          <a:avLst/>
        </a:prstGeom>
        <a:solidFill>
          <a:schemeClr val="accent1">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Data Retrieval/Operations Using SQL Queries</a:t>
          </a:r>
        </a:p>
      </dsp:txBody>
      <dsp:txXfrm>
        <a:off x="0" y="2748032"/>
        <a:ext cx="5486400" cy="450837"/>
      </dsp:txXfrm>
    </dsp:sp>
    <dsp:sp modelId="{57751A4B-80F9-47FD-90B5-AA1684D922E7}">
      <dsp:nvSpPr>
        <dsp:cNvPr id="0" name=""/>
        <dsp:cNvSpPr/>
      </dsp:nvSpPr>
      <dsp:spPr>
        <a:xfrm rot="10800000">
          <a:off x="0" y="2061406"/>
          <a:ext cx="5486400" cy="693388"/>
        </a:xfrm>
        <a:prstGeom prst="upArrowCallout">
          <a:avLst/>
        </a:prstGeom>
        <a:solidFill>
          <a:schemeClr val="accent1">
            <a:shade val="50000"/>
            <a:hueOff val="160997"/>
            <a:satOff val="-3921"/>
            <a:lumOff val="1715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Creating Database Using SQL</a:t>
          </a:r>
        </a:p>
      </dsp:txBody>
      <dsp:txXfrm rot="10800000">
        <a:off x="0" y="2061406"/>
        <a:ext cx="5486400" cy="450543"/>
      </dsp:txXfrm>
    </dsp:sp>
    <dsp:sp modelId="{1D429045-199A-4EEC-A76E-A221482DD118}">
      <dsp:nvSpPr>
        <dsp:cNvPr id="0" name=""/>
        <dsp:cNvSpPr/>
      </dsp:nvSpPr>
      <dsp:spPr>
        <a:xfrm rot="10800000">
          <a:off x="0" y="1374781"/>
          <a:ext cx="5486400" cy="693388"/>
        </a:xfrm>
        <a:prstGeom prst="upArrowCallout">
          <a:avLst/>
        </a:prstGeom>
        <a:solidFill>
          <a:schemeClr val="accent1">
            <a:shade val="50000"/>
            <a:hueOff val="321995"/>
            <a:satOff val="-7842"/>
            <a:lumOff val="3431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Obtaining Relational Schema</a:t>
          </a:r>
        </a:p>
      </dsp:txBody>
      <dsp:txXfrm rot="10800000">
        <a:off x="0" y="1374781"/>
        <a:ext cx="5486400" cy="450543"/>
      </dsp:txXfrm>
    </dsp:sp>
    <dsp:sp modelId="{0ABF25C3-2FD6-49EE-A48C-C3DA09C19C4B}">
      <dsp:nvSpPr>
        <dsp:cNvPr id="0" name=""/>
        <dsp:cNvSpPr/>
      </dsp:nvSpPr>
      <dsp:spPr>
        <a:xfrm rot="10800000">
          <a:off x="0" y="688155"/>
          <a:ext cx="5486400" cy="693388"/>
        </a:xfrm>
        <a:prstGeom prst="upArrowCallout">
          <a:avLst/>
        </a:prstGeom>
        <a:solidFill>
          <a:schemeClr val="accent1">
            <a:shade val="50000"/>
            <a:hueOff val="321995"/>
            <a:satOff val="-7842"/>
            <a:lumOff val="3431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The Entity Relationship (ER) Diagram Generation</a:t>
          </a:r>
        </a:p>
      </dsp:txBody>
      <dsp:txXfrm rot="10800000">
        <a:off x="0" y="688155"/>
        <a:ext cx="5486400" cy="450543"/>
      </dsp:txXfrm>
    </dsp:sp>
    <dsp:sp modelId="{9570E1D8-29EF-4804-9796-E5B875D2328F}">
      <dsp:nvSpPr>
        <dsp:cNvPr id="0" name=""/>
        <dsp:cNvSpPr/>
      </dsp:nvSpPr>
      <dsp:spPr>
        <a:xfrm rot="10800000">
          <a:off x="0" y="1529"/>
          <a:ext cx="5486400" cy="693388"/>
        </a:xfrm>
        <a:prstGeom prst="upArrowCallout">
          <a:avLst/>
        </a:prstGeom>
        <a:solidFill>
          <a:schemeClr val="accent1">
            <a:shade val="50000"/>
            <a:hueOff val="160997"/>
            <a:satOff val="-3921"/>
            <a:lumOff val="1715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Problem Specification</a:t>
          </a:r>
        </a:p>
      </dsp:txBody>
      <dsp:txXfrm rot="10800000">
        <a:off x="0" y="1529"/>
        <a:ext cx="5486400" cy="45054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 Nimbalkar</dc:creator>
  <cp:keywords/>
  <dc:description/>
  <cp:lastModifiedBy>Kedar Nimbalkar</cp:lastModifiedBy>
  <cp:revision>3</cp:revision>
  <dcterms:created xsi:type="dcterms:W3CDTF">2026-01-05T17:07:00Z</dcterms:created>
  <dcterms:modified xsi:type="dcterms:W3CDTF">2026-01-05T18:32:00Z</dcterms:modified>
</cp:coreProperties>
</file>