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E353B" w14:textId="61D5B001" w:rsidR="005E0AB6" w:rsidRPr="00CD716B" w:rsidRDefault="00126133">
      <w:pPr>
        <w:rPr>
          <w:b/>
          <w:bCs/>
          <w:sz w:val="28"/>
          <w:szCs w:val="28"/>
          <w:u w:val="single"/>
          <w:lang w:val="en-US"/>
        </w:rPr>
      </w:pPr>
      <w:r w:rsidRPr="00CD716B">
        <w:rPr>
          <w:b/>
          <w:bCs/>
          <w:sz w:val="28"/>
          <w:szCs w:val="28"/>
          <w:u w:val="single"/>
          <w:lang w:val="en-US"/>
        </w:rPr>
        <w:t>Nanyang Coding Guidelines</w:t>
      </w:r>
      <w:r w:rsidR="00CD716B">
        <w:rPr>
          <w:b/>
          <w:bCs/>
          <w:sz w:val="28"/>
          <w:szCs w:val="28"/>
          <w:u w:val="single"/>
          <w:lang w:val="en-US"/>
        </w:rPr>
        <w:t xml:space="preserve"> (Sec FW)</w:t>
      </w:r>
    </w:p>
    <w:p w14:paraId="424D5225" w14:textId="09808529" w:rsidR="00126133" w:rsidRPr="00CD716B" w:rsidRDefault="00126133" w:rsidP="0012613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D716B">
        <w:rPr>
          <w:b/>
          <w:bCs/>
          <w:lang w:val="en-US"/>
        </w:rPr>
        <w:t>FW Architecture</w:t>
      </w:r>
    </w:p>
    <w:p w14:paraId="22811E95" w14:textId="6C28B42B" w:rsidR="00937EF6" w:rsidRDefault="00937EF6" w:rsidP="00937EF6">
      <w:pPr>
        <w:pStyle w:val="ListParagraph"/>
        <w:rPr>
          <w:lang w:val="en-US"/>
        </w:rPr>
      </w:pPr>
      <w:r>
        <w:rPr>
          <w:lang w:val="en-US"/>
        </w:rPr>
        <w:t>Layered FW architecture will benefit in generating libraries for different protocols and functions</w:t>
      </w:r>
      <w:r w:rsidR="00685F04">
        <w:rPr>
          <w:lang w:val="en-US"/>
        </w:rPr>
        <w:t xml:space="preserve"> ( generate libraries can be further development plans)</w:t>
      </w:r>
    </w:p>
    <w:p w14:paraId="0AA2EA3D" w14:textId="76F686FA" w:rsidR="00937EF6" w:rsidRDefault="00937EF6" w:rsidP="00937EF6">
      <w:pPr>
        <w:pStyle w:val="ListParagraph"/>
        <w:rPr>
          <w:lang w:val="en-US"/>
        </w:rPr>
      </w:pPr>
      <w:r>
        <w:rPr>
          <w:lang w:val="en-US"/>
        </w:rPr>
        <w:t xml:space="preserve">Layered FW architecture eases </w:t>
      </w:r>
      <w:r w:rsidR="007078DB">
        <w:rPr>
          <w:lang w:val="en-US"/>
        </w:rPr>
        <w:t xml:space="preserve">design </w:t>
      </w:r>
      <w:r>
        <w:rPr>
          <w:lang w:val="en-US"/>
        </w:rPr>
        <w:t>portability</w:t>
      </w:r>
      <w:r w:rsidR="007078DB">
        <w:rPr>
          <w:lang w:val="en-US"/>
        </w:rPr>
        <w:t>.</w:t>
      </w:r>
    </w:p>
    <w:p w14:paraId="6AA520AD" w14:textId="70B062AF" w:rsidR="007078DB" w:rsidRDefault="007078DB" w:rsidP="00937EF6">
      <w:pPr>
        <w:pStyle w:val="ListParagraph"/>
        <w:rPr>
          <w:lang w:val="en-US"/>
        </w:rPr>
      </w:pPr>
      <w:r>
        <w:rPr>
          <w:lang w:val="en-US"/>
        </w:rPr>
        <w:t>2-layer FW architecture is maintained for Nanyang sec FW.</w:t>
      </w:r>
    </w:p>
    <w:p w14:paraId="113745A2" w14:textId="53958821" w:rsidR="00157857" w:rsidRPr="00157857" w:rsidRDefault="00157857" w:rsidP="00157857">
      <w:pPr>
        <w:pStyle w:val="ListParagraph"/>
        <w:rPr>
          <w:lang w:val="en-US"/>
        </w:rPr>
      </w:pPr>
      <w:r>
        <w:rPr>
          <w:lang w:val="en-US"/>
        </w:rPr>
        <w:t>Modular Programming style</w:t>
      </w:r>
    </w:p>
    <w:p w14:paraId="40DAF41F" w14:textId="77777777" w:rsidR="00157857" w:rsidRDefault="00157857" w:rsidP="00937EF6">
      <w:pPr>
        <w:pStyle w:val="ListParagraph"/>
        <w:rPr>
          <w:lang w:val="en-US"/>
        </w:rPr>
      </w:pPr>
    </w:p>
    <w:p w14:paraId="03D93BCA" w14:textId="36A3E19C" w:rsidR="00937EF6" w:rsidRDefault="00157857" w:rsidP="00216D4D">
      <w:pPr>
        <w:pStyle w:val="ListParagraph"/>
        <w:jc w:val="center"/>
        <w:rPr>
          <w:lang w:val="en-US"/>
        </w:rPr>
      </w:pPr>
      <w:r w:rsidRPr="00157857">
        <w:rPr>
          <w:noProof/>
        </w:rPr>
        <w:drawing>
          <wp:inline distT="0" distB="0" distL="0" distR="0" wp14:anchorId="3C137AFD" wp14:editId="400526DA">
            <wp:extent cx="3053715" cy="179070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C4C14FB-311E-4B7F-9058-91C71B5816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C4C14FB-311E-4B7F-9058-91C71B5816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171" cy="179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EE98" w14:textId="19581DA7" w:rsidR="002E35DA" w:rsidRDefault="002E35DA" w:rsidP="00216D4D">
      <w:pPr>
        <w:pStyle w:val="ListParagraph"/>
        <w:jc w:val="center"/>
        <w:rPr>
          <w:lang w:val="en-US"/>
        </w:rPr>
      </w:pPr>
    </w:p>
    <w:p w14:paraId="647660BD" w14:textId="77777777" w:rsidR="002E35DA" w:rsidRDefault="002E35DA" w:rsidP="00216D4D">
      <w:pPr>
        <w:pStyle w:val="ListParagraph"/>
        <w:jc w:val="center"/>
        <w:rPr>
          <w:lang w:val="en-US"/>
        </w:rPr>
      </w:pPr>
    </w:p>
    <w:p w14:paraId="1CC11734" w14:textId="77777777" w:rsidR="002E35DA" w:rsidRPr="00937EF6" w:rsidRDefault="002E35DA" w:rsidP="00216D4D">
      <w:pPr>
        <w:pStyle w:val="ListParagraph"/>
        <w:jc w:val="center"/>
        <w:rPr>
          <w:lang w:val="en-US"/>
        </w:rPr>
      </w:pPr>
    </w:p>
    <w:p w14:paraId="49AEFA9E" w14:textId="3FD76ED4" w:rsidR="00126133" w:rsidRPr="00CD716B" w:rsidRDefault="00126133" w:rsidP="0012613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D716B">
        <w:rPr>
          <w:b/>
          <w:bCs/>
          <w:lang w:val="en-US"/>
        </w:rPr>
        <w:t>Project file structure</w:t>
      </w:r>
    </w:p>
    <w:p w14:paraId="46C38891" w14:textId="5171C51A" w:rsidR="00937EF6" w:rsidRDefault="002E35DA" w:rsidP="00937EF6">
      <w:pPr>
        <w:rPr>
          <w:lang w:val="en-US"/>
        </w:rPr>
      </w:pPr>
      <w:r>
        <w:rPr>
          <w:noProof/>
        </w:rPr>
        <w:drawing>
          <wp:inline distT="0" distB="0" distL="0" distR="0" wp14:anchorId="14A35BD4" wp14:editId="4D69C729">
            <wp:extent cx="5731510" cy="3382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24F4" w14:textId="77777777" w:rsidR="00216D4D" w:rsidRDefault="00216D4D" w:rsidP="00937EF6">
      <w:pPr>
        <w:rPr>
          <w:lang w:val="en-US"/>
        </w:rPr>
      </w:pPr>
    </w:p>
    <w:p w14:paraId="6D6030FB" w14:textId="5DDF3250" w:rsidR="00937EF6" w:rsidRDefault="002E35DA" w:rsidP="00937EF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7459CC" wp14:editId="575D9F37">
            <wp:extent cx="5731510" cy="37134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0360" w14:textId="77777777" w:rsidR="002E35DA" w:rsidRPr="00937EF6" w:rsidRDefault="002E35DA" w:rsidP="00937EF6">
      <w:pPr>
        <w:rPr>
          <w:lang w:val="en-US"/>
        </w:rPr>
      </w:pPr>
    </w:p>
    <w:p w14:paraId="3C220658" w14:textId="3C83EA47" w:rsidR="00126133" w:rsidRPr="00CD716B" w:rsidRDefault="00126133" w:rsidP="0012613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D716B">
        <w:rPr>
          <w:b/>
          <w:bCs/>
          <w:lang w:val="en-US"/>
        </w:rPr>
        <w:t>Nomenclature</w:t>
      </w:r>
      <w:r w:rsidR="00937EF6" w:rsidRPr="00CD716B">
        <w:rPr>
          <w:b/>
          <w:bCs/>
          <w:lang w:val="en-US"/>
        </w:rPr>
        <w:t xml:space="preserve"> (Internal)</w:t>
      </w:r>
    </w:p>
    <w:p w14:paraId="160E0189" w14:textId="3DB1E2EA" w:rsidR="00126133" w:rsidRDefault="00126133" w:rsidP="001261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Datatype de</w:t>
      </w:r>
      <w:r w:rsidR="00D32C48">
        <w:rPr>
          <w:lang w:val="en-US"/>
        </w:rPr>
        <w:t>finition</w:t>
      </w:r>
    </w:p>
    <w:p w14:paraId="6C5AEDFE" w14:textId="6D804B52" w:rsidR="002E35DA" w:rsidRDefault="002E35DA" w:rsidP="002E35DA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57C95AB6" wp14:editId="62A9CAB0">
            <wp:extent cx="3114675" cy="3543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73A2" w14:textId="20279E33" w:rsidR="002E35DA" w:rsidRDefault="002E35DA" w:rsidP="002E35DA">
      <w:pPr>
        <w:pStyle w:val="ListParagraph"/>
        <w:ind w:left="1080"/>
        <w:rPr>
          <w:lang w:val="en-US"/>
        </w:rPr>
      </w:pPr>
    </w:p>
    <w:p w14:paraId="2AECD2C3" w14:textId="5A5E3A36" w:rsidR="002E35DA" w:rsidRDefault="002E35DA" w:rsidP="002E35DA">
      <w:pPr>
        <w:pStyle w:val="ListParagraph"/>
        <w:ind w:left="1080"/>
        <w:rPr>
          <w:lang w:val="en-US"/>
        </w:rPr>
      </w:pPr>
    </w:p>
    <w:p w14:paraId="6BEC0C5F" w14:textId="59A381C9" w:rsidR="002E35DA" w:rsidRDefault="002E35DA" w:rsidP="002E35DA">
      <w:pPr>
        <w:pStyle w:val="ListParagraph"/>
        <w:ind w:left="1080"/>
        <w:rPr>
          <w:lang w:val="en-US"/>
        </w:rPr>
      </w:pPr>
    </w:p>
    <w:p w14:paraId="5591BB04" w14:textId="77777777" w:rsidR="002E35DA" w:rsidRDefault="002E35DA" w:rsidP="002E35DA">
      <w:pPr>
        <w:pStyle w:val="ListParagraph"/>
        <w:ind w:left="1080"/>
        <w:rPr>
          <w:lang w:val="en-US"/>
        </w:rPr>
      </w:pPr>
    </w:p>
    <w:p w14:paraId="07E6BA78" w14:textId="77777777" w:rsidR="00126133" w:rsidRDefault="00126133" w:rsidP="001261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 declaration</w:t>
      </w:r>
    </w:p>
    <w:p w14:paraId="08BAF8C8" w14:textId="23B4B710" w:rsidR="00126133" w:rsidRPr="00126133" w:rsidRDefault="002E35DA" w:rsidP="00126133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66DFA79E" wp14:editId="2D2E4B31">
            <wp:extent cx="31242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133" w:rsidRPr="0012613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60AD6" w14:textId="77777777" w:rsidR="000C2766" w:rsidRDefault="000C2766" w:rsidP="00126133">
      <w:pPr>
        <w:spacing w:after="0" w:line="240" w:lineRule="auto"/>
      </w:pPr>
      <w:r>
        <w:separator/>
      </w:r>
    </w:p>
  </w:endnote>
  <w:endnote w:type="continuationSeparator" w:id="0">
    <w:p w14:paraId="24E8BE0B" w14:textId="77777777" w:rsidR="000C2766" w:rsidRDefault="000C2766" w:rsidP="00126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E5D0C" w14:textId="77777777" w:rsidR="00B00E72" w:rsidRDefault="00B00E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436F0" w14:textId="73EFFF11" w:rsidR="00CD716B" w:rsidRDefault="00CD716B">
    <w:pPr>
      <w:pStyle w:val="Footer"/>
    </w:pPr>
    <w:r>
      <w:rPr>
        <w:noProof/>
      </w:rPr>
      <w:drawing>
        <wp:inline distT="0" distB="0" distL="0" distR="0" wp14:anchorId="15882EEB" wp14:editId="247CAFD6">
          <wp:extent cx="1828800" cy="466725"/>
          <wp:effectExtent l="0" t="0" r="0" b="9525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958" b="25000"/>
                  <a:stretch/>
                </pic:blipFill>
                <pic:spPr bwMode="auto">
                  <a:xfrm>
                    <a:off x="0" y="0"/>
                    <a:ext cx="1828800" cy="4667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22CB399" w14:textId="77777777" w:rsidR="00CD716B" w:rsidRDefault="00CD71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D4C80" w14:textId="77777777" w:rsidR="00B00E72" w:rsidRDefault="00B00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EDBB9" w14:textId="77777777" w:rsidR="000C2766" w:rsidRDefault="000C2766" w:rsidP="00126133">
      <w:pPr>
        <w:spacing w:after="0" w:line="240" w:lineRule="auto"/>
      </w:pPr>
      <w:r>
        <w:separator/>
      </w:r>
    </w:p>
  </w:footnote>
  <w:footnote w:type="continuationSeparator" w:id="0">
    <w:p w14:paraId="7038DF24" w14:textId="77777777" w:rsidR="000C2766" w:rsidRDefault="000C2766" w:rsidP="00126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C6B74" w14:textId="77777777" w:rsidR="00B00E72" w:rsidRDefault="00B00E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B5AFE" w14:textId="77777777" w:rsidR="00B00E72" w:rsidRDefault="00B00E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669CB" w14:textId="77777777" w:rsidR="00B00E72" w:rsidRDefault="00B00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67D39"/>
    <w:multiLevelType w:val="hybridMultilevel"/>
    <w:tmpl w:val="BC524D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91795"/>
    <w:multiLevelType w:val="hybridMultilevel"/>
    <w:tmpl w:val="1A8A7070"/>
    <w:lvl w:ilvl="0" w:tplc="A72A82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8F"/>
    <w:rsid w:val="000C2766"/>
    <w:rsid w:val="00126133"/>
    <w:rsid w:val="00157857"/>
    <w:rsid w:val="00216D4D"/>
    <w:rsid w:val="002E35DA"/>
    <w:rsid w:val="005E0AB6"/>
    <w:rsid w:val="00685F04"/>
    <w:rsid w:val="007078DB"/>
    <w:rsid w:val="008C6E8F"/>
    <w:rsid w:val="00937EF6"/>
    <w:rsid w:val="00B00E72"/>
    <w:rsid w:val="00CD716B"/>
    <w:rsid w:val="00D32C48"/>
    <w:rsid w:val="00E5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7E8864"/>
  <w15:chartTrackingRefBased/>
  <w15:docId w15:val="{8709F37F-033E-419B-B82B-4F2B6D37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1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16B"/>
  </w:style>
  <w:style w:type="paragraph" w:styleId="Footer">
    <w:name w:val="footer"/>
    <w:basedOn w:val="Normal"/>
    <w:link w:val="FooterChar"/>
    <w:uiPriority w:val="99"/>
    <w:unhideWhenUsed/>
    <w:rsid w:val="00CD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381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Meravanagi</dc:creator>
  <cp:keywords/>
  <dc:description/>
  <cp:lastModifiedBy>Wuheng Chen</cp:lastModifiedBy>
  <cp:revision>2</cp:revision>
  <dcterms:created xsi:type="dcterms:W3CDTF">2021-01-15T09:02:00Z</dcterms:created>
  <dcterms:modified xsi:type="dcterms:W3CDTF">2021-01-15T09:02:00Z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1fd1ec-1531-40c5-a66f-a74166b78f1a_Enabled">
    <vt:lpwstr>True</vt:lpwstr>
  </property>
  <property fmtid="{D5CDD505-2E9C-101B-9397-08002B2CF9AE}" pid="3" name="MSIP_Label_771fd1ec-1531-40c5-a66f-a74166b78f1a_SiteId">
    <vt:lpwstr>5a7a259b-6730-404b-bc25-5c6c773229ca</vt:lpwstr>
  </property>
  <property fmtid="{D5CDD505-2E9C-101B-9397-08002B2CF9AE}" pid="4" name="MSIP_Label_771fd1ec-1531-40c5-a66f-a74166b78f1a_Owner">
    <vt:lpwstr>kiran.meravanagi@liteon.com</vt:lpwstr>
  </property>
  <property fmtid="{D5CDD505-2E9C-101B-9397-08002B2CF9AE}" pid="5" name="MSIP_Label_771fd1ec-1531-40c5-a66f-a74166b78f1a_SetDate">
    <vt:lpwstr>2021-01-15T01:31:16.0705512Z</vt:lpwstr>
  </property>
  <property fmtid="{D5CDD505-2E9C-101B-9397-08002B2CF9AE}" pid="6" name="MSIP_Label_771fd1ec-1531-40c5-a66f-a74166b78f1a_Name">
    <vt:lpwstr>Internal Use</vt:lpwstr>
  </property>
  <property fmtid="{D5CDD505-2E9C-101B-9397-08002B2CF9AE}" pid="7" name="MSIP_Label_771fd1ec-1531-40c5-a66f-a74166b78f1a_Application">
    <vt:lpwstr>Microsoft Azure Information Protection</vt:lpwstr>
  </property>
  <property fmtid="{D5CDD505-2E9C-101B-9397-08002B2CF9AE}" pid="8" name="MSIP_Label_771fd1ec-1531-40c5-a66f-a74166b78f1a_ActionId">
    <vt:lpwstr>a27d18b2-8918-42ac-bd41-a609506bc3e4</vt:lpwstr>
  </property>
  <property fmtid="{D5CDD505-2E9C-101B-9397-08002B2CF9AE}" pid="9" name="MSIP_Label_771fd1ec-1531-40c5-a66f-a74166b78f1a_Extended_MSFT_Method">
    <vt:lpwstr>Manual</vt:lpwstr>
  </property>
  <property fmtid="{D5CDD505-2E9C-101B-9397-08002B2CF9AE}" pid="10" name="MSIP_Label_abc96a22-336c-4f29-90dc-9992d2c9564c_Enabled">
    <vt:lpwstr>True</vt:lpwstr>
  </property>
  <property fmtid="{D5CDD505-2E9C-101B-9397-08002B2CF9AE}" pid="11" name="MSIP_Label_abc96a22-336c-4f29-90dc-9992d2c9564c_SiteId">
    <vt:lpwstr>5a7a259b-6730-404b-bc25-5c6c773229ca</vt:lpwstr>
  </property>
  <property fmtid="{D5CDD505-2E9C-101B-9397-08002B2CF9AE}" pid="12" name="MSIP_Label_abc96a22-336c-4f29-90dc-9992d2c9564c_Owner">
    <vt:lpwstr>kiran.meravanagi@liteon.com</vt:lpwstr>
  </property>
  <property fmtid="{D5CDD505-2E9C-101B-9397-08002B2CF9AE}" pid="13" name="MSIP_Label_abc96a22-336c-4f29-90dc-9992d2c9564c_SetDate">
    <vt:lpwstr>2021-01-15T01:31:16.0705512Z</vt:lpwstr>
  </property>
  <property fmtid="{D5CDD505-2E9C-101B-9397-08002B2CF9AE}" pid="14" name="MSIP_Label_abc96a22-336c-4f29-90dc-9992d2c9564c_Name">
    <vt:lpwstr>No Mark (No Protection)</vt:lpwstr>
  </property>
  <property fmtid="{D5CDD505-2E9C-101B-9397-08002B2CF9AE}" pid="15" name="MSIP_Label_abc96a22-336c-4f29-90dc-9992d2c9564c_Application">
    <vt:lpwstr>Microsoft Azure Information Protection</vt:lpwstr>
  </property>
  <property fmtid="{D5CDD505-2E9C-101B-9397-08002B2CF9AE}" pid="16" name="MSIP_Label_abc96a22-336c-4f29-90dc-9992d2c9564c_ActionId">
    <vt:lpwstr>a27d18b2-8918-42ac-bd41-a609506bc3e4</vt:lpwstr>
  </property>
  <property fmtid="{D5CDD505-2E9C-101B-9397-08002B2CF9AE}" pid="17" name="MSIP_Label_abc96a22-336c-4f29-90dc-9992d2c9564c_Parent">
    <vt:lpwstr>771fd1ec-1531-40c5-a66f-a74166b78f1a</vt:lpwstr>
  </property>
  <property fmtid="{D5CDD505-2E9C-101B-9397-08002B2CF9AE}" pid="18" name="MSIP_Label_abc96a22-336c-4f29-90dc-9992d2c9564c_Extended_MSFT_Method">
    <vt:lpwstr>Manual</vt:lpwstr>
  </property>
  <property fmtid="{D5CDD505-2E9C-101B-9397-08002B2CF9AE}" pid="19" name="Sensitivity">
    <vt:lpwstr>Internal Use No Mark (No Protection)</vt:lpwstr>
  </property>
</Properties>
</file>