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5ED" w:rsidRDefault="002D15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12</w:t>
      </w:r>
      <w:r w:rsidRPr="002D15ED">
        <w:rPr>
          <w:vertAlign w:val="superscript"/>
        </w:rPr>
        <w:t>th</w:t>
      </w:r>
      <w:r>
        <w:t>, 2016</w:t>
      </w:r>
    </w:p>
    <w:p w:rsidR="002D15ED" w:rsidRDefault="002D15ED"/>
    <w:p w:rsidR="008026BA" w:rsidRDefault="002A3D14">
      <w:r>
        <w:t>I, Michael T Peterson am barrowing two thousand dollars from Donald E Peterson.  The loan principle will earn an interest rate of 1% annual on the unpaid balance compounded quarterly. The loan will begin on June 15</w:t>
      </w:r>
      <w:r w:rsidRPr="002A3D14">
        <w:rPr>
          <w:vertAlign w:val="superscript"/>
        </w:rPr>
        <w:t>th</w:t>
      </w:r>
      <w:r>
        <w:t xml:space="preserve"> 2016. Instalments will be made monthly once Michael is employed. The </w:t>
      </w:r>
      <w:r w:rsidR="00377F15">
        <w:t>payments will be at least $50 monthly and will continue until paid in full or Michael is no longer employed. If not paid in full in five years, Richard D Peterson will assume responsibility for the payment.</w:t>
      </w:r>
    </w:p>
    <w:p w:rsidR="002D15ED" w:rsidRDefault="002D15ED">
      <w:bookmarkStart w:id="0" w:name="_GoBack"/>
      <w:bookmarkEnd w:id="0"/>
    </w:p>
    <w:sectPr w:rsidR="002D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D14"/>
    <w:rsid w:val="002A3D14"/>
    <w:rsid w:val="002D15ED"/>
    <w:rsid w:val="0031014D"/>
    <w:rsid w:val="0035556F"/>
    <w:rsid w:val="00377F15"/>
    <w:rsid w:val="00FE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 desktop</dc:creator>
  <cp:lastModifiedBy>PIE desktop</cp:lastModifiedBy>
  <cp:revision>2</cp:revision>
  <cp:lastPrinted>2016-06-13T02:27:00Z</cp:lastPrinted>
  <dcterms:created xsi:type="dcterms:W3CDTF">2016-06-13T02:00:00Z</dcterms:created>
  <dcterms:modified xsi:type="dcterms:W3CDTF">2016-06-13T02:34:00Z</dcterms:modified>
</cp:coreProperties>
</file>