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4E678">
      <w:pPr>
        <w:pStyle w:val="2"/>
        <w:bidi w:val="0"/>
        <w:jc w:val="center"/>
        <w:rPr>
          <w:rFonts w:hint="default" w:ascii="宋体" w:hAnsi="宋体" w:eastAsia="宋体" w:cstheme="minorBidi"/>
          <w:kern w:val="2"/>
          <w:sz w:val="21"/>
          <w:szCs w:val="24"/>
          <w:lang w:val="en-US" w:eastAsia="zh-CN" w:bidi="ar-SA"/>
        </w:rPr>
      </w:pPr>
      <w:bookmarkStart w:id="0" w:name="_Toc16197"/>
      <w:r>
        <w:rPr>
          <w:rFonts w:hint="default"/>
          <w:lang w:val="en-US" w:eastAsia="zh-CN"/>
        </w:rPr>
        <w:t>汽车电子及C语言知识文档</w:t>
      </w:r>
      <w:bookmarkEnd w:id="0"/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3719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 w14:paraId="020D68DD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4DF19511">
          <w:pPr>
            <w:pStyle w:val="8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  <w:instrText xml:space="preserve">TOC \o "1-3" \h \u </w:instrTex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_Toc16197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汽车电子及C语言知识文档</w:t>
          </w:r>
          <w:r>
            <w:tab/>
          </w:r>
          <w:r>
            <w:fldChar w:fldCharType="begin"/>
          </w:r>
          <w:r>
            <w:instrText xml:space="preserve"> PAGEREF _Toc16197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2D1FE7C5">
          <w:pPr>
            <w:pStyle w:val="8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_Toc9940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 w:eastAsiaTheme="minorEastAsia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业务大概</w:t>
          </w:r>
          <w:r>
            <w:tab/>
          </w:r>
          <w:r>
            <w:fldChar w:fldCharType="begin"/>
          </w:r>
          <w:r>
            <w:instrText xml:space="preserve"> PAGEREF _Toc9940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7989FF93">
          <w:pPr>
            <w:pStyle w:val="8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_Toc5779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汽车电子</w:t>
          </w:r>
          <w:r>
            <w:tab/>
          </w:r>
          <w:r>
            <w:fldChar w:fldCharType="begin"/>
          </w:r>
          <w:r>
            <w:instrText xml:space="preserve"> PAGEREF _Toc5779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414A7C2E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_Toc5757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2.1. UDS</w:t>
          </w:r>
          <w:r>
            <w:tab/>
          </w:r>
          <w:r>
            <w:fldChar w:fldCharType="begin"/>
          </w:r>
          <w:r>
            <w:instrText xml:space="preserve"> PAGEREF _Toc5757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13EB6376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_Toc8700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2.2. 刷写过程中</w:t>
          </w:r>
          <w:r>
            <w:tab/>
          </w:r>
          <w:r>
            <w:fldChar w:fldCharType="begin"/>
          </w:r>
          <w:r>
            <w:instrText xml:space="preserve"> PAGEREF _Toc8700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1D25DD1F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_Toc13240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2.3. Bootloader 刷写怎么实现</w:t>
          </w:r>
          <w:r>
            <w:tab/>
          </w:r>
          <w:r>
            <w:fldChar w:fldCharType="begin"/>
          </w:r>
          <w:r>
            <w:instrText xml:space="preserve"> PAGEREF _Toc13240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076B3E82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_Toc8199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CAPL：Bootloader上位机刷写</w:t>
          </w:r>
          <w:r>
            <w:tab/>
          </w:r>
          <w:r>
            <w:fldChar w:fldCharType="begin"/>
          </w:r>
          <w:r>
            <w:instrText xml:space="preserve"> PAGEREF _Toc8199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6C0CB87B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_Toc31747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 </w:t>
          </w:r>
          <w:r>
            <w:rPr>
              <w:rFonts w:hint="eastAsia"/>
              <w:lang w:val="en-US" w:eastAsia="zh-CN"/>
            </w:rPr>
            <w:t>段</w:t>
          </w:r>
          <w:r>
            <w:tab/>
          </w:r>
          <w:r>
            <w:fldChar w:fldCharType="begin"/>
          </w:r>
          <w:r>
            <w:instrText xml:space="preserve"> PAGEREF _Toc31747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053B7296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_Toc13576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2.5.1. .data</w:t>
          </w:r>
          <w:r>
            <w:rPr>
              <w:rFonts w:hint="eastAsia"/>
              <w:lang w:val="en-US" w:eastAsia="zh-CN"/>
            </w:rPr>
            <w:t>段</w:t>
          </w:r>
          <w:r>
            <w:tab/>
          </w:r>
          <w:r>
            <w:fldChar w:fldCharType="begin"/>
          </w:r>
          <w:r>
            <w:instrText xml:space="preserve"> PAGEREF _Toc13576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202CF9FA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_Toc21506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2.5.2. .bss</w:t>
          </w:r>
          <w:r>
            <w:tab/>
          </w:r>
          <w:r>
            <w:fldChar w:fldCharType="begin"/>
          </w:r>
          <w:r>
            <w:instrText xml:space="preserve"> PAGEREF _Toc21506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1B36B5DA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_Toc17958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2.6. AUTOSAR</w:t>
          </w:r>
          <w:r>
            <w:rPr>
              <w:rFonts w:hint="eastAsia"/>
              <w:lang w:val="en-US" w:eastAsia="zh-CN"/>
            </w:rPr>
            <w:t>架构</w:t>
          </w:r>
          <w:r>
            <w:tab/>
          </w:r>
          <w:r>
            <w:fldChar w:fldCharType="begin"/>
          </w:r>
          <w:r>
            <w:instrText xml:space="preserve"> PAGEREF _Toc17958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3A6292A9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_Toc15089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2.6.1. </w:t>
          </w:r>
          <w:r>
            <w:rPr>
              <w:rFonts w:hint="eastAsia"/>
              <w:lang w:val="en-US" w:eastAsia="zh-CN"/>
            </w:rPr>
            <w:t>AUTOSAR架构怎么跳转？</w:t>
          </w:r>
          <w:r>
            <w:tab/>
          </w:r>
          <w:r>
            <w:fldChar w:fldCharType="begin"/>
          </w:r>
          <w:r>
            <w:instrText xml:space="preserve"> PAGEREF _Toc15089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2305D9C8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_Toc4510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2.7. CAN</w:t>
          </w:r>
          <w:r>
            <w:tab/>
          </w:r>
          <w:r>
            <w:fldChar w:fldCharType="begin"/>
          </w:r>
          <w:r>
            <w:instrText xml:space="preserve"> PAGEREF _Toc4510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2D4A5124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_Toc27228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2.7.1. CAN</w:t>
          </w:r>
          <w:r>
            <w:rPr>
              <w:rFonts w:hint="eastAsia"/>
              <w:lang w:val="en-US" w:eastAsia="zh-CN"/>
            </w:rPr>
            <w:t>的特点</w:t>
          </w:r>
          <w:r>
            <w:tab/>
          </w:r>
          <w:r>
            <w:fldChar w:fldCharType="begin"/>
          </w:r>
          <w:r>
            <w:instrText xml:space="preserve"> PAGEREF _Toc27228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43B750C5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_Toc5633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2.7.2. </w:t>
          </w:r>
          <w:r>
            <w:rPr>
              <w:rFonts w:hint="eastAsia"/>
              <w:lang w:val="en-US" w:eastAsia="zh-CN"/>
            </w:rPr>
            <w:t>错误</w:t>
          </w:r>
          <w:r>
            <w:tab/>
          </w:r>
          <w:r>
            <w:fldChar w:fldCharType="begin"/>
          </w:r>
          <w:r>
            <w:instrText xml:space="preserve"> PAGEREF _Toc5633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09A0CD8F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_Toc19682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2.7.3. CAN</w:t>
          </w:r>
          <w:r>
            <w:rPr>
              <w:rFonts w:hint="eastAsia"/>
              <w:lang w:val="en-US" w:eastAsia="zh-CN"/>
            </w:rPr>
            <w:t>和CANFD的区别</w:t>
          </w:r>
          <w:r>
            <w:tab/>
          </w:r>
          <w:r>
            <w:fldChar w:fldCharType="begin"/>
          </w:r>
          <w:r>
            <w:instrText xml:space="preserve"> PAGEREF _Toc19682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44BDBD52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_Toc10369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2.7.4. </w:t>
          </w:r>
          <w:r>
            <w:rPr>
              <w:rFonts w:hint="eastAsia"/>
              <w:lang w:val="en-US" w:eastAsia="zh-CN"/>
            </w:rPr>
            <w:t>当CAN总线没有报文时</w:t>
          </w:r>
          <w:r>
            <w:tab/>
          </w:r>
          <w:r>
            <w:fldChar w:fldCharType="begin"/>
          </w:r>
          <w:r>
            <w:instrText xml:space="preserve"> PAGEREF _Toc10369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0F1189DA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_Toc19410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2.7.5. BUSOFF</w:t>
          </w:r>
          <w:r>
            <w:tab/>
          </w:r>
          <w:r>
            <w:fldChar w:fldCharType="begin"/>
          </w:r>
          <w:r>
            <w:instrText xml:space="preserve"> PAGEREF _Toc19410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4E8EA1F4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_Toc23176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2.7.6. 造成原因</w:t>
          </w:r>
          <w:r>
            <w:tab/>
          </w:r>
          <w:r>
            <w:fldChar w:fldCharType="begin"/>
          </w:r>
          <w:r>
            <w:instrText xml:space="preserve"> PAGEREF _Toc23176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705DFD4E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_Toc13019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2.7.7. </w: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如何恢复</w:t>
          </w:r>
          <w:r>
            <w:tab/>
          </w:r>
          <w:r>
            <w:fldChar w:fldCharType="begin"/>
          </w:r>
          <w:r>
            <w:instrText xml:space="preserve"> PAGEREF _Toc13019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52A02C46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_Toc4400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2.7.8. </w:t>
          </w:r>
          <w:r>
            <w:tab/>
          </w:r>
          <w:r>
            <w:fldChar w:fldCharType="begin"/>
          </w:r>
          <w:r>
            <w:instrText xml:space="preserve"> PAGEREF _Toc4400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73D452D9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_Toc8755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2.8. </w:t>
          </w:r>
          <w:r>
            <w:rPr>
              <w:rFonts w:hint="eastAsia"/>
              <w:lang w:val="en-US" w:eastAsia="zh-CN"/>
            </w:rPr>
            <w:t>信息安全</w:t>
          </w:r>
          <w:r>
            <w:tab/>
          </w:r>
          <w:r>
            <w:fldChar w:fldCharType="begin"/>
          </w:r>
          <w:r>
            <w:instrText xml:space="preserve"> PAGEREF _Toc8755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0252DF3B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_Toc1367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2.8.1. AES</w:t>
          </w:r>
          <w:r>
            <w:tab/>
          </w:r>
          <w:r>
            <w:fldChar w:fldCharType="begin"/>
          </w:r>
          <w:r>
            <w:instrText xml:space="preserve"> PAGEREF _Toc1367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4C6C5C8F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_Toc2769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2.8.2. </w:t>
          </w:r>
          <w:r>
            <w:rPr>
              <w:rFonts w:hint="eastAsia"/>
              <w:lang w:val="en-US" w:eastAsia="zh-CN"/>
            </w:rPr>
            <w:t>分类</w:t>
          </w:r>
          <w:r>
            <w:tab/>
          </w:r>
          <w:r>
            <w:fldChar w:fldCharType="begin"/>
          </w:r>
          <w:r>
            <w:instrText xml:space="preserve"> PAGEREF _Toc2769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586ABE54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_Toc22877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2.9. </w:t>
          </w:r>
          <w:r>
            <w:rPr>
              <w:rFonts w:hint="eastAsia"/>
              <w:lang w:val="en-US" w:eastAsia="zh-CN"/>
            </w:rPr>
            <w:t>ISO15765</w:t>
          </w:r>
          <w:r>
            <w:tab/>
          </w:r>
          <w:r>
            <w:fldChar w:fldCharType="begin"/>
          </w:r>
          <w:r>
            <w:instrText xml:space="preserve"> PAGEREF _Toc22877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65261643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_Toc19898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2.9.1. </w:t>
          </w:r>
          <w:r>
            <w:rPr>
              <w:rFonts w:hint="eastAsia"/>
              <w:lang w:val="en-US" w:eastAsia="zh-CN"/>
            </w:rPr>
            <w:t>网络层协议</w:t>
          </w:r>
          <w:r>
            <w:tab/>
          </w:r>
          <w:r>
            <w:fldChar w:fldCharType="begin"/>
          </w:r>
          <w:r>
            <w:instrText xml:space="preserve"> PAGEREF _Toc19898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19A4FE6F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_Toc6611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2.9.2. </w:t>
          </w:r>
          <w:r>
            <w:rPr>
              <w:rFonts w:hint="eastAsia"/>
              <w:lang w:val="en-US" w:eastAsia="zh-CN"/>
            </w:rPr>
            <w:t>应用层时间参数</w:t>
          </w:r>
          <w:r>
            <w:tab/>
          </w:r>
          <w:r>
            <w:fldChar w:fldCharType="begin"/>
          </w:r>
          <w:r>
            <w:instrText xml:space="preserve"> PAGEREF _Toc6611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2E56C460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_Toc7788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2.9.3. </w:t>
          </w:r>
          <w:r>
            <w:rPr>
              <w:rFonts w:hint="eastAsia"/>
              <w:lang w:val="en-US" w:eastAsia="zh-CN"/>
            </w:rPr>
            <w:t>会话层时间参数</w:t>
          </w:r>
          <w:r>
            <w:tab/>
          </w:r>
          <w:r>
            <w:fldChar w:fldCharType="begin"/>
          </w:r>
          <w:r>
            <w:instrText xml:space="preserve"> PAGEREF _Toc7788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0606B51C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_Toc26786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2.10. </w:t>
          </w:r>
          <w:r>
            <w:tab/>
          </w:r>
          <w:r>
            <w:fldChar w:fldCharType="begin"/>
          </w:r>
          <w:r>
            <w:instrText xml:space="preserve"> PAGEREF _Toc26786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24A68070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_Toc2541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2.11. </w:t>
          </w:r>
          <w:r>
            <w:tab/>
          </w:r>
          <w:r>
            <w:fldChar w:fldCharType="begin"/>
          </w:r>
          <w:r>
            <w:instrText xml:space="preserve"> PAGEREF _Toc2541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6BBEEC2B">
          <w:pPr>
            <w:pStyle w:val="8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_Toc20086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C语言</w:t>
          </w:r>
          <w:r>
            <w:tab/>
          </w:r>
          <w:r>
            <w:fldChar w:fldCharType="begin"/>
          </w:r>
          <w:r>
            <w:instrText xml:space="preserve"> PAGEREF _Toc20086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707D608B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_Toc20235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指针与其他</w:t>
          </w:r>
          <w:r>
            <w:tab/>
          </w:r>
          <w:r>
            <w:fldChar w:fldCharType="begin"/>
          </w:r>
          <w:r>
            <w:instrText xml:space="preserve"> PAGEREF _Toc20235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175401EB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_Toc19568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3.1.1. </w:t>
          </w:r>
          <w:r>
            <w:rPr>
              <w:rFonts w:hint="eastAsia"/>
              <w:lang w:val="en-US" w:eastAsia="zh-CN"/>
            </w:rPr>
            <w:t>指针与常量</w:t>
          </w:r>
          <w:r>
            <w:tab/>
          </w:r>
          <w:r>
            <w:fldChar w:fldCharType="begin"/>
          </w:r>
          <w:r>
            <w:instrText xml:space="preserve"> PAGEREF _Toc19568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12D720CC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_Toc22982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3.1.2. </w:t>
          </w:r>
          <w:r>
            <w:rPr>
              <w:rFonts w:hint="eastAsia"/>
              <w:lang w:val="en-US" w:eastAsia="zh-CN"/>
            </w:rPr>
            <w:t>指针与数组</w:t>
          </w:r>
          <w:r>
            <w:tab/>
          </w:r>
          <w:r>
            <w:fldChar w:fldCharType="begin"/>
          </w:r>
          <w:r>
            <w:instrText xml:space="preserve"> PAGEREF _Toc22982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60E00F8B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_Toc22631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3.1.3. </w:t>
          </w:r>
          <w:r>
            <w:rPr>
              <w:rFonts w:hint="eastAsia"/>
              <w:lang w:val="en-US" w:eastAsia="zh-CN"/>
            </w:rPr>
            <w:t>什么是野指针？</w:t>
          </w:r>
          <w:r>
            <w:tab/>
          </w:r>
          <w:r>
            <w:fldChar w:fldCharType="begin"/>
          </w:r>
          <w:r>
            <w:instrText xml:space="preserve"> PAGEREF _Toc22631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20887140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_Toc776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3.1.4. </w:t>
          </w:r>
          <w:r>
            <w:tab/>
          </w:r>
          <w:r>
            <w:fldChar w:fldCharType="begin"/>
          </w:r>
          <w:r>
            <w:instrText xml:space="preserve"> PAGEREF _Toc776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00003482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_Toc72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3.1.5. </w:t>
          </w:r>
          <w:r>
            <w:rPr>
              <w:rFonts w:hint="eastAsia"/>
              <w:lang w:val="en-US" w:eastAsia="zh-CN"/>
            </w:rPr>
            <w:t>堆栈溢出</w:t>
          </w:r>
          <w:r>
            <w:tab/>
          </w:r>
          <w:r>
            <w:fldChar w:fldCharType="begin"/>
          </w:r>
          <w:r>
            <w:instrText xml:space="preserve"> PAGEREF _Toc72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40CA8D3B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_Toc32529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自增</w:t>
          </w:r>
          <w:r>
            <w:tab/>
          </w:r>
          <w:r>
            <w:fldChar w:fldCharType="begin"/>
          </w:r>
          <w:r>
            <w:instrText xml:space="preserve"> PAGEREF _Toc32529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04F6F44C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_Toc5454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3.2.1. </w:t>
          </w:r>
          <w:r>
            <w:rPr>
              <w:rFonts w:hint="eastAsia"/>
              <w:lang w:val="en-US" w:eastAsia="zh-CN"/>
            </w:rPr>
            <w:t>自增的副作用</w:t>
          </w:r>
          <w:r>
            <w:tab/>
          </w:r>
          <w:r>
            <w:fldChar w:fldCharType="begin"/>
          </w:r>
          <w:r>
            <w:instrText xml:space="preserve"> PAGEREF _Toc5454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270B2C2C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_Toc30781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函数</w:t>
          </w:r>
          <w:r>
            <w:tab/>
          </w:r>
          <w:r>
            <w:fldChar w:fldCharType="begin"/>
          </w:r>
          <w:r>
            <w:instrText xml:space="preserve"> PAGEREF _Toc30781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65AE0789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_Toc1581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3.3.1. </w:t>
          </w:r>
          <w:r>
            <w:rPr>
              <w:rFonts w:hint="eastAsia"/>
              <w:lang w:val="en-US" w:eastAsia="zh-CN"/>
            </w:rPr>
            <w:t>Malloc/Calloc</w:t>
          </w:r>
          <w:r>
            <w:tab/>
          </w:r>
          <w:r>
            <w:fldChar w:fldCharType="begin"/>
          </w:r>
          <w:r>
            <w:instrText xml:space="preserve"> PAGEREF _Toc1581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58F4379D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_Toc277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3.3.2. </w:t>
          </w:r>
          <w:r>
            <w:rPr>
              <w:rFonts w:hint="eastAsia"/>
              <w:lang w:val="en-US" w:eastAsia="zh-CN"/>
            </w:rPr>
            <w:t>Strlen</w:t>
          </w:r>
          <w:r>
            <w:tab/>
          </w:r>
          <w:r>
            <w:fldChar w:fldCharType="begin"/>
          </w:r>
          <w:r>
            <w:instrText xml:space="preserve"> PAGEREF _Toc277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584FFDE0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_Toc1894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 </w:t>
          </w:r>
          <w:r>
            <w:rPr>
              <w:rFonts w:hint="eastAsia"/>
              <w:lang w:val="en-US" w:eastAsia="zh-CN"/>
            </w:rPr>
            <w:t>大端/小端</w:t>
          </w:r>
          <w:r>
            <w:tab/>
          </w:r>
          <w:r>
            <w:fldChar w:fldCharType="begin"/>
          </w:r>
          <w:r>
            <w:instrText xml:space="preserve"> PAGEREF _Toc1894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36419349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_Toc8135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3.4.1. </w:t>
          </w:r>
          <w:r>
            <w:rPr>
              <w:rFonts w:hint="eastAsia"/>
              <w:lang w:val="en-US" w:eastAsia="zh-CN"/>
            </w:rPr>
            <w:t>大端字节序</w:t>
          </w:r>
          <w:r>
            <w:tab/>
          </w:r>
          <w:r>
            <w:fldChar w:fldCharType="begin"/>
          </w:r>
          <w:r>
            <w:instrText xml:space="preserve"> PAGEREF _Toc8135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486C85F5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_Toc25433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3.4.2. </w:t>
          </w:r>
          <w:r>
            <w:rPr>
              <w:rFonts w:hint="eastAsia"/>
              <w:lang w:val="en-US" w:eastAsia="zh-CN"/>
            </w:rPr>
            <w:t>小端字节序</w:t>
          </w:r>
          <w:r>
            <w:tab/>
          </w:r>
          <w:r>
            <w:fldChar w:fldCharType="begin"/>
          </w:r>
          <w:r>
            <w:instrText xml:space="preserve"> PAGEREF _Toc25433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633FDEE8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_Toc1654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3.4.3. </w:t>
          </w:r>
          <w:r>
            <w:tab/>
          </w:r>
          <w:r>
            <w:fldChar w:fldCharType="begin"/>
          </w:r>
          <w:r>
            <w:instrText xml:space="preserve"> PAGEREF _Toc1654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2EF2F333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_Toc22484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3.4.4. </w:t>
          </w:r>
          <w:r>
            <w:tab/>
          </w:r>
          <w:r>
            <w:fldChar w:fldCharType="begin"/>
          </w:r>
          <w:r>
            <w:instrText xml:space="preserve"> PAGEREF _Toc22484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78250837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_Toc26377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3.5. </w:t>
          </w:r>
          <w:r>
            <w:rPr>
              <w:rFonts w:hint="eastAsia"/>
              <w:lang w:val="en-US" w:eastAsia="zh-CN"/>
            </w:rPr>
            <w:t>堆栈</w:t>
          </w:r>
          <w:r>
            <w:tab/>
          </w:r>
          <w:r>
            <w:fldChar w:fldCharType="begin"/>
          </w:r>
          <w:r>
            <w:instrText xml:space="preserve"> PAGEREF _Toc26377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51D01E21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_Toc21807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3.5.1. </w:t>
          </w:r>
          <w:r>
            <w:rPr>
              <w:rFonts w:hint="eastAsia"/>
              <w:lang w:val="en-US" w:eastAsia="zh-CN"/>
            </w:rPr>
            <w:t>栈(Stack)</w:t>
          </w:r>
          <w:r>
            <w:tab/>
          </w:r>
          <w:r>
            <w:fldChar w:fldCharType="begin"/>
          </w:r>
          <w:r>
            <w:instrText xml:space="preserve"> PAGEREF _Toc21807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52290151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_Toc1626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3.5.2. </w:t>
          </w:r>
          <w:r>
            <w:rPr>
              <w:rFonts w:hint="eastAsia"/>
              <w:lang w:val="en-US" w:eastAsia="zh-CN"/>
            </w:rPr>
            <w:t>堆(Heap)</w:t>
          </w:r>
          <w:r>
            <w:tab/>
          </w:r>
          <w:r>
            <w:fldChar w:fldCharType="begin"/>
          </w:r>
          <w:r>
            <w:instrText xml:space="preserve"> PAGEREF _Toc1626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2501843F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_Toc21303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3.5.3. </w:t>
          </w:r>
          <w:r>
            <w:tab/>
          </w:r>
          <w:r>
            <w:fldChar w:fldCharType="begin"/>
          </w:r>
          <w:r>
            <w:instrText xml:space="preserve"> PAGEREF _Toc21303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03B77913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_Toc4596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3.6. </w:t>
          </w:r>
          <w:r>
            <w:tab/>
          </w:r>
          <w:r>
            <w:fldChar w:fldCharType="begin"/>
          </w:r>
          <w:r>
            <w:instrText xml:space="preserve"> PAGEREF _Toc4596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2F9B5EB5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_Toc21105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3.7. </w:t>
          </w:r>
          <w:r>
            <w:tab/>
          </w:r>
          <w:r>
            <w:fldChar w:fldCharType="begin"/>
          </w:r>
          <w:r>
            <w:instrText xml:space="preserve"> PAGEREF _Toc21105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10C69763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_Toc5323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3.8. </w:t>
          </w:r>
          <w:r>
            <w:tab/>
          </w:r>
          <w:r>
            <w:fldChar w:fldCharType="begin"/>
          </w:r>
          <w:r>
            <w:instrText xml:space="preserve"> PAGEREF _Toc5323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18335980">
          <w:pPr>
            <w:pStyle w:val="8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_Toc5248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Linux</w:t>
          </w:r>
          <w:r>
            <w:tab/>
          </w:r>
          <w:r>
            <w:fldChar w:fldCharType="begin"/>
          </w:r>
          <w:r>
            <w:instrText xml:space="preserve"> PAGEREF _Toc5248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24F570AC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_Toc2694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4.1.1. TCP/UDP</w:t>
          </w:r>
          <w:r>
            <w:tab/>
          </w:r>
          <w:r>
            <w:fldChar w:fldCharType="begin"/>
          </w:r>
          <w:r>
            <w:instrText xml:space="preserve"> PAGEREF _Toc2694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50D20BBB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_Toc11443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4.1.1.1. TCP</w:t>
          </w:r>
          <w:r>
            <w:tab/>
          </w:r>
          <w:r>
            <w:fldChar w:fldCharType="begin"/>
          </w:r>
          <w:r>
            <w:instrText xml:space="preserve"> PAGEREF _Toc11443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78A942D1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_Toc20061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4.1.1.2. UDP</w:t>
          </w:r>
          <w:r>
            <w:tab/>
          </w:r>
          <w:r>
            <w:fldChar w:fldCharType="begin"/>
          </w:r>
          <w:r>
            <w:instrText xml:space="preserve"> PAGEREF _Toc20061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3AF9D908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_Toc20996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4.1.1.4. UDP</w:t>
          </w:r>
          <w:r>
            <w:tab/>
          </w:r>
          <w:r>
            <w:fldChar w:fldCharType="begin"/>
          </w:r>
          <w:r>
            <w:instrText xml:space="preserve"> PAGEREF _Toc20996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386C8257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_Toc18833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4.1.5. </w:t>
          </w:r>
          <w:r>
            <w:tab/>
          </w:r>
          <w:r>
            <w:fldChar w:fldCharType="begin"/>
          </w:r>
          <w:r>
            <w:instrText xml:space="preserve"> PAGEREF _Toc18833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2BB0E251">
          <w:pPr>
            <w:pStyle w:val="8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_Toc26127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tab/>
          </w:r>
          <w:r>
            <w:fldChar w:fldCharType="begin"/>
          </w:r>
          <w:r>
            <w:instrText xml:space="preserve"> PAGEREF _Toc26127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6E2E594E">
          <w:pPr>
            <w:rPr>
              <w:rFonts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</w:sdtContent>
    </w:sdt>
    <w:p w14:paraId="31929D69"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7A86530E"/>
    <w:p w14:paraId="68F6E74D"/>
    <w:p w14:paraId="080CE5B5"/>
    <w:p w14:paraId="107979EA"/>
    <w:p w14:paraId="3CBAC9CF"/>
    <w:p w14:paraId="1C5F59A1"/>
    <w:p w14:paraId="533678D9"/>
    <w:p w14:paraId="645CA962"/>
    <w:p w14:paraId="4B8A3ADA"/>
    <w:p w14:paraId="14EDE700"/>
    <w:p w14:paraId="745E2AB8"/>
    <w:p w14:paraId="7868AC62"/>
    <w:p w14:paraId="1A1253F9"/>
    <w:p w14:paraId="51DEF1C3"/>
    <w:p w14:paraId="0DC3600F"/>
    <w:p w14:paraId="3BE6CA34"/>
    <w:p w14:paraId="567FF249"/>
    <w:p w14:paraId="58A67BBB"/>
    <w:p w14:paraId="453E2E35"/>
    <w:p w14:paraId="5FD4EECA"/>
    <w:p w14:paraId="214808EB"/>
    <w:p w14:paraId="64FC1875"/>
    <w:p w14:paraId="5C6ED27C"/>
    <w:p w14:paraId="216F9254">
      <w:pPr>
        <w:rPr>
          <w:rFonts w:hint="default"/>
          <w:lang w:val="en-US"/>
        </w:rPr>
      </w:pPr>
    </w:p>
    <w:p w14:paraId="280EEDA7">
      <w:pPr>
        <w:rPr>
          <w:rFonts w:hint="default" w:eastAsiaTheme="minorEastAsia"/>
          <w:lang w:val="en-US" w:eastAsia="zh-CN"/>
        </w:rPr>
      </w:pPr>
    </w:p>
    <w:p w14:paraId="2670D333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584DFC5E"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 w:eastAsiaTheme="minorEastAsia"/>
          <w:lang w:val="en-US" w:eastAsia="zh-CN"/>
        </w:rPr>
      </w:pPr>
      <w:bookmarkStart w:id="1" w:name="_Toc9940"/>
      <w:r>
        <w:rPr>
          <w:rFonts w:hint="eastAsia"/>
          <w:lang w:val="en-US" w:eastAsia="zh-CN"/>
        </w:rPr>
        <w:t>业务大概</w:t>
      </w:r>
      <w:bookmarkEnd w:id="1"/>
    </w:p>
    <w:p w14:paraId="4962FFF0"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诊断</w:t>
      </w:r>
    </w:p>
    <w:p w14:paraId="75A976E5"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Bootloader刷写</w:t>
      </w:r>
    </w:p>
    <w:p w14:paraId="48F576BF"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2" w:name="_Toc5779"/>
      <w:r>
        <w:rPr>
          <w:rFonts w:hint="eastAsia"/>
          <w:lang w:val="en-US" w:eastAsia="zh-CN"/>
        </w:rPr>
        <w:t>汽车电子</w:t>
      </w:r>
      <w:bookmarkEnd w:id="2"/>
    </w:p>
    <w:p w14:paraId="57B6EE8A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配置普华工具链中的DCM模块。</w:t>
      </w:r>
    </w:p>
    <w:p w14:paraId="18A2A5C3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DCM：寻址方式、安全等级、诊断服务、BufferSize、DID、22安全等级</w:t>
      </w:r>
    </w:p>
    <w:p w14:paraId="0BD3E613">
      <w:pPr>
        <w:pStyle w:val="3"/>
        <w:numPr>
          <w:ilvl w:val="1"/>
          <w:numId w:val="1"/>
        </w:numPr>
        <w:bidi w:val="0"/>
        <w:ind w:left="873" w:leftChars="0" w:hanging="453" w:firstLineChars="0"/>
        <w:rPr>
          <w:rFonts w:hint="default"/>
          <w:lang w:val="en-US" w:eastAsia="zh-CN"/>
        </w:rPr>
      </w:pPr>
      <w:bookmarkStart w:id="3" w:name="_Toc5757"/>
      <w:r>
        <w:rPr>
          <w:rFonts w:hint="default"/>
          <w:lang w:val="en-US" w:eastAsia="zh-CN"/>
        </w:rPr>
        <w:t>UDS</w:t>
      </w:r>
      <w:bookmarkEnd w:id="3"/>
      <w:bookmarkStart w:id="61" w:name="_GoBack"/>
      <w:bookmarkEnd w:id="61"/>
    </w:p>
    <w:p w14:paraId="3157861B">
      <w:pPr>
        <w:numPr>
          <w:ilvl w:val="0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27服务：信息安全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27奇数为请求种子，偶数为发送key</w:t>
      </w:r>
    </w:p>
    <w:p w14:paraId="44B44780">
      <w:pPr>
        <w:numPr>
          <w:ilvl w:val="0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22服务：后面跟DID</w:t>
      </w:r>
    </w:p>
    <w:p w14:paraId="0D08FFE3">
      <w:pPr>
        <w:numPr>
          <w:ilvl w:val="0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2E服务：手写写入DID   </w:t>
      </w:r>
    </w:p>
    <w:p w14:paraId="31FF152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怎么实现</w:t>
      </w:r>
      <w:r>
        <w:rPr>
          <w:rFonts w:hint="default"/>
          <w:lang w:val="en-US" w:eastAsia="zh-CN"/>
        </w:rPr>
        <w:t>：操作指针写入到相关地址,没有NVM。</w:t>
      </w:r>
    </w:p>
    <w:p w14:paraId="25C2A170">
      <w:pPr>
        <w:numPr>
          <w:ilvl w:val="0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34服务：34 00:标识符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0x44：内存地址-内存大小</w:t>
      </w:r>
    </w:p>
    <w:p w14:paraId="417A865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栈溢出</w:t>
      </w:r>
      <w:r>
        <w:rPr>
          <w:rFonts w:hint="default"/>
          <w:lang w:val="en-US" w:eastAsia="zh-CN"/>
        </w:rPr>
        <w:t>：发送34服务，擦内存时进了trap，发现是中断栈溢出。原因是DCM_Callout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中的0X34擦函数在擦的时候中断栈的大小配小了。CANTP能进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。</w:t>
      </w:r>
    </w:p>
    <w:p w14:paraId="447C538B">
      <w:pPr>
        <w:numPr>
          <w:ilvl w:val="0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36服务：发送数据</w:t>
      </w:r>
    </w:p>
    <w:p w14:paraId="0FE1A4F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下载：每次请求，规定Block大小将数据下载到规定的地址。</w:t>
      </w:r>
    </w:p>
    <w:p w14:paraId="7F49A33B">
      <w:pPr>
        <w:numPr>
          <w:ilvl w:val="0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37服务：结束下载</w:t>
      </w:r>
      <w:r>
        <w:rPr>
          <w:rFonts w:hint="eastAsia"/>
          <w:lang w:val="en-US" w:eastAsia="zh-CN"/>
        </w:rPr>
        <w:t>。</w:t>
      </w:r>
    </w:p>
    <w:p w14:paraId="206A8269">
      <w:pPr>
        <w:numPr>
          <w:ilvl w:val="0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31服务：</w:t>
      </w:r>
      <w:r>
        <w:rPr>
          <w:rFonts w:hint="default"/>
          <w:color w:val="FF0000"/>
          <w:lang w:val="en-US" w:eastAsia="zh-CN"/>
        </w:rPr>
        <w:t>依赖性检查中，RSA3072的值传过来，静态代码中是uint8类型，数据溢出，排查到地址中数据被存放，于是最后排查到静态代码。</w:t>
      </w:r>
    </w:p>
    <w:p w14:paraId="37454FEA">
      <w:pPr>
        <w:pStyle w:val="3"/>
        <w:numPr>
          <w:ilvl w:val="1"/>
          <w:numId w:val="1"/>
        </w:numPr>
        <w:bidi w:val="0"/>
        <w:ind w:left="873" w:leftChars="0" w:hanging="453" w:firstLineChars="0"/>
        <w:outlineLvl w:val="1"/>
        <w:rPr>
          <w:rFonts w:hint="default"/>
          <w:lang w:val="en-US" w:eastAsia="zh-CN"/>
        </w:rPr>
      </w:pPr>
      <w:bookmarkStart w:id="4" w:name="_Toc8700"/>
      <w:r>
        <w:rPr>
          <w:rFonts w:hint="default"/>
          <w:lang w:val="en-US" w:eastAsia="zh-CN"/>
        </w:rPr>
        <w:t>刷写过程中</w:t>
      </w:r>
      <w:bookmarkEnd w:id="4"/>
    </w:p>
    <w:p w14:paraId="2BEB87A1">
      <w:pPr>
        <w:numPr>
          <w:ilvl w:val="0"/>
          <w:numId w:val="5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基于HSM做完整性检查和依赖性检查</w:t>
      </w:r>
    </w:p>
    <w:p w14:paraId="74EE4F02">
      <w:pPr>
        <w:numPr>
          <w:ilvl w:val="0"/>
          <w:numId w:val="5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完整性检查：对整个文件进行检查</w:t>
      </w:r>
    </w:p>
    <w:p w14:paraId="0B027128">
      <w:pPr>
        <w:numPr>
          <w:ilvl w:val="0"/>
          <w:numId w:val="5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依赖性检查：对硬件和文件进行检查。RSA签名；防止你刷错文件,确认硬件，软件一致</w:t>
      </w:r>
    </w:p>
    <w:p w14:paraId="42968511">
      <w:pPr>
        <w:pStyle w:val="3"/>
        <w:numPr>
          <w:ilvl w:val="1"/>
          <w:numId w:val="1"/>
        </w:numPr>
        <w:bidi w:val="0"/>
        <w:ind w:left="873" w:leftChars="0" w:firstLineChars="0"/>
        <w:rPr>
          <w:rFonts w:hint="default"/>
          <w:lang w:val="en-US" w:eastAsia="zh-CN"/>
        </w:rPr>
      </w:pPr>
      <w:bookmarkStart w:id="5" w:name="_Toc13240"/>
      <w:r>
        <w:rPr>
          <w:rFonts w:hint="default"/>
          <w:lang w:val="en-US" w:eastAsia="zh-CN"/>
        </w:rPr>
        <w:t>Bootloader 刷写怎么实现</w:t>
      </w:r>
      <w:bookmarkEnd w:id="5"/>
    </w:p>
    <w:p w14:paraId="1B1CE327">
      <w:pPr>
        <w:numPr>
          <w:ilvl w:val="0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0x10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切换到编程会话模式。</w:t>
      </w:r>
    </w:p>
    <w:p w14:paraId="4CA04347">
      <w:pPr>
        <w:numPr>
          <w:ilvl w:val="0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0x85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控制DTC</w:t>
      </w:r>
    </w:p>
    <w:p w14:paraId="7A12AEAB">
      <w:pPr>
        <w:numPr>
          <w:ilvl w:val="0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0x28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控制通信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 w14:paraId="64077D7D">
      <w:pPr>
        <w:numPr>
          <w:ilvl w:val="0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0x27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提供安全认证（如 Seed &amp; Key 验证）。</w:t>
      </w:r>
    </w:p>
    <w:p w14:paraId="5F4F28BD">
      <w:pPr>
        <w:numPr>
          <w:ilvl w:val="0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0x31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擦除存储区域或激活新固件。</w:t>
      </w:r>
    </w:p>
    <w:p w14:paraId="7627831B">
      <w:pPr>
        <w:numPr>
          <w:ilvl w:val="0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0x34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准备接收新的固件数据。</w:t>
      </w:r>
    </w:p>
    <w:p w14:paraId="47B94AC5">
      <w:pPr>
        <w:numPr>
          <w:ilvl w:val="0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0x36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按块传输新固件数据。</w:t>
      </w:r>
    </w:p>
    <w:p w14:paraId="4F056AEC">
      <w:pPr>
        <w:numPr>
          <w:ilvl w:val="0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0x37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通知 ECU 数据传输完成并校验数据完整性。</w:t>
      </w:r>
    </w:p>
    <w:p w14:paraId="1DEFDE6C">
      <w:pPr>
        <w:numPr>
          <w:ilvl w:val="0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0x31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完整性依赖性检查</w:t>
      </w:r>
    </w:p>
    <w:p w14:paraId="5D8DEBEC">
      <w:pPr>
        <w:numPr>
          <w:ilvl w:val="0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在boot中，先走完整性检查，再走依赖性检查</w:t>
      </w:r>
    </w:p>
    <w:p w14:paraId="184161F2">
      <w:pPr>
        <w:pStyle w:val="3"/>
        <w:numPr>
          <w:ilvl w:val="1"/>
          <w:numId w:val="1"/>
        </w:numPr>
        <w:bidi w:val="0"/>
        <w:ind w:left="873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6" w:name="_Toc8199"/>
      <w:r>
        <w:rPr>
          <w:rFonts w:hint="eastAsia"/>
          <w:lang w:val="en-US" w:eastAsia="zh-CN"/>
        </w:rPr>
        <w:t>CAPL：Bootloader上位机刷写</w:t>
      </w:r>
      <w:bookmarkEnd w:id="6"/>
    </w:p>
    <w:p w14:paraId="1FCAC02F">
      <w:pPr>
        <w:pStyle w:val="3"/>
        <w:numPr>
          <w:ilvl w:val="1"/>
          <w:numId w:val="1"/>
        </w:numPr>
        <w:bidi w:val="0"/>
        <w:ind w:left="873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7" w:name="_Toc31747"/>
      <w:r>
        <w:rPr>
          <w:rFonts w:hint="eastAsia"/>
          <w:lang w:val="en-US" w:eastAsia="zh-CN"/>
        </w:rPr>
        <w:t>段</w:t>
      </w:r>
      <w:bookmarkEnd w:id="7"/>
    </w:p>
    <w:p w14:paraId="491E3765">
      <w:pPr>
        <w:pStyle w:val="4"/>
        <w:numPr>
          <w:ilvl w:val="2"/>
          <w:numId w:val="1"/>
        </w:numPr>
        <w:bidi w:val="0"/>
        <w:ind w:left="1338" w:leftChars="0" w:firstLineChars="0"/>
        <w:rPr>
          <w:rFonts w:hint="default"/>
          <w:lang w:val="en-US" w:eastAsia="zh-CN"/>
        </w:rPr>
      </w:pPr>
      <w:bookmarkStart w:id="8" w:name="_Toc13576"/>
      <w:r>
        <w:rPr>
          <w:rFonts w:hint="default"/>
          <w:lang w:val="en-US" w:eastAsia="zh-CN"/>
        </w:rPr>
        <w:t>.data</w:t>
      </w:r>
      <w:r>
        <w:rPr>
          <w:rFonts w:hint="eastAsia"/>
          <w:lang w:val="en-US" w:eastAsia="zh-CN"/>
        </w:rPr>
        <w:t>段</w:t>
      </w:r>
      <w:bookmarkEnd w:id="8"/>
    </w:p>
    <w:p w14:paraId="3629F9EB">
      <w:pPr>
        <w:numPr>
          <w:ilvl w:val="0"/>
          <w:numId w:val="7"/>
        </w:numPr>
        <w:tabs>
          <w:tab w:val="left" w:pos="840"/>
          <w:tab w:val="clear" w:pos="42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存放已初始化的全局变量和静态变量</w:t>
      </w:r>
    </w:p>
    <w:p w14:paraId="498A9EDA">
      <w:pPr>
        <w:pStyle w:val="4"/>
        <w:numPr>
          <w:ilvl w:val="2"/>
          <w:numId w:val="1"/>
        </w:numPr>
        <w:bidi w:val="0"/>
        <w:ind w:left="1338" w:leftChars="0" w:firstLineChars="0"/>
        <w:rPr>
          <w:rFonts w:hint="default"/>
          <w:lang w:val="en-US" w:eastAsia="zh-CN"/>
        </w:rPr>
      </w:pPr>
      <w:bookmarkStart w:id="9" w:name="_Toc21506"/>
      <w:r>
        <w:rPr>
          <w:rFonts w:hint="default"/>
          <w:lang w:val="en-US" w:eastAsia="zh-CN"/>
        </w:rPr>
        <w:t>.bss</w:t>
      </w:r>
      <w:bookmarkEnd w:id="9"/>
    </w:p>
    <w:p w14:paraId="29BB1B7C">
      <w:pPr>
        <w:numPr>
          <w:ilvl w:val="0"/>
          <w:numId w:val="8"/>
        </w:numPr>
        <w:tabs>
          <w:tab w:val="left" w:pos="840"/>
          <w:tab w:val="clear" w:pos="42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存放未初始化的全局变量和静态变量</w:t>
      </w:r>
    </w:p>
    <w:p w14:paraId="0B9BB7DD">
      <w:pPr>
        <w:numPr>
          <w:ilvl w:val="0"/>
          <w:numId w:val="0"/>
        </w:numPr>
        <w:ind w:left="840" w:leftChars="0"/>
        <w:rPr>
          <w:rFonts w:hint="eastAsia" w:eastAsiaTheme="minorEastAsia"/>
          <w:lang w:val="en-US" w:eastAsia="zh-CN"/>
        </w:rPr>
      </w:pPr>
    </w:p>
    <w:p w14:paraId="183BF04A">
      <w:pPr>
        <w:pStyle w:val="3"/>
        <w:numPr>
          <w:ilvl w:val="1"/>
          <w:numId w:val="1"/>
        </w:numPr>
        <w:bidi w:val="0"/>
        <w:ind w:left="873" w:leftChars="0" w:hanging="453" w:firstLineChars="0"/>
        <w:rPr>
          <w:rFonts w:hint="eastAsia"/>
          <w:lang w:val="en-US" w:eastAsia="zh-CN"/>
        </w:rPr>
      </w:pPr>
      <w:bookmarkStart w:id="10" w:name="_Toc17958"/>
      <w:r>
        <w:rPr>
          <w:rFonts w:hint="default"/>
          <w:lang w:val="en-US" w:eastAsia="zh-CN"/>
        </w:rPr>
        <w:t>AUTOSAR</w:t>
      </w:r>
      <w:r>
        <w:rPr>
          <w:rFonts w:hint="eastAsia"/>
          <w:lang w:val="en-US" w:eastAsia="zh-CN"/>
        </w:rPr>
        <w:t>架构</w:t>
      </w:r>
      <w:bookmarkEnd w:id="10"/>
    </w:p>
    <w:p w14:paraId="71ABAC4A">
      <w:pPr>
        <w:pStyle w:val="4"/>
        <w:numPr>
          <w:ilvl w:val="2"/>
          <w:numId w:val="1"/>
        </w:numPr>
        <w:bidi w:val="0"/>
        <w:ind w:left="1338" w:leftChars="0" w:firstLineChars="0"/>
        <w:rPr>
          <w:rFonts w:hint="eastAsia"/>
          <w:lang w:val="en-US" w:eastAsia="zh-CN"/>
        </w:rPr>
      </w:pPr>
      <w:bookmarkStart w:id="11" w:name="_Toc15089"/>
      <w:r>
        <w:rPr>
          <w:rFonts w:hint="eastAsia"/>
          <w:lang w:val="en-US" w:eastAsia="zh-CN"/>
        </w:rPr>
        <w:t>AUTOSAR架构怎么跳转？</w:t>
      </w:r>
      <w:bookmarkEnd w:id="11"/>
    </w:p>
    <w:p w14:paraId="7CB1472C">
      <w:pPr>
        <w:pStyle w:val="5"/>
        <w:numPr>
          <w:ilvl w:val="3"/>
          <w:numId w:val="1"/>
        </w:numPr>
        <w:bidi w:val="0"/>
        <w:ind w:left="2323" w:leftChars="0" w:firstLineChars="0"/>
        <w:rPr>
          <w:rFonts w:hint="default"/>
          <w:lang w:val="en-US" w:eastAsia="zh-CN"/>
        </w:rPr>
      </w:pPr>
      <w:r>
        <w:t>应用层</w:t>
      </w:r>
    </w:p>
    <w:p w14:paraId="74167293">
      <w:pPr>
        <w:numPr>
          <w:ilvl w:val="0"/>
          <w:numId w:val="9"/>
        </w:numPr>
        <w:tabs>
          <w:tab w:val="left" w:pos="840"/>
          <w:tab w:val="clear" w:pos="126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应用层负责生成并处理高层业务逻辑的数据。应用层将数据（消息）传递给**RTE（Runtime Environment）**模块，RTE模块会负责与其他层之间的交互。</w:t>
      </w:r>
    </w:p>
    <w:p w14:paraId="0BD1247D">
      <w:pPr>
        <w:pStyle w:val="5"/>
        <w:numPr>
          <w:ilvl w:val="3"/>
          <w:numId w:val="1"/>
        </w:numPr>
        <w:bidi w:val="0"/>
        <w:ind w:left="2323" w:leftChars="0" w:firstLineChars="0"/>
        <w:rPr>
          <w:rFonts w:hint="default"/>
          <w:lang w:val="en-US" w:eastAsia="zh-CN"/>
        </w:rPr>
      </w:pPr>
      <w:r>
        <w:t>RTE</w:t>
      </w:r>
    </w:p>
    <w:p w14:paraId="75D39E58">
      <w:pPr>
        <w:numPr>
          <w:ilvl w:val="0"/>
          <w:numId w:val="10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RTE是一个桥梁，负责应用层和其他模块（例如网络层、传输层、通信模块等）之间的数据传输。RTE接收来自应用层的消息，并将其转发到合适的模块。它提供了抽象层，隐藏了底层硬件和协议的细节。</w:t>
      </w:r>
    </w:p>
    <w:p w14:paraId="7E57039B"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</w:p>
    <w:p w14:paraId="78EF43B0">
      <w:pPr>
        <w:keepNext w:val="0"/>
        <w:keepLines w:val="0"/>
        <w:widowControl/>
        <w:suppressLineNumbers w:val="0"/>
        <w:ind w:left="840" w:leftChars="0" w:firstLine="420" w:firstLineChars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13"/>
        </w:rPr>
        <w:t>发送消息</w:t>
      </w:r>
      <w:r>
        <w:t>：应用层通过RTE调用相应的通信接口，传输消息到网络层或其他模块。</w:t>
      </w:r>
    </w:p>
    <w:p w14:paraId="365D6E85">
      <w:pPr>
        <w:keepNext w:val="0"/>
        <w:keepLines w:val="0"/>
        <w:widowControl/>
        <w:suppressLineNumbers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13"/>
        </w:rPr>
        <w:t>接收消息</w:t>
      </w:r>
      <w:r>
        <w:t>：当下层传输完成消息后，RTE会将接收到的消息传递给上层的应用模块。</w:t>
      </w:r>
    </w:p>
    <w:p w14:paraId="18F05D69">
      <w:pPr>
        <w:pStyle w:val="5"/>
        <w:numPr>
          <w:ilvl w:val="3"/>
          <w:numId w:val="1"/>
        </w:numPr>
        <w:bidi w:val="0"/>
        <w:ind w:left="2323" w:leftChars="0" w:firstLineChars="0"/>
        <w:rPr>
          <w:rFonts w:hint="default"/>
          <w:lang w:val="en-US" w:eastAsia="zh-CN"/>
        </w:rPr>
      </w:pPr>
      <w:r>
        <w:t>COM</w:t>
      </w:r>
    </w:p>
    <w:p w14:paraId="73AA33F1">
      <w:pPr>
        <w:pStyle w:val="10"/>
        <w:keepNext w:val="0"/>
        <w:keepLines w:val="0"/>
        <w:widowControl/>
        <w:numPr>
          <w:ilvl w:val="0"/>
          <w:numId w:val="11"/>
        </w:numPr>
        <w:suppressLineNumbers w:val="0"/>
        <w:ind w:left="1680" w:leftChars="0" w:hanging="420" w:firstLineChars="0"/>
      </w:pPr>
      <w:r>
        <w:t>COM模块负责管理通信会话和数据交换。它接收到来自RTE的消息后，决定将消息传递给哪一层，并且根据不同的协议（如CAN、Ethernet等）进行处理。</w:t>
      </w:r>
    </w:p>
    <w:p w14:paraId="0691FBAC"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  <w:tab w:val="clear" w:pos="1560"/>
        </w:tabs>
        <w:spacing w:before="0" w:beforeAutospacing="1" w:after="0" w:afterAutospacing="1"/>
        <w:ind w:left="1560" w:leftChars="0" w:hanging="360"/>
        <w:rPr>
          <w:rFonts w:hint="default"/>
          <w:lang w:val="en-US" w:eastAsia="zh-CN"/>
        </w:rPr>
      </w:pPr>
      <w:r>
        <w:rPr>
          <w:rStyle w:val="13"/>
        </w:rPr>
        <w:t>消息封装</w:t>
      </w:r>
      <w:r>
        <w:t>：COM模块会对应用层的消息进行封装，转换成适合底层协议传输的格式（例如：对数据进行分段或加上必要的头部信息）。</w:t>
      </w:r>
    </w:p>
    <w:p w14:paraId="4AE1DF69">
      <w:pPr>
        <w:pStyle w:val="5"/>
        <w:numPr>
          <w:ilvl w:val="3"/>
          <w:numId w:val="1"/>
        </w:numPr>
        <w:bidi w:val="0"/>
        <w:ind w:left="2323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PDUR</w:t>
      </w:r>
    </w:p>
    <w:p w14:paraId="7073E81E">
      <w:pPr>
        <w:numPr>
          <w:ilvl w:val="0"/>
          <w:numId w:val="13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PDUR模块（PDU Router）负责将COM模块处理好的消息进一步路由到合适的传输协议层。PDU指的是协议数据单元（Protocol Data Unit），它是消息传输的基本单元。PDUR会根据配置的路由规则，将PDU传递到正确的协议模块。</w:t>
      </w:r>
    </w:p>
    <w:p w14:paraId="7B5A3F07">
      <w:pPr>
        <w:pStyle w:val="5"/>
        <w:numPr>
          <w:ilvl w:val="3"/>
          <w:numId w:val="1"/>
        </w:numPr>
        <w:bidi w:val="0"/>
        <w:ind w:left="2323" w:leftChars="0" w:firstLineChars="0"/>
        <w:rPr>
          <w:rFonts w:hint="default"/>
          <w:lang w:val="en-US" w:eastAsia="zh-CN"/>
        </w:rPr>
      </w:pPr>
      <w:r>
        <w:t>CANTP</w:t>
      </w:r>
    </w:p>
    <w:p w14:paraId="16600833">
      <w:pPr>
        <w:numPr>
          <w:ilvl w:val="0"/>
          <w:numId w:val="14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如果是CAN协议，</w:t>
      </w:r>
      <w:r>
        <w:rPr>
          <w:rStyle w:val="13"/>
          <w:rFonts w:ascii="宋体" w:hAnsi="宋体" w:eastAsia="宋体" w:cs="宋体"/>
          <w:sz w:val="24"/>
          <w:szCs w:val="24"/>
        </w:rPr>
        <w:t>CANTP</w:t>
      </w:r>
      <w:r>
        <w:rPr>
          <w:rFonts w:ascii="宋体" w:hAnsi="宋体" w:eastAsia="宋体" w:cs="宋体"/>
          <w:sz w:val="24"/>
          <w:szCs w:val="24"/>
        </w:rPr>
        <w:t>（CAN Transport Protocol）模块负责对大的数据块进行分段或重组。它会将大的PDU拆分成多个较小的CAN数据帧，或者在接收时，将多个CAN数据帧重新组合成完整的数据包。</w:t>
      </w:r>
    </w:p>
    <w:p w14:paraId="04A09B37">
      <w:pPr>
        <w:numPr>
          <w:ilvl w:val="0"/>
          <w:numId w:val="15"/>
        </w:numPr>
        <w:tabs>
          <w:tab w:val="left" w:pos="84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用于在 CAN 总线上传输超过 8 字节的数据。</w:t>
      </w:r>
      <w:r>
        <w:rPr>
          <w:rFonts w:hint="default"/>
          <w:lang w:val="en-US" w:eastAsia="zh-CN"/>
        </w:rPr>
        <w:tab/>
      </w:r>
    </w:p>
    <w:p w14:paraId="013F1D92">
      <w:pPr>
        <w:pStyle w:val="5"/>
        <w:numPr>
          <w:ilvl w:val="3"/>
          <w:numId w:val="1"/>
        </w:numPr>
        <w:bidi w:val="0"/>
        <w:ind w:left="2323" w:leftChars="0" w:firstLineChars="0"/>
        <w:rPr>
          <w:rFonts w:hint="default"/>
          <w:lang w:val="en-US" w:eastAsia="zh-CN"/>
        </w:rPr>
      </w:pPr>
      <w:r>
        <w:t>CANIF</w:t>
      </w:r>
    </w:p>
    <w:p w14:paraId="0338D332">
      <w:pPr>
        <w:numPr>
          <w:ilvl w:val="0"/>
          <w:numId w:val="16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Style w:val="13"/>
          <w:rFonts w:ascii="宋体" w:hAnsi="宋体" w:eastAsia="宋体" w:cs="宋体"/>
          <w:sz w:val="24"/>
          <w:szCs w:val="24"/>
        </w:rPr>
        <w:t>CANIF</w:t>
      </w:r>
      <w:r>
        <w:rPr>
          <w:rFonts w:ascii="宋体" w:hAnsi="宋体" w:eastAsia="宋体" w:cs="宋体"/>
          <w:sz w:val="24"/>
          <w:szCs w:val="24"/>
        </w:rPr>
        <w:t>与底层的CAN硬件进行交互，最终将消息发送到目标ECU或设备。硬件控制器会根据目标CAN ID，将消息发送到正确的目标节点。</w:t>
      </w:r>
    </w:p>
    <w:p w14:paraId="0E09AE01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 w14:paraId="49EA9856">
      <w:pPr>
        <w:numPr>
          <w:ilvl w:val="0"/>
          <w:numId w:val="17"/>
        </w:numPr>
        <w:tabs>
          <w:tab w:val="left" w:pos="840"/>
          <w:tab w:val="clear" w:pos="126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应用层–&gt;RTE–&gt;COM–&gt;PDUR–&gt;CANTP–&gt;CAN Interface–&gt;CAN Driver–&gt;CAN controller–&gt;CAN transceiver–&gt;CAN BUS Line</w:t>
      </w:r>
    </w:p>
    <w:p w14:paraId="1A47F7BA">
      <w:pPr>
        <w:numPr>
          <w:ilvl w:val="0"/>
          <w:numId w:val="18"/>
        </w:numPr>
        <w:tabs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DCM：负责管理诊断通信。</w:t>
      </w:r>
    </w:p>
    <w:p w14:paraId="0AA8CD14">
      <w:pPr>
        <w:numPr>
          <w:ilvl w:val="0"/>
          <w:numId w:val="18"/>
        </w:numPr>
        <w:tabs>
          <w:tab w:val="clear" w:pos="126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DEM：DEM 负责管理 ECU 内部所有的诊断事件,主要是DTC管理。</w:t>
      </w:r>
    </w:p>
    <w:p w14:paraId="271C00FB">
      <w:pPr>
        <w:pStyle w:val="3"/>
        <w:numPr>
          <w:ilvl w:val="1"/>
          <w:numId w:val="1"/>
        </w:numPr>
        <w:bidi w:val="0"/>
        <w:ind w:left="873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2" w:name="_Toc4510"/>
      <w:r>
        <w:rPr>
          <w:rFonts w:hint="default"/>
          <w:lang w:val="en-US" w:eastAsia="zh-CN"/>
        </w:rPr>
        <w:t>CAN</w:t>
      </w:r>
      <w:bookmarkEnd w:id="12"/>
    </w:p>
    <w:p w14:paraId="7251C8E9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13" w:name="_Toc27228"/>
      <w:r>
        <w:rPr>
          <w:rFonts w:hint="default"/>
          <w:lang w:val="en-US" w:eastAsia="zh-CN"/>
        </w:rPr>
        <w:t>CAN</w:t>
      </w:r>
      <w:r>
        <w:rPr>
          <w:rFonts w:hint="eastAsia"/>
          <w:lang w:val="en-US" w:eastAsia="zh-CN"/>
        </w:rPr>
        <w:t>的特点</w:t>
      </w:r>
      <w:bookmarkEnd w:id="13"/>
    </w:p>
    <w:p w14:paraId="4C5E0CB2">
      <w:pPr>
        <w:pStyle w:val="5"/>
        <w:numPr>
          <w:ilvl w:val="0"/>
          <w:numId w:val="19"/>
        </w:numPr>
        <w:bidi w:val="0"/>
        <w:ind w:left="168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多主控制</w:t>
      </w:r>
    </w:p>
    <w:p w14:paraId="120DC8B4">
      <w:pPr>
        <w:numPr>
          <w:ilvl w:val="0"/>
          <w:numId w:val="20"/>
        </w:numPr>
        <w:bidi w:val="0"/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在总线空闲时，所有的单元都可开始发送消息（多主控制）；最先访问总线的单元可获得发送权；多个单元同时发送时，发送高优先级ID消息的单元可获得发送权。</w:t>
      </w:r>
    </w:p>
    <w:p w14:paraId="544A00D9">
      <w:pPr>
        <w:pStyle w:val="5"/>
        <w:numPr>
          <w:ilvl w:val="0"/>
          <w:numId w:val="19"/>
        </w:numPr>
        <w:bidi w:val="0"/>
        <w:ind w:left="168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消息发送</w:t>
      </w:r>
    </w:p>
    <w:p w14:paraId="1082355B">
      <w:pPr>
        <w:numPr>
          <w:ilvl w:val="0"/>
          <w:numId w:val="2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消息以固定格式发送，总线空闲时，所有与总线相连的单元都可以发送新消息。同时发送消息时，根据标识符决定优先级；对各个消息ID的每个位进行逐个仲裁比较。仲裁获胜的单元继续发送消息，失利的单元停止发送进行接收工作。</w:t>
      </w:r>
    </w:p>
    <w:p w14:paraId="2394FD49">
      <w:pPr>
        <w:pStyle w:val="5"/>
        <w:numPr>
          <w:ilvl w:val="0"/>
          <w:numId w:val="19"/>
        </w:numPr>
        <w:bidi w:val="0"/>
        <w:ind w:left="168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系统的柔软性</w:t>
      </w:r>
    </w:p>
    <w:p w14:paraId="548186DB">
      <w:pPr>
        <w:numPr>
          <w:ilvl w:val="0"/>
          <w:numId w:val="2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与总线相连的单元没有类似于“地址”的信息，因此在总线上增加单元时，连接在总线上的其他单元的软硬件及应用层都不需要改变。</w:t>
      </w:r>
    </w:p>
    <w:p w14:paraId="37546B5F">
      <w:pPr>
        <w:ind w:left="420" w:leftChars="0" w:firstLine="420" w:firstLineChars="0"/>
        <w:rPr>
          <w:rFonts w:hint="default"/>
          <w:lang w:val="en-US" w:eastAsia="zh-CN"/>
        </w:rPr>
      </w:pPr>
    </w:p>
    <w:p w14:paraId="2A7DA9DC">
      <w:pPr>
        <w:pStyle w:val="5"/>
        <w:numPr>
          <w:ilvl w:val="0"/>
          <w:numId w:val="19"/>
        </w:numPr>
        <w:bidi w:val="0"/>
        <w:ind w:left="168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通信速度</w:t>
      </w:r>
    </w:p>
    <w:p w14:paraId="4FE127D9">
      <w:pPr>
        <w:numPr>
          <w:ilvl w:val="0"/>
          <w:numId w:val="2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根据整个网络的规模，可设定适合的通信速度。所有单元必须设定成统一的通信速度。即使有一个单元的通信速度与其他的不一样，此单元也会输出错误信号。不同网络间则有不同的通信速度。</w:t>
      </w:r>
    </w:p>
    <w:p w14:paraId="490C9F48">
      <w:pPr>
        <w:pStyle w:val="5"/>
        <w:numPr>
          <w:ilvl w:val="0"/>
          <w:numId w:val="19"/>
        </w:numPr>
        <w:bidi w:val="0"/>
        <w:ind w:left="168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远程数据请求</w:t>
      </w:r>
    </w:p>
    <w:p w14:paraId="6B46FC98">
      <w:pPr>
        <w:numPr>
          <w:ilvl w:val="0"/>
          <w:numId w:val="23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可通过发送“遥控帧”请求其他单元发送数据。 </w:t>
      </w:r>
    </w:p>
    <w:p w14:paraId="79ECE3A9">
      <w:pPr>
        <w:pStyle w:val="5"/>
        <w:numPr>
          <w:ilvl w:val="0"/>
          <w:numId w:val="19"/>
        </w:numPr>
        <w:bidi w:val="0"/>
        <w:ind w:left="168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错误检测/错误通知/错误恢复</w:t>
      </w:r>
    </w:p>
    <w:p w14:paraId="09E16C98">
      <w:pPr>
        <w:numPr>
          <w:ilvl w:val="0"/>
          <w:numId w:val="24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所有单元都可以检测错误。</w:t>
      </w:r>
    </w:p>
    <w:p w14:paraId="3433FC40">
      <w:pPr>
        <w:numPr>
          <w:ilvl w:val="0"/>
          <w:numId w:val="24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检测出错误的单元会立即通知其他单元。</w:t>
      </w:r>
    </w:p>
    <w:p w14:paraId="7BA6FE84">
      <w:pPr>
        <w:numPr>
          <w:ilvl w:val="0"/>
          <w:numId w:val="24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正在发送的单元一旦检测出错误，会强制结束当前的发送。强制结束的单元会不断的反复重新发送此消息直到成功发送为止。</w:t>
      </w:r>
    </w:p>
    <w:p w14:paraId="12BA4765">
      <w:pPr>
        <w:pStyle w:val="5"/>
        <w:numPr>
          <w:ilvl w:val="0"/>
          <w:numId w:val="19"/>
        </w:numPr>
        <w:bidi w:val="0"/>
        <w:ind w:left="168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故障封闭</w:t>
      </w:r>
    </w:p>
    <w:p w14:paraId="53B16DC2">
      <w:pPr>
        <w:numPr>
          <w:ilvl w:val="0"/>
          <w:numId w:val="25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CAN</w:t>
      </w:r>
      <w:r>
        <w:rPr>
          <w:rFonts w:hint="eastAsia"/>
          <w:lang w:val="en-US" w:eastAsia="zh-CN"/>
        </w:rPr>
        <w:t>可以判断出错误类型是总线上暂时的数据错误还是持续的数据错误。</w:t>
      </w:r>
    </w:p>
    <w:p w14:paraId="7C1BA004">
      <w:pPr>
        <w:numPr>
          <w:ilvl w:val="0"/>
          <w:numId w:val="25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当发生持续错误时，将引起此故障的单元从总线上隔离出去。</w:t>
      </w:r>
    </w:p>
    <w:p w14:paraId="7BB21033">
      <w:pPr>
        <w:pStyle w:val="5"/>
        <w:numPr>
          <w:ilvl w:val="0"/>
          <w:numId w:val="19"/>
        </w:numPr>
        <w:bidi w:val="0"/>
        <w:ind w:left="168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连接</w:t>
      </w:r>
    </w:p>
    <w:p w14:paraId="637812C7">
      <w:pPr>
        <w:numPr>
          <w:ilvl w:val="0"/>
          <w:numId w:val="26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CAN</w:t>
      </w:r>
      <w:r>
        <w:rPr>
          <w:rFonts w:hint="eastAsia"/>
          <w:lang w:val="en-US" w:eastAsia="zh-CN"/>
        </w:rPr>
        <w:t>总线可以同时连接多个单元的总线。可连接的单元总数理论上是没有限制的。但实际上可连接的单元数受到总线上的时间延迟及电气负载的限制。</w:t>
      </w:r>
    </w:p>
    <w:p w14:paraId="6EF785E4">
      <w:pPr>
        <w:numPr>
          <w:ilvl w:val="0"/>
          <w:numId w:val="26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降低通信速度，可连接的单元增加，提高则减少。</w:t>
      </w:r>
    </w:p>
    <w:p w14:paraId="3C7981DD">
      <w:pPr>
        <w:ind w:left="420" w:leftChars="0" w:firstLine="420" w:firstLineChars="0"/>
        <w:rPr>
          <w:rFonts w:hint="default"/>
          <w:lang w:val="en-US" w:eastAsia="zh-CN"/>
        </w:rPr>
      </w:pPr>
    </w:p>
    <w:p w14:paraId="70F48FD5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14" w:name="_Toc5633"/>
      <w:r>
        <w:rPr>
          <w:rFonts w:hint="eastAsia"/>
          <w:lang w:val="en-US" w:eastAsia="zh-CN"/>
        </w:rPr>
        <w:t>错误</w:t>
      </w:r>
      <w:bookmarkEnd w:id="14"/>
    </w:p>
    <w:p w14:paraId="329F7A85">
      <w:pPr>
        <w:pStyle w:val="5"/>
        <w:numPr>
          <w:ilvl w:val="0"/>
          <w:numId w:val="27"/>
        </w:numPr>
        <w:tabs>
          <w:tab w:val="clear" w:pos="1260"/>
        </w:tabs>
        <w:bidi w:val="0"/>
        <w:ind w:left="168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主动错误状态</w:t>
      </w:r>
    </w:p>
    <w:p w14:paraId="19691303">
      <w:pPr>
        <w:numPr>
          <w:ilvl w:val="0"/>
          <w:numId w:val="28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主动错误状态可以正常参加总线通信的状态</w:t>
      </w:r>
    </w:p>
    <w:p w14:paraId="5B3E3018">
      <w:pPr>
        <w:numPr>
          <w:ilvl w:val="0"/>
          <w:numId w:val="28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发送0-127且接收 0-127</w:t>
      </w:r>
    </w:p>
    <w:p w14:paraId="63785129">
      <w:pPr>
        <w:pStyle w:val="5"/>
        <w:numPr>
          <w:ilvl w:val="0"/>
          <w:numId w:val="27"/>
        </w:numPr>
        <w:tabs>
          <w:tab w:val="clear" w:pos="1260"/>
        </w:tabs>
        <w:bidi w:val="0"/>
        <w:ind w:left="168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被动错误状态</w:t>
      </w:r>
    </w:p>
    <w:p w14:paraId="38EF8CDF">
      <w:pPr>
        <w:numPr>
          <w:ilvl w:val="0"/>
          <w:numId w:val="29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被动错误状态是易引起错误的状态。</w:t>
      </w:r>
    </w:p>
    <w:p w14:paraId="104DA6E7">
      <w:pPr>
        <w:numPr>
          <w:ilvl w:val="0"/>
          <w:numId w:val="29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处于被动错误状态的单元虽然能参加总线通信，但为不妨碍其他单元通信，接收时不能积极地发送错误通知。</w:t>
      </w:r>
    </w:p>
    <w:p w14:paraId="2252EA6A">
      <w:pPr>
        <w:numPr>
          <w:ilvl w:val="0"/>
          <w:numId w:val="29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即使检测出错误，而其他处于主动错误状态的单元如果没发现错误，整个总线也被认为没有错误。</w:t>
      </w:r>
    </w:p>
    <w:p w14:paraId="2C6231A0">
      <w:pPr>
        <w:numPr>
          <w:ilvl w:val="0"/>
          <w:numId w:val="29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发送128-255或接收128-255</w:t>
      </w:r>
    </w:p>
    <w:p w14:paraId="038914F7">
      <w:pPr>
        <w:pStyle w:val="5"/>
        <w:numPr>
          <w:ilvl w:val="0"/>
          <w:numId w:val="27"/>
        </w:numPr>
        <w:tabs>
          <w:tab w:val="clear" w:pos="1260"/>
        </w:tabs>
        <w:bidi w:val="0"/>
        <w:ind w:left="168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总线关闭状态</w:t>
      </w:r>
    </w:p>
    <w:p w14:paraId="074D2474">
      <w:pPr>
        <w:numPr>
          <w:ilvl w:val="0"/>
          <w:numId w:val="30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不能参加总线上通信的状态。</w:t>
      </w:r>
    </w:p>
    <w:p w14:paraId="4D46A1B3">
      <w:pPr>
        <w:numPr>
          <w:ilvl w:val="0"/>
          <w:numId w:val="30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信息的接收和发送均被禁止。</w:t>
      </w:r>
    </w:p>
    <w:p w14:paraId="15C2D816">
      <w:pPr>
        <w:numPr>
          <w:ilvl w:val="0"/>
          <w:numId w:val="30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发送256+。</w:t>
      </w:r>
    </w:p>
    <w:p w14:paraId="70811144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15" w:name="_Toc19682"/>
      <w:r>
        <w:rPr>
          <w:rFonts w:hint="default"/>
          <w:lang w:val="en-US" w:eastAsia="zh-CN"/>
        </w:rPr>
        <w:t>CAN</w:t>
      </w:r>
      <w:r>
        <w:rPr>
          <w:rFonts w:hint="eastAsia"/>
          <w:lang w:val="en-US" w:eastAsia="zh-CN"/>
        </w:rPr>
        <w:t>和CANFD的区别</w:t>
      </w:r>
      <w:bookmarkEnd w:id="15"/>
    </w:p>
    <w:p w14:paraId="7CAE1E48">
      <w:pPr>
        <w:numPr>
          <w:ilvl w:val="0"/>
          <w:numId w:val="31"/>
        </w:numPr>
        <w:tabs>
          <w:tab w:val="left" w:pos="840"/>
          <w:tab w:val="clear" w:pos="42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CAN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= 8</w:t>
      </w:r>
    </w:p>
    <w:p w14:paraId="72128A64">
      <w:pPr>
        <w:numPr>
          <w:ilvl w:val="0"/>
          <w:numId w:val="31"/>
        </w:numPr>
        <w:tabs>
          <w:tab w:val="left" w:pos="840"/>
          <w:tab w:val="clear" w:pos="42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CANFD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= 64</w:t>
      </w:r>
    </w:p>
    <w:p w14:paraId="5E19DB75">
      <w:pPr>
        <w:numPr>
          <w:ilvl w:val="0"/>
          <w:numId w:val="31"/>
        </w:numPr>
        <w:tabs>
          <w:tab w:val="left" w:pos="840"/>
          <w:tab w:val="clear" w:pos="42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CAN没有速率，CANFD有速率</w:t>
      </w:r>
    </w:p>
    <w:p w14:paraId="46BCDED5">
      <w:pPr>
        <w:numPr>
          <w:ilvl w:val="0"/>
          <w:numId w:val="31"/>
        </w:numPr>
        <w:tabs>
          <w:tab w:val="left" w:pos="840"/>
          <w:tab w:val="clear" w:pos="42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CAN FD: 向下兼容CAN，但传统CAN节点无法解码CAN FD帧。</w:t>
      </w:r>
    </w:p>
    <w:p w14:paraId="162B3CD6">
      <w:pPr>
        <w:numPr>
          <w:ilvl w:val="0"/>
          <w:numId w:val="31"/>
        </w:numPr>
        <w:tabs>
          <w:tab w:val="left" w:pos="840"/>
          <w:tab w:val="clear" w:pos="42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CAN: 数据阶段和仲裁阶段的速率相同（最高1 Mbps）。</w:t>
      </w:r>
    </w:p>
    <w:p w14:paraId="68FD9D99">
      <w:pPr>
        <w:numPr>
          <w:ilvl w:val="0"/>
          <w:numId w:val="31"/>
        </w:numPr>
        <w:tabs>
          <w:tab w:val="left" w:pos="840"/>
          <w:tab w:val="clear" w:pos="42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CAN FD: 数据阶段支持更高速率（最高可达8 Mbps），仲裁阶段保持1 Mbps。</w:t>
      </w:r>
    </w:p>
    <w:p w14:paraId="38B5FCBF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16" w:name="_Toc10369"/>
      <w:r>
        <w:rPr>
          <w:rFonts w:hint="eastAsia"/>
          <w:lang w:val="en-US" w:eastAsia="zh-CN"/>
        </w:rPr>
        <w:t>当CAN总线没有报文时</w:t>
      </w:r>
      <w:bookmarkEnd w:id="16"/>
      <w:r>
        <w:rPr>
          <w:rFonts w:hint="default"/>
          <w:lang w:val="en-US" w:eastAsia="zh-CN"/>
        </w:rPr>
        <w:t xml:space="preserve"> </w:t>
      </w:r>
    </w:p>
    <w:p w14:paraId="00287706">
      <w:pPr>
        <w:pStyle w:val="5"/>
        <w:numPr>
          <w:ilvl w:val="0"/>
          <w:numId w:val="32"/>
        </w:numPr>
        <w:bidi w:val="0"/>
        <w:ind w:left="1685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硬件检查</w:t>
      </w:r>
      <w:r>
        <w:rPr>
          <w:rFonts w:hint="default"/>
          <w:lang w:val="en-US" w:eastAsia="zh-CN"/>
        </w:rPr>
        <w:tab/>
      </w:r>
    </w:p>
    <w:p w14:paraId="01ADB7B0">
      <w:pPr>
        <w:numPr>
          <w:ilvl w:val="0"/>
          <w:numId w:val="33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检查CAN收发器、电缆连接、终端电阻（120Ω是否正确安装）。确保电源供给正常。</w:t>
      </w:r>
    </w:p>
    <w:p w14:paraId="6E50338A">
      <w:pPr>
        <w:pStyle w:val="5"/>
        <w:numPr>
          <w:ilvl w:val="0"/>
          <w:numId w:val="32"/>
        </w:numPr>
        <w:bidi w:val="0"/>
        <w:ind w:left="168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节点状态</w:t>
      </w:r>
    </w:p>
    <w:p w14:paraId="4FE115E6">
      <w:pPr>
        <w:numPr>
          <w:ilvl w:val="0"/>
          <w:numId w:val="33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确认所有节点上电并工作，检查是否有节点进入Bus Off状态。</w:t>
      </w:r>
    </w:p>
    <w:p w14:paraId="68394025">
      <w:pPr>
        <w:pStyle w:val="5"/>
        <w:numPr>
          <w:ilvl w:val="0"/>
          <w:numId w:val="32"/>
        </w:numPr>
        <w:bidi w:val="0"/>
        <w:ind w:left="1685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波特率匹配</w:t>
      </w:r>
    </w:p>
    <w:p w14:paraId="672B8A2F">
      <w:pPr>
        <w:numPr>
          <w:ilvl w:val="0"/>
          <w:numId w:val="34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确保所有节点的波特率一致。</w:t>
      </w:r>
      <w:r>
        <w:rPr>
          <w:rFonts w:hint="default"/>
          <w:lang w:val="en-US" w:eastAsia="zh-CN"/>
        </w:rPr>
        <w:tab/>
      </w:r>
    </w:p>
    <w:p w14:paraId="5093357F">
      <w:pPr>
        <w:pStyle w:val="5"/>
        <w:numPr>
          <w:ilvl w:val="0"/>
          <w:numId w:val="32"/>
        </w:numPr>
        <w:bidi w:val="0"/>
        <w:ind w:left="1685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工具验证</w:t>
      </w:r>
    </w:p>
    <w:p w14:paraId="1C526896">
      <w:pPr>
        <w:numPr>
          <w:ilvl w:val="0"/>
          <w:numId w:val="35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使用CAN分析仪监听总线，确认是否有任意节点发送。</w:t>
      </w:r>
    </w:p>
    <w:p w14:paraId="743CC4FF">
      <w:pPr>
        <w:ind w:left="420" w:leftChars="0" w:firstLine="420" w:firstLineChars="0"/>
        <w:rPr>
          <w:rFonts w:hint="default"/>
          <w:lang w:val="en-US" w:eastAsia="zh-CN"/>
        </w:rPr>
      </w:pPr>
    </w:p>
    <w:p w14:paraId="2750D529">
      <w:pPr>
        <w:pStyle w:val="5"/>
        <w:numPr>
          <w:ilvl w:val="0"/>
          <w:numId w:val="32"/>
        </w:numPr>
        <w:bidi w:val="0"/>
        <w:ind w:left="168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软件配置</w:t>
      </w:r>
    </w:p>
    <w:p w14:paraId="3C4FA2EA">
      <w:pPr>
        <w:numPr>
          <w:ilvl w:val="0"/>
          <w:numId w:val="36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检查发送代码和滤波配置，确保报文未被屏蔽。</w:t>
      </w:r>
      <w:r>
        <w:rPr>
          <w:rFonts w:hint="default"/>
          <w:lang w:val="en-US" w:eastAsia="zh-CN"/>
        </w:rPr>
        <w:tab/>
      </w:r>
    </w:p>
    <w:p w14:paraId="17C42DD5">
      <w:pPr>
        <w:pStyle w:val="5"/>
        <w:numPr>
          <w:ilvl w:val="0"/>
          <w:numId w:val="32"/>
        </w:numPr>
        <w:bidi w:val="0"/>
        <w:ind w:left="168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测试发送</w:t>
      </w:r>
    </w:p>
    <w:p w14:paraId="695BB618">
      <w:pPr>
        <w:numPr>
          <w:ilvl w:val="0"/>
          <w:numId w:val="37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使用CAN分析仪或手动发送工具测试发送单帧，观察总线响应。</w:t>
      </w:r>
    </w:p>
    <w:p w14:paraId="78133866">
      <w:pPr>
        <w:ind w:left="420" w:leftChars="0" w:firstLine="420" w:firstLineChars="0"/>
        <w:rPr>
          <w:rFonts w:hint="default"/>
          <w:lang w:val="en-US" w:eastAsia="zh-CN"/>
        </w:rPr>
      </w:pPr>
    </w:p>
    <w:p w14:paraId="251D3B92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17" w:name="_Toc19410"/>
      <w:r>
        <w:rPr>
          <w:rFonts w:hint="default"/>
          <w:lang w:val="en-US" w:eastAsia="zh-CN"/>
        </w:rPr>
        <w:t>BUSOFF</w:t>
      </w:r>
      <w:bookmarkEnd w:id="17"/>
    </w:p>
    <w:p w14:paraId="5418D4E9">
      <w:pPr>
        <w:numPr>
          <w:ilvl w:val="0"/>
          <w:numId w:val="38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表示某个节点由于严重通信错误被系统隔离的一种状态。进入BUSOFF后会停止收发。(没有检测到显性位)</w:t>
      </w:r>
    </w:p>
    <w:p w14:paraId="3D9524A9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18" w:name="_Toc23176"/>
      <w:r>
        <w:rPr>
          <w:rFonts w:hint="default"/>
          <w:lang w:val="en-US" w:eastAsia="zh-CN"/>
        </w:rPr>
        <w:t>造成原因</w:t>
      </w:r>
      <w:bookmarkEnd w:id="18"/>
    </w:p>
    <w:p w14:paraId="50E67EFE">
      <w:pPr>
        <w:numPr>
          <w:ilvl w:val="0"/>
          <w:numId w:val="39"/>
        </w:numPr>
        <w:tabs>
          <w:tab w:val="left" w:pos="840"/>
          <w:tab w:val="clear" w:pos="42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错误计数器或接受错误计数器达到阈值</w:t>
      </w:r>
    </w:p>
    <w:p w14:paraId="670841A1">
      <w:pPr>
        <w:numPr>
          <w:ilvl w:val="0"/>
          <w:numId w:val="39"/>
        </w:numPr>
        <w:tabs>
          <w:tab w:val="left" w:pos="840"/>
          <w:tab w:val="clear" w:pos="420"/>
        </w:tabs>
        <w:ind w:left="840" w:leftChars="0" w:hanging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ECU连续5次快恢复后，将执行慢恢复。</w:t>
      </w:r>
    </w:p>
    <w:p w14:paraId="5F86C6CB">
      <w:pPr>
        <w:numPr>
          <w:ilvl w:val="0"/>
          <w:numId w:val="39"/>
        </w:numPr>
        <w:tabs>
          <w:tab w:val="left" w:pos="840"/>
          <w:tab w:val="clear" w:pos="42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慢恢复在进入BUSOFF状态等待慢恢复时间后，再尝试向总线发送报文。</w:t>
      </w:r>
    </w:p>
    <w:p w14:paraId="434C6939">
      <w:pPr>
        <w:pStyle w:val="4"/>
        <w:numPr>
          <w:ilvl w:val="2"/>
          <w:numId w:val="1"/>
        </w:numPr>
        <w:bidi w:val="0"/>
        <w:ind w:left="1338" w:leftChars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  <w:bookmarkStart w:id="19" w:name="_Toc13019"/>
      <w:r>
        <w:rPr>
          <w:rFonts w:hint="default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如何恢复</w:t>
      </w:r>
      <w:bookmarkEnd w:id="19"/>
    </w:p>
    <w:p w14:paraId="7D55374A">
      <w:pPr>
        <w:numPr>
          <w:ilvl w:val="0"/>
          <w:numId w:val="40"/>
        </w:numPr>
        <w:tabs>
          <w:tab w:val="left" w:pos="840"/>
          <w:tab w:val="clear" w:pos="42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等待自动恢复，有一个计时器等待一段时间，比如128次总线错误，则设备尝试重新连接到总线。</w:t>
      </w:r>
    </w:p>
    <w:p w14:paraId="0371473D">
      <w:pPr>
        <w:numPr>
          <w:ilvl w:val="0"/>
          <w:numId w:val="40"/>
        </w:numPr>
        <w:tabs>
          <w:tab w:val="left" w:pos="840"/>
          <w:tab w:val="clear" w:pos="42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清除busoff错误</w:t>
      </w:r>
    </w:p>
    <w:p w14:paraId="3F36F842">
      <w:pPr>
        <w:numPr>
          <w:ilvl w:val="0"/>
          <w:numId w:val="40"/>
        </w:numPr>
        <w:tabs>
          <w:tab w:val="left" w:pos="840"/>
          <w:tab w:val="clear" w:pos="42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初始化CAN控制器</w:t>
      </w:r>
    </w:p>
    <w:p w14:paraId="033333C6">
      <w:pPr>
        <w:numPr>
          <w:ilvl w:val="0"/>
          <w:numId w:val="40"/>
        </w:numPr>
        <w:tabs>
          <w:tab w:val="left" w:pos="840"/>
          <w:tab w:val="clear" w:pos="42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检查硬件是否错误</w:t>
      </w:r>
    </w:p>
    <w:p w14:paraId="594E5704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20" w:name="_Toc4400"/>
      <w:bookmarkEnd w:id="20"/>
    </w:p>
    <w:p w14:paraId="47B2A082">
      <w:pPr>
        <w:rPr>
          <w:rFonts w:hint="default"/>
          <w:lang w:val="en-US" w:eastAsia="zh-CN"/>
        </w:rPr>
      </w:pPr>
    </w:p>
    <w:p w14:paraId="62773989">
      <w:pPr>
        <w:pStyle w:val="3"/>
        <w:numPr>
          <w:ilvl w:val="1"/>
          <w:numId w:val="1"/>
        </w:numPr>
        <w:bidi w:val="0"/>
        <w:ind w:left="873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1" w:name="_Toc8755"/>
      <w:r>
        <w:rPr>
          <w:rFonts w:hint="eastAsia"/>
          <w:lang w:val="en-US" w:eastAsia="zh-CN"/>
        </w:rPr>
        <w:t>信息安全</w:t>
      </w:r>
      <w:bookmarkEnd w:id="21"/>
    </w:p>
    <w:p w14:paraId="2C33C0B9">
      <w:pPr>
        <w:pStyle w:val="4"/>
        <w:numPr>
          <w:ilvl w:val="2"/>
          <w:numId w:val="1"/>
        </w:numPr>
        <w:bidi w:val="0"/>
        <w:ind w:left="1338" w:leftChars="0" w:firstLineChars="0"/>
        <w:rPr>
          <w:rFonts w:hint="default"/>
          <w:lang w:val="en-US" w:eastAsia="zh-CN"/>
        </w:rPr>
      </w:pPr>
      <w:bookmarkStart w:id="22" w:name="_Toc1367"/>
      <w:r>
        <w:rPr>
          <w:rFonts w:hint="default"/>
          <w:lang w:val="en-US" w:eastAsia="zh-CN"/>
        </w:rPr>
        <w:t>AES</w:t>
      </w:r>
      <w:bookmarkEnd w:id="22"/>
    </w:p>
    <w:p w14:paraId="76CBD2F8">
      <w:pPr>
        <w:numPr>
          <w:ilvl w:val="0"/>
          <w:numId w:val="41"/>
        </w:numPr>
        <w:tabs>
          <w:tab w:val="left" w:pos="840"/>
          <w:tab w:val="clear" w:pos="42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CBC模式中，IV防止相同明文加密结果相同，使用IV可以确保即使相同的明文被加密多次，生成的密文也会不同</w:t>
      </w:r>
    </w:p>
    <w:p w14:paraId="10FA18EF">
      <w:pPr>
        <w:pStyle w:val="4"/>
        <w:numPr>
          <w:ilvl w:val="2"/>
          <w:numId w:val="1"/>
        </w:numPr>
        <w:bidi w:val="0"/>
        <w:ind w:left="1338" w:leftChars="0" w:firstLineChars="0"/>
        <w:rPr>
          <w:rFonts w:hint="default"/>
          <w:lang w:val="en-US" w:eastAsia="zh-CN"/>
        </w:rPr>
      </w:pPr>
      <w:bookmarkStart w:id="23" w:name="_Toc2769"/>
      <w:r>
        <w:rPr>
          <w:rFonts w:hint="eastAsia"/>
          <w:lang w:val="en-US" w:eastAsia="zh-CN"/>
        </w:rPr>
        <w:t>分类</w:t>
      </w:r>
      <w:bookmarkEnd w:id="23"/>
    </w:p>
    <w:p w14:paraId="347F00B1">
      <w:pPr>
        <w:numPr>
          <w:ilvl w:val="0"/>
          <w:numId w:val="42"/>
        </w:numPr>
        <w:tabs>
          <w:tab w:val="left" w:pos="840"/>
          <w:tab w:val="clear" w:pos="42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对称加密：AES</w:t>
      </w:r>
    </w:p>
    <w:p w14:paraId="7FEEC6FC">
      <w:pPr>
        <w:numPr>
          <w:ilvl w:val="0"/>
          <w:numId w:val="42"/>
        </w:numPr>
        <w:tabs>
          <w:tab w:val="left" w:pos="840"/>
          <w:tab w:val="clear" w:pos="42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非对称加密：RSA</w:t>
      </w:r>
    </w:p>
    <w:p w14:paraId="5DADCCAD">
      <w:pPr>
        <w:numPr>
          <w:ilvl w:val="0"/>
          <w:numId w:val="42"/>
        </w:numPr>
        <w:tabs>
          <w:tab w:val="left" w:pos="840"/>
          <w:tab w:val="clear" w:pos="42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哈希算法：SHA</w:t>
      </w:r>
    </w:p>
    <w:p w14:paraId="35B5F61B">
      <w:pPr>
        <w:pStyle w:val="3"/>
        <w:numPr>
          <w:ilvl w:val="1"/>
          <w:numId w:val="1"/>
        </w:numPr>
        <w:bidi w:val="0"/>
        <w:ind w:left="873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4" w:name="_Toc22877"/>
      <w:r>
        <w:rPr>
          <w:rFonts w:hint="eastAsia"/>
          <w:lang w:val="en-US" w:eastAsia="zh-CN"/>
        </w:rPr>
        <w:t>ISO15765</w:t>
      </w:r>
      <w:bookmarkEnd w:id="24"/>
    </w:p>
    <w:p w14:paraId="69DB31E9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25" w:name="_Toc19898"/>
      <w:r>
        <w:rPr>
          <w:rFonts w:hint="eastAsia"/>
          <w:lang w:val="en-US" w:eastAsia="zh-CN"/>
        </w:rPr>
        <w:t>网络层协议</w:t>
      </w:r>
      <w:bookmarkEnd w:id="25"/>
    </w:p>
    <w:p w14:paraId="7237672A">
      <w:pPr>
        <w:pStyle w:val="5"/>
        <w:numPr>
          <w:ilvl w:val="3"/>
          <w:numId w:val="1"/>
        </w:numPr>
        <w:bidi w:val="0"/>
        <w:ind w:left="2323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协议功能</w:t>
      </w:r>
    </w:p>
    <w:p w14:paraId="203E8D74">
      <w:pPr>
        <w:numPr>
          <w:ilvl w:val="0"/>
          <w:numId w:val="43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发送/接收最多4095个字节的数据信息。</w:t>
      </w:r>
    </w:p>
    <w:p w14:paraId="5A33D799">
      <w:pPr>
        <w:numPr>
          <w:ilvl w:val="0"/>
          <w:numId w:val="43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报告发送/接收完成状态。</w:t>
      </w:r>
    </w:p>
    <w:p w14:paraId="2B7A077E">
      <w:pPr>
        <w:pStyle w:val="5"/>
        <w:numPr>
          <w:ilvl w:val="3"/>
          <w:numId w:val="1"/>
        </w:numPr>
        <w:bidi w:val="0"/>
        <w:ind w:left="2323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单帧发送</w:t>
      </w:r>
    </w:p>
    <w:p w14:paraId="16B2E2BA">
      <w:pPr>
        <w:numPr>
          <w:ilvl w:val="0"/>
          <w:numId w:val="44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最多发送6字节或（正常地址情况下）7字节数据，按照N_PDU格式发送信息，称为单帧（SF）。</w:t>
      </w:r>
    </w:p>
    <w:p w14:paraId="33F00A50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多帧发送</w:t>
      </w:r>
    </w:p>
    <w:p w14:paraId="119C5D37">
      <w:pPr>
        <w:numPr>
          <w:ilvl w:val="0"/>
          <w:numId w:val="45"/>
        </w:numPr>
        <w:ind w:left="168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长信息的发送通过拆分信息并通过多个N_PDU发送的形式。</w:t>
      </w:r>
    </w:p>
    <w:p w14:paraId="60A06CE8">
      <w:pPr>
        <w:numPr>
          <w:ilvl w:val="0"/>
          <w:numId w:val="45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长信息的接收通过接收多个N_PDUR并通过重组这些接受的数据。这多个N_PDU包括首帧及连续帧。</w:t>
      </w:r>
    </w:p>
    <w:p w14:paraId="7AE1B327">
      <w:pPr>
        <w:pStyle w:val="6"/>
        <w:numPr>
          <w:ilvl w:val="4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BS</w:t>
      </w:r>
    </w:p>
    <w:p w14:paraId="660BC6AC">
      <w:pPr>
        <w:numPr>
          <w:ilvl w:val="0"/>
          <w:numId w:val="46"/>
        </w:numPr>
        <w:tabs>
          <w:tab w:val="left" w:pos="168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块大小：在授权继续发送其余的N_PDU之前，接收方允许发送方最大的N_PDU个数。</w:t>
      </w:r>
    </w:p>
    <w:p w14:paraId="308CDAB1">
      <w:pPr>
        <w:pStyle w:val="6"/>
        <w:numPr>
          <w:ilvl w:val="4"/>
          <w:numId w:val="1"/>
        </w:numPr>
        <w:bidi w:val="0"/>
        <w:ind w:left="2495" w:leftChars="0" w:hanging="89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STmin</w:t>
      </w:r>
    </w:p>
    <w:p w14:paraId="19627E52">
      <w:pPr>
        <w:numPr>
          <w:ilvl w:val="0"/>
          <w:numId w:val="47"/>
        </w:numPr>
        <w:tabs>
          <w:tab w:val="left" w:pos="168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间隔最短时长：发送方在发送两个连续帧间隔等待的最短时间。</w:t>
      </w:r>
    </w:p>
    <w:p w14:paraId="62F73EF6">
      <w:pPr>
        <w:pStyle w:val="6"/>
        <w:numPr>
          <w:ilvl w:val="4"/>
          <w:numId w:val="1"/>
        </w:numPr>
        <w:bidi w:val="0"/>
        <w:ind w:left="2495" w:leftChars="0" w:hanging="89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流控帧（机制）</w:t>
      </w:r>
    </w:p>
    <w:p w14:paraId="7B210757">
      <w:pPr>
        <w:numPr>
          <w:ilvl w:val="0"/>
          <w:numId w:val="48"/>
        </w:numPr>
        <w:tabs>
          <w:tab w:val="left" w:pos="42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30 00 00:</w:t>
      </w:r>
    </w:p>
    <w:p w14:paraId="43CCC755">
      <w:pPr>
        <w:numPr>
          <w:ilvl w:val="1"/>
          <w:numId w:val="48"/>
        </w:numPr>
        <w:tabs>
          <w:tab w:val="left" w:pos="840"/>
          <w:tab w:val="clear" w:pos="1680"/>
        </w:tabs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30：继续发送</w:t>
      </w:r>
    </w:p>
    <w:p w14:paraId="22B2A160">
      <w:pPr>
        <w:numPr>
          <w:ilvl w:val="1"/>
          <w:numId w:val="48"/>
        </w:numPr>
        <w:tabs>
          <w:tab w:val="left" w:pos="840"/>
          <w:tab w:val="clear" w:pos="1680"/>
        </w:tabs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31：等待</w:t>
      </w:r>
    </w:p>
    <w:p w14:paraId="1A02A0B0">
      <w:pPr>
        <w:numPr>
          <w:ilvl w:val="1"/>
          <w:numId w:val="48"/>
        </w:numPr>
        <w:tabs>
          <w:tab w:val="left" w:pos="840"/>
          <w:tab w:val="clear" w:pos="1680"/>
        </w:tabs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32：OverFlow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 w14:paraId="46F7F9C2">
      <w:pPr>
        <w:numPr>
          <w:ilvl w:val="1"/>
          <w:numId w:val="48"/>
        </w:numPr>
        <w:tabs>
          <w:tab w:val="left" w:pos="840"/>
          <w:tab w:val="clear" w:pos="1680"/>
        </w:tabs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Byte2（BlockSize）：收到流控帧后,可发送的连续帧数量。设置为0,发送数量无限制</w:t>
      </w:r>
    </w:p>
    <w:p w14:paraId="7E3BE0A0">
      <w:pPr>
        <w:numPr>
          <w:ilvl w:val="1"/>
          <w:numId w:val="48"/>
        </w:numPr>
        <w:tabs>
          <w:tab w:val="left" w:pos="840"/>
          <w:tab w:val="clear" w:pos="1680"/>
        </w:tabs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Byte3（Stmin/ms）</w:t>
      </w:r>
      <w:r>
        <w:rPr>
          <w:rFonts w:hint="default"/>
          <w:lang w:val="en-US" w:eastAsia="zh-CN"/>
        </w:rPr>
        <w:t>：</w:t>
      </w:r>
      <w:r>
        <w:rPr>
          <w:rFonts w:hint="eastAsia"/>
          <w:lang w:val="en-US" w:eastAsia="zh-CN"/>
        </w:rPr>
        <w:t>表示连续发送连续帧的</w:t>
      </w:r>
      <w:r>
        <w:rPr>
          <w:rFonts w:hint="default"/>
          <w:lang w:val="en-US" w:eastAsia="zh-CN"/>
        </w:rPr>
        <w:t>间隔时间</w:t>
      </w:r>
    </w:p>
    <w:p w14:paraId="0349B09D">
      <w:pPr>
        <w:numPr>
          <w:ilvl w:val="0"/>
          <w:numId w:val="0"/>
        </w:numPr>
        <w:tabs>
          <w:tab w:val="left" w:pos="840"/>
        </w:tabs>
        <w:ind w:left="2100" w:leftChars="0"/>
        <w:rPr>
          <w:rFonts w:hint="default"/>
          <w:lang w:val="en-US" w:eastAsia="zh-CN"/>
        </w:rPr>
      </w:pPr>
    </w:p>
    <w:p w14:paraId="3965706B">
      <w:pPr>
        <w:numPr>
          <w:ilvl w:val="0"/>
          <w:numId w:val="48"/>
        </w:numPr>
        <w:tabs>
          <w:tab w:val="left" w:pos="84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sz w:val="32"/>
          <w:szCs w:val="40"/>
          <w:lang w:val="en-US" w:eastAsia="zh-CN"/>
        </w:rPr>
        <w:t>FC.CTS</w:t>
      </w:r>
      <w:r>
        <w:rPr>
          <w:rFonts w:hint="eastAsia"/>
          <w:lang w:val="en-US" w:eastAsia="zh-CN"/>
        </w:rPr>
        <w:t>：继续发送</w:t>
      </w:r>
    </w:p>
    <w:p w14:paraId="45A69546">
      <w:pPr>
        <w:numPr>
          <w:ilvl w:val="0"/>
          <w:numId w:val="48"/>
        </w:numPr>
        <w:tabs>
          <w:tab w:val="left" w:pos="84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FC.WAIT</w:t>
      </w:r>
      <w:r>
        <w:rPr>
          <w:rFonts w:hint="eastAsia"/>
          <w:lang w:val="en-US" w:eastAsia="zh-CN"/>
        </w:rPr>
        <w:t>：请求继续等待</w:t>
      </w:r>
    </w:p>
    <w:p w14:paraId="25FBB33C">
      <w:pPr>
        <w:numPr>
          <w:ilvl w:val="0"/>
          <w:numId w:val="48"/>
        </w:numPr>
        <w:tabs>
          <w:tab w:val="left" w:pos="84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FC.OVFLW</w:t>
      </w:r>
      <w:r>
        <w:rPr>
          <w:rFonts w:hint="eastAsia"/>
          <w:lang w:val="en-US" w:eastAsia="zh-CN"/>
        </w:rPr>
        <w:t>：缓冲溢出</w:t>
      </w:r>
    </w:p>
    <w:p w14:paraId="4944C66E">
      <w:pPr>
        <w:pStyle w:val="6"/>
        <w:numPr>
          <w:ilvl w:val="4"/>
          <w:numId w:val="1"/>
        </w:numPr>
        <w:bidi w:val="0"/>
        <w:ind w:left="2495" w:leftChars="0" w:hanging="89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1B614989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网络层时间参数</w:t>
      </w:r>
      <w:r>
        <w:rPr>
          <w:rFonts w:hint="default"/>
          <w:lang w:val="en-US" w:eastAsia="zh-CN"/>
        </w:rPr>
        <w:t xml:space="preserve"> </w:t>
      </w:r>
    </w:p>
    <w:p w14:paraId="7EFAA6FE">
      <w:pPr>
        <w:pStyle w:val="6"/>
        <w:numPr>
          <w:ilvl w:val="4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N_As</w:t>
      </w:r>
    </w:p>
    <w:p w14:paraId="44FB688D">
      <w:pPr>
        <w:numPr>
          <w:ilvl w:val="0"/>
          <w:numId w:val="49"/>
        </w:numPr>
        <w:tabs>
          <w:tab w:val="left" w:pos="168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发送方任意帧类型从请求发送到发送完成 (接收到对应的ACK) 的时间间隔。一般Timeout时间设定在25ms。</w:t>
      </w:r>
      <w:r>
        <w:rPr>
          <w:rFonts w:hint="default"/>
          <w:lang w:val="en-US" w:eastAsia="zh-CN"/>
        </w:rPr>
        <w:tab/>
      </w:r>
    </w:p>
    <w:p w14:paraId="5BFDBB77">
      <w:pPr>
        <w:pStyle w:val="6"/>
        <w:numPr>
          <w:ilvl w:val="4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N_Ar</w:t>
      </w:r>
    </w:p>
    <w:p w14:paraId="310DDB43">
      <w:pPr>
        <w:numPr>
          <w:ilvl w:val="0"/>
          <w:numId w:val="50"/>
        </w:numPr>
        <w:tabs>
          <w:tab w:val="left" w:pos="168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接收方任意帧类型从请求发送到发送完成的时间间隔。一般Timeout时间设定在25ms。</w:t>
      </w:r>
    </w:p>
    <w:p w14:paraId="61F8CC06">
      <w:pPr>
        <w:pStyle w:val="6"/>
        <w:numPr>
          <w:ilvl w:val="4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N_Bs</w:t>
      </w:r>
    </w:p>
    <w:p w14:paraId="26FE03A9">
      <w:pPr>
        <w:numPr>
          <w:ilvl w:val="0"/>
          <w:numId w:val="51"/>
        </w:numPr>
        <w:tabs>
          <w:tab w:val="left" w:pos="168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N_Bs可理解为Sender从XXX到收到流控帧 的时间,XXX分为三种情况：</w:t>
      </w:r>
    </w:p>
    <w:p w14:paraId="7A967175">
      <w:pPr>
        <w:numPr>
          <w:ilvl w:val="0"/>
          <w:numId w:val="51"/>
        </w:numPr>
        <w:tabs>
          <w:tab w:val="left" w:pos="168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Sender从发送完首帧（FF）到收到流控帧的时间；</w:t>
      </w:r>
    </w:p>
    <w:p w14:paraId="6921A343">
      <w:pPr>
        <w:numPr>
          <w:ilvl w:val="0"/>
          <w:numId w:val="51"/>
        </w:numPr>
        <w:tabs>
          <w:tab w:val="left" w:pos="168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Sender从发送完连续帧（CF）到收到流控帧 的时间；</w:t>
      </w:r>
    </w:p>
    <w:p w14:paraId="5D2142B7">
      <w:pPr>
        <w:numPr>
          <w:ilvl w:val="0"/>
          <w:numId w:val="51"/>
        </w:numPr>
        <w:tabs>
          <w:tab w:val="left" w:pos="168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Sender从收到流控帧（FC）（状态为Wait）到收到下一个流控帧的时间；</w:t>
      </w:r>
    </w:p>
    <w:p w14:paraId="7D1FA6EE">
      <w:pPr>
        <w:pStyle w:val="6"/>
        <w:numPr>
          <w:ilvl w:val="4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N_Br</w:t>
      </w:r>
    </w:p>
    <w:p w14:paraId="3AC9B486">
      <w:pPr>
        <w:numPr>
          <w:ilvl w:val="0"/>
          <w:numId w:val="52"/>
        </w:numPr>
        <w:tabs>
          <w:tab w:val="left" w:pos="168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N_Br可理解为Receiver从XXX到请求发送流控帧的时间，XXX分为三种情况：</w:t>
      </w:r>
    </w:p>
    <w:p w14:paraId="31E7A736">
      <w:pPr>
        <w:numPr>
          <w:ilvl w:val="0"/>
          <w:numId w:val="52"/>
        </w:numPr>
        <w:tabs>
          <w:tab w:val="left" w:pos="1680"/>
          <w:tab w:val="clear" w:pos="1260"/>
        </w:tabs>
        <w:ind w:left="1680" w:leftChars="0" w:hanging="420" w:firstLineChars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Receiver从收到首帧（FF）到请求发送流控帧FC的时间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eastAsia="zh-CN"/>
        </w:rPr>
        <w:t>；</w:t>
      </w:r>
    </w:p>
    <w:p w14:paraId="5AF52FE8">
      <w:pPr>
        <w:numPr>
          <w:ilvl w:val="0"/>
          <w:numId w:val="52"/>
        </w:numPr>
        <w:tabs>
          <w:tab w:val="left" w:pos="1680"/>
          <w:tab w:val="clear" w:pos="1260"/>
        </w:tabs>
        <w:ind w:left="1680" w:leftChars="0" w:hanging="420" w:firstLineChars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Receiver从收到连续帧（CF）到请求发送流控帧FC的时间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eastAsia="zh-CN"/>
        </w:rPr>
        <w:t>；</w:t>
      </w:r>
    </w:p>
    <w:p w14:paraId="1A0D324F">
      <w:pPr>
        <w:numPr>
          <w:ilvl w:val="0"/>
          <w:numId w:val="52"/>
        </w:numPr>
        <w:tabs>
          <w:tab w:val="left" w:pos="1680"/>
          <w:tab w:val="clear" w:pos="1260"/>
        </w:tabs>
        <w:ind w:left="1680" w:leftChars="0" w:hanging="420" w:firstLineChars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Receiver从发送完流控帧（FC）(状态为Wait) 到请求发送下一个流控帧的时间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。</w:t>
      </w:r>
    </w:p>
    <w:p w14:paraId="0F8C0288">
      <w:pPr>
        <w:pStyle w:val="6"/>
        <w:numPr>
          <w:ilvl w:val="4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N_Cs</w:t>
      </w:r>
    </w:p>
    <w:p w14:paraId="457538E8">
      <w:pPr>
        <w:numPr>
          <w:ilvl w:val="0"/>
          <w:numId w:val="53"/>
        </w:numPr>
        <w:tabs>
          <w:tab w:val="left" w:pos="168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发送方从XXX到请求发送连续帧（CF） 的时间,XXX分为两种情况</w:t>
      </w:r>
    </w:p>
    <w:p w14:paraId="5006F882">
      <w:pPr>
        <w:numPr>
          <w:ilvl w:val="0"/>
          <w:numId w:val="53"/>
        </w:numPr>
        <w:tabs>
          <w:tab w:val="left" w:pos="1680"/>
          <w:tab w:val="clear" w:pos="1260"/>
        </w:tabs>
        <w:ind w:left="1680" w:leftChars="0" w:hanging="420" w:firstLineChars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Sender 从 收到流控帧（FC）到 请求发送连续帧（CF） 的时间</w:t>
      </w:r>
    </w:p>
    <w:p w14:paraId="691B60D4">
      <w:pPr>
        <w:numPr>
          <w:ilvl w:val="0"/>
          <w:numId w:val="53"/>
        </w:numPr>
        <w:tabs>
          <w:tab w:val="left" w:pos="1680"/>
          <w:tab w:val="clear" w:pos="1260"/>
        </w:tabs>
        <w:ind w:left="1680" w:leftChars="0" w:hanging="420" w:firstLineChars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Sender从 发送完连续帧（CF）到 请求发送下一包连续帧（CF） 的时间</w:t>
      </w:r>
    </w:p>
    <w:p w14:paraId="10CE0C2E">
      <w:pPr>
        <w:pStyle w:val="6"/>
        <w:numPr>
          <w:ilvl w:val="4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N_Cr</w:t>
      </w:r>
    </w:p>
    <w:p w14:paraId="658A35F3">
      <w:pPr>
        <w:numPr>
          <w:ilvl w:val="0"/>
          <w:numId w:val="54"/>
        </w:numPr>
        <w:tabs>
          <w:tab w:val="left" w:pos="168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接收方从XXX到收到下一个连续帧（CF） 的时间,XXX分为两种情况</w:t>
      </w:r>
    </w:p>
    <w:p w14:paraId="6075EC46">
      <w:pPr>
        <w:numPr>
          <w:ilvl w:val="0"/>
          <w:numId w:val="54"/>
        </w:numPr>
        <w:tabs>
          <w:tab w:val="left" w:pos="1680"/>
          <w:tab w:val="clear" w:pos="1260"/>
        </w:tabs>
        <w:ind w:left="1680" w:leftChars="0" w:hanging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Receiver 从发送完流控帧（FC）到收到连续帧（CF）的时间</w:t>
      </w:r>
    </w:p>
    <w:p w14:paraId="1B4E206A">
      <w:pPr>
        <w:numPr>
          <w:ilvl w:val="0"/>
          <w:numId w:val="54"/>
        </w:numPr>
        <w:tabs>
          <w:tab w:val="left" w:pos="1680"/>
          <w:tab w:val="clear" w:pos="1260"/>
        </w:tabs>
        <w:ind w:left="1680" w:leftChars="0" w:hanging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Receiver 从 收到连续帧（CF）到 收到下一包连续帧（CF） 的时间</w:t>
      </w:r>
    </w:p>
    <w:p w14:paraId="7CBC43C1">
      <w:pPr>
        <w:pStyle w:val="6"/>
        <w:numPr>
          <w:ilvl w:val="4"/>
          <w:numId w:val="1"/>
        </w:numPr>
        <w:bidi w:val="0"/>
        <w:rPr>
          <w:rFonts w:hint="default"/>
          <w:lang w:val="en-US" w:eastAsia="zh-CN"/>
        </w:rPr>
      </w:pPr>
    </w:p>
    <w:p w14:paraId="14B24D1C">
      <w:pPr>
        <w:rPr>
          <w:rFonts w:hint="default"/>
          <w:lang w:val="en-US" w:eastAsia="zh-CN"/>
        </w:rPr>
      </w:pPr>
    </w:p>
    <w:p w14:paraId="45BF5AC7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26" w:name="_Toc6611"/>
      <w:r>
        <w:rPr>
          <w:rFonts w:hint="eastAsia"/>
          <w:lang w:val="en-US" w:eastAsia="zh-CN"/>
        </w:rPr>
        <w:t>应用层时间参数</w:t>
      </w:r>
      <w:bookmarkEnd w:id="26"/>
    </w:p>
    <w:p w14:paraId="61D82CC6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P2 </w:t>
      </w:r>
      <w:r>
        <w:rPr>
          <w:rFonts w:hint="eastAsia"/>
          <w:lang w:val="en-US" w:eastAsia="zh-CN"/>
        </w:rPr>
        <w:t>CAN_Client</w:t>
      </w:r>
    </w:p>
    <w:p w14:paraId="1BA4E672">
      <w:pPr>
        <w:numPr>
          <w:ilvl w:val="0"/>
          <w:numId w:val="55"/>
        </w:numPr>
        <w:tabs>
          <w:tab w:val="left" w:pos="84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诊断成功发送诊断报文请求之后 到 收到ECU回复诊断响应的超时时间间隔</w:t>
      </w:r>
    </w:p>
    <w:p w14:paraId="76C1DF7D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P2 CAN_Server </w:t>
      </w:r>
    </w:p>
    <w:p w14:paraId="68C91EE2">
      <w:pPr>
        <w:numPr>
          <w:ilvl w:val="0"/>
          <w:numId w:val="56"/>
        </w:numPr>
        <w:tabs>
          <w:tab w:val="left" w:pos="84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ECU接收到诊断请求之后到开始发送诊断报文的时间间隔</w:t>
      </w:r>
      <w:r>
        <w:rPr>
          <w:rFonts w:hint="default"/>
          <w:lang w:val="en-US" w:eastAsia="zh-CN"/>
        </w:rPr>
        <w:tab/>
      </w:r>
    </w:p>
    <w:p w14:paraId="39A7E63C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P2* CAN_Client</w:t>
      </w:r>
    </w:p>
    <w:p w14:paraId="079C2D8A">
      <w:pPr>
        <w:numPr>
          <w:ilvl w:val="0"/>
          <w:numId w:val="57"/>
        </w:numPr>
        <w:tabs>
          <w:tab w:val="left" w:pos="84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诊断接收到78后继续等待ECU响应的时间间隔</w:t>
      </w:r>
    </w:p>
    <w:p w14:paraId="1DE825DA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P2* CAN_Server </w:t>
      </w:r>
    </w:p>
    <w:p w14:paraId="649F1921">
      <w:pPr>
        <w:numPr>
          <w:ilvl w:val="0"/>
          <w:numId w:val="58"/>
        </w:numPr>
        <w:tabs>
          <w:tab w:val="left" w:pos="84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ECU收到78后继续发送下一帧诊断响应报文的时间间隔，一般设置在5000ms</w:t>
      </w:r>
    </w:p>
    <w:p w14:paraId="3EEF3771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P3 CAN Client Phys </w:t>
      </w:r>
    </w:p>
    <w:p w14:paraId="6EC6758F">
      <w:pPr>
        <w:numPr>
          <w:ilvl w:val="0"/>
          <w:numId w:val="59"/>
        </w:numPr>
        <w:tabs>
          <w:tab w:val="left" w:pos="84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诊断成功发送物理寻址诊断请求之后，无需ECU回复继续发送下次物理寻址诊断请求的最小时间间隔</w:t>
      </w:r>
      <w:r>
        <w:rPr>
          <w:rFonts w:hint="default"/>
          <w:lang w:val="en-US" w:eastAsia="zh-CN"/>
        </w:rPr>
        <w:tab/>
      </w:r>
    </w:p>
    <w:p w14:paraId="101463E8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P3 CAN Client Func</w:t>
      </w:r>
    </w:p>
    <w:p w14:paraId="588E9744">
      <w:pPr>
        <w:numPr>
          <w:ilvl w:val="0"/>
          <w:numId w:val="60"/>
        </w:numPr>
        <w:tabs>
          <w:tab w:val="left" w:pos="84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诊断成功发送功能寻址之后再次发送功能寻址的最小时间间隔</w:t>
      </w:r>
    </w:p>
    <w:p w14:paraId="7BE273C7">
      <w:pPr>
        <w:rPr>
          <w:rFonts w:hint="default"/>
          <w:lang w:val="en-US" w:eastAsia="zh-CN"/>
        </w:rPr>
      </w:pPr>
    </w:p>
    <w:p w14:paraId="38CBE2E3">
      <w:pPr>
        <w:pStyle w:val="5"/>
        <w:numPr>
          <w:ilvl w:val="3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例子</w:t>
      </w:r>
    </w:p>
    <w:p w14:paraId="2160783B">
      <w:pPr>
        <w:numPr>
          <w:ilvl w:val="0"/>
          <w:numId w:val="61"/>
        </w:numPr>
        <w:tabs>
          <w:tab w:val="left" w:pos="840"/>
          <w:tab w:val="clear" w:pos="1260"/>
        </w:tabs>
        <w:ind w:left="168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发送诊断报文 -&gt; P2 CAN_Client定时器启动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收到ECU回复的响应时间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>。</w:t>
      </w:r>
    </w:p>
    <w:p w14:paraId="18FF1AAB">
      <w:pPr>
        <w:numPr>
          <w:ilvl w:val="0"/>
          <w:numId w:val="61"/>
        </w:numPr>
        <w:tabs>
          <w:tab w:val="left" w:pos="840"/>
          <w:tab w:val="clear" w:pos="1260"/>
        </w:tabs>
        <w:ind w:left="168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收到诊断报文后 -&gt; 在P2 CAN_Server时间内回复。</w:t>
      </w:r>
    </w:p>
    <w:p w14:paraId="71AC8AC4">
      <w:pPr>
        <w:numPr>
          <w:ilvl w:val="0"/>
          <w:numId w:val="61"/>
        </w:numPr>
        <w:tabs>
          <w:tab w:val="left" w:pos="840"/>
          <w:tab w:val="clear" w:pos="1260"/>
        </w:tabs>
        <w:ind w:left="168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诊断收到78后（否定响应） -&gt; 等待P2* CAN_Client时间（等待ECU响应）。</w:t>
      </w:r>
    </w:p>
    <w:p w14:paraId="4056952C">
      <w:pPr>
        <w:numPr>
          <w:ilvl w:val="0"/>
          <w:numId w:val="61"/>
        </w:numPr>
        <w:tabs>
          <w:tab w:val="left" w:pos="84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P2* CAN_Server</w:t>
      </w:r>
      <w:r>
        <w:rPr>
          <w:rFonts w:hint="default"/>
          <w:lang w:val="en-US" w:eastAsia="zh-CN"/>
        </w:rPr>
        <w:t>(ECU</w:t>
      </w:r>
      <w:r>
        <w:rPr>
          <w:rFonts w:hint="eastAsia"/>
          <w:lang w:val="en-US" w:eastAsia="zh-CN"/>
        </w:rPr>
        <w:t>收到78后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 xml:space="preserve"> 继续发送下一个响应消息的时间。</w:t>
      </w:r>
    </w:p>
    <w:p w14:paraId="25F1FC0E">
      <w:pPr>
        <w:rPr>
          <w:rFonts w:hint="default"/>
          <w:lang w:val="en-US" w:eastAsia="zh-CN"/>
        </w:rPr>
      </w:pPr>
    </w:p>
    <w:p w14:paraId="32989CBB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27" w:name="_Toc7788"/>
      <w:r>
        <w:rPr>
          <w:rFonts w:hint="eastAsia"/>
          <w:lang w:val="en-US" w:eastAsia="zh-CN"/>
        </w:rPr>
        <w:t>会话层时间参数</w:t>
      </w:r>
      <w:bookmarkEnd w:id="27"/>
    </w:p>
    <w:p w14:paraId="4FC62B57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S3 Client</w:t>
      </w:r>
    </w:p>
    <w:p w14:paraId="1E6D8987">
      <w:pPr>
        <w:numPr>
          <w:ilvl w:val="0"/>
          <w:numId w:val="62"/>
        </w:numPr>
        <w:tabs>
          <w:tab w:val="left" w:pos="84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客户端定时参数。客户端保持非默认会话自动化连接；发送用于保持诊断会话的信息请求之间的时间。通常4000ms。</w:t>
      </w:r>
    </w:p>
    <w:p w14:paraId="4C8D70B8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S3 Server</w:t>
      </w:r>
    </w:p>
    <w:p w14:paraId="5829C21B">
      <w:pPr>
        <w:numPr>
          <w:ilvl w:val="0"/>
          <w:numId w:val="63"/>
        </w:numPr>
        <w:tabs>
          <w:tab w:val="left" w:pos="84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没有接收到任何请求信息时，服务器保持诊断会话的时间。通常5000ms。</w:t>
      </w:r>
    </w:p>
    <w:p w14:paraId="13C8341C">
      <w:pPr>
        <w:numPr>
          <w:ilvl w:val="0"/>
          <w:numId w:val="0"/>
        </w:numPr>
        <w:outlineLvl w:val="9"/>
        <w:rPr>
          <w:rFonts w:hint="default" w:eastAsiaTheme="minorEastAsia"/>
          <w:lang w:val="en-US" w:eastAsia="zh-CN"/>
        </w:rPr>
      </w:pPr>
    </w:p>
    <w:p w14:paraId="5A222C31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</w:p>
    <w:p w14:paraId="5C96506F">
      <w:pPr>
        <w:ind w:left="840" w:leftChars="0" w:firstLine="420" w:firstLineChars="0"/>
        <w:rPr>
          <w:rFonts w:hint="default"/>
          <w:lang w:val="en-US" w:eastAsia="zh-CN"/>
        </w:rPr>
      </w:pPr>
    </w:p>
    <w:p w14:paraId="34C61F0C"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8" w:name="_Toc26786"/>
      <w:bookmarkEnd w:id="28"/>
    </w:p>
    <w:p w14:paraId="5B385A9E"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9" w:name="_Toc2541"/>
      <w:bookmarkEnd w:id="29"/>
    </w:p>
    <w:p w14:paraId="011F178C">
      <w:pPr>
        <w:ind w:firstLine="420" w:firstLineChars="0"/>
        <w:rPr>
          <w:rFonts w:hint="default"/>
          <w:lang w:val="en-US" w:eastAsia="zh-CN"/>
        </w:rPr>
      </w:pPr>
    </w:p>
    <w:p w14:paraId="0ADDADDE"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30" w:name="_Toc20086"/>
      <w:r>
        <w:rPr>
          <w:rFonts w:hint="eastAsia"/>
          <w:lang w:val="en-US" w:eastAsia="zh-CN"/>
        </w:rPr>
        <w:t>C语言</w:t>
      </w:r>
      <w:bookmarkEnd w:id="30"/>
    </w:p>
    <w:p w14:paraId="0A8B7CDF">
      <w:pPr>
        <w:pStyle w:val="3"/>
        <w:numPr>
          <w:ilvl w:val="1"/>
          <w:numId w:val="1"/>
        </w:numPr>
        <w:bidi w:val="0"/>
        <w:ind w:left="873" w:leftChars="0" w:hanging="453" w:firstLineChars="0"/>
        <w:rPr>
          <w:rFonts w:hint="default"/>
          <w:lang w:val="en-US" w:eastAsia="zh-CN"/>
        </w:rPr>
      </w:pPr>
      <w:bookmarkStart w:id="31" w:name="_Toc20235"/>
      <w:r>
        <w:rPr>
          <w:rFonts w:hint="eastAsia"/>
          <w:lang w:val="en-US" w:eastAsia="zh-CN"/>
        </w:rPr>
        <w:t>指针与其他</w:t>
      </w:r>
      <w:bookmarkEnd w:id="31"/>
    </w:p>
    <w:p w14:paraId="4F11144B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32" w:name="_Toc19568"/>
      <w:r>
        <w:rPr>
          <w:rFonts w:hint="eastAsia"/>
          <w:lang w:val="en-US" w:eastAsia="zh-CN"/>
        </w:rPr>
        <w:t>指针与常量</w:t>
      </w:r>
      <w:bookmarkEnd w:id="32"/>
    </w:p>
    <w:p w14:paraId="33FF9E30">
      <w:pPr>
        <w:numPr>
          <w:ilvl w:val="0"/>
          <w:numId w:val="64"/>
        </w:numPr>
        <w:tabs>
          <w:tab w:val="left" w:pos="1260"/>
          <w:tab w:val="clear" w:pos="42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int *p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指向常量的指针（不能修改 *p，但 p 可以指向别的地址）</w:t>
      </w:r>
    </w:p>
    <w:p w14:paraId="580D2166">
      <w:pPr>
        <w:numPr>
          <w:ilvl w:val="0"/>
          <w:numId w:val="64"/>
        </w:numPr>
        <w:tabs>
          <w:tab w:val="left" w:pos="1260"/>
          <w:tab w:val="clear" w:pos="42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*const p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指针本身是常量（p 不能变，但 *p 可变）</w:t>
      </w:r>
    </w:p>
    <w:p w14:paraId="07D368C8">
      <w:pPr>
        <w:numPr>
          <w:ilvl w:val="0"/>
          <w:numId w:val="64"/>
        </w:numPr>
        <w:tabs>
          <w:tab w:val="left" w:pos="1260"/>
          <w:tab w:val="clear" w:pos="42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int *const p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指针和数据都是常量（p 和 *p 都不能变）</w:t>
      </w:r>
    </w:p>
    <w:p w14:paraId="46029A6A">
      <w:pPr>
        <w:ind w:left="1260" w:leftChars="0" w:firstLine="420" w:firstLineChars="0"/>
        <w:rPr>
          <w:rFonts w:hint="default"/>
          <w:lang w:val="en-US" w:eastAsia="zh-CN"/>
        </w:rPr>
      </w:pPr>
    </w:p>
    <w:p w14:paraId="1BD96F5B">
      <w:pPr>
        <w:bidi w:val="0"/>
        <w:ind w:left="420" w:leftChars="0" w:firstLine="0" w:firstLineChars="0"/>
        <w:rPr>
          <w:rFonts w:hint="eastAsia"/>
          <w:b/>
          <w:bCs/>
          <w:i w:val="0"/>
          <w:iCs w:val="0"/>
          <w:sz w:val="40"/>
          <w:szCs w:val="48"/>
          <w:lang w:val="en-US" w:eastAsia="zh-CN"/>
        </w:rPr>
      </w:pPr>
      <w:r>
        <w:rPr>
          <w:rFonts w:hint="eastAsia"/>
          <w:b/>
          <w:bCs/>
          <w:i w:val="0"/>
          <w:iCs w:val="0"/>
          <w:sz w:val="40"/>
          <w:szCs w:val="48"/>
          <w:lang w:val="en-US" w:eastAsia="zh-CN"/>
        </w:rPr>
        <w:t>解释：</w:t>
      </w:r>
    </w:p>
    <w:p w14:paraId="6CBD99D2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A1EBDC3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 // p1 可以改指向别的地址，但 *p1 不能改</w:t>
      </w:r>
    </w:p>
    <w:p w14:paraId="135F4CFD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031CBD7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 // p2 不能改指向别的地址，但 *p2 可以改</w:t>
      </w:r>
    </w:p>
    <w:p w14:paraId="10DC60BF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// p3 既不能改指向，也不能修改 *p3</w:t>
      </w:r>
    </w:p>
    <w:p w14:paraId="3D5D2BD6">
      <w:pPr>
        <w:ind w:left="420" w:leftChars="0" w:firstLine="0" w:firstLineChars="0"/>
        <w:rPr>
          <w:rStyle w:val="13"/>
        </w:rPr>
      </w:pPr>
    </w:p>
    <w:p w14:paraId="04E5A083">
      <w:pPr>
        <w:ind w:left="420" w:leftChars="0" w:firstLine="0" w:firstLineChars="0"/>
        <w:rPr>
          <w:rStyle w:val="13"/>
          <w:rFonts w:hint="eastAsia"/>
          <w:color w:val="auto"/>
          <w:sz w:val="28"/>
          <w:szCs w:val="36"/>
          <w:highlight w:val="yellow"/>
          <w:lang w:eastAsia="zh-CN"/>
        </w:rPr>
      </w:pPr>
      <w:r>
        <w:rPr>
          <w:rStyle w:val="13"/>
          <w:color w:val="auto"/>
          <w:sz w:val="28"/>
          <w:szCs w:val="36"/>
          <w:highlight w:val="yellow"/>
        </w:rPr>
        <w:t>const int *p1 = &amp;a; p1的值永远是10，但是地址可以改变，改变之后也是10</w:t>
      </w:r>
      <w:r>
        <w:rPr>
          <w:rStyle w:val="13"/>
          <w:rFonts w:hint="eastAsia"/>
          <w:color w:val="auto"/>
          <w:sz w:val="28"/>
          <w:szCs w:val="36"/>
          <w:highlight w:val="yellow"/>
          <w:lang w:eastAsia="zh-CN"/>
        </w:rPr>
        <w:t>。</w:t>
      </w:r>
    </w:p>
    <w:p w14:paraId="56AA81C5">
      <w:pPr>
        <w:ind w:left="420" w:leftChars="0" w:firstLine="0" w:firstLineChars="0"/>
        <w:rPr>
          <w:rStyle w:val="13"/>
          <w:rFonts w:hint="default" w:eastAsiaTheme="minorEastAsia"/>
          <w:color w:val="auto"/>
          <w:sz w:val="28"/>
          <w:szCs w:val="36"/>
          <w:highlight w:val="yellow"/>
          <w:lang w:val="en-US" w:eastAsia="zh-CN"/>
        </w:rPr>
      </w:pPr>
      <w:r>
        <w:rPr>
          <w:rStyle w:val="13"/>
          <w:color w:val="auto"/>
          <w:sz w:val="28"/>
          <w:szCs w:val="36"/>
          <w:highlight w:val="yellow"/>
        </w:rPr>
        <w:t>int b = 20; int *const p2 = &amp;b; 这个地方是p2不能指向别的地址，但是值可以改变</w:t>
      </w:r>
      <w:r>
        <w:rPr>
          <w:rStyle w:val="13"/>
          <w:rFonts w:hint="eastAsia"/>
          <w:color w:val="auto"/>
          <w:sz w:val="28"/>
          <w:szCs w:val="36"/>
          <w:highlight w:val="yellow"/>
          <w:lang w:eastAsia="zh-CN"/>
        </w:rPr>
        <w:t>。</w:t>
      </w:r>
    </w:p>
    <w:p w14:paraId="6B96A005">
      <w:pPr>
        <w:rPr>
          <w:rFonts w:hint="default"/>
          <w:lang w:val="en-US" w:eastAsia="zh-CN"/>
        </w:rPr>
      </w:pPr>
    </w:p>
    <w:p w14:paraId="77EDA77F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bookmarkStart w:id="33" w:name="_Toc22982"/>
      <w:r>
        <w:rPr>
          <w:rFonts w:hint="eastAsia"/>
          <w:lang w:val="en-US" w:eastAsia="zh-CN"/>
        </w:rPr>
        <w:t>指针与数组</w:t>
      </w:r>
      <w:bookmarkEnd w:id="33"/>
    </w:p>
    <w:p w14:paraId="60B74BCC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auto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auto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auto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auto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auto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auto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auto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  <w:t>};</w:t>
      </w:r>
    </w:p>
    <w:p w14:paraId="746BD012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auto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auto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auto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color="auto" w:fill="auto"/>
          <w:lang w:val="en-US" w:eastAsia="zh-CN" w:bidi="ar"/>
        </w:rPr>
        <w:t xml:space="preserve">  // p 指向 arr[0]</w:t>
      </w:r>
    </w:p>
    <w:p w14:paraId="014538B1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auto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auto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auto"/>
          <w:lang w:val="en-US" w:eastAsia="zh-CN" w:bidi="ar"/>
        </w:rPr>
        <w:t>%p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auto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color="auto" w:fill="auto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auto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auto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auto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auto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  <w:t>);</w:t>
      </w:r>
    </w:p>
    <w:p w14:paraId="339E4ADE">
      <w:pPr>
        <w:ind w:left="420" w:leftChars="0" w:firstLine="0" w:firstLineChars="0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</w:pPr>
    </w:p>
    <w:p w14:paraId="658F2EC3">
      <w:pPr>
        <w:ind w:left="420" w:leftChars="0" w:firstLine="0" w:firstLineChars="0"/>
        <w:rPr>
          <w:rFonts w:hint="default" w:ascii="Consolas" w:hAnsi="Consolas" w:eastAsia="宋体" w:cs="Consolas"/>
          <w:b w:val="0"/>
          <w:bCs w:val="0"/>
          <w:i/>
          <w:iCs/>
          <w:color w:val="auto"/>
          <w:kern w:val="0"/>
          <w:sz w:val="22"/>
          <w:szCs w:val="22"/>
          <w:shd w:val="clear" w:color="auto" w:fill="auto"/>
          <w:lang w:val="en-US" w:eastAsia="zh-CN" w:bidi="ar"/>
        </w:rPr>
      </w:pPr>
      <w:r>
        <w:rPr>
          <w:rFonts w:hint="eastAsia" w:ascii="Consolas" w:hAnsi="Consolas" w:eastAsia="宋体" w:cs="Consolas"/>
          <w:b w:val="0"/>
          <w:bCs w:val="0"/>
          <w:i/>
          <w:iCs/>
          <w:color w:val="auto"/>
          <w:kern w:val="0"/>
          <w:sz w:val="22"/>
          <w:szCs w:val="22"/>
          <w:shd w:val="clear" w:color="auto" w:fill="auto"/>
          <w:lang w:val="en-US" w:eastAsia="zh-CN" w:bidi="ar"/>
        </w:rPr>
        <w:t>p是指针， *p是数值</w:t>
      </w:r>
    </w:p>
    <w:p w14:paraId="5905F556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34" w:name="_Toc22631"/>
      <w:r>
        <w:rPr>
          <w:rFonts w:hint="eastAsia"/>
          <w:lang w:val="en-US" w:eastAsia="zh-CN"/>
        </w:rPr>
        <w:t>什么是野指针？</w:t>
      </w:r>
      <w:bookmarkEnd w:id="34"/>
    </w:p>
    <w:p w14:paraId="1EFEEDB7">
      <w:pPr>
        <w:numPr>
          <w:ilvl w:val="0"/>
          <w:numId w:val="65"/>
        </w:numPr>
        <w:tabs>
          <w:tab w:val="left" w:pos="840"/>
          <w:tab w:val="clear" w:pos="42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指向未知地址或已释放地址的指针，应该NULL化或者free</w:t>
      </w:r>
    </w:p>
    <w:p w14:paraId="135A71BE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35" w:name="_Toc776"/>
      <w:bookmarkEnd w:id="35"/>
    </w:p>
    <w:p w14:paraId="7665CDE4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36" w:name="_Toc72"/>
      <w:r>
        <w:rPr>
          <w:rFonts w:hint="eastAsia"/>
          <w:lang w:val="en-US" w:eastAsia="zh-CN"/>
        </w:rPr>
        <w:t>堆栈溢出</w:t>
      </w:r>
      <w:bookmarkEnd w:id="36"/>
    </w:p>
    <w:p w14:paraId="1C69DE31">
      <w:pPr>
        <w:numPr>
          <w:ilvl w:val="0"/>
          <w:numId w:val="6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递归过深</w:t>
      </w:r>
    </w:p>
    <w:p w14:paraId="18C2FA2B">
      <w:pPr>
        <w:numPr>
          <w:ilvl w:val="0"/>
          <w:numId w:val="6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局部变量过大</w:t>
      </w:r>
    </w:p>
    <w:p w14:paraId="5E5423E2">
      <w:pPr>
        <w:numPr>
          <w:ilvl w:val="0"/>
          <w:numId w:val="6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函数嵌套太多</w:t>
      </w:r>
    </w:p>
    <w:p w14:paraId="7F700AEB">
      <w:pPr>
        <w:numPr>
          <w:ilvl w:val="0"/>
          <w:numId w:val="6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栈空间分配</w:t>
      </w:r>
    </w:p>
    <w:p w14:paraId="7B544FDB">
      <w:pPr>
        <w:pStyle w:val="3"/>
        <w:numPr>
          <w:ilvl w:val="1"/>
          <w:numId w:val="1"/>
        </w:numPr>
        <w:bidi w:val="0"/>
        <w:ind w:left="873" w:leftChars="0" w:hanging="4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37" w:name="_Toc32529"/>
      <w:r>
        <w:rPr>
          <w:rFonts w:hint="eastAsia"/>
          <w:lang w:val="en-US" w:eastAsia="zh-CN"/>
        </w:rPr>
        <w:t>自增</w:t>
      </w:r>
      <w:bookmarkEnd w:id="37"/>
    </w:p>
    <w:p w14:paraId="3F5E4AD2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&lt;stdio.h&gt;</w:t>
      </w:r>
    </w:p>
    <w:p w14:paraId="78907F59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 </w:t>
      </w:r>
    </w:p>
    <w:p w14:paraId="158A5C97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23DD9CBD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1AF9345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// 先赋值 a = 5，然后 x 变为 6</w:t>
      </w:r>
    </w:p>
    <w:p w14:paraId="70D59300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// 先赋值 b = 6，然后 x 变为 7</w:t>
      </w:r>
    </w:p>
    <w:p w14:paraId="18D11E1F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// 先赋值 c = 7，然后 x 变为 8</w:t>
      </w:r>
    </w:p>
    <w:p w14:paraId="0297ED68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420" w:firstLineChars="20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"a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, b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, c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, x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55348D1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420" w:firstLineChars="20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AD56022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4D6326F9">
      <w:pPr>
        <w:pStyle w:val="10"/>
        <w:keepNext w:val="0"/>
        <w:keepLines w:val="0"/>
        <w:widowControl/>
        <w:suppressLineNumbers w:val="0"/>
        <w:ind w:firstLine="420" w:firstLineChars="0"/>
      </w:pPr>
      <w:r>
        <w:rPr>
          <w:rFonts w:ascii="宋体" w:hAnsi="宋体" w:eastAsia="宋体" w:cs="宋体"/>
          <w:b/>
          <w:bCs/>
          <w:sz w:val="36"/>
          <w:szCs w:val="36"/>
        </w:rPr>
        <w:t>函数的参数求值顺序是未定义的</w:t>
      </w:r>
      <w:r>
        <w:rPr>
          <w:rStyle w:val="13"/>
          <w:rFonts w:hint="default"/>
          <w:sz w:val="36"/>
          <w:szCs w:val="36"/>
          <w:lang w:val="en-US"/>
        </w:rPr>
        <w:t>!</w:t>
      </w:r>
      <w:r>
        <w:rPr>
          <w:rStyle w:val="13"/>
        </w:rPr>
        <w:t>这里 x++ 可能按不同顺序执行，例如：</w:t>
      </w:r>
    </w:p>
    <w:p w14:paraId="3A199D1A">
      <w:pPr>
        <w:keepNext w:val="0"/>
        <w:keepLines w:val="0"/>
        <w:widowControl/>
        <w:numPr>
          <w:ilvl w:val="0"/>
          <w:numId w:val="67"/>
        </w:numPr>
        <w:suppressLineNumbers w:val="0"/>
        <w:spacing w:before="0" w:beforeAutospacing="1" w:after="0" w:afterAutospacing="1"/>
        <w:ind w:left="720" w:leftChars="0" w:hanging="360"/>
        <w:rPr>
          <w:rStyle w:val="13"/>
        </w:rPr>
      </w:pPr>
      <w:r>
        <w:rPr>
          <w:rStyle w:val="13"/>
        </w:rPr>
        <w:t>可能是 (5, 6, 7)</w:t>
      </w:r>
    </w:p>
    <w:p w14:paraId="2641646A">
      <w:pPr>
        <w:keepNext w:val="0"/>
        <w:keepLines w:val="0"/>
        <w:widowControl/>
        <w:numPr>
          <w:ilvl w:val="0"/>
          <w:numId w:val="67"/>
        </w:numPr>
        <w:suppressLineNumbers w:val="0"/>
        <w:spacing w:before="0" w:beforeAutospacing="1" w:after="0" w:afterAutospacing="1"/>
        <w:ind w:left="720" w:leftChars="0" w:hanging="360"/>
        <w:rPr>
          <w:rStyle w:val="13"/>
        </w:rPr>
      </w:pPr>
      <w:r>
        <w:rPr>
          <w:rStyle w:val="13"/>
        </w:rPr>
        <w:t>可能是 (7, 6, 5)</w:t>
      </w:r>
    </w:p>
    <w:p w14:paraId="34F74952">
      <w:pPr>
        <w:keepNext w:val="0"/>
        <w:keepLines w:val="0"/>
        <w:widowControl/>
        <w:numPr>
          <w:ilvl w:val="0"/>
          <w:numId w:val="67"/>
        </w:numPr>
        <w:suppressLineNumbers w:val="0"/>
        <w:spacing w:before="0" w:beforeAutospacing="1" w:after="0" w:afterAutospacing="1"/>
        <w:ind w:left="720" w:leftChars="0" w:hanging="360"/>
        <w:rPr>
          <w:rStyle w:val="13"/>
          <w:rFonts w:hint="default"/>
          <w:lang w:val="en-US" w:eastAsia="zh-CN"/>
        </w:rPr>
      </w:pPr>
      <w:r>
        <w:rPr>
          <w:rStyle w:val="13"/>
        </w:rPr>
        <w:t>也可能是 (6, 5, 7)</w:t>
      </w:r>
    </w:p>
    <w:p w14:paraId="5B724013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38" w:name="_Toc5454"/>
      <w:r>
        <w:rPr>
          <w:rFonts w:hint="eastAsia"/>
          <w:lang w:val="en-US" w:eastAsia="zh-CN"/>
        </w:rPr>
        <w:t>自增的副作用</w:t>
      </w:r>
      <w:bookmarkEnd w:id="38"/>
    </w:p>
    <w:p w14:paraId="110575B5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6A8026F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DE7FB62">
      <w:pPr>
        <w:numPr>
          <w:ilvl w:val="-3"/>
          <w:numId w:val="0"/>
        </w:numPr>
        <w:ind w:left="420" w:leftChars="0"/>
        <w:rPr>
          <w:rFonts w:hint="default"/>
          <w:lang w:val="en-US" w:eastAsia="zh-CN"/>
        </w:rPr>
      </w:pPr>
    </w:p>
    <w:p w14:paraId="0678F9CD">
      <w:pPr>
        <w:numPr>
          <w:ilvl w:val="-3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等价于：</w:t>
      </w:r>
    </w:p>
    <w:p w14:paraId="2E48E3C8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// 先把 x 的当前值（5）赋值给 a</w:t>
      </w:r>
    </w:p>
    <w:p w14:paraId="15928EFB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// 然后 x 自增，变成 6</w:t>
      </w:r>
    </w:p>
    <w:p w14:paraId="4407C684">
      <w:pPr>
        <w:pStyle w:val="3"/>
        <w:numPr>
          <w:ilvl w:val="1"/>
          <w:numId w:val="1"/>
        </w:numPr>
        <w:bidi w:val="0"/>
        <w:ind w:left="873" w:leftChars="0" w:hanging="4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39" w:name="_Toc30781"/>
      <w:r>
        <w:rPr>
          <w:rFonts w:hint="eastAsia"/>
          <w:lang w:val="en-US" w:eastAsia="zh-CN"/>
        </w:rPr>
        <w:t>函数</w:t>
      </w:r>
      <w:bookmarkEnd w:id="39"/>
    </w:p>
    <w:p w14:paraId="09B3A3C4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40" w:name="_Toc1581"/>
      <w:r>
        <w:rPr>
          <w:rFonts w:hint="eastAsia"/>
          <w:lang w:val="en-US" w:eastAsia="zh-CN"/>
        </w:rPr>
        <w:t>Malloc/Calloc</w:t>
      </w:r>
      <w:bookmarkEnd w:id="40"/>
    </w:p>
    <w:p w14:paraId="10FA3CB4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Malloc</w:t>
      </w:r>
    </w:p>
    <w:p w14:paraId="3FD47C7E">
      <w:pPr>
        <w:pStyle w:val="6"/>
        <w:numPr>
          <w:ilvl w:val="4"/>
          <w:numId w:val="1"/>
        </w:numPr>
        <w:bidi w:val="0"/>
        <w:ind w:left="2495" w:leftChars="0" w:hanging="89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分配内存</w:t>
      </w:r>
    </w:p>
    <w:p w14:paraId="1422208A">
      <w:pPr>
        <w:numPr>
          <w:ilvl w:val="0"/>
          <w:numId w:val="68"/>
        </w:numPr>
        <w:tabs>
          <w:tab w:val="left" w:pos="168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Malloc</w:t>
      </w:r>
      <w:r>
        <w:rPr>
          <w:rFonts w:hint="default"/>
          <w:lang w:val="en-US" w:eastAsia="zh-CN"/>
        </w:rPr>
        <w:t>(size) 分配 size 字节，内容是随机值（未初始化）。</w:t>
      </w:r>
    </w:p>
    <w:p w14:paraId="40954965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Calloc</w:t>
      </w:r>
    </w:p>
    <w:p w14:paraId="2C42E661">
      <w:pPr>
        <w:pStyle w:val="6"/>
        <w:numPr>
          <w:ilvl w:val="4"/>
          <w:numId w:val="1"/>
        </w:numPr>
        <w:bidi w:val="0"/>
        <w:ind w:left="2495" w:leftChars="0" w:hanging="89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分配内存</w:t>
      </w:r>
    </w:p>
    <w:p w14:paraId="259F71C5">
      <w:pPr>
        <w:numPr>
          <w:ilvl w:val="0"/>
          <w:numId w:val="69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Calloc</w:t>
      </w:r>
      <w:r>
        <w:rPr>
          <w:rFonts w:hint="default"/>
          <w:lang w:val="en-US" w:eastAsia="zh-CN"/>
        </w:rPr>
        <w:t>(n, size) 分配 n * size 字节，并全部初始化为 0。</w:t>
      </w:r>
    </w:p>
    <w:p w14:paraId="40A70746">
      <w:pPr>
        <w:pStyle w:val="6"/>
        <w:numPr>
          <w:ilvl w:val="4"/>
          <w:numId w:val="1"/>
        </w:numPr>
        <w:bidi w:val="0"/>
        <w:ind w:left="2495" w:leftChars="0" w:hanging="89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Free</w:t>
      </w:r>
    </w:p>
    <w:p w14:paraId="14A35D09">
      <w:pPr>
        <w:numPr>
          <w:ilvl w:val="0"/>
          <w:numId w:val="70"/>
        </w:numPr>
        <w:tabs>
          <w:tab w:val="left" w:pos="168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Free</w:t>
      </w:r>
      <w:r>
        <w:rPr>
          <w:rFonts w:hint="eastAsia"/>
          <w:lang w:val="en-US" w:eastAsia="zh-CN"/>
        </w:rPr>
        <w:t>之后赋值NULL，防止野指针（Free后，指针仍然指向旧地址，可能会被误用）。</w:t>
      </w:r>
    </w:p>
    <w:p w14:paraId="6319B189">
      <w:pPr>
        <w:pStyle w:val="6"/>
        <w:numPr>
          <w:ilvl w:val="4"/>
          <w:numId w:val="1"/>
        </w:numPr>
        <w:bidi w:val="0"/>
        <w:ind w:left="2495" w:leftChars="0" w:hanging="895" w:firstLineChars="0"/>
        <w:rPr>
          <w:rFonts w:hint="default"/>
          <w:lang w:val="en-US" w:eastAsia="zh-CN"/>
        </w:rPr>
      </w:pPr>
    </w:p>
    <w:p w14:paraId="52F2B835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41" w:name="_Toc277"/>
      <w:r>
        <w:rPr>
          <w:rFonts w:hint="eastAsia"/>
          <w:lang w:val="en-US" w:eastAsia="zh-CN"/>
        </w:rPr>
        <w:t>Strlen</w:t>
      </w:r>
      <w:bookmarkEnd w:id="41"/>
    </w:p>
    <w:p w14:paraId="50ACE651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作用</w:t>
      </w:r>
    </w:p>
    <w:p w14:paraId="263A6DBC">
      <w:pPr>
        <w:numPr>
          <w:ilvl w:val="0"/>
          <w:numId w:val="7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计算字符串的长度（直到\0终止符，不包括\0）。</w:t>
      </w:r>
    </w:p>
    <w:p w14:paraId="1D0645ED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</w:p>
    <w:p w14:paraId="010A4608">
      <w:pPr>
        <w:pStyle w:val="3"/>
        <w:numPr>
          <w:ilvl w:val="1"/>
          <w:numId w:val="1"/>
        </w:numPr>
        <w:bidi w:val="0"/>
        <w:ind w:left="873" w:leftChars="0" w:hanging="453" w:firstLineChars="0"/>
        <w:rPr>
          <w:rFonts w:hint="default"/>
          <w:lang w:val="en-US" w:eastAsia="zh-CN"/>
        </w:rPr>
      </w:pPr>
      <w:bookmarkStart w:id="42" w:name="_Toc1894"/>
      <w:r>
        <w:rPr>
          <w:rFonts w:hint="eastAsia"/>
          <w:lang w:val="en-US" w:eastAsia="zh-CN"/>
        </w:rPr>
        <w:t>大端/小端</w:t>
      </w:r>
      <w:bookmarkEnd w:id="42"/>
    </w:p>
    <w:p w14:paraId="146729AE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43" w:name="_Toc8135"/>
      <w:r>
        <w:rPr>
          <w:rFonts w:hint="eastAsia"/>
          <w:lang w:val="en-US" w:eastAsia="zh-CN"/>
        </w:rPr>
        <w:t>大端字节序</w:t>
      </w:r>
      <w:bookmarkEnd w:id="43"/>
    </w:p>
    <w:p w14:paraId="19B876DE">
      <w:pPr>
        <w:numPr>
          <w:ilvl w:val="0"/>
          <w:numId w:val="7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高字节存储在低地址，低字节存储在高地址（高位在前，低位在后）。</w:t>
      </w:r>
    </w:p>
    <w:p w14:paraId="7B5D10C2">
      <w:pPr>
        <w:numPr>
          <w:ilvl w:val="0"/>
          <w:numId w:val="7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0X12345678的存储方式如下（地址从0开始）：</w:t>
      </w:r>
    </w:p>
    <w:p w14:paraId="3EB11123">
      <w:pPr>
        <w:ind w:left="84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地址 | 数据 </w:t>
      </w:r>
    </w:p>
    <w:p w14:paraId="650A3465">
      <w:pPr>
        <w:ind w:left="84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--------------</w:t>
      </w:r>
    </w:p>
    <w:p w14:paraId="6306A70B">
      <w:pPr>
        <w:ind w:left="84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0x00 | 0x</w:t>
      </w:r>
      <w:r>
        <w:rPr>
          <w:rFonts w:hint="default" w:ascii="宋体" w:hAnsi="宋体" w:eastAsia="宋体" w:cs="宋体"/>
          <w:sz w:val="24"/>
          <w:szCs w:val="24"/>
          <w:lang w:val="en-US"/>
        </w:rPr>
        <w:t>12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 w14:paraId="69947E9E">
      <w:pPr>
        <w:ind w:left="84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0x01 | 0x</w:t>
      </w:r>
      <w:r>
        <w:rPr>
          <w:rFonts w:hint="default" w:ascii="宋体" w:hAnsi="宋体" w:eastAsia="宋体" w:cs="宋体"/>
          <w:sz w:val="24"/>
          <w:szCs w:val="24"/>
          <w:lang w:val="en-US"/>
        </w:rPr>
        <w:t>34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 w14:paraId="002FD350">
      <w:pPr>
        <w:ind w:left="84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0x02 | 0x</w:t>
      </w:r>
      <w:r>
        <w:rPr>
          <w:rFonts w:hint="default" w:ascii="宋体" w:hAnsi="宋体" w:eastAsia="宋体" w:cs="宋体"/>
          <w:sz w:val="24"/>
          <w:szCs w:val="24"/>
          <w:lang w:val="en-US"/>
        </w:rPr>
        <w:t>56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 w14:paraId="7BE5BF44">
      <w:pPr>
        <w:ind w:left="840" w:leftChars="0" w:firstLine="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0x03 | 0x</w:t>
      </w:r>
      <w:r>
        <w:rPr>
          <w:rFonts w:hint="default" w:ascii="宋体" w:hAnsi="宋体" w:eastAsia="宋体" w:cs="宋体"/>
          <w:sz w:val="24"/>
          <w:szCs w:val="24"/>
          <w:lang w:val="en-US"/>
        </w:rPr>
        <w:t>78</w:t>
      </w:r>
    </w:p>
    <w:p w14:paraId="7012465F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44" w:name="_Toc25433"/>
      <w:r>
        <w:rPr>
          <w:rFonts w:hint="eastAsia"/>
          <w:lang w:val="en-US" w:eastAsia="zh-CN"/>
        </w:rPr>
        <w:t>小端字节序</w:t>
      </w:r>
      <w:bookmarkEnd w:id="44"/>
      <w:r>
        <w:rPr>
          <w:rFonts w:hint="default"/>
          <w:lang w:val="en-US" w:eastAsia="zh-CN"/>
        </w:rPr>
        <w:t xml:space="preserve"> </w:t>
      </w:r>
    </w:p>
    <w:p w14:paraId="7FFD3C4C">
      <w:pPr>
        <w:numPr>
          <w:ilvl w:val="0"/>
          <w:numId w:val="7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低字节存储在低地址，高字节存储在高地址（低位在前，高位在后）。</w:t>
      </w:r>
    </w:p>
    <w:p w14:paraId="373E5A72">
      <w:pPr>
        <w:numPr>
          <w:ilvl w:val="0"/>
          <w:numId w:val="7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0X12345678的存储方式如下（地址从0开始）：</w:t>
      </w:r>
    </w:p>
    <w:p w14:paraId="28C71819">
      <w:pPr>
        <w:ind w:left="84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地址 | 数据 </w:t>
      </w:r>
    </w:p>
    <w:p w14:paraId="7D187C9A">
      <w:pPr>
        <w:ind w:left="84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--------------</w:t>
      </w:r>
    </w:p>
    <w:p w14:paraId="63501548">
      <w:pPr>
        <w:ind w:left="840" w:leftChars="0" w:firstLine="0" w:firstLineChars="0"/>
        <w:rPr>
          <w:rFonts w:hint="default" w:ascii="宋体" w:hAnsi="宋体" w:eastAsia="宋体" w:cs="宋体"/>
          <w:sz w:val="24"/>
          <w:szCs w:val="24"/>
          <w:lang w:val="en-US"/>
        </w:rPr>
      </w:pPr>
      <w:r>
        <w:rPr>
          <w:rFonts w:ascii="宋体" w:hAnsi="宋体" w:eastAsia="宋体" w:cs="宋体"/>
          <w:sz w:val="24"/>
          <w:szCs w:val="24"/>
        </w:rPr>
        <w:t xml:space="preserve">0x00 | 0x78 </w:t>
      </w:r>
    </w:p>
    <w:p w14:paraId="16982F2F">
      <w:pPr>
        <w:ind w:left="84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0x01 | 0x56 </w:t>
      </w:r>
    </w:p>
    <w:p w14:paraId="12E3C8CD">
      <w:pPr>
        <w:ind w:left="84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0x02 | 0x34 </w:t>
      </w:r>
    </w:p>
    <w:p w14:paraId="27BA7B43">
      <w:pPr>
        <w:ind w:left="840" w:leftChars="0" w:firstLine="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0x03 | 0x12</w:t>
      </w:r>
    </w:p>
    <w:p w14:paraId="20B2B923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bookmarkStart w:id="45" w:name="_Toc1654"/>
      <w:bookmarkEnd w:id="45"/>
    </w:p>
    <w:p w14:paraId="57ACCDB4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46" w:name="_Toc22484"/>
      <w:bookmarkEnd w:id="46"/>
    </w:p>
    <w:p w14:paraId="000706E2">
      <w:pPr>
        <w:pStyle w:val="3"/>
        <w:numPr>
          <w:ilvl w:val="1"/>
          <w:numId w:val="1"/>
        </w:numPr>
        <w:bidi w:val="0"/>
        <w:ind w:left="873" w:leftChars="0" w:hanging="453" w:firstLineChars="0"/>
        <w:rPr>
          <w:rFonts w:hint="default"/>
          <w:lang w:val="en-US" w:eastAsia="zh-CN"/>
        </w:rPr>
      </w:pPr>
      <w:bookmarkStart w:id="47" w:name="_Toc26377"/>
      <w:r>
        <w:rPr>
          <w:rFonts w:hint="eastAsia"/>
          <w:lang w:val="en-US" w:eastAsia="zh-CN"/>
        </w:rPr>
        <w:t>堆栈</w:t>
      </w:r>
      <w:bookmarkEnd w:id="47"/>
    </w:p>
    <w:p w14:paraId="137937FF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48" w:name="_Toc21807"/>
      <w:r>
        <w:rPr>
          <w:rFonts w:hint="eastAsia"/>
          <w:lang w:val="en-US" w:eastAsia="zh-CN"/>
        </w:rPr>
        <w:t>栈(Stack)</w:t>
      </w:r>
      <w:bookmarkEnd w:id="48"/>
    </w:p>
    <w:p w14:paraId="244C4F9B">
      <w:pPr>
        <w:numPr>
          <w:ilvl w:val="0"/>
          <w:numId w:val="7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由系统自动分配，存储局部变量、函数参数、返回地址等。</w:t>
      </w:r>
    </w:p>
    <w:p w14:paraId="21526538">
      <w:pPr>
        <w:numPr>
          <w:ilvl w:val="0"/>
          <w:numId w:val="7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后进先出的方式管理数据。</w:t>
      </w:r>
    </w:p>
    <w:p w14:paraId="19D79ED1">
      <w:pPr>
        <w:numPr>
          <w:ilvl w:val="0"/>
          <w:numId w:val="7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由编译器自动分配，存储局部变量、函数参数、返回地址等。</w:t>
      </w:r>
    </w:p>
    <w:p w14:paraId="09E0B4FF">
      <w:pPr>
        <w:numPr>
          <w:ilvl w:val="0"/>
          <w:numId w:val="7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申请栈与释放：由编译器自动管理，当函数调用结束时，局部变量的栈空间自动释放。</w:t>
      </w:r>
    </w:p>
    <w:p w14:paraId="308B5DB0">
      <w:pPr>
        <w:numPr>
          <w:ilvl w:val="0"/>
          <w:numId w:val="7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作用范围：局部作用域（函数内），函数返回后变量自动释放。</w:t>
      </w:r>
    </w:p>
    <w:p w14:paraId="4858D190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</w:p>
    <w:p w14:paraId="173A53D4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</w:p>
    <w:p w14:paraId="40348BFC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49" w:name="_Toc1626"/>
      <w:r>
        <w:rPr>
          <w:rFonts w:hint="eastAsia"/>
          <w:lang w:val="en-US" w:eastAsia="zh-CN"/>
        </w:rPr>
        <w:t>堆(Heap)</w:t>
      </w:r>
      <w:bookmarkEnd w:id="49"/>
    </w:p>
    <w:p w14:paraId="616D160B">
      <w:pPr>
        <w:numPr>
          <w:ilvl w:val="0"/>
          <w:numId w:val="75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手动分配与释放，适用动态存储分配的数据：数据、结构体、对象。</w:t>
      </w:r>
    </w:p>
    <w:p w14:paraId="5B6AD68F">
      <w:pPr>
        <w:numPr>
          <w:ilvl w:val="0"/>
          <w:numId w:val="75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全局有效。</w:t>
      </w:r>
    </w:p>
    <w:p w14:paraId="17A61728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50" w:name="_Toc21303"/>
      <w:bookmarkEnd w:id="50"/>
    </w:p>
    <w:p w14:paraId="65977990">
      <w:pPr>
        <w:pStyle w:val="3"/>
        <w:numPr>
          <w:ilvl w:val="1"/>
          <w:numId w:val="1"/>
        </w:numPr>
        <w:bidi w:val="0"/>
        <w:ind w:left="873" w:leftChars="0" w:hanging="453" w:firstLineChars="0"/>
        <w:rPr>
          <w:rFonts w:hint="default"/>
          <w:lang w:val="en-US" w:eastAsia="zh-CN"/>
        </w:rPr>
      </w:pPr>
      <w:bookmarkStart w:id="51" w:name="_Toc4596"/>
      <w:bookmarkEnd w:id="51"/>
    </w:p>
    <w:p w14:paraId="6FC0CF83">
      <w:pPr>
        <w:pStyle w:val="3"/>
        <w:numPr>
          <w:ilvl w:val="1"/>
          <w:numId w:val="1"/>
        </w:numPr>
        <w:bidi w:val="0"/>
        <w:ind w:left="873" w:leftChars="0" w:hanging="4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52" w:name="_Toc21105"/>
      <w:bookmarkEnd w:id="52"/>
    </w:p>
    <w:p w14:paraId="5FFE9E29">
      <w:pPr>
        <w:pStyle w:val="3"/>
        <w:numPr>
          <w:ilvl w:val="1"/>
          <w:numId w:val="1"/>
        </w:numPr>
        <w:bidi w:val="0"/>
        <w:ind w:left="873" w:leftChars="0" w:hanging="453" w:firstLineChars="0"/>
        <w:rPr>
          <w:rFonts w:hint="default"/>
          <w:lang w:val="en-US" w:eastAsia="zh-CN"/>
        </w:rPr>
      </w:pPr>
      <w:bookmarkStart w:id="53" w:name="_Toc5323"/>
      <w:bookmarkEnd w:id="53"/>
    </w:p>
    <w:p w14:paraId="6534296F"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bookmarkStart w:id="54" w:name="_Toc5248"/>
      <w:r>
        <w:rPr>
          <w:rFonts w:hint="eastAsia"/>
          <w:lang w:val="en-US" w:eastAsia="zh-CN"/>
        </w:rPr>
        <w:t>Linux</w:t>
      </w:r>
      <w:bookmarkEnd w:id="54"/>
    </w:p>
    <w:p w14:paraId="3BFD9523">
      <w:pPr>
        <w:pStyle w:val="3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55" w:name="_Toc2694"/>
      <w:r>
        <w:rPr>
          <w:rFonts w:hint="default"/>
          <w:lang w:val="en-US" w:eastAsia="zh-CN"/>
        </w:rPr>
        <w:t>TCP/UDP</w:t>
      </w:r>
      <w:bookmarkEnd w:id="55"/>
    </w:p>
    <w:p w14:paraId="328B9F2A">
      <w:pPr>
        <w:pStyle w:val="4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bookmarkStart w:id="56" w:name="_Toc11443"/>
      <w:r>
        <w:rPr>
          <w:rFonts w:hint="default"/>
          <w:lang w:val="en-US" w:eastAsia="zh-CN"/>
        </w:rPr>
        <w:t>TCP</w:t>
      </w:r>
      <w:bookmarkEnd w:id="56"/>
    </w:p>
    <w:p w14:paraId="2AFA789D">
      <w:pPr>
        <w:pStyle w:val="5"/>
        <w:numPr>
          <w:ilvl w:val="4"/>
          <w:numId w:val="1"/>
        </w:numPr>
        <w:bidi w:val="0"/>
        <w:ind w:left="2495" w:leftChars="0" w:hanging="89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连接方式</w:t>
      </w:r>
    </w:p>
    <w:p w14:paraId="6CF0479F">
      <w:pPr>
        <w:numPr>
          <w:ilvl w:val="0"/>
          <w:numId w:val="76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面向连接，通信连接需要建立连接（三次握手），通信结束后需要断开连接（四次挥手）。</w:t>
      </w:r>
    </w:p>
    <w:p w14:paraId="490F31FD">
      <w:pPr>
        <w:pStyle w:val="5"/>
        <w:numPr>
          <w:ilvl w:val="4"/>
          <w:numId w:val="1"/>
        </w:numPr>
        <w:bidi w:val="0"/>
        <w:ind w:left="2495" w:leftChars="0" w:hanging="89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可靠性</w:t>
      </w:r>
    </w:p>
    <w:p w14:paraId="439D8A34">
      <w:pPr>
        <w:numPr>
          <w:ilvl w:val="0"/>
          <w:numId w:val="77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可靠传输，提供数据包确认、丢包重传、流量控制、拥塞控制，确保数据按序到达且不丢失。</w:t>
      </w:r>
    </w:p>
    <w:p w14:paraId="398A9C5A">
      <w:pPr>
        <w:pStyle w:val="5"/>
        <w:numPr>
          <w:ilvl w:val="4"/>
          <w:numId w:val="1"/>
        </w:numPr>
        <w:bidi w:val="0"/>
        <w:ind w:left="2495" w:leftChars="0" w:hanging="89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传输效率</w:t>
      </w:r>
    </w:p>
    <w:p w14:paraId="1C3FD6AC">
      <w:pPr>
        <w:numPr>
          <w:ilvl w:val="0"/>
          <w:numId w:val="78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由于要进行确认、重传和流控，传输速度较慢，但稳定。</w:t>
      </w:r>
    </w:p>
    <w:p w14:paraId="7A600976">
      <w:pPr>
        <w:pStyle w:val="5"/>
        <w:numPr>
          <w:ilvl w:val="4"/>
          <w:numId w:val="1"/>
        </w:numPr>
        <w:bidi w:val="0"/>
        <w:ind w:left="2495" w:leftChars="0" w:hanging="89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数据传输方式</w:t>
      </w:r>
    </w:p>
    <w:p w14:paraId="6CA1D3CE">
      <w:pPr>
        <w:numPr>
          <w:ilvl w:val="0"/>
          <w:numId w:val="79"/>
        </w:numPr>
        <w:ind w:left="1680" w:leftChars="0" w:hanging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面向字节流，数据是无结构的</w:t>
      </w:r>
      <w:r>
        <w:rPr>
          <w:rFonts w:hint="eastAsia" w:asciiTheme="minorEastAsia" w:hAnsiTheme="minorEastAsia" w:cstheme="minorEastAsia"/>
          <w:lang w:val="en-US" w:eastAsia="zh-CN"/>
        </w:rPr>
        <w:t>，发送端和接收端的数据可能被拆分或合并。</w:t>
      </w:r>
    </w:p>
    <w:p w14:paraId="04C83B1F">
      <w:pPr>
        <w:pStyle w:val="5"/>
        <w:numPr>
          <w:ilvl w:val="4"/>
          <w:numId w:val="1"/>
        </w:numPr>
        <w:bidi w:val="0"/>
        <w:ind w:left="2495" w:leftChars="0" w:hanging="895" w:firstLineChars="0"/>
        <w:rPr>
          <w:rFonts w:hint="default"/>
          <w:lang w:val="en-US" w:eastAsia="zh-CN"/>
        </w:rPr>
      </w:pPr>
    </w:p>
    <w:p w14:paraId="2150200B">
      <w:pPr>
        <w:pStyle w:val="4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bookmarkStart w:id="57" w:name="_Toc20061"/>
      <w:r>
        <w:rPr>
          <w:rFonts w:hint="default"/>
          <w:lang w:val="en-US" w:eastAsia="zh-CN"/>
        </w:rPr>
        <w:t>UDP</w:t>
      </w:r>
      <w:bookmarkEnd w:id="57"/>
    </w:p>
    <w:p w14:paraId="5D1585A6">
      <w:pPr>
        <w:pStyle w:val="5"/>
        <w:numPr>
          <w:ilvl w:val="4"/>
          <w:numId w:val="1"/>
        </w:numPr>
        <w:bidi w:val="0"/>
        <w:ind w:left="2495" w:leftChars="0" w:hanging="89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连接方式</w:t>
      </w:r>
    </w:p>
    <w:p w14:paraId="35A02912">
      <w:pPr>
        <w:numPr>
          <w:ilvl w:val="0"/>
          <w:numId w:val="76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无连接，直接发送数据，不需要建立和断开连接。</w:t>
      </w:r>
    </w:p>
    <w:p w14:paraId="7A925A3F">
      <w:pPr>
        <w:pStyle w:val="5"/>
        <w:numPr>
          <w:ilvl w:val="4"/>
          <w:numId w:val="1"/>
        </w:numPr>
        <w:bidi w:val="0"/>
        <w:ind w:left="2495" w:leftChars="0" w:hanging="89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可靠性</w:t>
      </w:r>
    </w:p>
    <w:p w14:paraId="12082CEB">
      <w:pPr>
        <w:numPr>
          <w:ilvl w:val="0"/>
          <w:numId w:val="77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不可靠传输，不保证数据包是否到达、顺序是否正确，也不提供重传机制。</w:t>
      </w:r>
    </w:p>
    <w:p w14:paraId="176F6FAE">
      <w:pPr>
        <w:pStyle w:val="5"/>
        <w:numPr>
          <w:ilvl w:val="4"/>
          <w:numId w:val="1"/>
        </w:numPr>
        <w:bidi w:val="0"/>
        <w:ind w:left="2495" w:leftChars="0" w:hanging="89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传输效率</w:t>
      </w:r>
    </w:p>
    <w:p w14:paraId="63AA8A1B">
      <w:pPr>
        <w:numPr>
          <w:ilvl w:val="0"/>
          <w:numId w:val="78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传输速度快。</w:t>
      </w:r>
    </w:p>
    <w:p w14:paraId="596E980B">
      <w:pPr>
        <w:pStyle w:val="5"/>
        <w:numPr>
          <w:ilvl w:val="4"/>
          <w:numId w:val="1"/>
        </w:numPr>
        <w:bidi w:val="0"/>
        <w:ind w:left="2495" w:leftChars="0" w:hanging="89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数据传输方式</w:t>
      </w:r>
    </w:p>
    <w:p w14:paraId="3B68461D">
      <w:pPr>
        <w:numPr>
          <w:ilvl w:val="0"/>
          <w:numId w:val="79"/>
        </w:numPr>
        <w:ind w:left="1680" w:leftChars="0" w:hanging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面向</w:t>
      </w:r>
      <w:r>
        <w:rPr>
          <w:rFonts w:hint="eastAsia" w:asciiTheme="minorEastAsia" w:hAnsiTheme="minorEastAsia" w:cstheme="minorEastAsia"/>
          <w:lang w:val="en-US" w:eastAsia="zh-CN"/>
        </w:rPr>
        <w:t>数据包，每个数据包独立发送，应用层需要自己处理数据的顺序和完整性。</w:t>
      </w:r>
    </w:p>
    <w:p w14:paraId="258580DA">
      <w:pPr>
        <w:rPr>
          <w:rFonts w:hint="default"/>
          <w:lang w:val="en-US" w:eastAsia="zh-CN"/>
        </w:rPr>
      </w:pPr>
    </w:p>
    <w:p w14:paraId="3A936580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</w:p>
    <w:p w14:paraId="320A2F2A"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</w:p>
    <w:p w14:paraId="6FB9CCDB">
      <w:pPr>
        <w:pStyle w:val="4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bookmarkStart w:id="58" w:name="_Toc20996"/>
      <w:r>
        <w:rPr>
          <w:rFonts w:hint="default"/>
          <w:lang w:val="en-US" w:eastAsia="zh-CN"/>
        </w:rPr>
        <w:t>UDP</w:t>
      </w:r>
      <w:bookmarkEnd w:id="58"/>
    </w:p>
    <w:p w14:paraId="6F8C7279">
      <w:pPr>
        <w:numPr>
          <w:ilvl w:val="2"/>
          <w:numId w:val="1"/>
        </w:numPr>
        <w:ind w:left="1338" w:leftChars="0" w:hanging="708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14:paraId="1593C39D">
      <w:pPr>
        <w:numPr>
          <w:ilvl w:val="2"/>
          <w:numId w:val="1"/>
        </w:numPr>
        <w:ind w:left="1338" w:leftChars="0" w:hanging="708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14:paraId="0D7A66B6">
      <w:pPr>
        <w:numPr>
          <w:ilvl w:val="2"/>
          <w:numId w:val="1"/>
        </w:numPr>
        <w:ind w:left="1338" w:leftChars="0" w:hanging="708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14:paraId="6394D73B">
      <w:pPr>
        <w:pStyle w:val="3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59" w:name="_Toc18833"/>
      <w:bookmarkEnd w:id="59"/>
    </w:p>
    <w:p w14:paraId="50588138"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60" w:name="_Toc26127"/>
      <w:bookmarkEnd w:id="60"/>
    </w:p>
    <w:p w14:paraId="689726D7">
      <w:pPr>
        <w:ind w:left="420" w:leftChars="0" w:firstLine="420" w:firstLineChars="0"/>
        <w:rPr>
          <w:rFonts w:hint="default"/>
          <w:lang w:val="en-US" w:eastAsia="zh-CN"/>
        </w:rPr>
      </w:pPr>
    </w:p>
    <w:p w14:paraId="010E2A95">
      <w:pPr>
        <w:numPr>
          <w:ilvl w:val="0"/>
          <w:numId w:val="0"/>
        </w:numPr>
        <w:outlineLvl w:val="9"/>
        <w:rPr>
          <w:rFonts w:hint="default" w:eastAsiaTheme="minorEastAsia"/>
          <w:lang w:val="en-US" w:eastAsia="zh-CN"/>
        </w:rPr>
      </w:pPr>
    </w:p>
    <w:p w14:paraId="6452F43B">
      <w:pPr>
        <w:pStyle w:val="2"/>
        <w:numPr>
          <w:ilvl w:val="0"/>
          <w:numId w:val="0"/>
        </w:numPr>
        <w:bidi w:val="0"/>
        <w:ind w:leftChars="0"/>
        <w:outlineLvl w:val="9"/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8FE510"/>
    <w:multiLevelType w:val="singleLevel"/>
    <w:tmpl w:val="828FE510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1">
    <w:nsid w:val="82FF4B82"/>
    <w:multiLevelType w:val="singleLevel"/>
    <w:tmpl w:val="82FF4B82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2">
    <w:nsid w:val="841F2239"/>
    <w:multiLevelType w:val="singleLevel"/>
    <w:tmpl w:val="841F2239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3">
    <w:nsid w:val="85572012"/>
    <w:multiLevelType w:val="singleLevel"/>
    <w:tmpl w:val="85572012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4">
    <w:nsid w:val="862BE41F"/>
    <w:multiLevelType w:val="singleLevel"/>
    <w:tmpl w:val="862BE41F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5">
    <w:nsid w:val="88C3D61C"/>
    <w:multiLevelType w:val="singleLevel"/>
    <w:tmpl w:val="88C3D61C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6">
    <w:nsid w:val="8A130D35"/>
    <w:multiLevelType w:val="singleLevel"/>
    <w:tmpl w:val="8A130D3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7">
    <w:nsid w:val="8F6CD9AE"/>
    <w:multiLevelType w:val="singleLevel"/>
    <w:tmpl w:val="8F6CD9AE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8">
    <w:nsid w:val="9C49704E"/>
    <w:multiLevelType w:val="singleLevel"/>
    <w:tmpl w:val="9C49704E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9">
    <w:nsid w:val="9DA24433"/>
    <w:multiLevelType w:val="singleLevel"/>
    <w:tmpl w:val="9DA24433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10">
    <w:nsid w:val="A3FB553E"/>
    <w:multiLevelType w:val="singleLevel"/>
    <w:tmpl w:val="A3FB553E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11">
    <w:nsid w:val="A52E30F2"/>
    <w:multiLevelType w:val="singleLevel"/>
    <w:tmpl w:val="A52E30F2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12">
    <w:nsid w:val="AA70B9C8"/>
    <w:multiLevelType w:val="singleLevel"/>
    <w:tmpl w:val="AA70B9C8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13">
    <w:nsid w:val="AE1F1875"/>
    <w:multiLevelType w:val="singleLevel"/>
    <w:tmpl w:val="AE1F1875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14">
    <w:nsid w:val="B64A8DB1"/>
    <w:multiLevelType w:val="singleLevel"/>
    <w:tmpl w:val="B64A8DB1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15">
    <w:nsid w:val="B6D50848"/>
    <w:multiLevelType w:val="singleLevel"/>
    <w:tmpl w:val="B6D50848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16">
    <w:nsid w:val="BC5A6886"/>
    <w:multiLevelType w:val="singleLevel"/>
    <w:tmpl w:val="BC5A6886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17">
    <w:nsid w:val="C365DD24"/>
    <w:multiLevelType w:val="singleLevel"/>
    <w:tmpl w:val="C365DD24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18">
    <w:nsid w:val="CA8FB7EA"/>
    <w:multiLevelType w:val="singleLevel"/>
    <w:tmpl w:val="CA8FB7E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19">
    <w:nsid w:val="CFB6B3F6"/>
    <w:multiLevelType w:val="singleLevel"/>
    <w:tmpl w:val="CFB6B3F6"/>
    <w:lvl w:ilvl="0" w:tentative="0">
      <w:start w:val="1"/>
      <w:numFmt w:val="bullet"/>
      <w:lvlText w:val=""/>
      <w:lvlJc w:val="left"/>
      <w:pPr>
        <w:tabs>
          <w:tab w:val="left" w:pos="-420"/>
        </w:tabs>
        <w:ind w:left="0" w:hanging="420"/>
      </w:pPr>
      <w:rPr>
        <w:rFonts w:hint="default" w:ascii="Wingdings" w:hAnsi="Wingdings"/>
      </w:rPr>
    </w:lvl>
  </w:abstractNum>
  <w:abstractNum w:abstractNumId="20">
    <w:nsid w:val="D19720A2"/>
    <w:multiLevelType w:val="singleLevel"/>
    <w:tmpl w:val="D19720A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21">
    <w:nsid w:val="D68D1CAB"/>
    <w:multiLevelType w:val="singleLevel"/>
    <w:tmpl w:val="D68D1CA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2">
    <w:nsid w:val="D6C84C7B"/>
    <w:multiLevelType w:val="singleLevel"/>
    <w:tmpl w:val="D6C84C7B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23">
    <w:nsid w:val="D70EBD4D"/>
    <w:multiLevelType w:val="singleLevel"/>
    <w:tmpl w:val="D70EBD4D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24">
    <w:nsid w:val="DC6E7F53"/>
    <w:multiLevelType w:val="singleLevel"/>
    <w:tmpl w:val="DC6E7F53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25">
    <w:nsid w:val="DE1A1D7E"/>
    <w:multiLevelType w:val="singleLevel"/>
    <w:tmpl w:val="DE1A1D7E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26">
    <w:nsid w:val="DF23D7DD"/>
    <w:multiLevelType w:val="singleLevel"/>
    <w:tmpl w:val="DF23D7DD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27">
    <w:nsid w:val="E22A30F9"/>
    <w:multiLevelType w:val="singleLevel"/>
    <w:tmpl w:val="E22A30F9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28">
    <w:nsid w:val="E33A5FE5"/>
    <w:multiLevelType w:val="multilevel"/>
    <w:tmpl w:val="E33A5FE5"/>
    <w:lvl w:ilvl="0" w:tentative="0">
      <w:start w:val="1"/>
      <w:numFmt w:val="decimal"/>
      <w:lvlText w:val="(%1)"/>
      <w:lvlJc w:val="left"/>
      <w:pPr>
        <w:tabs>
          <w:tab w:val="left" w:pos="840"/>
        </w:tabs>
        <w:ind w:left="126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4200"/>
        </w:tabs>
        <w:ind w:left="420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4620"/>
        </w:tabs>
        <w:ind w:left="4620" w:leftChars="0" w:hanging="420" w:firstLineChars="0"/>
      </w:pPr>
      <w:rPr>
        <w:rFonts w:hint="default"/>
      </w:rPr>
    </w:lvl>
  </w:abstractNum>
  <w:abstractNum w:abstractNumId="29">
    <w:nsid w:val="E37ED32F"/>
    <w:multiLevelType w:val="singleLevel"/>
    <w:tmpl w:val="E37ED32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30">
    <w:nsid w:val="E5C0C73C"/>
    <w:multiLevelType w:val="singleLevel"/>
    <w:tmpl w:val="E5C0C73C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31">
    <w:nsid w:val="E6E20723"/>
    <w:multiLevelType w:val="singleLevel"/>
    <w:tmpl w:val="E6E2072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2">
    <w:nsid w:val="EA86C113"/>
    <w:multiLevelType w:val="multilevel"/>
    <w:tmpl w:val="EA86C113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200"/>
        </w:tabs>
        <w:ind w:left="462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620"/>
        </w:tabs>
        <w:ind w:left="5040" w:leftChars="0" w:hanging="420" w:firstLineChars="0"/>
      </w:pPr>
      <w:rPr>
        <w:rFonts w:hint="default" w:ascii="Wingdings" w:hAnsi="Wingdings"/>
      </w:rPr>
    </w:lvl>
  </w:abstractNum>
  <w:abstractNum w:abstractNumId="33">
    <w:nsid w:val="EAF8C1BD"/>
    <w:multiLevelType w:val="singleLevel"/>
    <w:tmpl w:val="EAF8C1B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4">
    <w:nsid w:val="EBBA68E1"/>
    <w:multiLevelType w:val="singleLevel"/>
    <w:tmpl w:val="EBBA68E1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35">
    <w:nsid w:val="EE7FDB33"/>
    <w:multiLevelType w:val="multilevel"/>
    <w:tmpl w:val="EE7FDB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6">
    <w:nsid w:val="F009F16D"/>
    <w:multiLevelType w:val="singleLevel"/>
    <w:tmpl w:val="F009F16D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37">
    <w:nsid w:val="F24F48E7"/>
    <w:multiLevelType w:val="singleLevel"/>
    <w:tmpl w:val="F24F48E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38">
    <w:nsid w:val="F5978CED"/>
    <w:multiLevelType w:val="singleLevel"/>
    <w:tmpl w:val="F5978CED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39">
    <w:nsid w:val="F8010C34"/>
    <w:multiLevelType w:val="singleLevel"/>
    <w:tmpl w:val="F8010C3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0">
    <w:nsid w:val="000030B5"/>
    <w:multiLevelType w:val="singleLevel"/>
    <w:tmpl w:val="000030B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41">
    <w:nsid w:val="032C0ECB"/>
    <w:multiLevelType w:val="singleLevel"/>
    <w:tmpl w:val="032C0ECB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42">
    <w:nsid w:val="04734D02"/>
    <w:multiLevelType w:val="multilevel"/>
    <w:tmpl w:val="04734D0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73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33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32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43">
    <w:nsid w:val="126F1A10"/>
    <w:multiLevelType w:val="singleLevel"/>
    <w:tmpl w:val="126F1A10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44">
    <w:nsid w:val="1276C70E"/>
    <w:multiLevelType w:val="singleLevel"/>
    <w:tmpl w:val="1276C70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5">
    <w:nsid w:val="13A3162E"/>
    <w:multiLevelType w:val="singleLevel"/>
    <w:tmpl w:val="13A3162E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46">
    <w:nsid w:val="16199704"/>
    <w:multiLevelType w:val="singleLevel"/>
    <w:tmpl w:val="16199704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47">
    <w:nsid w:val="161AFEEE"/>
    <w:multiLevelType w:val="singleLevel"/>
    <w:tmpl w:val="161AFEEE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48">
    <w:nsid w:val="1E12AACA"/>
    <w:multiLevelType w:val="singleLevel"/>
    <w:tmpl w:val="1E12AACA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49">
    <w:nsid w:val="1E6ED71A"/>
    <w:multiLevelType w:val="singleLevel"/>
    <w:tmpl w:val="1E6ED71A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50">
    <w:nsid w:val="203B0EEE"/>
    <w:multiLevelType w:val="singleLevel"/>
    <w:tmpl w:val="203B0EEE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51">
    <w:nsid w:val="28D8AD1D"/>
    <w:multiLevelType w:val="singleLevel"/>
    <w:tmpl w:val="28D8AD1D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52">
    <w:nsid w:val="2B8D52D5"/>
    <w:multiLevelType w:val="singleLevel"/>
    <w:tmpl w:val="2B8D52D5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53">
    <w:nsid w:val="2BC425E0"/>
    <w:multiLevelType w:val="singleLevel"/>
    <w:tmpl w:val="2BC425E0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54">
    <w:nsid w:val="32B1A907"/>
    <w:multiLevelType w:val="singleLevel"/>
    <w:tmpl w:val="32B1A90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5">
    <w:nsid w:val="358AB296"/>
    <w:multiLevelType w:val="singleLevel"/>
    <w:tmpl w:val="358AB296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56">
    <w:nsid w:val="3F1AAC0A"/>
    <w:multiLevelType w:val="singleLevel"/>
    <w:tmpl w:val="3F1AAC0A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57">
    <w:nsid w:val="40396099"/>
    <w:multiLevelType w:val="singleLevel"/>
    <w:tmpl w:val="40396099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58">
    <w:nsid w:val="40B48E3F"/>
    <w:multiLevelType w:val="singleLevel"/>
    <w:tmpl w:val="40B48E3F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59">
    <w:nsid w:val="471D4E1D"/>
    <w:multiLevelType w:val="singleLevel"/>
    <w:tmpl w:val="471D4E1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0">
    <w:nsid w:val="474BD47C"/>
    <w:multiLevelType w:val="singleLevel"/>
    <w:tmpl w:val="474BD47C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61">
    <w:nsid w:val="49410051"/>
    <w:multiLevelType w:val="singleLevel"/>
    <w:tmpl w:val="49410051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62">
    <w:nsid w:val="4C5D2507"/>
    <w:multiLevelType w:val="singleLevel"/>
    <w:tmpl w:val="4C5D2507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63">
    <w:nsid w:val="4D2913B5"/>
    <w:multiLevelType w:val="singleLevel"/>
    <w:tmpl w:val="4D2913B5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64">
    <w:nsid w:val="4D4B325A"/>
    <w:multiLevelType w:val="singleLevel"/>
    <w:tmpl w:val="4D4B325A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65">
    <w:nsid w:val="52DDA39D"/>
    <w:multiLevelType w:val="singleLevel"/>
    <w:tmpl w:val="52DDA39D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66">
    <w:nsid w:val="55394CDF"/>
    <w:multiLevelType w:val="singleLevel"/>
    <w:tmpl w:val="55394CDF"/>
    <w:lvl w:ilvl="0" w:tentative="0">
      <w:start w:val="1"/>
      <w:numFmt w:val="decimal"/>
      <w:lvlText w:val="(%1)"/>
      <w:lvlJc w:val="left"/>
      <w:pPr>
        <w:tabs>
          <w:tab w:val="left" w:pos="1260"/>
        </w:tabs>
        <w:ind w:left="1685" w:hanging="425"/>
      </w:pPr>
      <w:rPr>
        <w:rFonts w:hint="default"/>
      </w:rPr>
    </w:lvl>
  </w:abstractNum>
  <w:abstractNum w:abstractNumId="67">
    <w:nsid w:val="58520318"/>
    <w:multiLevelType w:val="singleLevel"/>
    <w:tmpl w:val="58520318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68">
    <w:nsid w:val="5A81BEC9"/>
    <w:multiLevelType w:val="multilevel"/>
    <w:tmpl w:val="5A81BEC9"/>
    <w:lvl w:ilvl="0" w:tentative="0">
      <w:start w:val="1"/>
      <w:numFmt w:val="bullet"/>
      <w:lvlText w:val=""/>
      <w:lvlJc w:val="left"/>
      <w:pPr>
        <w:tabs>
          <w:tab w:val="left" w:pos="1560"/>
        </w:tabs>
        <w:ind w:left="156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2280"/>
        </w:tabs>
        <w:ind w:left="228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3000"/>
        </w:tabs>
        <w:ind w:left="300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3720"/>
        </w:tabs>
        <w:ind w:left="372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4440"/>
        </w:tabs>
        <w:ind w:left="444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5160"/>
        </w:tabs>
        <w:ind w:left="516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880"/>
        </w:tabs>
        <w:ind w:left="588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6600"/>
        </w:tabs>
        <w:ind w:left="660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7320"/>
        </w:tabs>
        <w:ind w:left="7320" w:hanging="360"/>
      </w:pPr>
      <w:rPr>
        <w:rFonts w:hint="default" w:ascii="Wingdings" w:hAnsi="Wingdings" w:cs="Wingdings"/>
        <w:sz w:val="20"/>
      </w:rPr>
    </w:lvl>
  </w:abstractNum>
  <w:abstractNum w:abstractNumId="69">
    <w:nsid w:val="5BB3C659"/>
    <w:multiLevelType w:val="singleLevel"/>
    <w:tmpl w:val="5BB3C659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70">
    <w:nsid w:val="5C22693D"/>
    <w:multiLevelType w:val="singleLevel"/>
    <w:tmpl w:val="5C22693D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71">
    <w:nsid w:val="5F01DCF5"/>
    <w:multiLevelType w:val="singleLevel"/>
    <w:tmpl w:val="5F01DCF5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72">
    <w:nsid w:val="5FE309FE"/>
    <w:multiLevelType w:val="singleLevel"/>
    <w:tmpl w:val="5FE309FE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73">
    <w:nsid w:val="6341D4E7"/>
    <w:multiLevelType w:val="singleLevel"/>
    <w:tmpl w:val="6341D4E7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74">
    <w:nsid w:val="6C56548D"/>
    <w:multiLevelType w:val="singleLevel"/>
    <w:tmpl w:val="6C56548D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75">
    <w:nsid w:val="6EF14158"/>
    <w:multiLevelType w:val="multilevel"/>
    <w:tmpl w:val="6EF14158"/>
    <w:lvl w:ilvl="0" w:tentative="0">
      <w:start w:val="1"/>
      <w:numFmt w:val="decimal"/>
      <w:lvlText w:val="(%1)"/>
      <w:lvlJc w:val="left"/>
      <w:pPr>
        <w:tabs>
          <w:tab w:val="left" w:pos="840"/>
        </w:tabs>
        <w:ind w:left="126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168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210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252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94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336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378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420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4620" w:leftChars="0" w:hanging="420" w:firstLineChars="0"/>
      </w:pPr>
      <w:rPr>
        <w:rFonts w:hint="default"/>
      </w:rPr>
    </w:lvl>
  </w:abstractNum>
  <w:abstractNum w:abstractNumId="76">
    <w:nsid w:val="7672249F"/>
    <w:multiLevelType w:val="singleLevel"/>
    <w:tmpl w:val="7672249F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77">
    <w:nsid w:val="79A89BF5"/>
    <w:multiLevelType w:val="singleLevel"/>
    <w:tmpl w:val="79A89BF5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78">
    <w:nsid w:val="7E98E66C"/>
    <w:multiLevelType w:val="multilevel"/>
    <w:tmpl w:val="7E98E66C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210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252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94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336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378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420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462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5040" w:leftChars="0" w:hanging="420" w:firstLineChars="0"/>
      </w:pPr>
      <w:rPr>
        <w:rFonts w:hint="default" w:ascii="Wingdings" w:hAnsi="Wingdings"/>
      </w:rPr>
    </w:lvl>
  </w:abstractNum>
  <w:num w:numId="1">
    <w:abstractNumId w:val="42"/>
  </w:num>
  <w:num w:numId="2">
    <w:abstractNumId w:val="44"/>
  </w:num>
  <w:num w:numId="3">
    <w:abstractNumId w:val="39"/>
  </w:num>
  <w:num w:numId="4">
    <w:abstractNumId w:val="17"/>
  </w:num>
  <w:num w:numId="5">
    <w:abstractNumId w:val="6"/>
  </w:num>
  <w:num w:numId="6">
    <w:abstractNumId w:val="30"/>
  </w:num>
  <w:num w:numId="7">
    <w:abstractNumId w:val="40"/>
  </w:num>
  <w:num w:numId="8">
    <w:abstractNumId w:val="74"/>
  </w:num>
  <w:num w:numId="9">
    <w:abstractNumId w:val="67"/>
  </w:num>
  <w:num w:numId="10">
    <w:abstractNumId w:val="78"/>
  </w:num>
  <w:num w:numId="11">
    <w:abstractNumId w:val="60"/>
  </w:num>
  <w:num w:numId="12">
    <w:abstractNumId w:val="68"/>
  </w:num>
  <w:num w:numId="13">
    <w:abstractNumId w:val="62"/>
  </w:num>
  <w:num w:numId="14">
    <w:abstractNumId w:val="27"/>
  </w:num>
  <w:num w:numId="15">
    <w:abstractNumId w:val="57"/>
  </w:num>
  <w:num w:numId="16">
    <w:abstractNumId w:val="61"/>
  </w:num>
  <w:num w:numId="17">
    <w:abstractNumId w:val="64"/>
  </w:num>
  <w:num w:numId="18">
    <w:abstractNumId w:val="48"/>
  </w:num>
  <w:num w:numId="19">
    <w:abstractNumId w:val="75"/>
  </w:num>
  <w:num w:numId="20">
    <w:abstractNumId w:val="15"/>
  </w:num>
  <w:num w:numId="21">
    <w:abstractNumId w:val="11"/>
  </w:num>
  <w:num w:numId="22">
    <w:abstractNumId w:val="23"/>
  </w:num>
  <w:num w:numId="23">
    <w:abstractNumId w:val="45"/>
  </w:num>
  <w:num w:numId="24">
    <w:abstractNumId w:val="52"/>
  </w:num>
  <w:num w:numId="25">
    <w:abstractNumId w:val="3"/>
  </w:num>
  <w:num w:numId="26">
    <w:abstractNumId w:val="77"/>
  </w:num>
  <w:num w:numId="27">
    <w:abstractNumId w:val="66"/>
  </w:num>
  <w:num w:numId="28">
    <w:abstractNumId w:val="76"/>
  </w:num>
  <w:num w:numId="29">
    <w:abstractNumId w:val="4"/>
  </w:num>
  <w:num w:numId="30">
    <w:abstractNumId w:val="5"/>
  </w:num>
  <w:num w:numId="31">
    <w:abstractNumId w:val="12"/>
  </w:num>
  <w:num w:numId="32">
    <w:abstractNumId w:val="28"/>
  </w:num>
  <w:num w:numId="33">
    <w:abstractNumId w:val="59"/>
  </w:num>
  <w:num w:numId="34">
    <w:abstractNumId w:val="33"/>
  </w:num>
  <w:num w:numId="35">
    <w:abstractNumId w:val="31"/>
  </w:num>
  <w:num w:numId="36">
    <w:abstractNumId w:val="54"/>
  </w:num>
  <w:num w:numId="37">
    <w:abstractNumId w:val="21"/>
  </w:num>
  <w:num w:numId="38">
    <w:abstractNumId w:val="19"/>
  </w:num>
  <w:num w:numId="39">
    <w:abstractNumId w:val="24"/>
  </w:num>
  <w:num w:numId="40">
    <w:abstractNumId w:val="47"/>
  </w:num>
  <w:num w:numId="41">
    <w:abstractNumId w:val="41"/>
  </w:num>
  <w:num w:numId="42">
    <w:abstractNumId w:val="29"/>
  </w:num>
  <w:num w:numId="43">
    <w:abstractNumId w:val="8"/>
  </w:num>
  <w:num w:numId="44">
    <w:abstractNumId w:val="55"/>
  </w:num>
  <w:num w:numId="45">
    <w:abstractNumId w:val="2"/>
  </w:num>
  <w:num w:numId="46">
    <w:abstractNumId w:val="22"/>
  </w:num>
  <w:num w:numId="47">
    <w:abstractNumId w:val="10"/>
  </w:num>
  <w:num w:numId="48">
    <w:abstractNumId w:val="32"/>
  </w:num>
  <w:num w:numId="49">
    <w:abstractNumId w:val="1"/>
  </w:num>
  <w:num w:numId="50">
    <w:abstractNumId w:val="26"/>
  </w:num>
  <w:num w:numId="51">
    <w:abstractNumId w:val="7"/>
  </w:num>
  <w:num w:numId="52">
    <w:abstractNumId w:val="43"/>
  </w:num>
  <w:num w:numId="53">
    <w:abstractNumId w:val="14"/>
  </w:num>
  <w:num w:numId="54">
    <w:abstractNumId w:val="13"/>
  </w:num>
  <w:num w:numId="55">
    <w:abstractNumId w:val="63"/>
  </w:num>
  <w:num w:numId="56">
    <w:abstractNumId w:val="50"/>
  </w:num>
  <w:num w:numId="57">
    <w:abstractNumId w:val="69"/>
  </w:num>
  <w:num w:numId="58">
    <w:abstractNumId w:val="56"/>
  </w:num>
  <w:num w:numId="59">
    <w:abstractNumId w:val="49"/>
  </w:num>
  <w:num w:numId="60">
    <w:abstractNumId w:val="38"/>
  </w:num>
  <w:num w:numId="61">
    <w:abstractNumId w:val="65"/>
  </w:num>
  <w:num w:numId="62">
    <w:abstractNumId w:val="71"/>
  </w:num>
  <w:num w:numId="63">
    <w:abstractNumId w:val="0"/>
  </w:num>
  <w:num w:numId="64">
    <w:abstractNumId w:val="20"/>
  </w:num>
  <w:num w:numId="65">
    <w:abstractNumId w:val="46"/>
  </w:num>
  <w:num w:numId="66">
    <w:abstractNumId w:val="36"/>
  </w:num>
  <w:num w:numId="67">
    <w:abstractNumId w:val="35"/>
  </w:num>
  <w:num w:numId="68">
    <w:abstractNumId w:val="51"/>
  </w:num>
  <w:num w:numId="69">
    <w:abstractNumId w:val="73"/>
  </w:num>
  <w:num w:numId="70">
    <w:abstractNumId w:val="16"/>
  </w:num>
  <w:num w:numId="71">
    <w:abstractNumId w:val="58"/>
  </w:num>
  <w:num w:numId="72">
    <w:abstractNumId w:val="37"/>
  </w:num>
  <w:num w:numId="73">
    <w:abstractNumId w:val="18"/>
  </w:num>
  <w:num w:numId="74">
    <w:abstractNumId w:val="70"/>
  </w:num>
  <w:num w:numId="75">
    <w:abstractNumId w:val="25"/>
  </w:num>
  <w:num w:numId="76">
    <w:abstractNumId w:val="72"/>
  </w:num>
  <w:num w:numId="77">
    <w:abstractNumId w:val="9"/>
  </w:num>
  <w:num w:numId="78">
    <w:abstractNumId w:val="34"/>
  </w:num>
  <w:num w:numId="79">
    <w:abstractNumId w:val="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D4206"/>
    <w:rsid w:val="002C557A"/>
    <w:rsid w:val="003D6656"/>
    <w:rsid w:val="00494FFB"/>
    <w:rsid w:val="00534C41"/>
    <w:rsid w:val="00692FA7"/>
    <w:rsid w:val="007102D2"/>
    <w:rsid w:val="0078143C"/>
    <w:rsid w:val="00AF1302"/>
    <w:rsid w:val="00D23CBF"/>
    <w:rsid w:val="00ED6736"/>
    <w:rsid w:val="00EF5BA2"/>
    <w:rsid w:val="010A29DC"/>
    <w:rsid w:val="010C15D9"/>
    <w:rsid w:val="01126A09"/>
    <w:rsid w:val="012375FA"/>
    <w:rsid w:val="012C2953"/>
    <w:rsid w:val="013B2B33"/>
    <w:rsid w:val="0142260B"/>
    <w:rsid w:val="0142677D"/>
    <w:rsid w:val="0167398B"/>
    <w:rsid w:val="0177662E"/>
    <w:rsid w:val="01A3073B"/>
    <w:rsid w:val="01C76F8E"/>
    <w:rsid w:val="01D628BE"/>
    <w:rsid w:val="01F9625B"/>
    <w:rsid w:val="020B5BF3"/>
    <w:rsid w:val="020C6BED"/>
    <w:rsid w:val="02104022"/>
    <w:rsid w:val="021E7911"/>
    <w:rsid w:val="023A5B99"/>
    <w:rsid w:val="023F66B6"/>
    <w:rsid w:val="02555E80"/>
    <w:rsid w:val="02693733"/>
    <w:rsid w:val="026C4FD1"/>
    <w:rsid w:val="02C170CB"/>
    <w:rsid w:val="02DE5ECF"/>
    <w:rsid w:val="031B3F9E"/>
    <w:rsid w:val="03302E23"/>
    <w:rsid w:val="03563CB7"/>
    <w:rsid w:val="038C76D9"/>
    <w:rsid w:val="03E47515"/>
    <w:rsid w:val="03EA2651"/>
    <w:rsid w:val="04022077"/>
    <w:rsid w:val="040235A0"/>
    <w:rsid w:val="04055894"/>
    <w:rsid w:val="04071455"/>
    <w:rsid w:val="04172B32"/>
    <w:rsid w:val="043673B3"/>
    <w:rsid w:val="043833BC"/>
    <w:rsid w:val="043B10FF"/>
    <w:rsid w:val="045E36B4"/>
    <w:rsid w:val="04602913"/>
    <w:rsid w:val="04695C6C"/>
    <w:rsid w:val="046C67C9"/>
    <w:rsid w:val="04AE367F"/>
    <w:rsid w:val="04CA646A"/>
    <w:rsid w:val="04CD4E0C"/>
    <w:rsid w:val="04D56E5D"/>
    <w:rsid w:val="04E57E5F"/>
    <w:rsid w:val="04E90B5B"/>
    <w:rsid w:val="04F84687"/>
    <w:rsid w:val="05194773"/>
    <w:rsid w:val="054C6FC3"/>
    <w:rsid w:val="056C0C7C"/>
    <w:rsid w:val="057523EE"/>
    <w:rsid w:val="05812B41"/>
    <w:rsid w:val="05C61DA3"/>
    <w:rsid w:val="05F15F19"/>
    <w:rsid w:val="05F61B04"/>
    <w:rsid w:val="060A1DD1"/>
    <w:rsid w:val="069A035E"/>
    <w:rsid w:val="06A4411E"/>
    <w:rsid w:val="06B37672"/>
    <w:rsid w:val="06B71D57"/>
    <w:rsid w:val="06C21663"/>
    <w:rsid w:val="06C21810"/>
    <w:rsid w:val="06DE46EF"/>
    <w:rsid w:val="06FE52EA"/>
    <w:rsid w:val="06FF2D33"/>
    <w:rsid w:val="070752C8"/>
    <w:rsid w:val="072E1523"/>
    <w:rsid w:val="07321F06"/>
    <w:rsid w:val="073360BD"/>
    <w:rsid w:val="07AF3996"/>
    <w:rsid w:val="07C733D5"/>
    <w:rsid w:val="07DD49A7"/>
    <w:rsid w:val="07F43A9E"/>
    <w:rsid w:val="08332819"/>
    <w:rsid w:val="087B28E6"/>
    <w:rsid w:val="08803584"/>
    <w:rsid w:val="088251C8"/>
    <w:rsid w:val="088D434B"/>
    <w:rsid w:val="08D613F6"/>
    <w:rsid w:val="090E0B90"/>
    <w:rsid w:val="09131160"/>
    <w:rsid w:val="09240708"/>
    <w:rsid w:val="094D790A"/>
    <w:rsid w:val="095073FA"/>
    <w:rsid w:val="0966277A"/>
    <w:rsid w:val="09761E8B"/>
    <w:rsid w:val="09797FD6"/>
    <w:rsid w:val="097D1872"/>
    <w:rsid w:val="099217C1"/>
    <w:rsid w:val="0992531D"/>
    <w:rsid w:val="09B6373E"/>
    <w:rsid w:val="09BC05EC"/>
    <w:rsid w:val="09F2657F"/>
    <w:rsid w:val="0A081A83"/>
    <w:rsid w:val="0A1026E6"/>
    <w:rsid w:val="0A1421D6"/>
    <w:rsid w:val="0A382368"/>
    <w:rsid w:val="0A61777D"/>
    <w:rsid w:val="0A68427E"/>
    <w:rsid w:val="0A73514E"/>
    <w:rsid w:val="0A856C30"/>
    <w:rsid w:val="0A88590B"/>
    <w:rsid w:val="0AA44725"/>
    <w:rsid w:val="0B0815FA"/>
    <w:rsid w:val="0B913B41"/>
    <w:rsid w:val="0B9F01C5"/>
    <w:rsid w:val="0BA13F3D"/>
    <w:rsid w:val="0BAF665A"/>
    <w:rsid w:val="0BEF303F"/>
    <w:rsid w:val="0BF202F5"/>
    <w:rsid w:val="0BF56037"/>
    <w:rsid w:val="0BFF2A12"/>
    <w:rsid w:val="0C030754"/>
    <w:rsid w:val="0C0D3381"/>
    <w:rsid w:val="0C202FE1"/>
    <w:rsid w:val="0C22507E"/>
    <w:rsid w:val="0C5965C6"/>
    <w:rsid w:val="0C6F61CA"/>
    <w:rsid w:val="0C923860"/>
    <w:rsid w:val="0CAA6E21"/>
    <w:rsid w:val="0CB832EC"/>
    <w:rsid w:val="0CC06645"/>
    <w:rsid w:val="0CD0413A"/>
    <w:rsid w:val="0CDE6ACB"/>
    <w:rsid w:val="0D2E35AF"/>
    <w:rsid w:val="0D5C6CAA"/>
    <w:rsid w:val="0D66202D"/>
    <w:rsid w:val="0D731909"/>
    <w:rsid w:val="0D786F20"/>
    <w:rsid w:val="0DA03BB0"/>
    <w:rsid w:val="0DA33F9D"/>
    <w:rsid w:val="0DBF4B4E"/>
    <w:rsid w:val="0DD05ED5"/>
    <w:rsid w:val="0E082052"/>
    <w:rsid w:val="0E1B7FD7"/>
    <w:rsid w:val="0E39220B"/>
    <w:rsid w:val="0E3F3599"/>
    <w:rsid w:val="0E477FDA"/>
    <w:rsid w:val="0E527C40"/>
    <w:rsid w:val="0E721BC1"/>
    <w:rsid w:val="0E7F4938"/>
    <w:rsid w:val="0E8611C8"/>
    <w:rsid w:val="0EA55AF2"/>
    <w:rsid w:val="0EF40828"/>
    <w:rsid w:val="0EF73A15"/>
    <w:rsid w:val="0F0B7B8C"/>
    <w:rsid w:val="0F2939D1"/>
    <w:rsid w:val="0F4576FA"/>
    <w:rsid w:val="0F754474"/>
    <w:rsid w:val="0F7756E1"/>
    <w:rsid w:val="0F8E7511"/>
    <w:rsid w:val="0FD33104"/>
    <w:rsid w:val="0FE03B0E"/>
    <w:rsid w:val="0FE213AE"/>
    <w:rsid w:val="102B2FAD"/>
    <w:rsid w:val="10525806"/>
    <w:rsid w:val="10557600"/>
    <w:rsid w:val="106D43EE"/>
    <w:rsid w:val="10A047C3"/>
    <w:rsid w:val="10A122E9"/>
    <w:rsid w:val="10DE709A"/>
    <w:rsid w:val="10F25629"/>
    <w:rsid w:val="11473515"/>
    <w:rsid w:val="11625F1D"/>
    <w:rsid w:val="1179494F"/>
    <w:rsid w:val="11835FE2"/>
    <w:rsid w:val="11B12A00"/>
    <w:rsid w:val="11D57A27"/>
    <w:rsid w:val="11E06182"/>
    <w:rsid w:val="120B7AD9"/>
    <w:rsid w:val="122907E8"/>
    <w:rsid w:val="12445622"/>
    <w:rsid w:val="12485112"/>
    <w:rsid w:val="12490E8B"/>
    <w:rsid w:val="127C49FE"/>
    <w:rsid w:val="128D6FC9"/>
    <w:rsid w:val="12A950C8"/>
    <w:rsid w:val="12B20545"/>
    <w:rsid w:val="13135720"/>
    <w:rsid w:val="135A1A5A"/>
    <w:rsid w:val="135C37B2"/>
    <w:rsid w:val="135D36BA"/>
    <w:rsid w:val="13651CF4"/>
    <w:rsid w:val="138676EA"/>
    <w:rsid w:val="13871C6A"/>
    <w:rsid w:val="138A3509"/>
    <w:rsid w:val="13C95DDF"/>
    <w:rsid w:val="13DF3855"/>
    <w:rsid w:val="13F35552"/>
    <w:rsid w:val="14004E57"/>
    <w:rsid w:val="14005579"/>
    <w:rsid w:val="14101C60"/>
    <w:rsid w:val="145A737F"/>
    <w:rsid w:val="146124BC"/>
    <w:rsid w:val="14CB1A71"/>
    <w:rsid w:val="14D94748"/>
    <w:rsid w:val="14DA49C1"/>
    <w:rsid w:val="14E000C5"/>
    <w:rsid w:val="14EF5D19"/>
    <w:rsid w:val="14FB2910"/>
    <w:rsid w:val="150317C5"/>
    <w:rsid w:val="15770EB1"/>
    <w:rsid w:val="157B135B"/>
    <w:rsid w:val="157D1577"/>
    <w:rsid w:val="157D3325"/>
    <w:rsid w:val="157F35F3"/>
    <w:rsid w:val="159D7523"/>
    <w:rsid w:val="15B42ABF"/>
    <w:rsid w:val="15BD5E17"/>
    <w:rsid w:val="15C076B6"/>
    <w:rsid w:val="15FF4635"/>
    <w:rsid w:val="160170FE"/>
    <w:rsid w:val="160475A2"/>
    <w:rsid w:val="1632283F"/>
    <w:rsid w:val="16464112"/>
    <w:rsid w:val="164B6F7F"/>
    <w:rsid w:val="165C118C"/>
    <w:rsid w:val="165D2399"/>
    <w:rsid w:val="166B27ED"/>
    <w:rsid w:val="168D145E"/>
    <w:rsid w:val="16976668"/>
    <w:rsid w:val="16A9014A"/>
    <w:rsid w:val="16B965DF"/>
    <w:rsid w:val="16CB7CD9"/>
    <w:rsid w:val="16E3365C"/>
    <w:rsid w:val="16F94C2D"/>
    <w:rsid w:val="16FC0965"/>
    <w:rsid w:val="17017F86"/>
    <w:rsid w:val="17087B31"/>
    <w:rsid w:val="171036C8"/>
    <w:rsid w:val="172D0D7B"/>
    <w:rsid w:val="174A75A6"/>
    <w:rsid w:val="174C3926"/>
    <w:rsid w:val="17667206"/>
    <w:rsid w:val="17712A16"/>
    <w:rsid w:val="17795D6E"/>
    <w:rsid w:val="17872239"/>
    <w:rsid w:val="17C74D2B"/>
    <w:rsid w:val="17DE3E23"/>
    <w:rsid w:val="17E458DD"/>
    <w:rsid w:val="17FD4F07"/>
    <w:rsid w:val="18093FDF"/>
    <w:rsid w:val="18170F80"/>
    <w:rsid w:val="181D0DEF"/>
    <w:rsid w:val="183A54FD"/>
    <w:rsid w:val="186F2795"/>
    <w:rsid w:val="187C3D68"/>
    <w:rsid w:val="18942F6A"/>
    <w:rsid w:val="18AD2173"/>
    <w:rsid w:val="18F2402A"/>
    <w:rsid w:val="18F579D3"/>
    <w:rsid w:val="19061883"/>
    <w:rsid w:val="19173A91"/>
    <w:rsid w:val="193208CA"/>
    <w:rsid w:val="19687E48"/>
    <w:rsid w:val="19946E8F"/>
    <w:rsid w:val="19C61E08"/>
    <w:rsid w:val="19C92FDD"/>
    <w:rsid w:val="19D96F98"/>
    <w:rsid w:val="19E020D4"/>
    <w:rsid w:val="19F45B80"/>
    <w:rsid w:val="19F74DF1"/>
    <w:rsid w:val="1A1B310D"/>
    <w:rsid w:val="1A2226ED"/>
    <w:rsid w:val="1A332204"/>
    <w:rsid w:val="1A3B01F3"/>
    <w:rsid w:val="1A48163C"/>
    <w:rsid w:val="1A606D71"/>
    <w:rsid w:val="1A9810F7"/>
    <w:rsid w:val="1AD423A1"/>
    <w:rsid w:val="1AF51BB0"/>
    <w:rsid w:val="1B01027C"/>
    <w:rsid w:val="1B0F622D"/>
    <w:rsid w:val="1B2D30F7"/>
    <w:rsid w:val="1B4C2B0C"/>
    <w:rsid w:val="1B5508A0"/>
    <w:rsid w:val="1B8740FB"/>
    <w:rsid w:val="1B8E68AA"/>
    <w:rsid w:val="1B9969DF"/>
    <w:rsid w:val="1BC51582"/>
    <w:rsid w:val="1BE340FE"/>
    <w:rsid w:val="1BEC4D61"/>
    <w:rsid w:val="1BF400B9"/>
    <w:rsid w:val="1C0C0F5F"/>
    <w:rsid w:val="1C2C33AF"/>
    <w:rsid w:val="1C5E5533"/>
    <w:rsid w:val="1C7407BE"/>
    <w:rsid w:val="1C7903AF"/>
    <w:rsid w:val="1C9F6277"/>
    <w:rsid w:val="1CA61FB7"/>
    <w:rsid w:val="1CFC21FD"/>
    <w:rsid w:val="1CFC7225"/>
    <w:rsid w:val="1D0958EB"/>
    <w:rsid w:val="1D1E3640"/>
    <w:rsid w:val="1D2E13A9"/>
    <w:rsid w:val="1D4727E4"/>
    <w:rsid w:val="1D552DD9"/>
    <w:rsid w:val="1D56538E"/>
    <w:rsid w:val="1D5F5A06"/>
    <w:rsid w:val="1D660B43"/>
    <w:rsid w:val="1D795F69"/>
    <w:rsid w:val="1D8334A3"/>
    <w:rsid w:val="1D840FC9"/>
    <w:rsid w:val="1DA4408F"/>
    <w:rsid w:val="1DB01DBE"/>
    <w:rsid w:val="1DCC4024"/>
    <w:rsid w:val="1DE877AA"/>
    <w:rsid w:val="1E3361C2"/>
    <w:rsid w:val="1E4A0464"/>
    <w:rsid w:val="1E566E09"/>
    <w:rsid w:val="1E6E4153"/>
    <w:rsid w:val="1E707ECB"/>
    <w:rsid w:val="1E8A0861"/>
    <w:rsid w:val="1E90246C"/>
    <w:rsid w:val="1EEF687A"/>
    <w:rsid w:val="1F0C74C8"/>
    <w:rsid w:val="1F1C595D"/>
    <w:rsid w:val="1F3709E9"/>
    <w:rsid w:val="1F5A6A3D"/>
    <w:rsid w:val="1F6410B2"/>
    <w:rsid w:val="1F6738F6"/>
    <w:rsid w:val="1F6914FA"/>
    <w:rsid w:val="1F8F4381"/>
    <w:rsid w:val="1F945D87"/>
    <w:rsid w:val="1F9C084C"/>
    <w:rsid w:val="1FB42039"/>
    <w:rsid w:val="1FCD30FB"/>
    <w:rsid w:val="1FD04999"/>
    <w:rsid w:val="20293178"/>
    <w:rsid w:val="20450EE3"/>
    <w:rsid w:val="20523600"/>
    <w:rsid w:val="2061413D"/>
    <w:rsid w:val="207F0328"/>
    <w:rsid w:val="20AA6F98"/>
    <w:rsid w:val="20B971DB"/>
    <w:rsid w:val="212E1E25"/>
    <w:rsid w:val="213F1DD6"/>
    <w:rsid w:val="21464F13"/>
    <w:rsid w:val="214F68AA"/>
    <w:rsid w:val="21986B97"/>
    <w:rsid w:val="219C2D85"/>
    <w:rsid w:val="219E504D"/>
    <w:rsid w:val="219F2875"/>
    <w:rsid w:val="21BD306C"/>
    <w:rsid w:val="21CA5B44"/>
    <w:rsid w:val="21CD5099"/>
    <w:rsid w:val="21EF55AB"/>
    <w:rsid w:val="2208666C"/>
    <w:rsid w:val="228A0E2F"/>
    <w:rsid w:val="229E7AF4"/>
    <w:rsid w:val="22AE0FC2"/>
    <w:rsid w:val="22B1460E"/>
    <w:rsid w:val="22B37365"/>
    <w:rsid w:val="22BC75A7"/>
    <w:rsid w:val="22CA56D0"/>
    <w:rsid w:val="22F50136"/>
    <w:rsid w:val="23063CAF"/>
    <w:rsid w:val="23175DFF"/>
    <w:rsid w:val="231B23CF"/>
    <w:rsid w:val="233B143B"/>
    <w:rsid w:val="236553F8"/>
    <w:rsid w:val="237768FD"/>
    <w:rsid w:val="237F3F70"/>
    <w:rsid w:val="23A93537"/>
    <w:rsid w:val="23CE11F0"/>
    <w:rsid w:val="23F073B8"/>
    <w:rsid w:val="23F21382"/>
    <w:rsid w:val="23F92711"/>
    <w:rsid w:val="241F37F9"/>
    <w:rsid w:val="249146F7"/>
    <w:rsid w:val="249C4E4A"/>
    <w:rsid w:val="24B912EC"/>
    <w:rsid w:val="24F353B2"/>
    <w:rsid w:val="24FA6740"/>
    <w:rsid w:val="250A44A9"/>
    <w:rsid w:val="254C6870"/>
    <w:rsid w:val="255B354A"/>
    <w:rsid w:val="256574C3"/>
    <w:rsid w:val="256C0CC0"/>
    <w:rsid w:val="257A33DD"/>
    <w:rsid w:val="25886712"/>
    <w:rsid w:val="25981AB5"/>
    <w:rsid w:val="25A432E5"/>
    <w:rsid w:val="25BD32CA"/>
    <w:rsid w:val="262A4E03"/>
    <w:rsid w:val="266876DA"/>
    <w:rsid w:val="26722306"/>
    <w:rsid w:val="267569F6"/>
    <w:rsid w:val="26843D96"/>
    <w:rsid w:val="268F4C66"/>
    <w:rsid w:val="26A050C5"/>
    <w:rsid w:val="26A21C30"/>
    <w:rsid w:val="26B53474"/>
    <w:rsid w:val="26B66697"/>
    <w:rsid w:val="26B70F07"/>
    <w:rsid w:val="271C38FD"/>
    <w:rsid w:val="271E423C"/>
    <w:rsid w:val="271F003B"/>
    <w:rsid w:val="274A3283"/>
    <w:rsid w:val="27595274"/>
    <w:rsid w:val="27A209C9"/>
    <w:rsid w:val="27C96170"/>
    <w:rsid w:val="27DF1C1D"/>
    <w:rsid w:val="27E92A9C"/>
    <w:rsid w:val="27F25441"/>
    <w:rsid w:val="28123DA1"/>
    <w:rsid w:val="28305FD5"/>
    <w:rsid w:val="284D14E9"/>
    <w:rsid w:val="285048C9"/>
    <w:rsid w:val="28533A6F"/>
    <w:rsid w:val="285F4B0C"/>
    <w:rsid w:val="288358DB"/>
    <w:rsid w:val="28AD5878"/>
    <w:rsid w:val="28B201C4"/>
    <w:rsid w:val="28D63020"/>
    <w:rsid w:val="28E42635"/>
    <w:rsid w:val="28F44D9D"/>
    <w:rsid w:val="28F74D45"/>
    <w:rsid w:val="29276A27"/>
    <w:rsid w:val="29323FCF"/>
    <w:rsid w:val="29600B3C"/>
    <w:rsid w:val="296543A4"/>
    <w:rsid w:val="29C067CE"/>
    <w:rsid w:val="29D3130E"/>
    <w:rsid w:val="29D83CDA"/>
    <w:rsid w:val="2A1E19E8"/>
    <w:rsid w:val="2A273408"/>
    <w:rsid w:val="2A731B79"/>
    <w:rsid w:val="2A88034A"/>
    <w:rsid w:val="2AA36F32"/>
    <w:rsid w:val="2AB253C7"/>
    <w:rsid w:val="2AB47879"/>
    <w:rsid w:val="2AB729DE"/>
    <w:rsid w:val="2ABC4498"/>
    <w:rsid w:val="2AE13EFE"/>
    <w:rsid w:val="2AFC6642"/>
    <w:rsid w:val="2B1E0CAF"/>
    <w:rsid w:val="2B453D42"/>
    <w:rsid w:val="2B465E7A"/>
    <w:rsid w:val="2B741E2A"/>
    <w:rsid w:val="2B940582"/>
    <w:rsid w:val="2BA13AF0"/>
    <w:rsid w:val="2BA734FF"/>
    <w:rsid w:val="2BB01E03"/>
    <w:rsid w:val="2BB37649"/>
    <w:rsid w:val="2BBB0E55"/>
    <w:rsid w:val="2BCC24B9"/>
    <w:rsid w:val="2BD33847"/>
    <w:rsid w:val="2BF135D6"/>
    <w:rsid w:val="2BF65788"/>
    <w:rsid w:val="2BFD08C4"/>
    <w:rsid w:val="2C01198A"/>
    <w:rsid w:val="2C0E2AD1"/>
    <w:rsid w:val="2C106849"/>
    <w:rsid w:val="2C1A1476"/>
    <w:rsid w:val="2C1A7CFF"/>
    <w:rsid w:val="2C475FE3"/>
    <w:rsid w:val="2C4E2ECE"/>
    <w:rsid w:val="2C583D4C"/>
    <w:rsid w:val="2C8812A1"/>
    <w:rsid w:val="2C90798A"/>
    <w:rsid w:val="2C9805ED"/>
    <w:rsid w:val="2CA43435"/>
    <w:rsid w:val="2CCB217B"/>
    <w:rsid w:val="2CE76FDF"/>
    <w:rsid w:val="2CE974BF"/>
    <w:rsid w:val="2CEA709A"/>
    <w:rsid w:val="2D4848DC"/>
    <w:rsid w:val="2DB651CE"/>
    <w:rsid w:val="2DE53D06"/>
    <w:rsid w:val="2DEE3F2E"/>
    <w:rsid w:val="2DEF06E0"/>
    <w:rsid w:val="2DFC6752"/>
    <w:rsid w:val="2E5376E4"/>
    <w:rsid w:val="2E693FEF"/>
    <w:rsid w:val="2E723981"/>
    <w:rsid w:val="2EA35326"/>
    <w:rsid w:val="2EC61441"/>
    <w:rsid w:val="2ECC254B"/>
    <w:rsid w:val="2ECE479A"/>
    <w:rsid w:val="2ECE6548"/>
    <w:rsid w:val="2ED973C6"/>
    <w:rsid w:val="2EDE0B15"/>
    <w:rsid w:val="2F260132"/>
    <w:rsid w:val="2F283EAA"/>
    <w:rsid w:val="2F2B399A"/>
    <w:rsid w:val="2F2F348A"/>
    <w:rsid w:val="2F324D29"/>
    <w:rsid w:val="2F3565C7"/>
    <w:rsid w:val="2F3A0A5D"/>
    <w:rsid w:val="2F594063"/>
    <w:rsid w:val="2F5E5B1E"/>
    <w:rsid w:val="2F6A2714"/>
    <w:rsid w:val="2F986064"/>
    <w:rsid w:val="2FB15C4D"/>
    <w:rsid w:val="2FBC4F11"/>
    <w:rsid w:val="2FBD0A96"/>
    <w:rsid w:val="2FCC0D04"/>
    <w:rsid w:val="2FCC2644"/>
    <w:rsid w:val="2FEC3129"/>
    <w:rsid w:val="2FF63FA8"/>
    <w:rsid w:val="30240661"/>
    <w:rsid w:val="302E3742"/>
    <w:rsid w:val="30393E95"/>
    <w:rsid w:val="305570E3"/>
    <w:rsid w:val="30817D16"/>
    <w:rsid w:val="30874C00"/>
    <w:rsid w:val="30930421"/>
    <w:rsid w:val="309335A5"/>
    <w:rsid w:val="30A6777C"/>
    <w:rsid w:val="30A752A2"/>
    <w:rsid w:val="30A9101A"/>
    <w:rsid w:val="30AE55C4"/>
    <w:rsid w:val="30BA3228"/>
    <w:rsid w:val="30D43844"/>
    <w:rsid w:val="30DB6CFA"/>
    <w:rsid w:val="30E402A4"/>
    <w:rsid w:val="30F524B2"/>
    <w:rsid w:val="30F73B34"/>
    <w:rsid w:val="3106021B"/>
    <w:rsid w:val="310E5321"/>
    <w:rsid w:val="31484F45"/>
    <w:rsid w:val="314B6FC4"/>
    <w:rsid w:val="31510609"/>
    <w:rsid w:val="315F16D9"/>
    <w:rsid w:val="31613C50"/>
    <w:rsid w:val="31647BBE"/>
    <w:rsid w:val="31666F0B"/>
    <w:rsid w:val="316A7D23"/>
    <w:rsid w:val="31744942"/>
    <w:rsid w:val="31813D45"/>
    <w:rsid w:val="31994BEB"/>
    <w:rsid w:val="31B21A1E"/>
    <w:rsid w:val="31B934DF"/>
    <w:rsid w:val="31E52343"/>
    <w:rsid w:val="31FB3AF8"/>
    <w:rsid w:val="32002EBC"/>
    <w:rsid w:val="32193F7E"/>
    <w:rsid w:val="32267CF8"/>
    <w:rsid w:val="323B7187"/>
    <w:rsid w:val="32A01FA9"/>
    <w:rsid w:val="32D16607"/>
    <w:rsid w:val="32DB0A2B"/>
    <w:rsid w:val="32F80037"/>
    <w:rsid w:val="3341553A"/>
    <w:rsid w:val="334E7C57"/>
    <w:rsid w:val="335A65FC"/>
    <w:rsid w:val="335F00B6"/>
    <w:rsid w:val="336F7299"/>
    <w:rsid w:val="338673F1"/>
    <w:rsid w:val="33C5793E"/>
    <w:rsid w:val="33CF2B46"/>
    <w:rsid w:val="33D62126"/>
    <w:rsid w:val="33E07DA4"/>
    <w:rsid w:val="340547BA"/>
    <w:rsid w:val="343230D5"/>
    <w:rsid w:val="34371578"/>
    <w:rsid w:val="34401C96"/>
    <w:rsid w:val="34552B86"/>
    <w:rsid w:val="349D2C44"/>
    <w:rsid w:val="34A14F4E"/>
    <w:rsid w:val="34A2025B"/>
    <w:rsid w:val="34A42225"/>
    <w:rsid w:val="34D36FCB"/>
    <w:rsid w:val="34FC3E0F"/>
    <w:rsid w:val="352E2DF7"/>
    <w:rsid w:val="355359F9"/>
    <w:rsid w:val="3558300F"/>
    <w:rsid w:val="35795DD6"/>
    <w:rsid w:val="359F631F"/>
    <w:rsid w:val="35A41DB0"/>
    <w:rsid w:val="35A8451C"/>
    <w:rsid w:val="35CA5CBB"/>
    <w:rsid w:val="35E907F7"/>
    <w:rsid w:val="35EA010B"/>
    <w:rsid w:val="35F9034E"/>
    <w:rsid w:val="3623217D"/>
    <w:rsid w:val="364F61C0"/>
    <w:rsid w:val="36596593"/>
    <w:rsid w:val="366559E4"/>
    <w:rsid w:val="370A5864"/>
    <w:rsid w:val="37267A0E"/>
    <w:rsid w:val="37270FA6"/>
    <w:rsid w:val="3727713D"/>
    <w:rsid w:val="37643EED"/>
    <w:rsid w:val="376712E7"/>
    <w:rsid w:val="377C1237"/>
    <w:rsid w:val="378C06AB"/>
    <w:rsid w:val="37A75B88"/>
    <w:rsid w:val="37A776B1"/>
    <w:rsid w:val="37B15F36"/>
    <w:rsid w:val="37C4498C"/>
    <w:rsid w:val="37D76334"/>
    <w:rsid w:val="37E82B24"/>
    <w:rsid w:val="381C0324"/>
    <w:rsid w:val="38471845"/>
    <w:rsid w:val="384F06F9"/>
    <w:rsid w:val="384F1C6B"/>
    <w:rsid w:val="387A39BB"/>
    <w:rsid w:val="387C703E"/>
    <w:rsid w:val="38991974"/>
    <w:rsid w:val="38A02D03"/>
    <w:rsid w:val="38D1110E"/>
    <w:rsid w:val="38D46E50"/>
    <w:rsid w:val="38EE7F12"/>
    <w:rsid w:val="38F82B3F"/>
    <w:rsid w:val="38FA68B7"/>
    <w:rsid w:val="394B7113"/>
    <w:rsid w:val="395A1104"/>
    <w:rsid w:val="39CB2002"/>
    <w:rsid w:val="39D96878"/>
    <w:rsid w:val="39F23A32"/>
    <w:rsid w:val="39FC21BB"/>
    <w:rsid w:val="39FF1CAB"/>
    <w:rsid w:val="3A0177D1"/>
    <w:rsid w:val="3A466C2D"/>
    <w:rsid w:val="3A5626EB"/>
    <w:rsid w:val="3A7A068A"/>
    <w:rsid w:val="3A7A6504"/>
    <w:rsid w:val="3A7D34E0"/>
    <w:rsid w:val="3A960861"/>
    <w:rsid w:val="3ABD5DEE"/>
    <w:rsid w:val="3ADE0753"/>
    <w:rsid w:val="3AF86E26"/>
    <w:rsid w:val="3B101D84"/>
    <w:rsid w:val="3B181276"/>
    <w:rsid w:val="3B6C511E"/>
    <w:rsid w:val="3B874CA8"/>
    <w:rsid w:val="3B8C57C0"/>
    <w:rsid w:val="3BAB69FF"/>
    <w:rsid w:val="3BD9641A"/>
    <w:rsid w:val="3BF000A3"/>
    <w:rsid w:val="3C02398B"/>
    <w:rsid w:val="3C3742B1"/>
    <w:rsid w:val="3C5C5193"/>
    <w:rsid w:val="3C6D55F2"/>
    <w:rsid w:val="3C950F0C"/>
    <w:rsid w:val="3CA7694E"/>
    <w:rsid w:val="3CB12F0A"/>
    <w:rsid w:val="3CE21B3C"/>
    <w:rsid w:val="3D023F8C"/>
    <w:rsid w:val="3D45031D"/>
    <w:rsid w:val="3D673DEF"/>
    <w:rsid w:val="3D771EAB"/>
    <w:rsid w:val="3D8E75CE"/>
    <w:rsid w:val="3D960B78"/>
    <w:rsid w:val="3DA43295"/>
    <w:rsid w:val="3DA52B6A"/>
    <w:rsid w:val="3DDC47DD"/>
    <w:rsid w:val="3DFA4C63"/>
    <w:rsid w:val="3E063608"/>
    <w:rsid w:val="3E405145"/>
    <w:rsid w:val="3E5016AD"/>
    <w:rsid w:val="3E5C591E"/>
    <w:rsid w:val="3E66679D"/>
    <w:rsid w:val="3E6B5B61"/>
    <w:rsid w:val="3E6F5651"/>
    <w:rsid w:val="3E7358B0"/>
    <w:rsid w:val="3E7964D0"/>
    <w:rsid w:val="3EA00DD4"/>
    <w:rsid w:val="3EA974DB"/>
    <w:rsid w:val="3EE15E23"/>
    <w:rsid w:val="3F155FAC"/>
    <w:rsid w:val="3F1B1335"/>
    <w:rsid w:val="3F373C95"/>
    <w:rsid w:val="3F566811"/>
    <w:rsid w:val="3F746C97"/>
    <w:rsid w:val="3F827606"/>
    <w:rsid w:val="3F836EDA"/>
    <w:rsid w:val="3F895187"/>
    <w:rsid w:val="3F8F762D"/>
    <w:rsid w:val="3FA06C55"/>
    <w:rsid w:val="3FA1087F"/>
    <w:rsid w:val="3FBB48C6"/>
    <w:rsid w:val="3FC74D01"/>
    <w:rsid w:val="3FCA0A98"/>
    <w:rsid w:val="3FD140EA"/>
    <w:rsid w:val="3FD37E62"/>
    <w:rsid w:val="3FEC0F24"/>
    <w:rsid w:val="3FF12096"/>
    <w:rsid w:val="40047F08"/>
    <w:rsid w:val="40094AB4"/>
    <w:rsid w:val="402C108D"/>
    <w:rsid w:val="402D7572"/>
    <w:rsid w:val="40833636"/>
    <w:rsid w:val="409C46F8"/>
    <w:rsid w:val="40B817EC"/>
    <w:rsid w:val="40CB28E7"/>
    <w:rsid w:val="40FA26B2"/>
    <w:rsid w:val="40FA4A80"/>
    <w:rsid w:val="411E335F"/>
    <w:rsid w:val="41202C33"/>
    <w:rsid w:val="41483F38"/>
    <w:rsid w:val="41524DB6"/>
    <w:rsid w:val="41553EFE"/>
    <w:rsid w:val="416529A9"/>
    <w:rsid w:val="41705836"/>
    <w:rsid w:val="41792343"/>
    <w:rsid w:val="41BD0482"/>
    <w:rsid w:val="41DC1EAD"/>
    <w:rsid w:val="41F70C2B"/>
    <w:rsid w:val="42002A64"/>
    <w:rsid w:val="4204553C"/>
    <w:rsid w:val="423A5F76"/>
    <w:rsid w:val="423B3A9C"/>
    <w:rsid w:val="424A0AD6"/>
    <w:rsid w:val="424C7A58"/>
    <w:rsid w:val="42521512"/>
    <w:rsid w:val="4264772E"/>
    <w:rsid w:val="42674891"/>
    <w:rsid w:val="428C2EB5"/>
    <w:rsid w:val="429338D8"/>
    <w:rsid w:val="42BC2E2F"/>
    <w:rsid w:val="42D77C69"/>
    <w:rsid w:val="42FF4ACA"/>
    <w:rsid w:val="431B5DA8"/>
    <w:rsid w:val="434075BC"/>
    <w:rsid w:val="435F048C"/>
    <w:rsid w:val="43BE4985"/>
    <w:rsid w:val="43CD5DE0"/>
    <w:rsid w:val="43D61B85"/>
    <w:rsid w:val="43E22422"/>
    <w:rsid w:val="43E955E8"/>
    <w:rsid w:val="43EE7018"/>
    <w:rsid w:val="44071E88"/>
    <w:rsid w:val="440F6F8F"/>
    <w:rsid w:val="4436582D"/>
    <w:rsid w:val="4440539A"/>
    <w:rsid w:val="44421112"/>
    <w:rsid w:val="446B0669"/>
    <w:rsid w:val="447355A1"/>
    <w:rsid w:val="44753296"/>
    <w:rsid w:val="44896D41"/>
    <w:rsid w:val="44A40B8C"/>
    <w:rsid w:val="44A43B7B"/>
    <w:rsid w:val="44A8366B"/>
    <w:rsid w:val="44AB315B"/>
    <w:rsid w:val="44AE49FA"/>
    <w:rsid w:val="44C201D4"/>
    <w:rsid w:val="44E07B24"/>
    <w:rsid w:val="44E80FE1"/>
    <w:rsid w:val="44F22B38"/>
    <w:rsid w:val="44F7014F"/>
    <w:rsid w:val="44FF5255"/>
    <w:rsid w:val="45046BCE"/>
    <w:rsid w:val="451231DA"/>
    <w:rsid w:val="452D47A4"/>
    <w:rsid w:val="452D591E"/>
    <w:rsid w:val="45482758"/>
    <w:rsid w:val="454D5FC1"/>
    <w:rsid w:val="45505AB1"/>
    <w:rsid w:val="4573147D"/>
    <w:rsid w:val="457572C5"/>
    <w:rsid w:val="45772895"/>
    <w:rsid w:val="45795008"/>
    <w:rsid w:val="45AD6A5F"/>
    <w:rsid w:val="45B222C8"/>
    <w:rsid w:val="45C269AF"/>
    <w:rsid w:val="45EC57D9"/>
    <w:rsid w:val="45EE1552"/>
    <w:rsid w:val="46144D30"/>
    <w:rsid w:val="46146ADE"/>
    <w:rsid w:val="46203326"/>
    <w:rsid w:val="46274A64"/>
    <w:rsid w:val="46565349"/>
    <w:rsid w:val="466A402D"/>
    <w:rsid w:val="46934C86"/>
    <w:rsid w:val="46A24EED"/>
    <w:rsid w:val="46C57C37"/>
    <w:rsid w:val="46C6602A"/>
    <w:rsid w:val="46C95B1B"/>
    <w:rsid w:val="46D5626E"/>
    <w:rsid w:val="46F72688"/>
    <w:rsid w:val="472123D1"/>
    <w:rsid w:val="473311E6"/>
    <w:rsid w:val="473A50EF"/>
    <w:rsid w:val="473D3E13"/>
    <w:rsid w:val="474D7C19"/>
    <w:rsid w:val="47797541"/>
    <w:rsid w:val="477D1CA5"/>
    <w:rsid w:val="478B4B7E"/>
    <w:rsid w:val="47A05758"/>
    <w:rsid w:val="47A10846"/>
    <w:rsid w:val="47AB5059"/>
    <w:rsid w:val="47CC079A"/>
    <w:rsid w:val="47F00E85"/>
    <w:rsid w:val="47F22E4F"/>
    <w:rsid w:val="480B138C"/>
    <w:rsid w:val="48174664"/>
    <w:rsid w:val="482C0A84"/>
    <w:rsid w:val="487033E6"/>
    <w:rsid w:val="487E3BB9"/>
    <w:rsid w:val="48CB5B7A"/>
    <w:rsid w:val="48D12298"/>
    <w:rsid w:val="48F65AA5"/>
    <w:rsid w:val="48FC5761"/>
    <w:rsid w:val="491A08B0"/>
    <w:rsid w:val="492D02EC"/>
    <w:rsid w:val="495809FF"/>
    <w:rsid w:val="498817B3"/>
    <w:rsid w:val="49942410"/>
    <w:rsid w:val="499B6895"/>
    <w:rsid w:val="499C3073"/>
    <w:rsid w:val="49C82ACF"/>
    <w:rsid w:val="49DE2F8F"/>
    <w:rsid w:val="49EF65FB"/>
    <w:rsid w:val="49F7474D"/>
    <w:rsid w:val="4A05330E"/>
    <w:rsid w:val="4A062BE2"/>
    <w:rsid w:val="4A2C089A"/>
    <w:rsid w:val="4A336902"/>
    <w:rsid w:val="4A394D65"/>
    <w:rsid w:val="4A4A6F73"/>
    <w:rsid w:val="4A4C4A99"/>
    <w:rsid w:val="4A705397"/>
    <w:rsid w:val="4A8F2BD7"/>
    <w:rsid w:val="4AA66B7F"/>
    <w:rsid w:val="4AB53D21"/>
    <w:rsid w:val="4AC67CA7"/>
    <w:rsid w:val="4ACF1226"/>
    <w:rsid w:val="4AE97E37"/>
    <w:rsid w:val="4AEE5B50"/>
    <w:rsid w:val="4AEF3676"/>
    <w:rsid w:val="4AF018C8"/>
    <w:rsid w:val="4AF9045E"/>
    <w:rsid w:val="4B071F6C"/>
    <w:rsid w:val="4B0E61F2"/>
    <w:rsid w:val="4B106B45"/>
    <w:rsid w:val="4B1732F9"/>
    <w:rsid w:val="4B1E0FA9"/>
    <w:rsid w:val="4B223A4B"/>
    <w:rsid w:val="4B4B2FA2"/>
    <w:rsid w:val="4B5F6A4E"/>
    <w:rsid w:val="4B9E4B1E"/>
    <w:rsid w:val="4BAD3FE4"/>
    <w:rsid w:val="4BBD5522"/>
    <w:rsid w:val="4BD411EA"/>
    <w:rsid w:val="4BEC4E76"/>
    <w:rsid w:val="4BFF5B3B"/>
    <w:rsid w:val="4C0B44E0"/>
    <w:rsid w:val="4C2F6420"/>
    <w:rsid w:val="4C96586E"/>
    <w:rsid w:val="4CBF59F6"/>
    <w:rsid w:val="4CC05FD9"/>
    <w:rsid w:val="4CD35F2D"/>
    <w:rsid w:val="4CDE51FA"/>
    <w:rsid w:val="4CEE7000"/>
    <w:rsid w:val="4CF805A8"/>
    <w:rsid w:val="4D167768"/>
    <w:rsid w:val="4D461C73"/>
    <w:rsid w:val="4D5679DC"/>
    <w:rsid w:val="4D677E3B"/>
    <w:rsid w:val="4D6B3488"/>
    <w:rsid w:val="4D7112B5"/>
    <w:rsid w:val="4D80140D"/>
    <w:rsid w:val="4D8929FB"/>
    <w:rsid w:val="4D9329DF"/>
    <w:rsid w:val="4D9C4E02"/>
    <w:rsid w:val="4DA17380"/>
    <w:rsid w:val="4DA42E3E"/>
    <w:rsid w:val="4DCF1F15"/>
    <w:rsid w:val="4DE565EE"/>
    <w:rsid w:val="4DFF0074"/>
    <w:rsid w:val="4E037B64"/>
    <w:rsid w:val="4E165819"/>
    <w:rsid w:val="4E28581D"/>
    <w:rsid w:val="4E2D4BE1"/>
    <w:rsid w:val="4E2E765F"/>
    <w:rsid w:val="4E30671B"/>
    <w:rsid w:val="4E5E2FD9"/>
    <w:rsid w:val="4E8F2747"/>
    <w:rsid w:val="4E9E788D"/>
    <w:rsid w:val="4EC970AA"/>
    <w:rsid w:val="4ECE0172"/>
    <w:rsid w:val="4ED4505D"/>
    <w:rsid w:val="4EF676C9"/>
    <w:rsid w:val="4F156272"/>
    <w:rsid w:val="4F5C043E"/>
    <w:rsid w:val="4F74574B"/>
    <w:rsid w:val="4F9F1B0F"/>
    <w:rsid w:val="4FBA24A4"/>
    <w:rsid w:val="4FD80B7D"/>
    <w:rsid w:val="4FDF015D"/>
    <w:rsid w:val="4FE90FDC"/>
    <w:rsid w:val="4FFC486B"/>
    <w:rsid w:val="4FFE2CA6"/>
    <w:rsid w:val="50302767"/>
    <w:rsid w:val="50391C79"/>
    <w:rsid w:val="504F47BE"/>
    <w:rsid w:val="505044C5"/>
    <w:rsid w:val="505C355C"/>
    <w:rsid w:val="50720FD1"/>
    <w:rsid w:val="507408A5"/>
    <w:rsid w:val="50B45146"/>
    <w:rsid w:val="50BB0282"/>
    <w:rsid w:val="50BE5FC4"/>
    <w:rsid w:val="50CC5E28"/>
    <w:rsid w:val="50F43794"/>
    <w:rsid w:val="50F6703A"/>
    <w:rsid w:val="50FC089B"/>
    <w:rsid w:val="510B368E"/>
    <w:rsid w:val="514E6C12"/>
    <w:rsid w:val="515070C6"/>
    <w:rsid w:val="51592735"/>
    <w:rsid w:val="515B1A65"/>
    <w:rsid w:val="51644DBE"/>
    <w:rsid w:val="51705511"/>
    <w:rsid w:val="51870AAC"/>
    <w:rsid w:val="51B51175"/>
    <w:rsid w:val="51C92E73"/>
    <w:rsid w:val="520E2B94"/>
    <w:rsid w:val="521E62D3"/>
    <w:rsid w:val="525D235B"/>
    <w:rsid w:val="52623FB6"/>
    <w:rsid w:val="5266048A"/>
    <w:rsid w:val="52696D90"/>
    <w:rsid w:val="527E3C5D"/>
    <w:rsid w:val="52A336C4"/>
    <w:rsid w:val="52AB51FC"/>
    <w:rsid w:val="533B37EB"/>
    <w:rsid w:val="533D35A3"/>
    <w:rsid w:val="53AA50E8"/>
    <w:rsid w:val="53D202A6"/>
    <w:rsid w:val="53D578AD"/>
    <w:rsid w:val="53E2021C"/>
    <w:rsid w:val="54183C3E"/>
    <w:rsid w:val="541D2046"/>
    <w:rsid w:val="54295E4B"/>
    <w:rsid w:val="54387E3C"/>
    <w:rsid w:val="543E116B"/>
    <w:rsid w:val="545C7FCE"/>
    <w:rsid w:val="54613836"/>
    <w:rsid w:val="54617393"/>
    <w:rsid w:val="5465102F"/>
    <w:rsid w:val="546B1FBF"/>
    <w:rsid w:val="54762769"/>
    <w:rsid w:val="547D4C84"/>
    <w:rsid w:val="548E2470"/>
    <w:rsid w:val="549A0AF6"/>
    <w:rsid w:val="54A162A4"/>
    <w:rsid w:val="54C61ABE"/>
    <w:rsid w:val="54E564C4"/>
    <w:rsid w:val="54EA55DA"/>
    <w:rsid w:val="5503669C"/>
    <w:rsid w:val="554271C4"/>
    <w:rsid w:val="55517407"/>
    <w:rsid w:val="556E620B"/>
    <w:rsid w:val="55975C18"/>
    <w:rsid w:val="559D089E"/>
    <w:rsid w:val="55C20305"/>
    <w:rsid w:val="55D02BDE"/>
    <w:rsid w:val="55E24503"/>
    <w:rsid w:val="560744F3"/>
    <w:rsid w:val="56114DE8"/>
    <w:rsid w:val="56150435"/>
    <w:rsid w:val="56403F6F"/>
    <w:rsid w:val="56466840"/>
    <w:rsid w:val="564B3E56"/>
    <w:rsid w:val="56520719"/>
    <w:rsid w:val="565F3DA6"/>
    <w:rsid w:val="566E07E0"/>
    <w:rsid w:val="56A1616C"/>
    <w:rsid w:val="56AB2B47"/>
    <w:rsid w:val="56CE6835"/>
    <w:rsid w:val="56D76FA4"/>
    <w:rsid w:val="56F42072"/>
    <w:rsid w:val="56FB1D20"/>
    <w:rsid w:val="57030A48"/>
    <w:rsid w:val="570F757A"/>
    <w:rsid w:val="57233025"/>
    <w:rsid w:val="573757DF"/>
    <w:rsid w:val="5768013E"/>
    <w:rsid w:val="576F7C4D"/>
    <w:rsid w:val="57B146D1"/>
    <w:rsid w:val="57B37755"/>
    <w:rsid w:val="57BC002D"/>
    <w:rsid w:val="57EC1669"/>
    <w:rsid w:val="5805272B"/>
    <w:rsid w:val="58164938"/>
    <w:rsid w:val="582C5F09"/>
    <w:rsid w:val="583848AE"/>
    <w:rsid w:val="584414A5"/>
    <w:rsid w:val="58AD7B14"/>
    <w:rsid w:val="58BF28DA"/>
    <w:rsid w:val="58D2260D"/>
    <w:rsid w:val="58E32A6C"/>
    <w:rsid w:val="58F518CC"/>
    <w:rsid w:val="591470C9"/>
    <w:rsid w:val="59341866"/>
    <w:rsid w:val="593B6ECF"/>
    <w:rsid w:val="594D4389"/>
    <w:rsid w:val="5955323E"/>
    <w:rsid w:val="595B0854"/>
    <w:rsid w:val="5988764A"/>
    <w:rsid w:val="598A113A"/>
    <w:rsid w:val="59903C1A"/>
    <w:rsid w:val="599B50F5"/>
    <w:rsid w:val="59C208D3"/>
    <w:rsid w:val="59DE70CC"/>
    <w:rsid w:val="59EA1BD8"/>
    <w:rsid w:val="5A025174"/>
    <w:rsid w:val="5A097BEB"/>
    <w:rsid w:val="5A0D5FAE"/>
    <w:rsid w:val="5A2C0443"/>
    <w:rsid w:val="5A526A4F"/>
    <w:rsid w:val="5A5D684E"/>
    <w:rsid w:val="5A5E2000"/>
    <w:rsid w:val="5A9B1124"/>
    <w:rsid w:val="5A9F6E67"/>
    <w:rsid w:val="5ADC59C5"/>
    <w:rsid w:val="5B046CCA"/>
    <w:rsid w:val="5B174C4F"/>
    <w:rsid w:val="5B1C4013"/>
    <w:rsid w:val="5B1D7714"/>
    <w:rsid w:val="5B1E7D8B"/>
    <w:rsid w:val="5B4A5024"/>
    <w:rsid w:val="5B61236E"/>
    <w:rsid w:val="5B7756EE"/>
    <w:rsid w:val="5BBC75A4"/>
    <w:rsid w:val="5BCA3A6F"/>
    <w:rsid w:val="5C07081F"/>
    <w:rsid w:val="5C0C4088"/>
    <w:rsid w:val="5C132532"/>
    <w:rsid w:val="5C1967A5"/>
    <w:rsid w:val="5C2A16D3"/>
    <w:rsid w:val="5C2C0286"/>
    <w:rsid w:val="5C3A575B"/>
    <w:rsid w:val="5C3F26AF"/>
    <w:rsid w:val="5C403D31"/>
    <w:rsid w:val="5C480195"/>
    <w:rsid w:val="5C531CB7"/>
    <w:rsid w:val="5C7659A5"/>
    <w:rsid w:val="5C853E3A"/>
    <w:rsid w:val="5C930305"/>
    <w:rsid w:val="5C974299"/>
    <w:rsid w:val="5CAE3391"/>
    <w:rsid w:val="5CBD2518"/>
    <w:rsid w:val="5CDB057C"/>
    <w:rsid w:val="5CED210B"/>
    <w:rsid w:val="5CFA0384"/>
    <w:rsid w:val="5CFF1E3E"/>
    <w:rsid w:val="5D05424C"/>
    <w:rsid w:val="5D676BD2"/>
    <w:rsid w:val="5D69550A"/>
    <w:rsid w:val="5D885990"/>
    <w:rsid w:val="5D8C59A3"/>
    <w:rsid w:val="5D9B0246"/>
    <w:rsid w:val="5D9D79EF"/>
    <w:rsid w:val="5DB26EB1"/>
    <w:rsid w:val="5DB93D9B"/>
    <w:rsid w:val="5DCA7D57"/>
    <w:rsid w:val="5DCF6FD6"/>
    <w:rsid w:val="5DD76917"/>
    <w:rsid w:val="5DDE6FA2"/>
    <w:rsid w:val="5DFF4054"/>
    <w:rsid w:val="5E145476"/>
    <w:rsid w:val="5E196F30"/>
    <w:rsid w:val="5E1E00A2"/>
    <w:rsid w:val="5E227B93"/>
    <w:rsid w:val="5E2E29DB"/>
    <w:rsid w:val="5E3B0C54"/>
    <w:rsid w:val="5E3B2A02"/>
    <w:rsid w:val="5E8F1488"/>
    <w:rsid w:val="5EAC56AE"/>
    <w:rsid w:val="5EC92704"/>
    <w:rsid w:val="5F021772"/>
    <w:rsid w:val="5F1B1769"/>
    <w:rsid w:val="5F1D035A"/>
    <w:rsid w:val="5F21609C"/>
    <w:rsid w:val="5F4125F2"/>
    <w:rsid w:val="5F4955F3"/>
    <w:rsid w:val="5F8328B3"/>
    <w:rsid w:val="5F926F9A"/>
    <w:rsid w:val="5FAF3513"/>
    <w:rsid w:val="5FB46F10"/>
    <w:rsid w:val="5FBD231B"/>
    <w:rsid w:val="5FC03B07"/>
    <w:rsid w:val="5FE13A7D"/>
    <w:rsid w:val="5FF05A6E"/>
    <w:rsid w:val="5FFF71AB"/>
    <w:rsid w:val="6005776C"/>
    <w:rsid w:val="60067040"/>
    <w:rsid w:val="601E25DC"/>
    <w:rsid w:val="60305ACE"/>
    <w:rsid w:val="60341DFF"/>
    <w:rsid w:val="604505BF"/>
    <w:rsid w:val="604E1113"/>
    <w:rsid w:val="60716BAF"/>
    <w:rsid w:val="60911000"/>
    <w:rsid w:val="60AD570E"/>
    <w:rsid w:val="60AF76D8"/>
    <w:rsid w:val="60B25DD4"/>
    <w:rsid w:val="60B70151"/>
    <w:rsid w:val="60CC45F0"/>
    <w:rsid w:val="60DB776A"/>
    <w:rsid w:val="60E750C3"/>
    <w:rsid w:val="60F5158E"/>
    <w:rsid w:val="610506D6"/>
    <w:rsid w:val="6109503A"/>
    <w:rsid w:val="61303A9E"/>
    <w:rsid w:val="614C5F5A"/>
    <w:rsid w:val="61504A17"/>
    <w:rsid w:val="616044A2"/>
    <w:rsid w:val="6162299C"/>
    <w:rsid w:val="616715F3"/>
    <w:rsid w:val="616B7AA3"/>
    <w:rsid w:val="616F3F04"/>
    <w:rsid w:val="617C3A5E"/>
    <w:rsid w:val="618B3CA1"/>
    <w:rsid w:val="619073AA"/>
    <w:rsid w:val="619D10D3"/>
    <w:rsid w:val="61C81A54"/>
    <w:rsid w:val="61D72BD2"/>
    <w:rsid w:val="620912A0"/>
    <w:rsid w:val="62233ED9"/>
    <w:rsid w:val="6232236E"/>
    <w:rsid w:val="627E6E74"/>
    <w:rsid w:val="628C7CD0"/>
    <w:rsid w:val="62992B6E"/>
    <w:rsid w:val="629F3EDD"/>
    <w:rsid w:val="62B80AC5"/>
    <w:rsid w:val="62BE6659"/>
    <w:rsid w:val="62CE02E9"/>
    <w:rsid w:val="62FC713F"/>
    <w:rsid w:val="630D7969"/>
    <w:rsid w:val="63147CC6"/>
    <w:rsid w:val="631A27A4"/>
    <w:rsid w:val="632A5196"/>
    <w:rsid w:val="632E6FDA"/>
    <w:rsid w:val="633914DA"/>
    <w:rsid w:val="63425473"/>
    <w:rsid w:val="63497494"/>
    <w:rsid w:val="63533494"/>
    <w:rsid w:val="63816B2E"/>
    <w:rsid w:val="638210D3"/>
    <w:rsid w:val="63A92B04"/>
    <w:rsid w:val="63AC07D2"/>
    <w:rsid w:val="63BA6DB7"/>
    <w:rsid w:val="63C77EDB"/>
    <w:rsid w:val="63C811DC"/>
    <w:rsid w:val="63CF256B"/>
    <w:rsid w:val="63D57455"/>
    <w:rsid w:val="63D80CF3"/>
    <w:rsid w:val="63E40012"/>
    <w:rsid w:val="643A375C"/>
    <w:rsid w:val="644C1C33"/>
    <w:rsid w:val="645A795A"/>
    <w:rsid w:val="645A7FB7"/>
    <w:rsid w:val="64831AF1"/>
    <w:rsid w:val="64886FA8"/>
    <w:rsid w:val="6496487E"/>
    <w:rsid w:val="64C33752"/>
    <w:rsid w:val="64D37E39"/>
    <w:rsid w:val="64E04304"/>
    <w:rsid w:val="64E060B2"/>
    <w:rsid w:val="64FB113D"/>
    <w:rsid w:val="651144BD"/>
    <w:rsid w:val="65144194"/>
    <w:rsid w:val="654274FE"/>
    <w:rsid w:val="655B5866"/>
    <w:rsid w:val="65660CAD"/>
    <w:rsid w:val="65670581"/>
    <w:rsid w:val="658B136B"/>
    <w:rsid w:val="65954ED1"/>
    <w:rsid w:val="65C94D98"/>
    <w:rsid w:val="65DF0A5F"/>
    <w:rsid w:val="65DF45BB"/>
    <w:rsid w:val="65FE6CFE"/>
    <w:rsid w:val="66296B05"/>
    <w:rsid w:val="664446A7"/>
    <w:rsid w:val="665C5C0C"/>
    <w:rsid w:val="66756CCD"/>
    <w:rsid w:val="66874A32"/>
    <w:rsid w:val="668E3573"/>
    <w:rsid w:val="66A3383B"/>
    <w:rsid w:val="66A456FB"/>
    <w:rsid w:val="66B174BF"/>
    <w:rsid w:val="66D33645"/>
    <w:rsid w:val="670A1B0C"/>
    <w:rsid w:val="67114C48"/>
    <w:rsid w:val="672C7CD4"/>
    <w:rsid w:val="675D1C3B"/>
    <w:rsid w:val="67786A75"/>
    <w:rsid w:val="67945B3F"/>
    <w:rsid w:val="67966EFB"/>
    <w:rsid w:val="67A905C8"/>
    <w:rsid w:val="67BB4BB4"/>
    <w:rsid w:val="67C41CBB"/>
    <w:rsid w:val="67D26069"/>
    <w:rsid w:val="68296385"/>
    <w:rsid w:val="682F4761"/>
    <w:rsid w:val="68440469"/>
    <w:rsid w:val="68465F0A"/>
    <w:rsid w:val="68550B65"/>
    <w:rsid w:val="68812AA4"/>
    <w:rsid w:val="68846185"/>
    <w:rsid w:val="689773CF"/>
    <w:rsid w:val="68B24209"/>
    <w:rsid w:val="68C205EB"/>
    <w:rsid w:val="68C916C3"/>
    <w:rsid w:val="68FC27A0"/>
    <w:rsid w:val="691E364C"/>
    <w:rsid w:val="69450BD9"/>
    <w:rsid w:val="69573DB3"/>
    <w:rsid w:val="696F3EA8"/>
    <w:rsid w:val="69735746"/>
    <w:rsid w:val="698C4A5A"/>
    <w:rsid w:val="698D5D70"/>
    <w:rsid w:val="698E07D2"/>
    <w:rsid w:val="698E2948"/>
    <w:rsid w:val="699008A3"/>
    <w:rsid w:val="69A32C06"/>
    <w:rsid w:val="69CC12FA"/>
    <w:rsid w:val="69F0323B"/>
    <w:rsid w:val="6A2F29EF"/>
    <w:rsid w:val="6A590D95"/>
    <w:rsid w:val="6A852493"/>
    <w:rsid w:val="6AF97ECD"/>
    <w:rsid w:val="6B0A7044"/>
    <w:rsid w:val="6B0D2891"/>
    <w:rsid w:val="6B0F76F1"/>
    <w:rsid w:val="6B166CD1"/>
    <w:rsid w:val="6B1765A5"/>
    <w:rsid w:val="6B297A15"/>
    <w:rsid w:val="6B2F38EF"/>
    <w:rsid w:val="6B362ECF"/>
    <w:rsid w:val="6B4E7556"/>
    <w:rsid w:val="6B520800"/>
    <w:rsid w:val="6B654374"/>
    <w:rsid w:val="6B80239C"/>
    <w:rsid w:val="6B8D6867"/>
    <w:rsid w:val="6BCF4129"/>
    <w:rsid w:val="6BD36970"/>
    <w:rsid w:val="6BE744F4"/>
    <w:rsid w:val="6BEB1F0C"/>
    <w:rsid w:val="6C303DC2"/>
    <w:rsid w:val="6C3D203B"/>
    <w:rsid w:val="6C3F4006"/>
    <w:rsid w:val="6C5007D9"/>
    <w:rsid w:val="6C6E48EB"/>
    <w:rsid w:val="6C891370"/>
    <w:rsid w:val="6C8E214A"/>
    <w:rsid w:val="6CAC6955"/>
    <w:rsid w:val="6CB71DEE"/>
    <w:rsid w:val="6D101ADA"/>
    <w:rsid w:val="6D205BE5"/>
    <w:rsid w:val="6D3034BD"/>
    <w:rsid w:val="6D567859"/>
    <w:rsid w:val="6D840A4E"/>
    <w:rsid w:val="6D9B34BE"/>
    <w:rsid w:val="6D9D6644"/>
    <w:rsid w:val="6DC04CD2"/>
    <w:rsid w:val="6DCD73EF"/>
    <w:rsid w:val="6DE37191"/>
    <w:rsid w:val="6DFA4688"/>
    <w:rsid w:val="6DFA6436"/>
    <w:rsid w:val="6E205C8E"/>
    <w:rsid w:val="6E272FA3"/>
    <w:rsid w:val="6E350B93"/>
    <w:rsid w:val="6E4346F3"/>
    <w:rsid w:val="6E5E7DF0"/>
    <w:rsid w:val="6E647D53"/>
    <w:rsid w:val="6E6B4DAF"/>
    <w:rsid w:val="6E7A1325"/>
    <w:rsid w:val="6E82642B"/>
    <w:rsid w:val="6E8E1B18"/>
    <w:rsid w:val="6E9A3775"/>
    <w:rsid w:val="6ECD58F9"/>
    <w:rsid w:val="6ED547AD"/>
    <w:rsid w:val="6EEB3FD1"/>
    <w:rsid w:val="6EF94940"/>
    <w:rsid w:val="6EFC1D3A"/>
    <w:rsid w:val="6F117EEC"/>
    <w:rsid w:val="6F280D81"/>
    <w:rsid w:val="6F616041"/>
    <w:rsid w:val="6FA10B33"/>
    <w:rsid w:val="6FA32AFD"/>
    <w:rsid w:val="6FC07DCB"/>
    <w:rsid w:val="6FEC0000"/>
    <w:rsid w:val="6FF70753"/>
    <w:rsid w:val="70085AC4"/>
    <w:rsid w:val="70161521"/>
    <w:rsid w:val="70207AAC"/>
    <w:rsid w:val="70463DEA"/>
    <w:rsid w:val="70A00DEB"/>
    <w:rsid w:val="70A77CBB"/>
    <w:rsid w:val="70C60851"/>
    <w:rsid w:val="70D07922"/>
    <w:rsid w:val="70D4249B"/>
    <w:rsid w:val="70ED2282"/>
    <w:rsid w:val="70EE7DA8"/>
    <w:rsid w:val="71005762"/>
    <w:rsid w:val="712D4759"/>
    <w:rsid w:val="713A2FED"/>
    <w:rsid w:val="71516148"/>
    <w:rsid w:val="717043CD"/>
    <w:rsid w:val="71744080"/>
    <w:rsid w:val="718D75C1"/>
    <w:rsid w:val="71995F66"/>
    <w:rsid w:val="71A5490B"/>
    <w:rsid w:val="71AC7B5A"/>
    <w:rsid w:val="71BC6C28"/>
    <w:rsid w:val="71E52F59"/>
    <w:rsid w:val="71E73175"/>
    <w:rsid w:val="71EA2ACC"/>
    <w:rsid w:val="72023B0B"/>
    <w:rsid w:val="72066845"/>
    <w:rsid w:val="720676AD"/>
    <w:rsid w:val="720B17A8"/>
    <w:rsid w:val="72165809"/>
    <w:rsid w:val="72386F2C"/>
    <w:rsid w:val="72831194"/>
    <w:rsid w:val="72D03C09"/>
    <w:rsid w:val="72D74F98"/>
    <w:rsid w:val="73013DC3"/>
    <w:rsid w:val="73037171"/>
    <w:rsid w:val="733046A8"/>
    <w:rsid w:val="736D3206"/>
    <w:rsid w:val="73791377"/>
    <w:rsid w:val="7384337B"/>
    <w:rsid w:val="739E652A"/>
    <w:rsid w:val="73A82490"/>
    <w:rsid w:val="742F2D55"/>
    <w:rsid w:val="74470501"/>
    <w:rsid w:val="744A1799"/>
    <w:rsid w:val="744F5002"/>
    <w:rsid w:val="74600FBD"/>
    <w:rsid w:val="747405C4"/>
    <w:rsid w:val="74750F31"/>
    <w:rsid w:val="747E397A"/>
    <w:rsid w:val="74D21440"/>
    <w:rsid w:val="750F3DE0"/>
    <w:rsid w:val="751D6EAE"/>
    <w:rsid w:val="752B1D3E"/>
    <w:rsid w:val="7544443B"/>
    <w:rsid w:val="758A34DD"/>
    <w:rsid w:val="75B415C0"/>
    <w:rsid w:val="75C630A2"/>
    <w:rsid w:val="75F145C2"/>
    <w:rsid w:val="76092B30"/>
    <w:rsid w:val="761B5537"/>
    <w:rsid w:val="765406AD"/>
    <w:rsid w:val="76544B51"/>
    <w:rsid w:val="76A225F7"/>
    <w:rsid w:val="76BF021D"/>
    <w:rsid w:val="76D0501E"/>
    <w:rsid w:val="76D8308D"/>
    <w:rsid w:val="76DC5C31"/>
    <w:rsid w:val="775D3592"/>
    <w:rsid w:val="77860D3A"/>
    <w:rsid w:val="77AE0A71"/>
    <w:rsid w:val="77CE4490"/>
    <w:rsid w:val="77D22B9F"/>
    <w:rsid w:val="77EF1307"/>
    <w:rsid w:val="77F57C6E"/>
    <w:rsid w:val="781225CE"/>
    <w:rsid w:val="782347DB"/>
    <w:rsid w:val="782878D8"/>
    <w:rsid w:val="78575E51"/>
    <w:rsid w:val="78620DA8"/>
    <w:rsid w:val="78672956"/>
    <w:rsid w:val="789D75E8"/>
    <w:rsid w:val="78A3591C"/>
    <w:rsid w:val="78A551F0"/>
    <w:rsid w:val="78AA797A"/>
    <w:rsid w:val="78B11DE7"/>
    <w:rsid w:val="78BD69DE"/>
    <w:rsid w:val="78C42189"/>
    <w:rsid w:val="78D635FC"/>
    <w:rsid w:val="78EC1071"/>
    <w:rsid w:val="79112886"/>
    <w:rsid w:val="79295E21"/>
    <w:rsid w:val="792F0F5E"/>
    <w:rsid w:val="793842B6"/>
    <w:rsid w:val="79420C91"/>
    <w:rsid w:val="796230E1"/>
    <w:rsid w:val="79921C19"/>
    <w:rsid w:val="79B55907"/>
    <w:rsid w:val="79C009DA"/>
    <w:rsid w:val="79D02741"/>
    <w:rsid w:val="79E27A85"/>
    <w:rsid w:val="7A0F14BB"/>
    <w:rsid w:val="7A0F3269"/>
    <w:rsid w:val="7A3730B0"/>
    <w:rsid w:val="7A8A0B42"/>
    <w:rsid w:val="7A9B2D4F"/>
    <w:rsid w:val="7AAA2F92"/>
    <w:rsid w:val="7AC11F09"/>
    <w:rsid w:val="7AEC35AA"/>
    <w:rsid w:val="7AED2E7F"/>
    <w:rsid w:val="7B0C77A9"/>
    <w:rsid w:val="7B1C2FF6"/>
    <w:rsid w:val="7B30793B"/>
    <w:rsid w:val="7B340AAD"/>
    <w:rsid w:val="7B4B7C1A"/>
    <w:rsid w:val="7B5D6256"/>
    <w:rsid w:val="7BBF481B"/>
    <w:rsid w:val="7BE97AEA"/>
    <w:rsid w:val="7C0C19BF"/>
    <w:rsid w:val="7C0D1A2A"/>
    <w:rsid w:val="7C3E1BE4"/>
    <w:rsid w:val="7C442F72"/>
    <w:rsid w:val="7C484810"/>
    <w:rsid w:val="7C490589"/>
    <w:rsid w:val="7C5807CC"/>
    <w:rsid w:val="7C700F11"/>
    <w:rsid w:val="7C7F3FAA"/>
    <w:rsid w:val="7C8415C1"/>
    <w:rsid w:val="7C8D2B6B"/>
    <w:rsid w:val="7C95557C"/>
    <w:rsid w:val="7CAF663E"/>
    <w:rsid w:val="7CB00608"/>
    <w:rsid w:val="7CFB45A5"/>
    <w:rsid w:val="7D175C4D"/>
    <w:rsid w:val="7D2E53CE"/>
    <w:rsid w:val="7D3B1994"/>
    <w:rsid w:val="7D40198C"/>
    <w:rsid w:val="7D4D5E56"/>
    <w:rsid w:val="7D5E0064"/>
    <w:rsid w:val="7D7D2BE0"/>
    <w:rsid w:val="7D8E0949"/>
    <w:rsid w:val="7DA261A2"/>
    <w:rsid w:val="7DAC3A77"/>
    <w:rsid w:val="7DBF4FA6"/>
    <w:rsid w:val="7DF6029C"/>
    <w:rsid w:val="7DF92F2D"/>
    <w:rsid w:val="7E431733"/>
    <w:rsid w:val="7E5F57E1"/>
    <w:rsid w:val="7E734D90"/>
    <w:rsid w:val="7EA146AC"/>
    <w:rsid w:val="7EF944E8"/>
    <w:rsid w:val="7F2869A1"/>
    <w:rsid w:val="7F510574"/>
    <w:rsid w:val="7F71407E"/>
    <w:rsid w:val="7F7A7418"/>
    <w:rsid w:val="7FA36202"/>
    <w:rsid w:val="7FCB5E84"/>
    <w:rsid w:val="7FF80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3">
    <w:name w:val="Strong"/>
    <w:basedOn w:val="12"/>
    <w:qFormat/>
    <w:uiPriority w:val="0"/>
    <w:rPr>
      <w:b/>
    </w:rPr>
  </w:style>
  <w:style w:type="character" w:styleId="14">
    <w:name w:val="HTML Code"/>
    <w:basedOn w:val="12"/>
    <w:qFormat/>
    <w:uiPriority w:val="0"/>
    <w:rPr>
      <w:rFonts w:ascii="Courier New" w:hAnsi="Courier New"/>
      <w:sz w:val="20"/>
    </w:rPr>
  </w:style>
  <w:style w:type="paragraph" w:customStyle="1" w:styleId="15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6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5166</Words>
  <Characters>6890</Characters>
  <Lines>0</Lines>
  <Paragraphs>0</Paragraphs>
  <TotalTime>0</TotalTime>
  <ScaleCrop>false</ScaleCrop>
  <LinksUpToDate>false</LinksUpToDate>
  <CharactersWithSpaces>7484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2025-02-05T02:02:00Z</dcterms:created>
  <dc:creator>Admin</dc:creator>
  <cp:lastModifiedBy>　拥有</cp:lastModifiedBy>
  <dcterms:modified xsi:type="dcterms:W3CDTF">2025-03-08T14:00:03Z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eyJoZGlkIjoiNGIxNjM4NWMwMzljOWE5NGI4NDE2YzRkMzQ4MjkwNjEiLCJ1c2VySWQiOiI0NTUyMDc4MzIifQ==</vt:lpwstr>
  </property>
  <property fmtid="{D5CDD505-2E9C-101B-9397-08002B2CF9AE}" pid="4" name="ICV">
    <vt:lpwstr>84B7EFDBCA804AF3AF73D2FCBF228150_13</vt:lpwstr>
  </property>
</Properties>
</file>