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25A1" w14:textId="3800462F" w:rsidR="00526817" w:rsidRPr="004B38EC" w:rsidRDefault="00526817" w:rsidP="00526817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64DEE323" w14:textId="7015A0AE" w:rsidR="00531D0C" w:rsidRDefault="001A17CE" w:rsidP="001A17CE">
      <w:pPr>
        <w:pStyle w:val="ListParagraph"/>
        <w:numPr>
          <w:ilvl w:val="0"/>
          <w:numId w:val="1"/>
        </w:numPr>
      </w:pPr>
      <w:r>
        <w:t>Enemies</w:t>
      </w:r>
    </w:p>
    <w:p w14:paraId="5C164D72" w14:textId="07FF3D40" w:rsidR="001A17CE" w:rsidRDefault="001A17CE" w:rsidP="001A17CE">
      <w:pPr>
        <w:pStyle w:val="ListParagraph"/>
        <w:numPr>
          <w:ilvl w:val="0"/>
          <w:numId w:val="1"/>
        </w:numPr>
      </w:pPr>
      <w:r>
        <w:t>Food storage – Implement food resource storage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5F87BA67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457FD4C9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073F0810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38B7652D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1E631A81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5AFC77A4" w14:textId="2286B1EF" w:rsidR="00306013" w:rsidRDefault="00306013" w:rsidP="00306013"/>
    <w:p w14:paraId="2464F21F" w14:textId="03E7C450" w:rsidR="00306013" w:rsidRDefault="00306013" w:rsidP="00306013">
      <w:r>
        <w:t>To do:</w:t>
      </w:r>
    </w:p>
    <w:p w14:paraId="6D62EC1B" w14:textId="44DCFE12" w:rsidR="00306013" w:rsidRDefault="00306013" w:rsidP="00306013">
      <w:pPr>
        <w:pStyle w:val="ListParagraph"/>
        <w:numPr>
          <w:ilvl w:val="0"/>
          <w:numId w:val="6"/>
        </w:numPr>
      </w:pPr>
      <w:r>
        <w:t>Implement food resource on HUD</w:t>
      </w:r>
    </w:p>
    <w:sectPr w:rsidR="0030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1A17CE"/>
    <w:rsid w:val="00306013"/>
    <w:rsid w:val="0034611F"/>
    <w:rsid w:val="004B38EC"/>
    <w:rsid w:val="00526817"/>
    <w:rsid w:val="005A752F"/>
    <w:rsid w:val="00822992"/>
    <w:rsid w:val="00AB67CB"/>
    <w:rsid w:val="00B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</cp:revision>
  <dcterms:created xsi:type="dcterms:W3CDTF">2021-05-31T18:04:00Z</dcterms:created>
  <dcterms:modified xsi:type="dcterms:W3CDTF">2021-05-31T22:50:00Z</dcterms:modified>
</cp:coreProperties>
</file>