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099B0" w14:textId="73468E0A" w:rsidR="00911EAD" w:rsidRPr="00911EAD" w:rsidRDefault="00911EAD" w:rsidP="00911EAD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70C0"/>
          <w:sz w:val="28"/>
          <w:szCs w:val="28"/>
          <w:lang w:val="en-US"/>
        </w:rPr>
      </w:pPr>
      <w:r w:rsidRPr="00911EAD">
        <w:rPr>
          <w:rFonts w:ascii="Segoe UI" w:eastAsia="Times New Roman" w:hAnsi="Segoe UI" w:cs="Segoe UI"/>
          <w:b/>
          <w:bCs/>
          <w:color w:val="0070C0"/>
          <w:sz w:val="28"/>
          <w:szCs w:val="28"/>
          <w:lang w:val="en-US"/>
        </w:rPr>
        <w:t>DATA SCIENCE</w:t>
      </w:r>
    </w:p>
    <w:p w14:paraId="74C401AE" w14:textId="687D331D" w:rsidR="00911EAD" w:rsidRPr="00911EAD" w:rsidRDefault="00911EAD" w:rsidP="00911EAD">
      <w:pPr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0070C0"/>
          <w:sz w:val="28"/>
          <w:szCs w:val="28"/>
          <w:lang w:val="en-US"/>
        </w:rPr>
      </w:pPr>
      <w:r w:rsidRPr="00911EAD">
        <w:rPr>
          <w:rFonts w:ascii="Segoe UI" w:eastAsia="Times New Roman" w:hAnsi="Segoe UI" w:cs="Segoe UI"/>
          <w:b/>
          <w:bCs/>
          <w:color w:val="0070C0"/>
          <w:sz w:val="28"/>
          <w:szCs w:val="28"/>
          <w:lang w:val="en-US"/>
        </w:rPr>
        <w:t>STATISTICS</w:t>
      </w:r>
    </w:p>
    <w:p w14:paraId="667577D6" w14:textId="6C3A4C1A" w:rsidR="00911EAD" w:rsidRDefault="00911EAD" w:rsidP="00911EAD">
      <w:pPr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495057"/>
          <w:sz w:val="23"/>
          <w:szCs w:val="23"/>
          <w:lang w:val="en-US"/>
        </w:rPr>
      </w:pPr>
      <w:r>
        <w:rPr>
          <w:rFonts w:ascii="Segoe UI" w:eastAsia="Times New Roman" w:hAnsi="Segoe UI" w:cs="Segoe UI"/>
          <w:b/>
          <w:bCs/>
          <w:color w:val="495057"/>
          <w:sz w:val="23"/>
          <w:szCs w:val="23"/>
          <w:lang w:val="en-US"/>
        </w:rPr>
        <w:t>ASSIGNMENT-</w:t>
      </w:r>
      <w:r w:rsidR="00471DCF">
        <w:rPr>
          <w:rFonts w:ascii="Segoe UI" w:eastAsia="Times New Roman" w:hAnsi="Segoe UI" w:cs="Segoe UI"/>
          <w:b/>
          <w:bCs/>
          <w:color w:val="495057"/>
          <w:sz w:val="23"/>
          <w:szCs w:val="23"/>
          <w:lang w:val="en-US"/>
        </w:rPr>
        <w:t>4</w:t>
      </w:r>
    </w:p>
    <w:p w14:paraId="38C622D8" w14:textId="77777777" w:rsidR="00471DCF" w:rsidRDefault="00471DCF" w:rsidP="00471DCF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b/>
          <w:bCs/>
          <w:color w:val="495057"/>
          <w:sz w:val="23"/>
          <w:szCs w:val="23"/>
        </w:rPr>
        <w:t>EXERCISE 1. </w:t>
      </w:r>
      <w:r>
        <w:rPr>
          <w:rFonts w:ascii="Segoe UI" w:hAnsi="Segoe UI" w:cs="Segoe UI"/>
          <w:color w:val="495057"/>
          <w:sz w:val="23"/>
          <w:szCs w:val="23"/>
        </w:rPr>
        <w:t>Use the data in the table below to generate a scatter plot, calculate Pearson’s correlation, and interpret the relationship between two variables.</w:t>
      </w:r>
    </w:p>
    <w:tbl>
      <w:tblPr>
        <w:tblW w:w="2890" w:type="dxa"/>
        <w:jc w:val="center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338"/>
      </w:tblGrid>
      <w:tr w:rsidR="00471DCF" w14:paraId="56BC9047" w14:textId="77777777" w:rsidTr="00471DCF">
        <w:trPr>
          <w:trHeight w:val="455"/>
          <w:tblHeader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24337803" w14:textId="77777777" w:rsidR="00471DCF" w:rsidRDefault="00471DCF" w:rsidP="00471DCF">
            <w:pPr>
              <w:jc w:val="center"/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  <w:t>X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658FBFC3" w14:textId="77777777" w:rsidR="00471DCF" w:rsidRDefault="00471DCF" w:rsidP="00471DCF">
            <w:pPr>
              <w:jc w:val="center"/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  <w:t>Y</w:t>
            </w:r>
          </w:p>
        </w:tc>
      </w:tr>
      <w:tr w:rsidR="00471DCF" w14:paraId="7D08AFFA" w14:textId="77777777" w:rsidTr="00471DCF">
        <w:trPr>
          <w:trHeight w:val="441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1AF7D7FA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0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31253FAD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88</w:t>
            </w:r>
          </w:p>
        </w:tc>
      </w:tr>
      <w:tr w:rsidR="00471DCF" w14:paraId="3D0A1CD0" w14:textId="77777777" w:rsidTr="00471DCF">
        <w:trPr>
          <w:trHeight w:val="455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51540BBF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6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20537707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52</w:t>
            </w:r>
          </w:p>
        </w:tc>
      </w:tr>
      <w:tr w:rsidR="00471DCF" w14:paraId="440B5625" w14:textId="77777777" w:rsidTr="00471DCF">
        <w:trPr>
          <w:trHeight w:val="455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4800262A" w14:textId="0644220F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4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48C4E17D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64</w:t>
            </w:r>
          </w:p>
        </w:tc>
      </w:tr>
      <w:tr w:rsidR="00471DCF" w14:paraId="78E82165" w14:textId="77777777" w:rsidTr="00471DCF">
        <w:trPr>
          <w:trHeight w:val="441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01F4AC33" w14:textId="7EDB5FCE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227EE371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60</w:t>
            </w:r>
          </w:p>
        </w:tc>
      </w:tr>
      <w:tr w:rsidR="00471DCF" w14:paraId="7DAFD4C6" w14:textId="77777777" w:rsidTr="00471DCF">
        <w:trPr>
          <w:trHeight w:val="455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7C560B23" w14:textId="40F7512E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5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0BF629D7" w14:textId="6AF2288D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54</w:t>
            </w:r>
          </w:p>
        </w:tc>
      </w:tr>
      <w:tr w:rsidR="00471DCF" w14:paraId="4517019B" w14:textId="77777777" w:rsidTr="00471DCF">
        <w:trPr>
          <w:trHeight w:val="455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5D82AE8F" w14:textId="670A9711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3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796F7CE3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78</w:t>
            </w:r>
          </w:p>
        </w:tc>
      </w:tr>
      <w:tr w:rsidR="00471DCF" w14:paraId="3B3901F7" w14:textId="77777777" w:rsidTr="00471DCF">
        <w:trPr>
          <w:trHeight w:val="441"/>
          <w:jc w:val="center"/>
        </w:trPr>
        <w:tc>
          <w:tcPr>
            <w:tcW w:w="1552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1EA57BF1" w14:textId="1C524C1B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4</w:t>
            </w:r>
          </w:p>
        </w:tc>
        <w:tc>
          <w:tcPr>
            <w:tcW w:w="133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vAlign w:val="center"/>
            <w:hideMark/>
          </w:tcPr>
          <w:p w14:paraId="4D907DDA" w14:textId="1C3E74FD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40</w:t>
            </w:r>
          </w:p>
        </w:tc>
      </w:tr>
    </w:tbl>
    <w:p w14:paraId="54FDFEB0" w14:textId="77777777" w:rsidR="00471DCF" w:rsidRDefault="00471DCF" w:rsidP="00471DCF">
      <w:pPr>
        <w:pStyle w:val="NormalWeb"/>
        <w:spacing w:before="0" w:beforeAutospacing="0"/>
        <w:rPr>
          <w:rFonts w:ascii="Segoe UI" w:hAnsi="Segoe UI" w:cs="Segoe UI"/>
          <w:b/>
          <w:bCs/>
          <w:color w:val="495057"/>
          <w:sz w:val="23"/>
          <w:szCs w:val="23"/>
        </w:rPr>
      </w:pPr>
    </w:p>
    <w:p w14:paraId="36EC4D38" w14:textId="423D7AF5" w:rsidR="00DD4055" w:rsidRDefault="00ED1D70" w:rsidP="00471DCF">
      <w:pPr>
        <w:pStyle w:val="NormalWeb"/>
        <w:spacing w:before="0" w:beforeAutospacing="0"/>
        <w:rPr>
          <w:rFonts w:ascii="Segoe UI" w:hAnsi="Segoe UI" w:cs="Segoe UI"/>
          <w:b/>
          <w:bCs/>
          <w:color w:val="495057"/>
          <w:sz w:val="23"/>
          <w:szCs w:val="23"/>
        </w:rPr>
      </w:pPr>
      <w:r w:rsidRPr="00ED1D70">
        <w:drawing>
          <wp:inline distT="0" distB="0" distL="0" distR="0" wp14:anchorId="4BA2E7F0" wp14:editId="43A8C159">
            <wp:extent cx="3505200" cy="2390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8A4" w14:textId="77777777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r = -0.6736717993982941</w:t>
      </w:r>
    </w:p>
    <w:p w14:paraId="503E3E90" w14:textId="7A547D72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495057"/>
          <w:sz w:val="23"/>
          <w:szCs w:val="23"/>
        </w:rPr>
      </w:pPr>
      <w:proofErr w:type="gramStart"/>
      <w:r w:rsidRPr="00DD4055">
        <w:rPr>
          <w:rFonts w:ascii="Segoe UI" w:hAnsi="Segoe UI" w:cs="Segoe UI"/>
          <w:b/>
          <w:bCs/>
          <w:color w:val="495057"/>
          <w:sz w:val="23"/>
          <w:szCs w:val="23"/>
        </w:rPr>
        <w:t>I</w:t>
      </w:r>
      <w:r w:rsidRPr="00DD4055">
        <w:rPr>
          <w:rFonts w:ascii="Segoe UI" w:hAnsi="Segoe UI" w:cs="Segoe UI"/>
          <w:b/>
          <w:bCs/>
          <w:color w:val="495057"/>
          <w:sz w:val="23"/>
          <w:szCs w:val="23"/>
        </w:rPr>
        <w:t>nterpretation :</w:t>
      </w:r>
      <w:proofErr w:type="gramEnd"/>
    </w:p>
    <w:p w14:paraId="7EF302FC" w14:textId="165D7D6C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The correlation between x and y variables is around -0</w:t>
      </w:r>
      <w:proofErr w:type="gramStart"/>
      <w:r w:rsidRPr="00DD4055">
        <w:rPr>
          <w:rFonts w:ascii="Segoe UI" w:hAnsi="Segoe UI" w:cs="Segoe UI"/>
          <w:bCs/>
          <w:color w:val="495057"/>
          <w:sz w:val="23"/>
          <w:szCs w:val="23"/>
        </w:rPr>
        <w:t>,67</w:t>
      </w:r>
      <w:proofErr w:type="gramEnd"/>
      <w:r w:rsidRPr="00DD4055">
        <w:rPr>
          <w:rFonts w:ascii="Segoe UI" w:hAnsi="Segoe UI" w:cs="Segoe UI"/>
          <w:bCs/>
          <w:color w:val="495057"/>
          <w:sz w:val="23"/>
          <w:szCs w:val="23"/>
        </w:rPr>
        <w:t>.</w:t>
      </w:r>
    </w:p>
    <w:p w14:paraId="4BC6743C" w14:textId="1BA14738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As you see in scatter plot above, y tends to decrease as x increase.</w:t>
      </w:r>
    </w:p>
    <w:p w14:paraId="1765F0D9" w14:textId="1535DE8D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 xml:space="preserve">For this reason the </w:t>
      </w:r>
      <w:proofErr w:type="spellStart"/>
      <w:r w:rsidRPr="00DD4055">
        <w:rPr>
          <w:rFonts w:ascii="Segoe UI" w:hAnsi="Segoe UI" w:cs="Segoe UI"/>
          <w:bCs/>
          <w:color w:val="495057"/>
          <w:sz w:val="23"/>
          <w:szCs w:val="23"/>
        </w:rPr>
        <w:t>reationship</w:t>
      </w:r>
      <w:proofErr w:type="spellEnd"/>
      <w:r w:rsidRPr="00DD4055">
        <w:rPr>
          <w:rFonts w:ascii="Segoe UI" w:hAnsi="Segoe UI" w:cs="Segoe UI"/>
          <w:bCs/>
          <w:color w:val="495057"/>
          <w:sz w:val="23"/>
          <w:szCs w:val="23"/>
        </w:rPr>
        <w:t xml:space="preserve"> between these variables is strong and slope of this relationship is negative.</w:t>
      </w:r>
    </w:p>
    <w:p w14:paraId="65AFE699" w14:textId="4EA78B55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proofErr w:type="gramStart"/>
      <w:r w:rsidRPr="00DD4055">
        <w:rPr>
          <w:rFonts w:ascii="Segoe UI" w:hAnsi="Segoe UI" w:cs="Segoe UI"/>
          <w:b/>
          <w:bCs/>
          <w:color w:val="495057"/>
          <w:sz w:val="23"/>
          <w:szCs w:val="23"/>
        </w:rPr>
        <w:t>Note :</w:t>
      </w:r>
      <w:proofErr w:type="gramEnd"/>
      <w:r w:rsidRPr="00DD4055">
        <w:rPr>
          <w:rFonts w:ascii="Segoe UI" w:hAnsi="Segoe UI" w:cs="Segoe UI"/>
          <w:bCs/>
          <w:color w:val="495057"/>
          <w:sz w:val="23"/>
          <w:szCs w:val="23"/>
        </w:rPr>
        <w:t xml:space="preserve"> This interpretation is based on the following data.</w:t>
      </w:r>
    </w:p>
    <w:p w14:paraId="163C2EA4" w14:textId="0C9919FE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lastRenderedPageBreak/>
        <w:t> .00-.19 “very weak”</w:t>
      </w:r>
    </w:p>
    <w:p w14:paraId="1DD5FC62" w14:textId="6886DE24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 .20-.39 “weak”</w:t>
      </w:r>
    </w:p>
    <w:p w14:paraId="353FF4EC" w14:textId="1905061D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 .40-.59 “moderate”</w:t>
      </w:r>
    </w:p>
    <w:p w14:paraId="71A3D9D9" w14:textId="70C843C0" w:rsidR="00DD4055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 .60-.79 “strong”</w:t>
      </w:r>
    </w:p>
    <w:p w14:paraId="29AB10BF" w14:textId="4DDC05F3" w:rsidR="00123DB7" w:rsidRPr="00DD4055" w:rsidRDefault="00DD4055" w:rsidP="00DD4055">
      <w:pPr>
        <w:pStyle w:val="NormalWeb"/>
        <w:spacing w:before="0" w:beforeAutospacing="0" w:after="120" w:afterAutospacing="0"/>
        <w:rPr>
          <w:rFonts w:ascii="Segoe UI" w:hAnsi="Segoe UI" w:cs="Segoe UI"/>
          <w:bCs/>
          <w:color w:val="495057"/>
          <w:sz w:val="23"/>
          <w:szCs w:val="23"/>
        </w:rPr>
      </w:pPr>
      <w:r w:rsidRPr="00DD4055">
        <w:rPr>
          <w:rFonts w:ascii="Segoe UI" w:hAnsi="Segoe UI" w:cs="Segoe UI"/>
          <w:bCs/>
          <w:color w:val="495057"/>
          <w:sz w:val="23"/>
          <w:szCs w:val="23"/>
        </w:rPr>
        <w:t> .80-1.0 “very strong”</w:t>
      </w:r>
    </w:p>
    <w:p w14:paraId="150D3E8B" w14:textId="231AC4D6" w:rsidR="00471DCF" w:rsidRDefault="00471DCF" w:rsidP="00471DCF">
      <w:pPr>
        <w:pStyle w:val="NormalWeb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b/>
          <w:bCs/>
          <w:color w:val="495057"/>
          <w:sz w:val="23"/>
          <w:szCs w:val="23"/>
        </w:rPr>
        <w:t>EXERCISE 2.</w:t>
      </w:r>
      <w:r>
        <w:rPr>
          <w:rFonts w:ascii="Segoe UI" w:hAnsi="Segoe UI" w:cs="Segoe UI"/>
          <w:color w:val="495057"/>
          <w:sz w:val="23"/>
          <w:szCs w:val="23"/>
        </w:rPr>
        <w:t>In some cases we, data analysts, make calculations using online calculators. Answer the following questions using the online calculator available at this link: </w:t>
      </w:r>
      <w:hyperlink r:id="rId9" w:tgtFrame="_blank" w:history="1">
        <w:r>
          <w:rPr>
            <w:rStyle w:val="Hyperlink"/>
            <w:rFonts w:ascii="Segoe UI" w:hAnsi="Segoe UI" w:cs="Segoe UI"/>
            <w:color w:val="1177D1"/>
            <w:sz w:val="23"/>
            <w:szCs w:val="23"/>
          </w:rPr>
          <w:t>Nor</w:t>
        </w:r>
        <w:r>
          <w:rPr>
            <w:rStyle w:val="Hyperlink"/>
            <w:rFonts w:ascii="Segoe UI" w:hAnsi="Segoe UI" w:cs="Segoe UI"/>
            <w:color w:val="1177D1"/>
            <w:sz w:val="23"/>
            <w:szCs w:val="23"/>
          </w:rPr>
          <w:t>m</w:t>
        </w:r>
        <w:r>
          <w:rPr>
            <w:rStyle w:val="Hyperlink"/>
            <w:rFonts w:ascii="Segoe UI" w:hAnsi="Segoe UI" w:cs="Segoe UI"/>
            <w:color w:val="1177D1"/>
            <w:sz w:val="23"/>
            <w:szCs w:val="23"/>
          </w:rPr>
          <w:t>al Distribution Calculator</w:t>
        </w:r>
      </w:hyperlink>
    </w:p>
    <w:p w14:paraId="38251DDC" w14:textId="77777777" w:rsidR="00471DCF" w:rsidRDefault="00471DCF" w:rsidP="00471DC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The heights of male students in a particular town are normally distributed with a mean of 65 inches and a standard deviation of 1.7. What percentage of these students is taller than 66.7 inches?</w:t>
      </w:r>
    </w:p>
    <w:p w14:paraId="02F73FB7" w14:textId="2151AC33" w:rsidR="00471DCF" w:rsidRDefault="00471DCF" w:rsidP="00471DC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A data set was created by asking 300 students about their weights. The mean is 60 kg. standard deviation is 8 kg. How many students weighed more than 52 kg and less than 68 kg?</w:t>
      </w:r>
    </w:p>
    <w:p w14:paraId="01A90200" w14:textId="77777777" w:rsidR="00ED1D70" w:rsidRPr="00ED1D70" w:rsidRDefault="00ED1D70" w:rsidP="00ED1D70">
      <w:pPr>
        <w:rPr>
          <w:rFonts w:ascii="Segoe UI" w:hAnsi="Segoe UI" w:cs="Segoe UI"/>
          <w:color w:val="495057"/>
          <w:sz w:val="23"/>
          <w:szCs w:val="23"/>
        </w:rPr>
      </w:pPr>
      <w:r w:rsidRPr="00ED1D70">
        <w:rPr>
          <w:rFonts w:ascii="Segoe UI" w:hAnsi="Segoe UI" w:cs="Segoe UI"/>
          <w:color w:val="495057"/>
          <w:sz w:val="23"/>
          <w:szCs w:val="23"/>
        </w:rPr>
        <w:t>1. % 15.87</w:t>
      </w:r>
    </w:p>
    <w:p w14:paraId="5547D8DF" w14:textId="5579885F" w:rsidR="00471DCF" w:rsidRDefault="00ED1D70" w:rsidP="00ED1D70">
      <w:pPr>
        <w:rPr>
          <w:rFonts w:ascii="Segoe UI" w:hAnsi="Segoe UI" w:cs="Segoe UI"/>
          <w:color w:val="495057"/>
          <w:sz w:val="23"/>
          <w:szCs w:val="23"/>
        </w:rPr>
      </w:pPr>
      <w:r w:rsidRPr="00ED1D70">
        <w:rPr>
          <w:rFonts w:ascii="Segoe UI" w:hAnsi="Segoe UI" w:cs="Segoe UI"/>
          <w:color w:val="495057"/>
          <w:sz w:val="23"/>
          <w:szCs w:val="23"/>
        </w:rPr>
        <w:t>2. 204-205 students</w:t>
      </w:r>
    </w:p>
    <w:p w14:paraId="62540B32" w14:textId="3D510977" w:rsidR="00471DCF" w:rsidRPr="00471DCF" w:rsidRDefault="00471DCF" w:rsidP="00471DCF">
      <w:p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 w:rsidRPr="00471DCF">
        <w:rPr>
          <w:rFonts w:ascii="Segoe UI" w:hAnsi="Segoe UI" w:cs="Segoe UI"/>
          <w:b/>
          <w:bCs/>
          <w:color w:val="495057"/>
          <w:sz w:val="23"/>
          <w:szCs w:val="23"/>
        </w:rPr>
        <w:t>EXERCISE 3.</w:t>
      </w:r>
      <w:r w:rsidRPr="00471DCF">
        <w:rPr>
          <w:rFonts w:ascii="Segoe UI" w:hAnsi="Segoe UI" w:cs="Segoe UI"/>
          <w:color w:val="495057"/>
          <w:sz w:val="23"/>
          <w:szCs w:val="23"/>
        </w:rPr>
        <w:t> The last 10 game results between LA Lakers and LA Clippers are given in the table below. Draw two boxplots for the points scored by these 2 teams and answer the following questions.</w:t>
      </w:r>
    </w:p>
    <w:tbl>
      <w:tblPr>
        <w:tblW w:w="4596" w:type="dxa"/>
        <w:jc w:val="center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0"/>
        <w:gridCol w:w="1158"/>
        <w:gridCol w:w="1348"/>
      </w:tblGrid>
      <w:tr w:rsidR="00471DCF" w14:paraId="1CC8D2D1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4D3E7474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  <w:t>Date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70065736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  <w:t>LA Lakers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E4CA0FD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23"/>
                <w:szCs w:val="23"/>
              </w:rPr>
              <w:t>LA Clippers</w:t>
            </w:r>
          </w:p>
        </w:tc>
      </w:tr>
      <w:tr w:rsidR="00471DCF" w14:paraId="71FA5D0D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5F4C6BA6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July 31, 2020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1CAA356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103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25E8E087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101</w:t>
            </w:r>
          </w:p>
        </w:tc>
      </w:tr>
      <w:tr w:rsidR="00471DCF" w14:paraId="744921DD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2CD0BCE7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March 8, 2020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5EEBA316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112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0DC738A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103</w:t>
            </w:r>
          </w:p>
        </w:tc>
      </w:tr>
      <w:tr w:rsidR="00471DCF" w14:paraId="2C5982D9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4A505FC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December 26,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9E36133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106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6314B465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111</w:t>
            </w:r>
          </w:p>
        </w:tc>
      </w:tr>
      <w:tr w:rsidR="00471DCF" w14:paraId="3BE4303B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00FD97DA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October 23,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BB73195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102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5DF5DB20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112</w:t>
            </w:r>
          </w:p>
        </w:tc>
      </w:tr>
      <w:tr w:rsidR="00471DCF" w14:paraId="1445A4C2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C1B223F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July 7,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77FDAA6B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87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597FBB6A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93</w:t>
            </w:r>
          </w:p>
        </w:tc>
      </w:tr>
      <w:tr w:rsidR="00471DCF" w14:paraId="5D7BF8E3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4ECE5262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April 6,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5C3B645F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122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6D868A7E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117</w:t>
            </w:r>
          </w:p>
        </w:tc>
      </w:tr>
      <w:tr w:rsidR="00471DCF" w14:paraId="72C2B121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7807F2B4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March 5,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63F6E637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105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1EAAB84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113</w:t>
            </w:r>
          </w:p>
        </w:tc>
      </w:tr>
      <w:tr w:rsidR="00471DCF" w14:paraId="38BBF733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2123873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February 1, 2019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000C5831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123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749FFD0E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120</w:t>
            </w:r>
          </w:p>
        </w:tc>
      </w:tr>
      <w:tr w:rsidR="00471DCF" w14:paraId="7B8EC59A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E074369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December 29, 2018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7B1CB7E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107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AD86B08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118</w:t>
            </w:r>
          </w:p>
        </w:tc>
      </w:tr>
      <w:tr w:rsidR="00471DCF" w14:paraId="00B6D1B5" w14:textId="77777777" w:rsidTr="00471DCF">
        <w:trPr>
          <w:trHeight w:val="300"/>
          <w:jc w:val="center"/>
        </w:trPr>
        <w:tc>
          <w:tcPr>
            <w:tcW w:w="2090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2F3FB1E3" w14:textId="77777777" w:rsidR="00471DCF" w:rsidRDefault="00471DCF">
            <w:pPr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October 7, 2018</w:t>
            </w:r>
          </w:p>
        </w:tc>
        <w:tc>
          <w:tcPr>
            <w:tcW w:w="115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39981E91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87</w:t>
            </w:r>
          </w:p>
        </w:tc>
        <w:tc>
          <w:tcPr>
            <w:tcW w:w="1348" w:type="dxa"/>
            <w:tcBorders>
              <w:top w:val="dashed" w:sz="6" w:space="0" w:color="BBBBBB"/>
              <w:left w:val="dashed" w:sz="6" w:space="0" w:color="BBBBBB"/>
              <w:bottom w:val="dashed" w:sz="6" w:space="0" w:color="BBBBBB"/>
              <w:right w:val="dashed" w:sz="6" w:space="0" w:color="BBBBBB"/>
            </w:tcBorders>
            <w:shd w:val="clear" w:color="auto" w:fill="FDFDFE"/>
            <w:hideMark/>
          </w:tcPr>
          <w:p w14:paraId="1BD976FF" w14:textId="77777777" w:rsidR="00471DCF" w:rsidRDefault="00471DCF" w:rsidP="00471DCF">
            <w:pPr>
              <w:jc w:val="center"/>
              <w:rPr>
                <w:rFonts w:ascii="Segoe UI" w:hAnsi="Segoe UI" w:cs="Segoe UI"/>
                <w:color w:val="495057"/>
                <w:sz w:val="23"/>
                <w:szCs w:val="23"/>
              </w:rPr>
            </w:pPr>
            <w:r>
              <w:rPr>
                <w:rFonts w:ascii="Segoe UI" w:hAnsi="Segoe UI" w:cs="Segoe UI"/>
                <w:color w:val="495057"/>
                <w:sz w:val="23"/>
                <w:szCs w:val="23"/>
              </w:rPr>
              <w:t>103</w:t>
            </w:r>
          </w:p>
        </w:tc>
      </w:tr>
    </w:tbl>
    <w:p w14:paraId="2C650F1D" w14:textId="77777777" w:rsidR="00ED1D70" w:rsidRDefault="00ED1D70" w:rsidP="00ED1D70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color w:val="495057"/>
          <w:sz w:val="23"/>
          <w:szCs w:val="23"/>
        </w:rPr>
      </w:pPr>
    </w:p>
    <w:p w14:paraId="0097C1A8" w14:textId="77777777" w:rsidR="00471DCF" w:rsidRDefault="00471DCF" w:rsidP="00471D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lastRenderedPageBreak/>
        <w:t>Which team has a greater median, Lakers or Clippers?</w:t>
      </w:r>
    </w:p>
    <w:p w14:paraId="58ED06A6" w14:textId="77777777" w:rsidR="00471DCF" w:rsidRDefault="00471DCF" w:rsidP="00471D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Which team has greater IQR, Lakers or Clippers?</w:t>
      </w:r>
    </w:p>
    <w:p w14:paraId="1824F19F" w14:textId="77777777" w:rsidR="00471DCF" w:rsidRDefault="00471DCF" w:rsidP="00471D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Which team has a higher percentage of scores above its median?</w:t>
      </w:r>
    </w:p>
    <w:p w14:paraId="5427039C" w14:textId="77777777" w:rsidR="00ED1D70" w:rsidRPr="00ED1D70" w:rsidRDefault="00ED1D70" w:rsidP="00ED1D70">
      <w:pPr>
        <w:spacing w:before="100" w:beforeAutospacing="1" w:after="100" w:afterAutospacing="1" w:line="240" w:lineRule="auto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Boxplot for Lakers</w:t>
      </w:r>
      <w:r>
        <w:rPr>
          <w:rFonts w:ascii="Segoe UI" w:hAnsi="Segoe UI" w:cs="Segoe UI"/>
          <w:color w:val="495057"/>
          <w:sz w:val="23"/>
          <w:szCs w:val="23"/>
        </w:rPr>
        <w:tab/>
      </w:r>
      <w:r>
        <w:rPr>
          <w:rFonts w:ascii="Segoe UI" w:hAnsi="Segoe UI" w:cs="Segoe UI"/>
          <w:color w:val="495057"/>
          <w:sz w:val="23"/>
          <w:szCs w:val="23"/>
        </w:rPr>
        <w:tab/>
      </w:r>
      <w:r>
        <w:rPr>
          <w:rFonts w:ascii="Segoe UI" w:hAnsi="Segoe UI" w:cs="Segoe UI"/>
          <w:color w:val="495057"/>
          <w:sz w:val="23"/>
          <w:szCs w:val="23"/>
        </w:rPr>
        <w:tab/>
      </w:r>
      <w:r>
        <w:rPr>
          <w:rFonts w:ascii="Segoe UI" w:hAnsi="Segoe UI" w:cs="Segoe UI"/>
          <w:color w:val="495057"/>
          <w:sz w:val="23"/>
          <w:szCs w:val="23"/>
        </w:rPr>
        <w:tab/>
      </w:r>
      <w:r>
        <w:rPr>
          <w:rFonts w:ascii="Segoe UI" w:hAnsi="Segoe UI" w:cs="Segoe UI"/>
          <w:color w:val="495057"/>
          <w:sz w:val="23"/>
          <w:szCs w:val="23"/>
        </w:rPr>
        <w:tab/>
      </w:r>
      <w:r w:rsidRPr="00ED1D70">
        <w:rPr>
          <w:rFonts w:ascii="Segoe UI" w:hAnsi="Segoe UI" w:cs="Segoe UI"/>
          <w:color w:val="495057"/>
          <w:sz w:val="23"/>
          <w:szCs w:val="23"/>
        </w:rPr>
        <w:t>Boxplot for Clippers</w:t>
      </w:r>
    </w:p>
    <w:p w14:paraId="69E5776C" w14:textId="083D7587" w:rsidR="00ED1D70" w:rsidRDefault="00ED1D70" w:rsidP="00ED1D70">
      <w:pPr>
        <w:spacing w:before="100" w:beforeAutospacing="1" w:after="100" w:afterAutospacing="1" w:line="240" w:lineRule="auto"/>
      </w:pPr>
      <w:r w:rsidRPr="00ED1D70">
        <w:drawing>
          <wp:anchor distT="0" distB="0" distL="114300" distR="114300" simplePos="0" relativeHeight="251658240" behindDoc="0" locked="0" layoutInCell="1" allowOverlap="1" wp14:anchorId="2D516038" wp14:editId="4DBC8CFC">
            <wp:simplePos x="0" y="0"/>
            <wp:positionH relativeFrom="column">
              <wp:posOffset>4445</wp:posOffset>
            </wp:positionH>
            <wp:positionV relativeFrom="paragraph">
              <wp:posOffset>3175</wp:posOffset>
            </wp:positionV>
            <wp:extent cx="2543175" cy="168148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D70">
        <w:drawing>
          <wp:inline distT="0" distB="0" distL="0" distR="0" wp14:anchorId="753FBC2F" wp14:editId="41F48CB6">
            <wp:extent cx="2505075" cy="165669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407" cy="1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551"/>
        <w:gridCol w:w="2552"/>
      </w:tblGrid>
      <w:tr w:rsidR="00ED1D70" w14:paraId="4F8FABC2" w14:textId="77777777" w:rsidTr="00ED1D70">
        <w:tc>
          <w:tcPr>
            <w:tcW w:w="959" w:type="dxa"/>
          </w:tcPr>
          <w:p w14:paraId="38E8C31F" w14:textId="77777777" w:rsidR="00ED1D70" w:rsidRDefault="00ED1D70" w:rsidP="00ED1D70"/>
        </w:tc>
        <w:tc>
          <w:tcPr>
            <w:tcW w:w="2551" w:type="dxa"/>
          </w:tcPr>
          <w:p w14:paraId="1332B8BB" w14:textId="16E3B6CE" w:rsidR="00ED1D70" w:rsidRDefault="00ED1D70" w:rsidP="00ED1D70">
            <w:r>
              <w:t>LAKERS</w:t>
            </w:r>
          </w:p>
        </w:tc>
        <w:tc>
          <w:tcPr>
            <w:tcW w:w="2552" w:type="dxa"/>
          </w:tcPr>
          <w:p w14:paraId="1BE58799" w14:textId="4BE86C42" w:rsidR="00ED1D70" w:rsidRDefault="00ED1D70" w:rsidP="00ED1D70">
            <w:r>
              <w:t>CLİPPERS</w:t>
            </w:r>
          </w:p>
        </w:tc>
      </w:tr>
      <w:tr w:rsidR="00ED1D70" w14:paraId="19930F16" w14:textId="77777777" w:rsidTr="00ED1D70">
        <w:tc>
          <w:tcPr>
            <w:tcW w:w="959" w:type="dxa"/>
          </w:tcPr>
          <w:p w14:paraId="096BDE3F" w14:textId="32304EBA" w:rsidR="00ED1D70" w:rsidRDefault="00ED1D70" w:rsidP="00ED1D70">
            <w:r>
              <w:t>Median</w:t>
            </w:r>
          </w:p>
        </w:tc>
        <w:tc>
          <w:tcPr>
            <w:tcW w:w="2551" w:type="dxa"/>
          </w:tcPr>
          <w:p w14:paraId="55BD0DA3" w14:textId="7B1857D7" w:rsidR="00ED1D70" w:rsidRDefault="00ED1D70" w:rsidP="00ED1D70">
            <w:r>
              <w:t>105.5</w:t>
            </w:r>
          </w:p>
        </w:tc>
        <w:tc>
          <w:tcPr>
            <w:tcW w:w="2552" w:type="dxa"/>
          </w:tcPr>
          <w:p w14:paraId="50C11016" w14:textId="6FEEDADF" w:rsidR="00ED1D70" w:rsidRPr="00ED1D70" w:rsidRDefault="00ED1D70" w:rsidP="00ED1D70">
            <w:pPr>
              <w:rPr>
                <w:highlight w:val="yellow"/>
              </w:rPr>
            </w:pPr>
            <w:r w:rsidRPr="00ED1D70">
              <w:rPr>
                <w:highlight w:val="yellow"/>
              </w:rPr>
              <w:t>111.5</w:t>
            </w:r>
          </w:p>
        </w:tc>
      </w:tr>
      <w:tr w:rsidR="00ED1D70" w14:paraId="181F0518" w14:textId="77777777" w:rsidTr="00ED1D70">
        <w:tc>
          <w:tcPr>
            <w:tcW w:w="959" w:type="dxa"/>
          </w:tcPr>
          <w:p w14:paraId="66EF99A0" w14:textId="542C592A" w:rsidR="00ED1D70" w:rsidRDefault="00ED1D70" w:rsidP="00ED1D70">
            <w:r>
              <w:t>Q1</w:t>
            </w:r>
          </w:p>
        </w:tc>
        <w:tc>
          <w:tcPr>
            <w:tcW w:w="2551" w:type="dxa"/>
          </w:tcPr>
          <w:p w14:paraId="39B67278" w14:textId="394FA24F" w:rsidR="00ED1D70" w:rsidRDefault="00ED1D70" w:rsidP="00ED1D70">
            <w:r>
              <w:t>102.25</w:t>
            </w:r>
          </w:p>
        </w:tc>
        <w:tc>
          <w:tcPr>
            <w:tcW w:w="2552" w:type="dxa"/>
          </w:tcPr>
          <w:p w14:paraId="27523744" w14:textId="22FA4EE6" w:rsidR="00ED1D70" w:rsidRDefault="00ED1D70" w:rsidP="00ED1D70">
            <w:r>
              <w:t>103</w:t>
            </w:r>
          </w:p>
        </w:tc>
      </w:tr>
      <w:tr w:rsidR="00ED1D70" w14:paraId="0CE40E2D" w14:textId="77777777" w:rsidTr="00ED1D70">
        <w:tc>
          <w:tcPr>
            <w:tcW w:w="959" w:type="dxa"/>
          </w:tcPr>
          <w:p w14:paraId="50B5A6D3" w14:textId="62AE93D5" w:rsidR="00ED1D70" w:rsidRDefault="00ED1D70" w:rsidP="00ED1D70">
            <w:r>
              <w:t>Q2</w:t>
            </w:r>
          </w:p>
        </w:tc>
        <w:tc>
          <w:tcPr>
            <w:tcW w:w="2551" w:type="dxa"/>
          </w:tcPr>
          <w:p w14:paraId="791337F1" w14:textId="3F128FEF" w:rsidR="00ED1D70" w:rsidRDefault="00ED1D70" w:rsidP="00ED1D70">
            <w:r>
              <w:t>105.5</w:t>
            </w:r>
          </w:p>
        </w:tc>
        <w:tc>
          <w:tcPr>
            <w:tcW w:w="2552" w:type="dxa"/>
          </w:tcPr>
          <w:p w14:paraId="71560AAA" w14:textId="77B181ED" w:rsidR="00ED1D70" w:rsidRDefault="00ED1D70" w:rsidP="00ED1D70">
            <w:r>
              <w:t>111.5</w:t>
            </w:r>
          </w:p>
        </w:tc>
      </w:tr>
      <w:tr w:rsidR="00ED1D70" w14:paraId="6FA8BBFC" w14:textId="77777777" w:rsidTr="00ED1D70">
        <w:tc>
          <w:tcPr>
            <w:tcW w:w="959" w:type="dxa"/>
          </w:tcPr>
          <w:p w14:paraId="6C0A75FD" w14:textId="64E50574" w:rsidR="00ED1D70" w:rsidRDefault="00ED1D70" w:rsidP="00ED1D70">
            <w:r>
              <w:t>Q3</w:t>
            </w:r>
          </w:p>
        </w:tc>
        <w:tc>
          <w:tcPr>
            <w:tcW w:w="2551" w:type="dxa"/>
          </w:tcPr>
          <w:p w14:paraId="240095E9" w14:textId="4628987E" w:rsidR="00ED1D70" w:rsidRDefault="00ED1D70" w:rsidP="00ED1D70">
            <w:r>
              <w:t>110.75</w:t>
            </w:r>
          </w:p>
        </w:tc>
        <w:tc>
          <w:tcPr>
            <w:tcW w:w="2552" w:type="dxa"/>
          </w:tcPr>
          <w:p w14:paraId="4583E303" w14:textId="6FD26006" w:rsidR="00ED1D70" w:rsidRDefault="00ED1D70" w:rsidP="00ED1D70">
            <w:r>
              <w:t>116</w:t>
            </w:r>
          </w:p>
        </w:tc>
        <w:bookmarkStart w:id="0" w:name="_GoBack"/>
        <w:bookmarkEnd w:id="0"/>
      </w:tr>
      <w:tr w:rsidR="00ED1D70" w14:paraId="251BC9C2" w14:textId="77777777" w:rsidTr="00ED1D70">
        <w:tc>
          <w:tcPr>
            <w:tcW w:w="959" w:type="dxa"/>
          </w:tcPr>
          <w:p w14:paraId="6247D044" w14:textId="410F17FF" w:rsidR="00ED1D70" w:rsidRDefault="00ED1D70" w:rsidP="00ED1D70">
            <w:r>
              <w:t>IQR</w:t>
            </w:r>
          </w:p>
        </w:tc>
        <w:tc>
          <w:tcPr>
            <w:tcW w:w="2551" w:type="dxa"/>
          </w:tcPr>
          <w:p w14:paraId="3740A0D8" w14:textId="1E6EFD5B" w:rsidR="00ED1D70" w:rsidRDefault="00ED1D70" w:rsidP="00ED1D70">
            <w:r>
              <w:t>8.5</w:t>
            </w:r>
          </w:p>
        </w:tc>
        <w:tc>
          <w:tcPr>
            <w:tcW w:w="2552" w:type="dxa"/>
          </w:tcPr>
          <w:p w14:paraId="45674055" w14:textId="74BABAFD" w:rsidR="00ED1D70" w:rsidRPr="00ED1D70" w:rsidRDefault="00ED1D70" w:rsidP="00ED1D70">
            <w:pPr>
              <w:rPr>
                <w:highlight w:val="yellow"/>
              </w:rPr>
            </w:pPr>
            <w:r w:rsidRPr="00ED1D70">
              <w:rPr>
                <w:highlight w:val="yellow"/>
              </w:rPr>
              <w:t>13</w:t>
            </w:r>
          </w:p>
        </w:tc>
      </w:tr>
    </w:tbl>
    <w:p w14:paraId="6B4D113A" w14:textId="77777777" w:rsidR="00ED1D70" w:rsidRPr="00ED1D70" w:rsidRDefault="00ED1D70" w:rsidP="00ED1D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</w:pPr>
      <w:r w:rsidRPr="00ED1D70"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  <w:t>Clippers</w:t>
      </w:r>
    </w:p>
    <w:p w14:paraId="069AD091" w14:textId="77777777" w:rsidR="00ED1D70" w:rsidRPr="00ED1D70" w:rsidRDefault="00ED1D70" w:rsidP="00ED1D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</w:pPr>
      <w:r w:rsidRPr="00ED1D70"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  <w:t>Clippers</w:t>
      </w:r>
    </w:p>
    <w:p w14:paraId="7C3FECC4" w14:textId="77777777" w:rsidR="00ED1D70" w:rsidRPr="00ED1D70" w:rsidRDefault="00ED1D70" w:rsidP="00ED1D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</w:pPr>
      <w:r w:rsidRPr="00ED1D70">
        <w:rPr>
          <w:rFonts w:ascii="Helvetica" w:eastAsia="Times New Roman" w:hAnsi="Helvetica" w:cs="Times New Roman"/>
          <w:color w:val="000000"/>
          <w:sz w:val="21"/>
          <w:szCs w:val="21"/>
          <w:lang w:eastAsia="tr-TR"/>
        </w:rPr>
        <w:t>Every data set have %50 of values above and below their median. So Lakers and Clippers have same percentage of scores above their median.</w:t>
      </w:r>
    </w:p>
    <w:p w14:paraId="3AA48302" w14:textId="77777777" w:rsidR="00ED1D70" w:rsidRPr="00ED1D70" w:rsidRDefault="00ED1D70" w:rsidP="00ED1D70"/>
    <w:sectPr w:rsidR="00ED1D70" w:rsidRPr="00ED1D70" w:rsidSect="00471DCF">
      <w:headerReference w:type="even" r:id="rId12"/>
      <w:headerReference w:type="default" r:id="rId13"/>
      <w:footerReference w:type="default" r:id="rId14"/>
      <w:headerReference w:type="first" r:id="rId15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AC12E8" w14:textId="77777777" w:rsidR="00AB6D48" w:rsidRDefault="00AB6D48" w:rsidP="00911EAD">
      <w:pPr>
        <w:spacing w:after="0" w:line="240" w:lineRule="auto"/>
      </w:pPr>
      <w:r>
        <w:separator/>
      </w:r>
    </w:p>
  </w:endnote>
  <w:endnote w:type="continuationSeparator" w:id="0">
    <w:p w14:paraId="157BA9DF" w14:textId="77777777" w:rsidR="00AB6D48" w:rsidRDefault="00AB6D48" w:rsidP="0091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3347991"/>
      <w:docPartObj>
        <w:docPartGallery w:val="Page Numbers (Bottom of Page)"/>
        <w:docPartUnique/>
      </w:docPartObj>
    </w:sdtPr>
    <w:sdtEndPr/>
    <w:sdtContent>
      <w:p w14:paraId="511865A9" w14:textId="2AA58921" w:rsidR="005679AF" w:rsidRDefault="005679A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D70">
          <w:rPr>
            <w:noProof/>
          </w:rPr>
          <w:t>3</w:t>
        </w:r>
        <w:r>
          <w:fldChar w:fldCharType="end"/>
        </w:r>
      </w:p>
    </w:sdtContent>
  </w:sdt>
  <w:p w14:paraId="6CAC6BB9" w14:textId="77777777" w:rsidR="00911EAD" w:rsidRDefault="00911E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B5DF56" w14:textId="77777777" w:rsidR="00AB6D48" w:rsidRDefault="00AB6D48" w:rsidP="00911EAD">
      <w:pPr>
        <w:spacing w:after="0" w:line="240" w:lineRule="auto"/>
      </w:pPr>
      <w:r>
        <w:separator/>
      </w:r>
    </w:p>
  </w:footnote>
  <w:footnote w:type="continuationSeparator" w:id="0">
    <w:p w14:paraId="1568EB09" w14:textId="77777777" w:rsidR="00AB6D48" w:rsidRDefault="00AB6D48" w:rsidP="0091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DC5D4A" w14:textId="1A43FDE3" w:rsidR="00911EAD" w:rsidRDefault="00AB6D48">
    <w:pPr>
      <w:pStyle w:val="Header"/>
    </w:pPr>
    <w:r>
      <w:rPr>
        <w:noProof/>
      </w:rPr>
      <w:pict w14:anchorId="3D6FA3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115766" o:spid="_x0000_s2050" type="#_x0000_t75" style="position:absolute;margin-left:0;margin-top:0;width:453pt;height:453pt;z-index:-251657216;mso-position-horizontal:center;mso-position-horizontal-relative:margin;mso-position-vertical:center;mso-position-vertical-relative:margin" o:allowincell="f">
          <v:imagedata r:id="rId1" o:title="CW DS-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4B3E55" w14:textId="7EDFCAD2" w:rsidR="00911EAD" w:rsidRDefault="00AB6D48">
    <w:pPr>
      <w:pStyle w:val="Header"/>
    </w:pPr>
    <w:r>
      <w:rPr>
        <w:noProof/>
      </w:rPr>
      <w:pict w14:anchorId="6A74E7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115767" o:spid="_x0000_s2051" type="#_x0000_t75" style="position:absolute;margin-left:0;margin-top:0;width:453pt;height:453pt;z-index:-251656192;mso-position-horizontal:center;mso-position-horizontal-relative:margin;mso-position-vertical:center;mso-position-vertical-relative:margin" o:allowincell="f">
          <v:imagedata r:id="rId1" o:title="CW DS-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83487A" w14:textId="1E8DB23D" w:rsidR="00911EAD" w:rsidRDefault="00AB6D48">
    <w:pPr>
      <w:pStyle w:val="Header"/>
    </w:pPr>
    <w:r>
      <w:rPr>
        <w:noProof/>
      </w:rPr>
      <w:pict w14:anchorId="3CFB93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115765" o:spid="_x0000_s2049" type="#_x0000_t75" style="position:absolute;margin-left:0;margin-top:0;width:453pt;height:453pt;z-index:-251658240;mso-position-horizontal:center;mso-position-horizontal-relative:margin;mso-position-vertical:center;mso-position-vertical-relative:margin" o:allowincell="f">
          <v:imagedata r:id="rId1" o:title="CW DS-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12C3E"/>
    <w:multiLevelType w:val="multilevel"/>
    <w:tmpl w:val="FF80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3B5263"/>
    <w:multiLevelType w:val="multilevel"/>
    <w:tmpl w:val="C9CC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8BC086A"/>
    <w:multiLevelType w:val="multilevel"/>
    <w:tmpl w:val="FF1EE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EAD"/>
    <w:rsid w:val="000A7683"/>
    <w:rsid w:val="00123DB7"/>
    <w:rsid w:val="0019371B"/>
    <w:rsid w:val="001B778F"/>
    <w:rsid w:val="0021723E"/>
    <w:rsid w:val="00471DCF"/>
    <w:rsid w:val="005679AF"/>
    <w:rsid w:val="00690F03"/>
    <w:rsid w:val="006C3809"/>
    <w:rsid w:val="00911EAD"/>
    <w:rsid w:val="009B3AE6"/>
    <w:rsid w:val="00AB6D48"/>
    <w:rsid w:val="00DD4055"/>
    <w:rsid w:val="00ED1D70"/>
    <w:rsid w:val="00EF3741"/>
    <w:rsid w:val="00F9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5E1A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1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911EA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1E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EAD"/>
  </w:style>
  <w:style w:type="paragraph" w:styleId="Footer">
    <w:name w:val="footer"/>
    <w:basedOn w:val="Normal"/>
    <w:link w:val="FooterChar"/>
    <w:uiPriority w:val="99"/>
    <w:unhideWhenUsed/>
    <w:rsid w:val="00911E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EAD"/>
  </w:style>
  <w:style w:type="character" w:styleId="FollowedHyperlink">
    <w:name w:val="FollowedHyperlink"/>
    <w:basedOn w:val="DefaultParagraphFont"/>
    <w:uiPriority w:val="99"/>
    <w:semiHidden/>
    <w:unhideWhenUsed/>
    <w:rsid w:val="00DD405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0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D1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1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911EA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1E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EAD"/>
  </w:style>
  <w:style w:type="paragraph" w:styleId="Footer">
    <w:name w:val="footer"/>
    <w:basedOn w:val="Normal"/>
    <w:link w:val="FooterChar"/>
    <w:uiPriority w:val="99"/>
    <w:unhideWhenUsed/>
    <w:rsid w:val="00911EA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EAD"/>
  </w:style>
  <w:style w:type="character" w:styleId="FollowedHyperlink">
    <w:name w:val="FollowedHyperlink"/>
    <w:basedOn w:val="DefaultParagraphFont"/>
    <w:uiPriority w:val="99"/>
    <w:semiHidden/>
    <w:unhideWhenUsed/>
    <w:rsid w:val="00DD405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0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D1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7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onlinestatbook.com/2/calculators/normal_dist.html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344</Words>
  <Characters>1962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 unlu</dc:creator>
  <cp:keywords/>
  <dc:description/>
  <cp:lastModifiedBy>acer</cp:lastModifiedBy>
  <cp:revision>3</cp:revision>
  <dcterms:created xsi:type="dcterms:W3CDTF">2020-08-26T23:41:00Z</dcterms:created>
  <dcterms:modified xsi:type="dcterms:W3CDTF">2020-08-27T09:52:00Z</dcterms:modified>
</cp:coreProperties>
</file>