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B583" w14:textId="11483DB5" w:rsidR="003D3303" w:rsidRDefault="00A65257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SUMMARY OF DASHBOARD</w:t>
      </w:r>
    </w:p>
    <w:p w14:paraId="49D449CC" w14:textId="5F6157B7" w:rsidR="00A65257" w:rsidRDefault="0036712B" w:rsidP="00A6525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Highest sales month- </w:t>
      </w:r>
      <w:r w:rsidR="00C92F42">
        <w:rPr>
          <w:rFonts w:ascii="Calibri" w:hAnsi="Calibri" w:cs="Calibri"/>
          <w:sz w:val="24"/>
          <w:szCs w:val="24"/>
          <w:lang w:val="en-US"/>
        </w:rPr>
        <w:t>December</w:t>
      </w:r>
      <w:r>
        <w:rPr>
          <w:rFonts w:ascii="Calibri" w:hAnsi="Calibri" w:cs="Calibri"/>
          <w:sz w:val="24"/>
          <w:szCs w:val="24"/>
          <w:lang w:val="en-US"/>
        </w:rPr>
        <w:t>(</w:t>
      </w:r>
      <w:r w:rsidR="00C92F42">
        <w:rPr>
          <w:rFonts w:ascii="Calibri" w:hAnsi="Calibri" w:cs="Calibri"/>
          <w:sz w:val="24"/>
          <w:szCs w:val="24"/>
          <w:lang w:val="en-US"/>
        </w:rPr>
        <w:t>348</w:t>
      </w:r>
      <w:r>
        <w:rPr>
          <w:rFonts w:ascii="Calibri" w:hAnsi="Calibri" w:cs="Calibri"/>
          <w:sz w:val="24"/>
          <w:szCs w:val="24"/>
          <w:lang w:val="en-US"/>
        </w:rPr>
        <w:t>K)</w:t>
      </w:r>
    </w:p>
    <w:p w14:paraId="7007D6F5" w14:textId="0C0800DA" w:rsidR="0036712B" w:rsidRDefault="0036712B" w:rsidP="00A6525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 rows- 9994</w:t>
      </w:r>
      <w:r w:rsidR="00477F6E">
        <w:rPr>
          <w:rFonts w:ascii="Calibri" w:hAnsi="Calibri" w:cs="Calibri"/>
          <w:sz w:val="24"/>
          <w:szCs w:val="24"/>
          <w:lang w:val="en-US"/>
        </w:rPr>
        <w:t>, Selected Country- United States</w:t>
      </w:r>
    </w:p>
    <w:p w14:paraId="74A416AD" w14:textId="0078B462" w:rsidR="0036712B" w:rsidRDefault="00477F6E" w:rsidP="00A6525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4 regions- East, West, Central, South</w:t>
      </w:r>
    </w:p>
    <w:p w14:paraId="2795CFA1" w14:textId="391D1D9D" w:rsidR="00BB1CC1" w:rsidRPr="00477F6E" w:rsidRDefault="00BB1CC1" w:rsidP="00BB1CC1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Sales </w:t>
      </w:r>
      <w:r>
        <w:rPr>
          <w:rFonts w:ascii="Calibri" w:hAnsi="Calibri" w:cs="Calibri"/>
          <w:sz w:val="24"/>
          <w:szCs w:val="24"/>
          <w:lang w:val="en-US"/>
        </w:rPr>
        <w:t>by</w:t>
      </w:r>
      <w:r>
        <w:rPr>
          <w:rFonts w:ascii="Calibri" w:hAnsi="Calibri" w:cs="Calibri"/>
          <w:sz w:val="24"/>
          <w:szCs w:val="24"/>
          <w:lang w:val="en-US"/>
        </w:rPr>
        <w:t xml:space="preserve"> region (in percentage) with highest sales </w:t>
      </w:r>
      <w:r w:rsidR="0047115D">
        <w:rPr>
          <w:rFonts w:ascii="Calibri" w:hAnsi="Calibri" w:cs="Calibri"/>
          <w:sz w:val="24"/>
          <w:szCs w:val="24"/>
          <w:lang w:val="en-US"/>
        </w:rPr>
        <w:t>month:</w:t>
      </w:r>
    </w:p>
    <w:p w14:paraId="394B1739" w14:textId="77777777" w:rsid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East- 29.55, November </w:t>
      </w:r>
    </w:p>
    <w:p w14:paraId="10C6C758" w14:textId="77777777" w:rsid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West- 31.58, December </w:t>
      </w:r>
    </w:p>
    <w:p w14:paraId="34DA2215" w14:textId="77777777" w:rsid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Central- 21.82, September, December </w:t>
      </w:r>
    </w:p>
    <w:p w14:paraId="2F5A526D" w14:textId="77777777" w:rsid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South- 17.05, March, November</w:t>
      </w:r>
    </w:p>
    <w:p w14:paraId="08296FEC" w14:textId="35657B4B" w:rsidR="00BB1CC1" w:rsidRPr="00BB1CC1" w:rsidRDefault="00BB1CC1" w:rsidP="00BB1CC1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 w:rsidRPr="00BB1CC1">
        <w:rPr>
          <w:rFonts w:ascii="Calibri" w:hAnsi="Calibri" w:cs="Calibri"/>
          <w:sz w:val="24"/>
          <w:szCs w:val="24"/>
          <w:lang w:val="en-US"/>
        </w:rPr>
        <w:t>Products divided into 3 categories:</w:t>
      </w:r>
      <w:r>
        <w:rPr>
          <w:rFonts w:ascii="Calibri" w:hAnsi="Calibri" w:cs="Calibri"/>
          <w:sz w:val="24"/>
          <w:szCs w:val="24"/>
          <w:lang w:val="en-US"/>
        </w:rPr>
        <w:t xml:space="preserve"> Technology, furniture and office supply</w:t>
      </w:r>
    </w:p>
    <w:p w14:paraId="17C8CA8F" w14:textId="3EC3E956" w:rsidR="00BB1CC1" w:rsidRDefault="00BB1CC1" w:rsidP="00BB1CC1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Sales by category:</w:t>
      </w:r>
    </w:p>
    <w:p w14:paraId="08D57FB7" w14:textId="183845F6" w:rsid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Technology-36.4</w:t>
      </w:r>
    </w:p>
    <w:p w14:paraId="312345EB" w14:textId="7FA271DC" w:rsid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Furniture-</w:t>
      </w:r>
      <w:r w:rsidR="00040109">
        <w:rPr>
          <w:rFonts w:ascii="Calibri" w:hAnsi="Calibri" w:cs="Calibri"/>
          <w:sz w:val="24"/>
          <w:szCs w:val="24"/>
          <w:lang w:val="en-US"/>
        </w:rPr>
        <w:t xml:space="preserve"> 32.3</w:t>
      </w:r>
    </w:p>
    <w:p w14:paraId="11E66B9E" w14:textId="76D47113" w:rsidR="00BB1CC1" w:rsidRPr="00BB1CC1" w:rsidRDefault="00BB1CC1" w:rsidP="00BB1CC1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Office supply-</w:t>
      </w:r>
      <w:r w:rsidR="00040109">
        <w:rPr>
          <w:rFonts w:ascii="Calibri" w:hAnsi="Calibri" w:cs="Calibri"/>
          <w:sz w:val="24"/>
          <w:szCs w:val="24"/>
          <w:lang w:val="en-US"/>
        </w:rPr>
        <w:t xml:space="preserve"> 31.3 </w:t>
      </w:r>
    </w:p>
    <w:p w14:paraId="76B8CC4B" w14:textId="73DB478E" w:rsidR="00BB1CC1" w:rsidRDefault="00040109" w:rsidP="00BB1CC1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 profit – 286 K</w:t>
      </w:r>
    </w:p>
    <w:p w14:paraId="5D6607AB" w14:textId="12932F51" w:rsidR="00040109" w:rsidRDefault="00040109" w:rsidP="00BB1CC1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 sales- 2.3 M</w:t>
      </w:r>
    </w:p>
    <w:p w14:paraId="4B39D686" w14:textId="5C164146" w:rsidR="00040109" w:rsidRPr="008A4159" w:rsidRDefault="00040109" w:rsidP="008A4159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Total quantity sold- 38 K</w:t>
      </w:r>
    </w:p>
    <w:p w14:paraId="2FE04145" w14:textId="527F825F" w:rsidR="00C92F42" w:rsidRPr="00BB1CC1" w:rsidRDefault="00BB1CC1" w:rsidP="00BB1CC1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          </w:t>
      </w:r>
    </w:p>
    <w:p w14:paraId="196C0013" w14:textId="77777777" w:rsidR="00477F6E" w:rsidRDefault="00477F6E" w:rsidP="00477F6E">
      <w:pPr>
        <w:pStyle w:val="ListParagraph"/>
        <w:rPr>
          <w:rFonts w:ascii="Calibri" w:hAnsi="Calibri" w:cs="Calibri"/>
          <w:sz w:val="24"/>
          <w:szCs w:val="24"/>
          <w:lang w:val="en-US"/>
        </w:rPr>
      </w:pPr>
    </w:p>
    <w:p w14:paraId="5252A3AF" w14:textId="0A4214B0" w:rsidR="00477F6E" w:rsidRDefault="00477F6E" w:rsidP="00477F6E">
      <w:pPr>
        <w:pStyle w:val="ListParagraph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ab/>
      </w:r>
      <w:r>
        <w:rPr>
          <w:rFonts w:ascii="Calibri" w:hAnsi="Calibri" w:cs="Calibri"/>
          <w:sz w:val="24"/>
          <w:szCs w:val="24"/>
          <w:lang w:val="en-US"/>
        </w:rPr>
        <w:tab/>
      </w:r>
    </w:p>
    <w:p w14:paraId="3FA4610D" w14:textId="77777777" w:rsidR="00477F6E" w:rsidRPr="00A65257" w:rsidRDefault="00477F6E" w:rsidP="00477F6E">
      <w:pPr>
        <w:pStyle w:val="ListParagraph"/>
        <w:rPr>
          <w:rFonts w:ascii="Calibri" w:hAnsi="Calibri" w:cs="Calibri"/>
          <w:sz w:val="24"/>
          <w:szCs w:val="24"/>
          <w:lang w:val="en-US"/>
        </w:rPr>
      </w:pPr>
    </w:p>
    <w:sectPr w:rsidR="00477F6E" w:rsidRPr="00A6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1352E"/>
    <w:multiLevelType w:val="hybridMultilevel"/>
    <w:tmpl w:val="6156BB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44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57"/>
    <w:rsid w:val="00040109"/>
    <w:rsid w:val="00161B5D"/>
    <w:rsid w:val="002C01F4"/>
    <w:rsid w:val="0036712B"/>
    <w:rsid w:val="003D3303"/>
    <w:rsid w:val="0047115D"/>
    <w:rsid w:val="00477F6E"/>
    <w:rsid w:val="008A4159"/>
    <w:rsid w:val="00A65257"/>
    <w:rsid w:val="00BB1CC1"/>
    <w:rsid w:val="00C9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AD50"/>
  <w15:chartTrackingRefBased/>
  <w15:docId w15:val="{89C6682A-687F-4CDA-A042-3F734C15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DEVIS TOMY</dc:creator>
  <cp:keywords/>
  <dc:description/>
  <cp:lastModifiedBy>CYRIL DEVIS TOMY</cp:lastModifiedBy>
  <cp:revision>2</cp:revision>
  <dcterms:created xsi:type="dcterms:W3CDTF">2025-05-02T14:37:00Z</dcterms:created>
  <dcterms:modified xsi:type="dcterms:W3CDTF">2025-05-02T16:41:00Z</dcterms:modified>
</cp:coreProperties>
</file>