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60" w:after="0"/>
        <w:jc w:val="center"/>
        <w:rPr>
          <w:color w:val="054361"/>
          <w:sz w:val="24"/>
          <w:szCs w:val="24"/>
        </w:rPr>
      </w:pPr>
      <w:r>
        <w:rPr>
          <w:color w:val="054361"/>
          <w:sz w:val="24"/>
          <w:szCs w:val="24"/>
        </w:rPr>
        <w:t>CGS4144 Bioinform=atics - Assignment 3</w:t>
      </w:r>
    </w:p>
    <w:p>
      <w:pPr>
        <w:pStyle w:val="Normal"/>
        <w:rPr/>
      </w:pPr>
      <w:r>
        <w:rPr/>
      </w:r>
    </w:p>
    <w:p>
      <w:pPr>
        <w:pStyle w:val="Heading1"/>
        <w:rPr>
          <w:b w:val="false"/>
          <w:bCs/>
          <w:color w:val="054361"/>
        </w:rPr>
      </w:pPr>
      <w:r>
        <w:rPr/>
        <w:t>Directions:</w:t>
      </w:r>
      <w:r>
        <w:rPr>
          <w:b w:val="false"/>
          <w:bCs/>
          <w:color w:val="054361"/>
        </w:rPr>
        <w:t xml:space="preserve"> Following the directions below, analyze your data. Save the images and write a short summary of how they were made and what you discovered. </w:t>
      </w:r>
      <w:r>
        <w:rPr>
          <w:color w:val="054361"/>
        </w:rPr>
        <w:t>Work and submit as a team.</w:t>
      </w:r>
      <w:r>
        <w:rPr>
          <w:b w:val="false"/>
          <w:bCs/>
          <w:color w:val="054361"/>
        </w:rPr>
        <w:t xml:space="preserve"> Create a work document with your team’s name at the top followed by your results, to be submitted on Canvas. </w:t>
      </w:r>
    </w:p>
    <w:p>
      <w:pPr>
        <w:pStyle w:val="Normal"/>
        <w:rPr/>
      </w:pPr>
      <w:r>
        <w:rPr/>
      </w:r>
    </w:p>
    <w:p>
      <w:pPr>
        <w:pStyle w:val="Normal"/>
        <w:rPr/>
      </w:pPr>
      <w:r>
        <w:rPr/>
        <mc:AlternateContent>
          <mc:Choice Requires="wps">
            <w:drawing>
              <wp:anchor distT="6985" distB="6985" distL="635" distR="0" simplePos="0" relativeHeight="3" behindDoc="0" locked="0" layoutInCell="1" allowOverlap="1" wp14:anchorId="3F3D3C7B">
                <wp:simplePos x="0" y="0"/>
                <wp:positionH relativeFrom="column">
                  <wp:posOffset>0</wp:posOffset>
                </wp:positionH>
                <wp:positionV relativeFrom="paragraph">
                  <wp:posOffset>-635</wp:posOffset>
                </wp:positionV>
                <wp:extent cx="6885940" cy="0"/>
                <wp:effectExtent l="635" t="6985" r="0" b="6985"/>
                <wp:wrapNone/>
                <wp:docPr id="1" name="Straight Connector 3"/>
                <a:graphic xmlns:a="http://schemas.openxmlformats.org/drawingml/2006/main">
                  <a:graphicData uri="http://schemas.microsoft.com/office/word/2010/wordprocessingShape">
                    <wps:wsp>
                      <wps:cNvSpPr/>
                      <wps:spPr>
                        <a:xfrm>
                          <a:off x="0" y="0"/>
                          <a:ext cx="6886080" cy="0"/>
                        </a:xfrm>
                        <a:prstGeom prst="line">
                          <a:avLst/>
                        </a:prstGeom>
                        <a:ln w="12700">
                          <a:solidFill>
                            <a:srgbClr val="BDD7EE"/>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pt,-0.05pt" to="542.15pt,-0.05pt" stroked="t" o:allowincell="f" style="position:absolute" wp14:anchorId="3F3D3C7B">
                <v:stroke color="#bdd7ee" weight="12600" joinstyle="miter" endcap="flat"/>
                <v:fill o:detectmouseclick="t" on="false"/>
                <w10:wrap type="none"/>
              </v:line>
            </w:pict>
          </mc:Fallback>
        </mc:AlternateContent>
      </w:r>
    </w:p>
    <w:p>
      <w:pPr>
        <w:pStyle w:val="Normal"/>
        <w:rPr>
          <w:color w:val="044361"/>
        </w:rPr>
      </w:pPr>
      <w:r>
        <w:rPr>
          <w:b/>
          <w:bCs/>
        </w:rPr>
        <w:t>Team:</w:t>
      </w:r>
      <w:r>
        <w:rPr/>
        <w:t xml:space="preserve"> </w:t>
      </w:r>
    </w:p>
    <w:p>
      <w:pPr>
        <w:pStyle w:val="Normal"/>
        <w:rPr>
          <w:color w:val="044361"/>
        </w:rPr>
      </w:pPr>
      <w:r>
        <w:rPr>
          <w:color w:val="044361"/>
        </w:rPr>
        <w:t>Add the full names, email addresses, and GitHub handles for each team member (1-3 people total) to this table:</w:t>
      </w:r>
    </w:p>
    <w:tbl>
      <w:tblPr>
        <w:tblStyle w:val="TableGrid"/>
        <w:tblW w:w="1097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865"/>
        <w:gridCol w:w="3060"/>
        <w:gridCol w:w="4050"/>
      </w:tblGrid>
      <w:tr>
        <w:trPr>
          <w:tblHeader w:val="true"/>
        </w:trPr>
        <w:tc>
          <w:tcPr>
            <w:tcW w:w="3865" w:type="dxa"/>
            <w:tcBorders/>
          </w:tcPr>
          <w:p>
            <w:pPr>
              <w:pStyle w:val="Heading1"/>
              <w:widowControl/>
              <w:suppressAutoHyphens w:val="true"/>
              <w:spacing w:before="160" w:after="0"/>
              <w:jc w:val="start"/>
              <w:rPr>
                <w:kern w:val="0"/>
                <w:lang w:val="en-US" w:eastAsia="en-US" w:bidi="ar-SA"/>
              </w:rPr>
            </w:pPr>
            <w:r>
              <w:rPr>
                <w:kern w:val="0"/>
                <w:lang w:val="en-US" w:eastAsia="en-US" w:bidi="ar-SA"/>
              </w:rPr>
              <w:t>Name</w:t>
            </w:r>
          </w:p>
        </w:tc>
        <w:tc>
          <w:tcPr>
            <w:tcW w:w="3060" w:type="dxa"/>
            <w:tcBorders/>
          </w:tcPr>
          <w:p>
            <w:pPr>
              <w:pStyle w:val="Heading1"/>
              <w:widowControl/>
              <w:suppressAutoHyphens w:val="true"/>
              <w:spacing w:before="160" w:after="0"/>
              <w:jc w:val="start"/>
              <w:rPr>
                <w:kern w:val="0"/>
                <w:lang w:val="en-US" w:eastAsia="en-US" w:bidi="ar-SA"/>
              </w:rPr>
            </w:pPr>
            <w:r>
              <w:rPr>
                <w:kern w:val="0"/>
                <w:lang w:val="en-US" w:eastAsia="en-US" w:bidi="ar-SA"/>
              </w:rPr>
              <w:t>Email</w:t>
            </w:r>
          </w:p>
        </w:tc>
        <w:tc>
          <w:tcPr>
            <w:tcW w:w="4050" w:type="dxa"/>
            <w:tcBorders/>
          </w:tcPr>
          <w:p>
            <w:pPr>
              <w:pStyle w:val="Heading1"/>
              <w:widowControl/>
              <w:suppressAutoHyphens w:val="true"/>
              <w:spacing w:before="160" w:after="0"/>
              <w:jc w:val="center"/>
              <w:rPr>
                <w:kern w:val="0"/>
                <w:lang w:val="en-US" w:eastAsia="en-US" w:bidi="ar-SA"/>
              </w:rPr>
            </w:pPr>
            <w:r>
              <w:rPr>
                <w:kern w:val="0"/>
                <w:lang w:val="en-US" w:eastAsia="en-US" w:bidi="ar-SA"/>
              </w:rPr>
              <w:t>GitHub</w:t>
            </w:r>
          </w:p>
        </w:tc>
      </w:tr>
      <w:tr>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Ethan</w:t>
            </w:r>
          </w:p>
        </w:tc>
        <w:tc>
          <w:tcPr>
            <w:tcW w:w="306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eklasky @ufl.edu</w:t>
            </w:r>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E53klasky</w:t>
            </w:r>
          </w:p>
        </w:tc>
      </w:tr>
      <w:tr>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Amit Athi Kesavan</w:t>
            </w:r>
          </w:p>
        </w:tc>
        <w:tc>
          <w:tcPr>
            <w:tcW w:w="306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amit.athikesavan@ufl.edu</w:t>
            </w:r>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github.com/amitathik7</w:t>
            </w:r>
          </w:p>
        </w:tc>
      </w:tr>
      <w:tr>
        <w:trPr/>
        <w:tc>
          <w:tcPr>
            <w:tcW w:w="3865" w:type="dxa"/>
            <w:tcBorders/>
          </w:tcPr>
          <w:p>
            <w:pPr>
              <w:pStyle w:val="Normal"/>
              <w:widowControl/>
              <w:suppressAutoHyphens w:val="true"/>
              <w:spacing w:before="0" w:after="0"/>
              <w:jc w:val="start"/>
              <w:rPr>
                <w:color w:val="054361"/>
              </w:rPr>
            </w:pPr>
            <w:r>
              <w:rPr>
                <w:rFonts w:eastAsia="Times New Roman" w:cs="Times New Roman"/>
                <w:color w:val="054361"/>
                <w:kern w:val="0"/>
                <w:lang w:val="en-US" w:eastAsia="en-US" w:bidi="ar-SA"/>
              </w:rPr>
              <w:t>&lt;student3 name&gt;</w:t>
            </w:r>
          </w:p>
        </w:tc>
        <w:tc>
          <w:tcPr>
            <w:tcW w:w="306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&lt;student3@ufl.edu&gt;</w:t>
            </w:r>
          </w:p>
        </w:tc>
        <w:tc>
          <w:tcPr>
            <w:tcW w:w="4050" w:type="dxa"/>
            <w:tcBorders/>
          </w:tcPr>
          <w:p>
            <w:pPr>
              <w:pStyle w:val="Normal"/>
              <w:widowControl/>
              <w:suppressAutoHyphens w:val="true"/>
              <w:spacing w:before="0" w:after="0"/>
              <w:jc w:val="center"/>
              <w:rPr>
                <w:color w:val="054361"/>
              </w:rPr>
            </w:pPr>
            <w:r>
              <w:rPr>
                <w:rFonts w:eastAsia="Times New Roman" w:cs="Times New Roman"/>
                <w:color w:val="054361"/>
                <w:kern w:val="0"/>
                <w:lang w:val="en-US" w:eastAsia="en-US" w:bidi="ar-SA"/>
              </w:rPr>
              <w:t>&lt;github.com/student3&gt;</w:t>
            </w:r>
          </w:p>
        </w:tc>
      </w:tr>
    </w:tbl>
    <w:p>
      <w:pPr>
        <w:pStyle w:val="Normal"/>
        <w:rPr/>
      </w:pPr>
      <w:r>
        <w:rPr/>
      </w:r>
    </w:p>
    <w:p>
      <w:pPr>
        <w:pStyle w:val="Normal"/>
        <w:rPr>
          <w:color w:val="054361"/>
        </w:rPr>
      </w:pPr>
      <w:r>
        <w:rPr>
          <w:b/>
          <w:bCs/>
        </w:rPr>
        <w:t>Data:</w:t>
      </w:r>
      <w:r>
        <w:rPr/>
        <w:t xml:space="preserve"> </w:t>
      </w:r>
      <w:hyperlink r:id="rId2">
        <w:r>
          <w:rPr>
            <w:rStyle w:val="Hyperlink"/>
          </w:rPr>
          <w:t>https://www.refine.bio/dataset/31f09143-bf06-4a05-adcf-6c9c0e1d892f</w:t>
        </w:r>
      </w:hyperlink>
    </w:p>
    <w:p>
      <w:pPr>
        <w:pStyle w:val="Normal"/>
        <w:rPr/>
      </w:pPr>
      <w:r>
        <w:rPr/>
      </w:r>
    </w:p>
    <w:p>
      <w:pPr>
        <w:pStyle w:val="Normal"/>
        <w:rPr>
          <w:color w:val="054361"/>
        </w:rPr>
      </w:pPr>
      <w:r>
        <w:rPr>
          <w:b/>
          <w:bCs/>
        </w:rPr>
        <w:t>Scientific Question:</w:t>
      </w:r>
      <w:r>
        <w:rPr/>
        <w:t xml:space="preserve"> </w:t>
      </w:r>
      <w:r>
        <w:rPr>
          <w:color w:val="054361"/>
        </w:rPr>
        <w:t>Can gene expression patterns in blood distinguish tuberculosis patients who have different treatment outcomes?</w:t>
      </w:r>
    </w:p>
    <w:p>
      <w:pPr>
        <w:pStyle w:val="Normal"/>
        <w:rPr/>
      </w:pPr>
      <w:r>
        <w:rPr/>
      </w:r>
    </w:p>
    <w:p>
      <w:pPr>
        <w:pStyle w:val="Normal"/>
        <w:rPr/>
      </w:pPr>
      <w:r>
        <w:rPr>
          <w:b/>
          <w:bCs/>
        </w:rPr>
        <w:t>GitHub Repository for Project:</w:t>
      </w:r>
      <w:r>
        <w:rPr/>
        <w:t xml:space="preserve"> </w:t>
      </w:r>
      <w:r>
        <w:rPr>
          <w:color w:val="054361"/>
        </w:rPr>
        <w:t>https://github.com/E53klasky/CGS4144</w:t>
      </w:r>
    </w:p>
    <w:p>
      <w:pPr>
        <w:pStyle w:val="Heading1"/>
        <w:rPr/>
      </w:pPr>
      <w:r>
        <w:rPr/>
        <mc:AlternateContent>
          <mc:Choice Requires="wps">
            <w:drawing>
              <wp:anchor distT="6350" distB="6350" distL="635" distR="0" simplePos="0" relativeHeight="4" behindDoc="0" locked="0" layoutInCell="1" allowOverlap="1" wp14:anchorId="5FC03F4E">
                <wp:simplePos x="0" y="0"/>
                <wp:positionH relativeFrom="column">
                  <wp:posOffset>-3810</wp:posOffset>
                </wp:positionH>
                <wp:positionV relativeFrom="paragraph">
                  <wp:posOffset>182880</wp:posOffset>
                </wp:positionV>
                <wp:extent cx="6885940" cy="635"/>
                <wp:effectExtent l="635" t="6350" r="0" b="6350"/>
                <wp:wrapNone/>
                <wp:docPr id="2" name="Straight Connector 1"/>
                <a:graphic xmlns:a="http://schemas.openxmlformats.org/drawingml/2006/main">
                  <a:graphicData uri="http://schemas.microsoft.com/office/word/2010/wordprocessingShape">
                    <wps:wsp>
                      <wps:cNvSpPr/>
                      <wps:spPr>
                        <a:xfrm>
                          <a:off x="0" y="0"/>
                          <a:ext cx="6886080" cy="720"/>
                        </a:xfrm>
                        <a:prstGeom prst="line">
                          <a:avLst/>
                        </a:prstGeom>
                        <a:ln w="12700">
                          <a:solidFill>
                            <a:srgbClr val="BDD7EE"/>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3pt,14.4pt" to="541.85pt,14.4pt" stroked="t" o:allowincell="f" style="position:absolute" wp14:anchorId="5FC03F4E">
                <v:stroke color="#bdd7ee" weight="12600" joinstyle="miter" endcap="flat"/>
                <v:fill o:detectmouseclick="t" on="false"/>
                <w10:wrap type="none"/>
              </v:line>
            </w:pict>
          </mc:Fallback>
        </mc:AlternateContent>
      </w:r>
    </w:p>
    <w:p>
      <w:pPr>
        <w:pStyle w:val="Normal"/>
        <w:rPr/>
      </w:pPr>
      <w:r>
        <w:rPr/>
      </w:r>
    </w:p>
    <w:p>
      <w:pPr>
        <w:pStyle w:val="ListParagraph"/>
        <w:numPr>
          <w:ilvl w:val="0"/>
          <w:numId w:val="2"/>
        </w:numPr>
        <w:rPr>
          <w:i/>
          <w:iCs/>
          <w:color w:val="064462"/>
        </w:rPr>
      </w:pPr>
      <w:r>
        <w:rPr>
          <w:i/>
          <w:iCs/>
          <w:color w:val="064462"/>
        </w:rPr>
        <w:t xml:space="preserve">Load the expression data and matching metadata that you processed in Assignment 2. </w:t>
      </w:r>
    </w:p>
    <w:p>
      <w:pPr>
        <w:pStyle w:val="ListParagraph"/>
        <w:numPr>
          <w:ilvl w:val="0"/>
          <w:numId w:val="2"/>
        </w:numPr>
        <w:rPr>
          <w:i/>
          <w:iCs/>
          <w:color w:val="064462"/>
        </w:rPr>
      </w:pPr>
      <w:r>
        <w:rPr>
          <w:i/>
          <w:iCs/>
          <w:color w:val="064462"/>
        </w:rPr>
        <w:t xml:space="preserve">Unsupervised Analysis (e.g. using </w:t>
      </w:r>
      <w:hyperlink r:id="rId3">
        <w:r>
          <w:rPr>
            <w:rStyle w:val="Hyperlink"/>
            <w:i/>
            <w:iCs/>
          </w:rPr>
          <w:t>TidyClust</w:t>
        </w:r>
      </w:hyperlink>
      <w:r>
        <w:rPr>
          <w:i/>
          <w:iCs/>
          <w:color w:val="064462"/>
        </w:rPr>
        <w:t xml:space="preserve"> in R or </w:t>
      </w:r>
      <w:hyperlink r:id="rId4">
        <w:r>
          <w:rPr>
            <w:rStyle w:val="Hyperlink"/>
            <w:i/>
            <w:iCs/>
          </w:rPr>
          <w:t>scikit-learn</w:t>
        </w:r>
      </w:hyperlink>
      <w:r>
        <w:rPr>
          <w:i/>
          <w:iCs/>
          <w:color w:val="064462"/>
        </w:rPr>
        <w:t xml:space="preserve"> in Python)</w:t>
      </w:r>
    </w:p>
    <w:p>
      <w:pPr>
        <w:pStyle w:val="ListParagraph"/>
        <w:numPr>
          <w:ilvl w:val="1"/>
          <w:numId w:val="2"/>
        </w:numPr>
        <w:rPr>
          <w:i/>
          <w:iCs/>
          <w:color w:val="064462"/>
        </w:rPr>
      </w:pPr>
      <w:r>
        <w:rPr>
          <w:i/>
          <w:iCs/>
          <w:color w:val="064462"/>
        </w:rPr>
        <w:t>Subset your data to the 5,000 most variable genes</w:t>
      </w:r>
    </w:p>
    <w:p>
      <w:pPr>
        <w:pStyle w:val="ListParagraph"/>
        <w:numPr>
          <w:ilvl w:val="1"/>
          <w:numId w:val="2"/>
        </w:numPr>
        <w:rPr>
          <w:i/>
          <w:iCs/>
          <w:color w:val="064462"/>
        </w:rPr>
      </w:pPr>
      <w:r>
        <w:rPr>
          <w:i/>
          <w:iCs/>
          <w:color w:val="064462"/>
        </w:rPr>
        <w:t>Using that subset of the data, select and run a clustering algorithm from this list:</w:t>
      </w:r>
    </w:p>
    <w:p>
      <w:pPr>
        <w:pStyle w:val="ListParagraph"/>
        <w:numPr>
          <w:ilvl w:val="2"/>
          <w:numId w:val="2"/>
        </w:numPr>
        <w:rPr>
          <w:i/>
          <w:iCs/>
          <w:color w:val="064462"/>
        </w:rPr>
      </w:pPr>
      <w:r>
        <w:rPr>
          <w:i/>
          <w:iCs/>
          <w:color w:val="064462"/>
        </w:rPr>
        <w:t xml:space="preserve">K-means (tutorial: </w:t>
      </w:r>
      <w:hyperlink r:id="rId5">
        <w:r>
          <w:rPr>
            <w:rStyle w:val="Hyperlink"/>
            <w:i/>
            <w:iCs/>
          </w:rPr>
          <w:t>https://www.tidymodels.org/learn/statistics/k-means/index.html</w:t>
        </w:r>
      </w:hyperlink>
      <w:r>
        <w:rPr>
          <w:i/>
          <w:iCs/>
          <w:color w:val="064462"/>
        </w:rPr>
        <w:t xml:space="preserve">) </w:t>
      </w:r>
      <w:r>
        <w:rPr>
          <w:i/>
          <w:iCs/>
          <w:color w:val="EE0000"/>
        </w:rPr>
        <w:t xml:space="preserve"> Ethan </w:t>
      </w:r>
    </w:p>
    <w:p>
      <w:pPr>
        <w:pStyle w:val="ListParagraph"/>
        <w:numPr>
          <w:ilvl w:val="2"/>
          <w:numId w:val="2"/>
        </w:numPr>
        <w:rPr>
          <w:i/>
          <w:iCs/>
          <w:color w:val="064462"/>
        </w:rPr>
      </w:pPr>
      <w:hyperlink r:id="rId6">
        <w:r>
          <w:rPr>
            <w:rStyle w:val="Hyperlink"/>
            <w:i/>
            <w:iCs/>
          </w:rPr>
          <w:t>Gaussian mixture models</w:t>
        </w:r>
      </w:hyperlink>
      <w:r>
        <w:rPr>
          <w:i/>
          <w:iCs/>
          <w:color w:val="064462"/>
        </w:rPr>
        <w:t xml:space="preserve">  </w:t>
      </w:r>
    </w:p>
    <w:p>
      <w:pPr>
        <w:pStyle w:val="ListParagraph"/>
        <w:numPr>
          <w:ilvl w:val="2"/>
          <w:numId w:val="2"/>
        </w:numPr>
        <w:rPr>
          <w:i/>
          <w:iCs/>
          <w:color w:val="064462"/>
        </w:rPr>
      </w:pPr>
      <w:hyperlink r:id="rId7">
        <w:r>
          <w:rPr>
            <w:rStyle w:val="Hyperlink"/>
            <w:i/>
            <w:iCs/>
          </w:rPr>
          <w:t>PAM clustering</w:t>
        </w:r>
      </w:hyperlink>
    </w:p>
    <w:p>
      <w:pPr>
        <w:pStyle w:val="ListParagraph"/>
        <w:numPr>
          <w:ilvl w:val="2"/>
          <w:numId w:val="2"/>
        </w:numPr>
        <w:rPr>
          <w:i/>
          <w:iCs/>
          <w:color w:val="064462"/>
        </w:rPr>
      </w:pPr>
      <w:r>
        <w:rPr>
          <w:i/>
          <w:iCs/>
          <w:color w:val="064462"/>
        </w:rPr>
        <w:t xml:space="preserve">Hierarchical </w:t>
      </w:r>
      <w:r>
        <w:rPr>
          <w:i/>
          <w:iCs/>
          <w:color w:themeColor="text2" w:val="44546A"/>
        </w:rPr>
        <w:t xml:space="preserve">clustering </w:t>
      </w:r>
      <w:r>
        <w:rPr>
          <w:i/>
          <w:iCs/>
          <w:color w:val="064462"/>
        </w:rPr>
        <w:t>(e.g. hclust)</w:t>
        <w:br/>
      </w:r>
      <w:r>
        <w:rPr>
          <w:rFonts w:eastAsia="Times New Roman" w:cs="Times New Roman"/>
          <w:i/>
          <w:iCs/>
          <w:color w:val="EE0000"/>
          <w:kern w:val="0"/>
          <w:sz w:val="22"/>
          <w:szCs w:val="24"/>
          <w:lang w:val="en-US" w:eastAsia="en-US" w:bidi="ar-SA"/>
        </w:rPr>
        <w:t>Amit</w:t>
      </w:r>
    </w:p>
    <w:p>
      <w:pPr>
        <w:pStyle w:val="ListParagraph"/>
        <w:numPr>
          <w:ilvl w:val="2"/>
          <w:numId w:val="2"/>
        </w:numPr>
        <w:rPr>
          <w:i/>
          <w:iCs/>
          <w:color w:val="064462"/>
        </w:rPr>
      </w:pPr>
      <w:r>
        <w:rPr>
          <w:i/>
          <w:iCs/>
          <w:color w:val="064462"/>
        </w:rPr>
        <w:t>Spectral clustering</w:t>
      </w:r>
    </w:p>
    <w:p>
      <w:pPr>
        <w:pStyle w:val="ListParagraph"/>
        <w:numPr>
          <w:ilvl w:val="2"/>
          <w:numId w:val="2"/>
        </w:numPr>
        <w:rPr>
          <w:i/>
          <w:iCs/>
          <w:color w:val="064462"/>
        </w:rPr>
      </w:pPr>
      <w:r>
        <w:rPr>
          <w:i/>
          <w:iCs/>
          <w:color w:val="064462"/>
        </w:rPr>
        <w:t>Affinity propagation</w:t>
      </w:r>
    </w:p>
    <w:p>
      <w:pPr>
        <w:pStyle w:val="ListParagraph"/>
        <w:numPr>
          <w:ilvl w:val="2"/>
          <w:numId w:val="2"/>
        </w:numPr>
        <w:rPr>
          <w:rStyle w:val="Hyperlink"/>
          <w:i/>
          <w:iCs/>
          <w:color w:val="064462"/>
          <w:u w:val="none"/>
        </w:rPr>
      </w:pPr>
      <w:hyperlink r:id="rId8">
        <w:r>
          <w:rPr>
            <w:rStyle w:val="Hyperlink"/>
            <w:i/>
            <w:iCs/>
          </w:rPr>
          <w:t>ConsensusClusterPlus</w:t>
        </w:r>
      </w:hyperlink>
    </w:p>
    <w:p>
      <w:pPr>
        <w:pStyle w:val="ListParagraph"/>
        <w:numPr>
          <w:ilvl w:val="2"/>
          <w:numId w:val="2"/>
        </w:numPr>
        <w:rPr>
          <w:rStyle w:val="Hyperlink"/>
          <w:i/>
          <w:iCs/>
          <w:color w:themeColor="text2" w:val="44546A"/>
          <w:u w:val="none"/>
        </w:rPr>
      </w:pPr>
      <w:r>
        <w:rPr>
          <w:rStyle w:val="Hyperlink"/>
          <w:i/>
          <w:iCs/>
          <w:color w:themeColor="text2" w:val="44546A"/>
          <w:u w:val="none"/>
        </w:rPr>
        <w:t>another method (with instructor permission only)</w:t>
      </w:r>
    </w:p>
    <w:p>
      <w:pPr>
        <w:pStyle w:val="ListParagraph"/>
        <w:numPr>
          <w:ilvl w:val="1"/>
          <w:numId w:val="2"/>
        </w:numPr>
        <w:rPr>
          <w:i/>
          <w:iCs/>
          <w:color w:val="064462"/>
        </w:rPr>
      </w:pPr>
      <w:r>
        <w:rPr>
          <w:b/>
          <w:bCs/>
          <w:i/>
          <w:iCs/>
          <w:color w:val="064462"/>
        </w:rPr>
        <w:t xml:space="preserve">Each student in your team should run a different clustering method, with a minimum of 2 methods per team regardless of team size </w:t>
      </w:r>
      <w:r>
        <w:rPr>
          <w:i/>
          <w:iCs/>
          <w:color w:val="064462"/>
        </w:rPr>
        <w:t xml:space="preserve">(e.g., if there are 4 students on the team, there should be results for 4 different clustering methods in your assignment writeups. Teams of 1 must include results from 2 clustering methods). Report all results in your assignment writeup, unless specified otherwise. </w:t>
      </w:r>
    </w:p>
    <w:p>
      <w:pPr>
        <w:pStyle w:val="ListParagraph"/>
        <w:numPr>
          <w:ilvl w:val="1"/>
          <w:numId w:val="2"/>
        </w:numPr>
        <w:rPr>
          <w:i/>
          <w:iCs/>
          <w:color w:val="064462"/>
        </w:rPr>
      </w:pPr>
      <w:r>
        <w:rPr>
          <w:i/>
          <w:iCs/>
          <w:color w:val="064462"/>
        </w:rPr>
        <w:t xml:space="preserve">How many clusters did your method find? </w:t>
      </w:r>
    </w:p>
    <w:p>
      <w:pPr>
        <w:pStyle w:val="ListParagraph"/>
        <w:ind w:start="1440"/>
        <w:rPr>
          <w:i/>
          <w:iCs/>
          <w:color w:val="EE0000"/>
        </w:rPr>
      </w:pPr>
      <w:r>
        <w:rPr>
          <w:i/>
          <w:iCs/>
          <w:color w:val="EE0000"/>
        </w:rPr>
      </w:r>
    </w:p>
    <w:p>
      <w:pPr>
        <w:pStyle w:val="ListParagraph"/>
        <w:numPr>
          <w:ilvl w:val="2"/>
          <w:numId w:val="2"/>
        </w:numPr>
        <w:rPr>
          <w:i/>
          <w:iCs/>
          <w:color w:val="064462"/>
        </w:rPr>
      </w:pPr>
      <w:r>
        <w:rPr>
          <w:i/>
          <w:iCs/>
          <w:color w:val="064462"/>
        </w:rPr>
        <w:t>If you ran a method that requires you to select the number of clusters (k), how did changing this value change the results? Compare cluster membership at each k to investigate this.</w:t>
      </w:r>
    </w:p>
    <w:p>
      <w:pPr>
        <w:pStyle w:val="ListParagraph"/>
        <w:numPr>
          <w:ilvl w:val="2"/>
          <w:numId w:val="2"/>
        </w:numPr>
        <w:rPr>
          <w:i/>
          <w:iCs/>
          <w:color w:val="064462"/>
        </w:rPr>
      </w:pPr>
      <w:r>
        <w:rPr>
          <w:i/>
          <w:iCs/>
          <w:color w:val="064462"/>
        </w:rPr>
        <w:t>If you ran a method that selects k for you, describe why it chose that k. Vary the method parameters to get different numbers of cluster. How did these changes impact your results?</w:t>
      </w:r>
    </w:p>
    <w:p>
      <w:pPr>
        <w:pStyle w:val="ListParagraph"/>
        <w:numPr>
          <w:ilvl w:val="1"/>
          <w:numId w:val="2"/>
        </w:numPr>
        <w:rPr>
          <w:i/>
          <w:iCs/>
          <w:color w:val="064462"/>
        </w:rPr>
      </w:pPr>
      <w:r>
        <w:rPr>
          <w:i/>
          <w:iCs/>
          <w:color w:val="064462"/>
        </w:rPr>
        <w:t xml:space="preserve">Rerun each clustering method using different numbers of genes. Try 10, 100, 1000, and 10000 genes. </w:t>
      </w:r>
    </w:p>
    <w:p>
      <w:pPr>
        <w:pStyle w:val="ListParagraph"/>
        <w:numPr>
          <w:ilvl w:val="2"/>
          <w:numId w:val="2"/>
        </w:numPr>
        <w:rPr>
          <w:i/>
          <w:iCs/>
          <w:color w:val="064462"/>
        </w:rPr>
      </w:pPr>
      <w:r>
        <w:rPr>
          <w:i/>
          <w:iCs/>
          <w:color w:val="064462"/>
        </w:rPr>
        <w:t>Compare your results. How did the number of genes affect clustering?</w:t>
      </w:r>
    </w:p>
    <w:p>
      <w:pPr>
        <w:pStyle w:val="ListParagraph"/>
        <w:numPr>
          <w:ilvl w:val="2"/>
          <w:numId w:val="2"/>
        </w:numPr>
        <w:rPr>
          <w:i/>
          <w:iCs/>
          <w:color w:val="064462"/>
        </w:rPr>
      </w:pPr>
      <w:r>
        <w:rPr>
          <w:i/>
          <w:iCs/>
          <w:color w:val="064462"/>
        </w:rPr>
        <w:t xml:space="preserve">To do this, perform a chi-squared test on each pair of clustering results. Provide these results in a table in your writeup. </w:t>
      </w:r>
    </w:p>
    <w:p>
      <w:pPr>
        <w:pStyle w:val="ListParagraph"/>
        <w:numPr>
          <w:ilvl w:val="0"/>
          <w:numId w:val="2"/>
        </w:numPr>
        <w:rPr>
          <w:i/>
          <w:iCs/>
          <w:color w:val="064462"/>
        </w:rPr>
      </w:pPr>
      <w:r>
        <w:rPr>
          <w:i/>
          <w:iCs/>
          <w:color w:val="064462"/>
        </w:rPr>
        <w:t>Heatmaps and Dendrograms</w:t>
      </w:r>
    </w:p>
    <w:p>
      <w:pPr>
        <w:pStyle w:val="ListParagraph"/>
        <w:numPr>
          <w:ilvl w:val="1"/>
          <w:numId w:val="2"/>
        </w:numPr>
        <w:rPr>
          <w:i/>
          <w:iCs/>
          <w:color w:val="064462"/>
        </w:rPr>
      </w:pPr>
      <w:r>
        <w:rPr>
          <w:i/>
          <w:iCs/>
          <w:color w:val="064462"/>
        </w:rPr>
        <w:t>Create a heatmap of the 5,000 genes used in clustering. Add an annotation sidebar showing one set of clusters you identified from each clustering method and the sample groups from Assignment 1.</w:t>
      </w:r>
    </w:p>
    <w:p>
      <w:pPr>
        <w:pStyle w:val="ListParagraph"/>
        <w:numPr>
          <w:ilvl w:val="2"/>
          <w:numId w:val="2"/>
        </w:numPr>
        <w:rPr>
          <w:i/>
          <w:iCs/>
          <w:color w:val="064462"/>
        </w:rPr>
      </w:pPr>
      <w:r>
        <w:rPr>
          <w:i/>
          <w:iCs/>
          <w:color w:val="064462"/>
        </w:rPr>
        <w:t>You should have n+1 annotation columns, 1 per clustering method and 1 for the sample groups in Assignment 1.</w:t>
      </w:r>
    </w:p>
    <w:p>
      <w:pPr>
        <w:pStyle w:val="ListParagraph"/>
        <w:numPr>
          <w:ilvl w:val="2"/>
          <w:numId w:val="2"/>
        </w:numPr>
        <w:rPr>
          <w:i/>
          <w:iCs/>
          <w:color w:val="064462"/>
        </w:rPr>
      </w:pPr>
      <w:r>
        <w:rPr>
          <w:i/>
          <w:iCs/>
          <w:color w:val="064462"/>
        </w:rPr>
        <w:t>Include a legend and axis labels</w:t>
      </w:r>
    </w:p>
    <w:p>
      <w:pPr>
        <w:pStyle w:val="ListParagraph"/>
        <w:numPr>
          <w:ilvl w:val="2"/>
          <w:numId w:val="2"/>
        </w:numPr>
        <w:rPr>
          <w:i/>
          <w:iCs/>
          <w:color w:val="064462"/>
        </w:rPr>
      </w:pPr>
      <w:r>
        <w:rPr>
          <w:i/>
          <w:iCs/>
          <w:color w:val="064462"/>
        </w:rPr>
        <w:t>Include row and column dendrograms</w:t>
      </w:r>
    </w:p>
    <w:p>
      <w:pPr>
        <w:pStyle w:val="Normal"/>
        <w:spacing w:beforeAutospacing="1" w:afterAutospacing="1"/>
        <w:rPr>
          <w:rFonts w:ascii="Calibri Light" w:hAnsi="Calibri Light" w:cs="Calibri Light" w:asciiTheme="majorHAnsi" w:cstheme="majorHAnsi" w:hAnsiTheme="majorHAnsi"/>
          <w:color w:val="EE0000"/>
          <w:szCs w:val="22"/>
        </w:rPr>
      </w:pPr>
      <w:r>
        <w:rPr>
          <w:rFonts w:cs="Calibri Light" w:cstheme="majorHAnsi" w:ascii="Calibri Light" w:hAnsi="Calibri Light"/>
          <w:color w:val="EE0000"/>
          <w:szCs w:val="22"/>
        </w:rPr>
        <w:t>The heatmap shows gene expression patterns for the 5,000 most variable genes across the samples. Hierarchical clustering was used to organize both the genes and samples, as shown by the row and column dendrograms. The K-means annotation shows that many samples assigned to the same K-means cluster are also grouped together by hierarchical clustering, although the clusters are not completely separated. The TB and healthy-control annotation also shows some relationship with the expression-based clustering, but the groups do not perfectly correspond to the K-means clusters.</w:t>
      </w:r>
    </w:p>
    <w:p>
      <w:pPr>
        <w:pStyle w:val="Normal"/>
        <w:spacing w:beforeAutospacing="1" w:afterAutospacing="1"/>
        <w:rPr>
          <w:rFonts w:ascii="Calibri Light" w:hAnsi="Calibri Light" w:cs="Calibri Light" w:asciiTheme="majorHAnsi" w:cstheme="majorHAnsi" w:hAnsiTheme="majorHAnsi"/>
          <w:color w:val="EE0000"/>
          <w:szCs w:val="22"/>
        </w:rPr>
      </w:pPr>
      <w:r>
        <w:rPr>
          <w:rFonts w:cs="Calibri Light" w:cstheme="majorHAnsi" w:ascii="Calibri Light" w:hAnsi="Calibri Light"/>
          <w:color w:val="EE0000"/>
          <w:szCs w:val="22"/>
        </w:rPr>
        <w:t>Hierarchical Clustering Results:</w:t>
      </w:r>
    </w:p>
    <w:p>
      <w:pPr>
        <w:pStyle w:val="Normal"/>
        <w:spacing w:beforeAutospacing="1" w:afterAutospacing="1"/>
        <w:rPr>
          <w:rFonts w:ascii="Calibri Light" w:hAnsi="Calibri Light" w:cs="Calibri Light" w:asciiTheme="majorHAnsi" w:cstheme="majorHAnsi" w:hAnsiTheme="majorHAnsi"/>
          <w:color w:val="EE0000"/>
          <w:szCs w:val="22"/>
        </w:rPr>
      </w:pPr>
      <w:r>
        <w:rPr>
          <w:rFonts w:cs="Calibri Light" w:cstheme="majorHAnsi" w:ascii="Calibri Light" w:hAnsi="Calibri Light"/>
          <w:color w:val="EE0000"/>
          <w:szCs w:val="22"/>
        </w:rPr>
        <w:t>d. The hierarchical clustering method reuslted in two clusters.</w:t>
      </w:r>
    </w:p>
    <w:p>
      <w:pPr>
        <w:pStyle w:val="Normal"/>
        <w:spacing w:beforeAutospacing="1" w:afterAutospacing="1"/>
        <w:rPr>
          <w:rFonts w:ascii="Calibri Light" w:hAnsi="Calibri Light" w:cs="Calibri Light" w:asciiTheme="majorHAnsi" w:cstheme="majorHAnsi" w:hAnsiTheme="majorHAnsi"/>
          <w:color w:val="EE0000"/>
          <w:szCs w:val="22"/>
        </w:rPr>
      </w:pPr>
      <w:r>
        <w:rPr>
          <w:rFonts w:cs="Calibri Light" w:cstheme="majorHAnsi" w:ascii="Calibri Light" w:hAnsi="Calibri Light"/>
          <w:color w:val="EE0000"/>
          <w:szCs w:val="22"/>
        </w:rPr>
        <w:tab/>
        <w:t>i. Changing the value from n=2 to other values decreased the accuracy significantly as there was a greater overlap between clusters after n=2.</w:t>
      </w:r>
    </w:p>
    <w:p>
      <w:pPr>
        <w:pStyle w:val="Normal"/>
        <w:spacing w:beforeAutospacing="1" w:afterAutospacing="1"/>
        <w:rPr>
          <w:rFonts w:ascii="Calibri Light" w:hAnsi="Calibri Light" w:cs="Calibri Light" w:asciiTheme="majorHAnsi" w:cstheme="majorHAnsi" w:hAnsiTheme="majorHAnsi"/>
          <w:color w:val="EE0000"/>
          <w:szCs w:val="22"/>
        </w:rPr>
      </w:pPr>
      <w:r>
        <w:rPr>
          <w:rFonts w:cs="Calibri Light" w:cstheme="majorHAnsi" w:ascii="Calibri Light" w:hAnsi="Calibri Light"/>
          <w:color w:val="EE0000"/>
          <w:szCs w:val="22"/>
        </w:rPr>
        <w:t>ei. When I changed the number of genes I found that the lower the number of genes the greater accuracy there was in the hierarchical clustering means procedure.</w:t>
      </w:r>
    </w:p>
    <w:p>
      <w:pPr>
        <w:pStyle w:val="Normal"/>
        <w:spacing w:beforeAutospacing="1" w:afterAutospacing="1"/>
        <w:rPr>
          <w:rFonts w:ascii="Times New Roman" w:hAnsi="Times New Roman"/>
          <w:sz w:val="24"/>
        </w:rPr>
      </w:pPr>
      <w:r>
        <w:rPr/>
        <w:drawing>
          <wp:inline distT="0" distB="0" distL="0" distR="0">
            <wp:extent cx="6858000" cy="6511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6858000" cy="6511925"/>
                    </a:xfrm>
                    <a:prstGeom prst="rect">
                      <a:avLst/>
                    </a:prstGeom>
                    <a:noFill/>
                  </pic:spPr>
                </pic:pic>
              </a:graphicData>
            </a:graphic>
          </wp:inline>
        </w:drawing>
      </w:r>
    </w:p>
    <w:p>
      <w:pPr>
        <w:pStyle w:val="Normal"/>
        <w:rPr>
          <w:i/>
          <w:iCs/>
          <w:color w:val="064462"/>
        </w:rPr>
      </w:pPr>
      <w:r>
        <w:rPr>
          <w:i/>
          <w:iCs/>
          <w:color w:val="064462"/>
        </w:rPr>
      </w:r>
    </w:p>
    <w:p>
      <w:pPr>
        <w:pStyle w:val="ListParagraph"/>
        <w:numPr>
          <w:ilvl w:val="0"/>
          <w:numId w:val="2"/>
        </w:numPr>
        <w:rPr>
          <w:i/>
          <w:iCs/>
          <w:color w:val="064462"/>
        </w:rPr>
      </w:pPr>
      <w:r>
        <w:rPr>
          <w:i/>
          <w:iCs/>
          <w:color w:val="064462"/>
        </w:rPr>
        <w:t>Statistics</w:t>
      </w:r>
    </w:p>
    <w:p>
      <w:pPr>
        <w:pStyle w:val="ListParagraph"/>
        <w:numPr>
          <w:ilvl w:val="1"/>
          <w:numId w:val="2"/>
        </w:numPr>
        <w:rPr>
          <w:i/>
          <w:iCs/>
          <w:color w:val="064462"/>
        </w:rPr>
      </w:pPr>
      <w:r>
        <w:rPr>
          <w:i/>
          <w:iCs/>
          <w:color w:val="064462"/>
        </w:rPr>
        <w:t xml:space="preserve">Does cluster membership correlate with the groups you chose in Assignment 1? Perform a chi-squared test of independence to statistically compare the two (assignment 1 groups vs the clusters you found). Repeat this for each clustering result you identified, for all versions of each clustering approach. Add these results to your table of chi-squared test results comparing the different versions of the clustering method that you ran. </w:t>
      </w:r>
    </w:p>
    <w:p>
      <w:pPr>
        <w:pStyle w:val="ListParagraph"/>
        <w:numPr>
          <w:ilvl w:val="1"/>
          <w:numId w:val="2"/>
        </w:numPr>
        <w:rPr>
          <w:i/>
          <w:iCs/>
          <w:color w:val="064462"/>
        </w:rPr>
      </w:pPr>
      <w:r>
        <w:rPr>
          <w:i/>
          <w:iCs/>
          <w:color w:val="064462"/>
        </w:rPr>
        <w:t xml:space="preserve">Adjust all statistical test results for multiple hypothesis testing (adjusted p-value). </w:t>
      </w:r>
    </w:p>
    <w:p>
      <w:pPr>
        <w:pStyle w:val="ListParagraph"/>
        <w:numPr>
          <w:ilvl w:val="0"/>
          <w:numId w:val="2"/>
        </w:numPr>
        <w:rPr>
          <w:i/>
          <w:iCs/>
          <w:color w:val="064462"/>
        </w:rPr>
      </w:pPr>
      <w:r>
        <w:rPr>
          <w:i/>
          <w:iCs/>
          <w:color w:val="064462"/>
        </w:rPr>
        <w:t>Write a short summary for each plot/table you created in this assignment. In 3-5 sentences for each, describe what you did, what parameters you used (if any) and an interesting result from it.</w:t>
      </w:r>
    </w:p>
    <w:p>
      <w:pPr>
        <w:pStyle w:val="ListParagraph"/>
        <w:numPr>
          <w:ilvl w:val="0"/>
          <w:numId w:val="2"/>
        </w:numPr>
        <w:rPr>
          <w:i/>
          <w:iCs/>
          <w:color w:val="064462"/>
        </w:rPr>
      </w:pPr>
      <w:r>
        <w:rPr>
          <w:i/>
          <w:iCs/>
          <w:color w:val="064462"/>
        </w:rPr>
        <w:t xml:space="preserve">Combine all results into a single file, submit on Canvas. Only one student on the team needs to submit. Make sure that all your code and results are added to your GitHub repository. </w:t>
      </w:r>
    </w:p>
    <w:p>
      <w:pPr>
        <w:pStyle w:val="Normal"/>
        <w:rPr>
          <w:i/>
          <w:iCs/>
          <w:color w:val="064462"/>
        </w:rPr>
      </w:pPr>
      <w:r>
        <w:rPr>
          <w:i/>
          <w:iCs/>
          <w:color w:val="064462"/>
        </w:rPr>
      </w:r>
    </w:p>
    <w:sectPr>
      <w:footerReference w:type="even" r:id="rId10"/>
      <w:footerReference w:type="default" r:id="rId11"/>
      <w:footerReference w:type="first" r:id="rId12"/>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i/>
        <w:color w:val="054361"/>
        <w:sz w:val="20"/>
      </w:rPr>
    </w:pPr>
    <w:r>
      <w:rPr>
        <w:b/>
        <w:i/>
        <w:color w:val="054361"/>
        <w:sz w:val="20"/>
      </w:rPr>
      <w:t>Bioinformatics, CGS 4144</w:t>
      <w:tab/>
      <w:tab/>
      <w:t xml:space="preserve">Page </w:t>
    </w:r>
    <w:r>
      <w:rPr>
        <w:b/>
        <w:i/>
        <w:color w:val="054361"/>
        <w:sz w:val="20"/>
      </w:rPr>
      <w:fldChar w:fldCharType="begin"/>
    </w:r>
    <w:r>
      <w:rPr>
        <w:b/>
        <w:i/>
        <w:color w:val="054361"/>
        <w:sz w:val="20"/>
      </w:rPr>
      <w:instrText xml:space="preserve"> PAGE </w:instrText>
    </w:r>
    <w:r>
      <w:rPr>
        <w:b/>
        <w:i/>
        <w:color w:val="054361"/>
        <w:sz w:val="20"/>
      </w:rPr>
      <w:fldChar w:fldCharType="separate"/>
    </w:r>
    <w:r>
      <w:rPr>
        <w:b/>
        <w:i/>
        <w:color w:val="054361"/>
        <w:sz w:val="20"/>
      </w:rPr>
      <w:t>4</w:t>
    </w:r>
    <w:r>
      <w:rPr>
        <w:b/>
        <w:i/>
        <w:color w:val="054361"/>
        <w:sz w:val="20"/>
      </w:rPr>
      <w:fldChar w:fldCharType="end"/>
    </w:r>
  </w:p>
  <w:p>
    <w:pPr>
      <w:pStyle w:val="Footer"/>
      <w:rPr>
        <w:b/>
        <w:i/>
        <w:color w:val="054361"/>
        <w:sz w:val="20"/>
      </w:rPr>
    </w:pPr>
    <w:r>
      <w:rPr>
        <w:b/>
        <w:i/>
        <w:color w:val="054361"/>
        <w:sz w:val="20"/>
      </w:rPr>
      <w:t>Kiley Graim, Fall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i/>
        <w:color w:val="054361"/>
        <w:sz w:val="20"/>
      </w:rPr>
    </w:pPr>
    <w:r>
      <w:rPr>
        <w:b/>
        <w:i/>
        <w:color w:val="054361"/>
        <w:sz w:val="20"/>
      </w:rPr>
      <w:t>Bioinformatics, CGS 4144</w:t>
      <w:tab/>
      <w:tab/>
      <w:t xml:space="preserve">Page </w:t>
    </w:r>
    <w:r>
      <w:rPr>
        <w:b/>
        <w:i/>
        <w:color w:val="054361"/>
        <w:sz w:val="20"/>
      </w:rPr>
      <w:fldChar w:fldCharType="begin"/>
    </w:r>
    <w:r>
      <w:rPr>
        <w:b/>
        <w:i/>
        <w:color w:val="054361"/>
        <w:sz w:val="20"/>
      </w:rPr>
      <w:instrText xml:space="preserve"> PAGE </w:instrText>
    </w:r>
    <w:r>
      <w:rPr>
        <w:b/>
        <w:i/>
        <w:color w:val="054361"/>
        <w:sz w:val="20"/>
      </w:rPr>
      <w:fldChar w:fldCharType="separate"/>
    </w:r>
    <w:r>
      <w:rPr>
        <w:b/>
        <w:i/>
        <w:color w:val="054361"/>
        <w:sz w:val="20"/>
      </w:rPr>
      <w:t>4</w:t>
    </w:r>
    <w:r>
      <w:rPr>
        <w:b/>
        <w:i/>
        <w:color w:val="054361"/>
        <w:sz w:val="20"/>
      </w:rPr>
      <w:fldChar w:fldCharType="end"/>
    </w:r>
  </w:p>
  <w:p>
    <w:pPr>
      <w:pStyle w:val="Footer"/>
      <w:rPr>
        <w:b/>
        <w:i/>
        <w:color w:val="054361"/>
        <w:sz w:val="20"/>
      </w:rPr>
    </w:pPr>
    <w:r>
      <w:rPr>
        <w:b/>
        <w:i/>
        <w:color w:val="054361"/>
        <w:sz w:val="20"/>
      </w:rPr>
      <w:t>Kiley Graim, Fall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jA3NDQzMzc2Nze0NDNR0lEKTi0uzszPAykwqgUA1HgBSC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800bc"/>
    <w:pPr>
      <w:widowControl/>
      <w:suppressAutoHyphens w:val="true"/>
      <w:bidi w:val="0"/>
      <w:spacing w:before="0" w:after="0"/>
      <w:jc w:val="start"/>
    </w:pPr>
    <w:rPr>
      <w:rFonts w:ascii="Cambria" w:hAnsi="Cambria" w:eastAsia="Times New Roman" w:cs="Times New Roman"/>
      <w:color w:val="auto"/>
      <w:kern w:val="0"/>
      <w:sz w:val="22"/>
      <w:szCs w:val="24"/>
      <w:lang w:val="en-US" w:eastAsia="en-US" w:bidi="ar-SA"/>
    </w:rPr>
  </w:style>
  <w:style w:type="paragraph" w:styleId="Heading1">
    <w:name w:val="heading 1"/>
    <w:basedOn w:val="Normal"/>
    <w:next w:val="Normal"/>
    <w:link w:val="Heading1Char"/>
    <w:qFormat/>
    <w:rsid w:val="007800bc"/>
    <w:pPr>
      <w:keepNext w:val="true"/>
      <w:keepLines/>
      <w:spacing w:before="160" w:after="0"/>
      <w:outlineLvl w:val="0"/>
    </w:pPr>
    <w:rPr>
      <w:rFonts w:eastAsia="" w:cs="" w:cstheme="majorBidi" w:eastAsiaTheme="majorEastAsia"/>
      <w:b/>
      <w:i/>
      <w:szCs w:val="32"/>
    </w:rPr>
  </w:style>
  <w:style w:type="paragraph" w:styleId="Heading2">
    <w:name w:val="heading 2"/>
    <w:basedOn w:val="Normal"/>
    <w:next w:val="Normal"/>
    <w:link w:val="Heading2Char"/>
    <w:unhideWhenUsed/>
    <w:qFormat/>
    <w:rsid w:val="009720b6"/>
    <w:pPr>
      <w:keepNext w:val="true"/>
      <w:keepLines/>
      <w:spacing w:before="40" w:after="0"/>
      <w:outlineLvl w:val="1"/>
    </w:pPr>
    <w:rPr>
      <w:rFonts w:eastAsia="" w:cs="" w:cstheme="majorBidi" w:eastAsiaTheme="majorEastAsia"/>
      <w:color w:themeColor="accent1" w:themeShade="bf" w:val="2E74B5"/>
      <w:sz w:val="26"/>
      <w:szCs w:val="26"/>
    </w:rPr>
  </w:style>
  <w:style w:type="character" w:styleId="DefaultParagraphFont" w:default="1">
    <w:name w:val="Default Paragraph Font"/>
    <w:uiPriority w:val="1"/>
    <w:unhideWhenUsed/>
    <w:qFormat/>
    <w:rPr/>
  </w:style>
  <w:style w:type="character" w:styleId="Hyperlink">
    <w:name w:val="Hyperlink"/>
    <w:uiPriority w:val="99"/>
    <w:unhideWhenUsed/>
    <w:rsid w:val="00005562"/>
    <w:rPr>
      <w:color w:themeColor="accent1" w:themeShade="bf" w:val="2E74B5"/>
      <w:u w:val="single"/>
    </w:rPr>
  </w:style>
  <w:style w:type="character" w:styleId="HeaderChar" w:customStyle="1">
    <w:name w:val="Header Char"/>
    <w:link w:val="Header"/>
    <w:qFormat/>
    <w:rsid w:val="00be1628"/>
    <w:rPr>
      <w:sz w:val="24"/>
      <w:szCs w:val="24"/>
    </w:rPr>
  </w:style>
  <w:style w:type="character" w:styleId="FooterChar" w:customStyle="1">
    <w:name w:val="Footer Char"/>
    <w:link w:val="Footer"/>
    <w:qFormat/>
    <w:rsid w:val="00be1628"/>
    <w:rPr>
      <w:sz w:val="24"/>
      <w:szCs w:val="24"/>
    </w:rPr>
  </w:style>
  <w:style w:type="character" w:styleId="FollowedHyperlink">
    <w:name w:val="FollowedHyperlink"/>
    <w:rsid w:val="00640af7"/>
    <w:rPr>
      <w:color w:val="800080"/>
      <w:u w:val="single"/>
    </w:rPr>
  </w:style>
  <w:style w:type="character" w:styleId="BalloonTextChar" w:customStyle="1">
    <w:name w:val="Balloon Text Char"/>
    <w:link w:val="BalloonText"/>
    <w:qFormat/>
    <w:rsid w:val="004f04f2"/>
    <w:rPr>
      <w:rFonts w:ascii="Tahoma" w:hAnsi="Tahoma" w:cs="Tahoma"/>
      <w:sz w:val="16"/>
      <w:szCs w:val="16"/>
    </w:rPr>
  </w:style>
  <w:style w:type="character" w:styleId="CommentReference">
    <w:name w:val="annotation reference"/>
    <w:basedOn w:val="DefaultParagraphFont"/>
    <w:qFormat/>
    <w:rsid w:val="001b26b3"/>
    <w:rPr>
      <w:sz w:val="18"/>
      <w:szCs w:val="18"/>
    </w:rPr>
  </w:style>
  <w:style w:type="character" w:styleId="CommentTextChar" w:customStyle="1">
    <w:name w:val="Comment Text Char"/>
    <w:basedOn w:val="DefaultParagraphFont"/>
    <w:link w:val="CommentText"/>
    <w:qFormat/>
    <w:rsid w:val="001b26b3"/>
    <w:rPr>
      <w:rFonts w:ascii="Cambria" w:hAnsi="Cambria"/>
      <w:sz w:val="24"/>
      <w:szCs w:val="24"/>
    </w:rPr>
  </w:style>
  <w:style w:type="character" w:styleId="CommentSubjectChar" w:customStyle="1">
    <w:name w:val="Comment Subject Char"/>
    <w:basedOn w:val="CommentTextChar"/>
    <w:link w:val="annotationsubject"/>
    <w:qFormat/>
    <w:rsid w:val="001b26b3"/>
    <w:rPr>
      <w:rFonts w:ascii="Cambria" w:hAnsi="Cambria"/>
      <w:b/>
      <w:bCs/>
      <w:sz w:val="24"/>
      <w:szCs w:val="24"/>
    </w:rPr>
  </w:style>
  <w:style w:type="character" w:styleId="PlainTextChar" w:customStyle="1">
    <w:name w:val="Plain Text Char"/>
    <w:basedOn w:val="DefaultParagraphFont"/>
    <w:link w:val="PlainText"/>
    <w:uiPriority w:val="99"/>
    <w:qFormat/>
    <w:rsid w:val="0065446b"/>
    <w:rPr>
      <w:rFonts w:ascii="Calibri" w:hAnsi="Calibri" w:cs="" w:cstheme="minorBidi"/>
      <w:sz w:val="22"/>
      <w:szCs w:val="21"/>
    </w:rPr>
  </w:style>
  <w:style w:type="character" w:styleId="Heading1Char" w:customStyle="1">
    <w:name w:val="Heading 1 Char"/>
    <w:basedOn w:val="DefaultParagraphFont"/>
    <w:link w:val="Heading1"/>
    <w:qFormat/>
    <w:rsid w:val="007800bc"/>
    <w:rPr>
      <w:rFonts w:ascii="Cambria" w:hAnsi="Cambria" w:eastAsia="" w:cs="" w:cstheme="majorBidi" w:eastAsiaTheme="majorEastAsia"/>
      <w:b/>
      <w:i/>
      <w:sz w:val="22"/>
      <w:szCs w:val="32"/>
    </w:rPr>
  </w:style>
  <w:style w:type="character" w:styleId="Heading2Char" w:customStyle="1">
    <w:name w:val="Heading 2 Char"/>
    <w:basedOn w:val="DefaultParagraphFont"/>
    <w:link w:val="Heading2"/>
    <w:qFormat/>
    <w:rsid w:val="009720b6"/>
    <w:rPr>
      <w:rFonts w:ascii="Cambria" w:hAnsi="Cambria" w:eastAsia="" w:cs="" w:cstheme="majorBidi" w:eastAsiaTheme="majorEastAsia"/>
      <w:color w:themeColor="accent1" w:themeShade="bf" w:val="2E74B5"/>
      <w:sz w:val="26"/>
      <w:szCs w:val="26"/>
    </w:rPr>
  </w:style>
  <w:style w:type="character" w:styleId="UnresolvedMention">
    <w:name w:val="Unresolved Mention"/>
    <w:basedOn w:val="DefaultParagraphFont"/>
    <w:uiPriority w:val="99"/>
    <w:semiHidden/>
    <w:unhideWhenUsed/>
    <w:qFormat/>
    <w:rsid w:val="005a37a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b927dd"/>
    <w:pPr>
      <w:widowControl w:val="false"/>
      <w:spacing w:before="0" w:after="120"/>
      <w:jc w:val="both"/>
    </w:pPr>
    <w:rPr>
      <w:color w:val="00000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be1628"/>
    <w:pPr>
      <w:tabs>
        <w:tab w:val="clear" w:pos="720"/>
        <w:tab w:val="center" w:pos="4680" w:leader="none"/>
        <w:tab w:val="right" w:pos="9360" w:leader="none"/>
      </w:tabs>
    </w:pPr>
    <w:rPr/>
  </w:style>
  <w:style w:type="paragraph" w:styleId="Footer">
    <w:name w:val="footer"/>
    <w:basedOn w:val="Normal"/>
    <w:link w:val="FooterChar"/>
    <w:rsid w:val="00be1628"/>
    <w:pPr>
      <w:tabs>
        <w:tab w:val="clear" w:pos="720"/>
        <w:tab w:val="center" w:pos="4680" w:leader="none"/>
        <w:tab w:val="right" w:pos="9360" w:leader="none"/>
      </w:tabs>
    </w:pPr>
    <w:rPr/>
  </w:style>
  <w:style w:type="paragraph" w:styleId="ColorfulList-Accent11" w:customStyle="1">
    <w:name w:val="Colorful List - Accent 11"/>
    <w:basedOn w:val="Normal"/>
    <w:uiPriority w:val="34"/>
    <w:qFormat/>
    <w:rsid w:val="005e6e52"/>
    <w:pPr>
      <w:ind w:start="720"/>
    </w:pPr>
    <w:rPr/>
  </w:style>
  <w:style w:type="paragraph" w:styleId="BalloonText">
    <w:name w:val="Balloon Text"/>
    <w:basedOn w:val="Normal"/>
    <w:link w:val="BalloonTextChar"/>
    <w:qFormat/>
    <w:rsid w:val="004f04f2"/>
    <w:pPr/>
    <w:rPr>
      <w:rFonts w:ascii="Tahoma" w:hAnsi="Tahoma" w:cs="Tahoma"/>
      <w:sz w:val="16"/>
      <w:szCs w:val="16"/>
    </w:rPr>
  </w:style>
  <w:style w:type="paragraph" w:styleId="ListParagraph">
    <w:name w:val="List Paragraph"/>
    <w:basedOn w:val="Normal"/>
    <w:uiPriority w:val="34"/>
    <w:qFormat/>
    <w:rsid w:val="00955689"/>
    <w:pPr>
      <w:spacing w:before="0" w:after="0"/>
      <w:ind w:start="720"/>
      <w:contextualSpacing/>
    </w:pPr>
    <w:rPr/>
  </w:style>
  <w:style w:type="paragraph" w:styleId="Default" w:customStyle="1">
    <w:name w:val="Default"/>
    <w:qFormat/>
    <w:rsid w:val="006e7fc7"/>
    <w:pPr>
      <w:widowControl/>
      <w:suppressAutoHyphens w:val="true"/>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CommentText">
    <w:name w:val="annotation text"/>
    <w:basedOn w:val="Normal"/>
    <w:link w:val="CommentTextChar"/>
    <w:rsid w:val="001b26b3"/>
    <w:pPr/>
    <w:rPr>
      <w:sz w:val="24"/>
    </w:rPr>
  </w:style>
  <w:style w:type="paragraph" w:styleId="annotationsubject">
    <w:name w:val="annotation subject"/>
    <w:basedOn w:val="CommentText"/>
    <w:next w:val="CommentText"/>
    <w:link w:val="CommentSubjectChar"/>
    <w:qFormat/>
    <w:rsid w:val="001b26b3"/>
    <w:pPr/>
    <w:rPr>
      <w:b/>
      <w:bCs/>
      <w:sz w:val="20"/>
      <w:szCs w:val="20"/>
    </w:rPr>
  </w:style>
  <w:style w:type="paragraph" w:styleId="PlainText">
    <w:name w:val="Plain Text"/>
    <w:basedOn w:val="Normal"/>
    <w:link w:val="PlainTextChar"/>
    <w:uiPriority w:val="99"/>
    <w:unhideWhenUsed/>
    <w:qFormat/>
    <w:rsid w:val="0065446b"/>
    <w:pPr/>
    <w:rPr>
      <w:rFonts w:ascii="Calibri" w:hAnsi="Calibri" w:cs="" w:cstheme="minorBidi"/>
      <w:szCs w:val="21"/>
    </w:rPr>
  </w:style>
  <w:style w:type="paragraph" w:styleId="NormalWeb">
    <w:name w:val="Normal (Web)"/>
    <w:basedOn w:val="Normal"/>
    <w:uiPriority w:val="99"/>
    <w:qFormat/>
    <w:rsid w:val="00a6431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e7fc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fc354c"/>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fine.bio/dataset/31f09143-bf06-4a05-adcf-6c9c0e1d892f" TargetMode="External"/><Relationship Id="rId3" Type="http://schemas.openxmlformats.org/officeDocument/2006/relationships/hyperlink" Target="https://tidyclust.tidymodels.org/" TargetMode="External"/><Relationship Id="rId4" Type="http://schemas.openxmlformats.org/officeDocument/2006/relationships/hyperlink" Target="https://scikit-learn.org/stable/modules/clustering.html" TargetMode="External"/><Relationship Id="rId5" Type="http://schemas.openxmlformats.org/officeDocument/2006/relationships/hyperlink" Target="https://www.tidymodels.org/learn/statistics/k-means/index.html" TargetMode="External"/><Relationship Id="rId6" Type="http://schemas.openxmlformats.org/officeDocument/2006/relationships/hyperlink" Target="https://cran.r-project.org/web/packages/mclust/index.html" TargetMode="External"/><Relationship Id="rId7" Type="http://schemas.openxmlformats.org/officeDocument/2006/relationships/hyperlink" Target="https://cran.r-project.org/web/packages/cluster/cluster.pdf" TargetMode="External"/><Relationship Id="rId8" Type="http://schemas.openxmlformats.org/officeDocument/2006/relationships/hyperlink" Target="https://bioconductor.org/packages/release/bioc/html/ConsensusClusterPlus.html" TargetMode="Externa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006485-0FB9-4904-B760-8AAC84481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Application>LibreOffice/26.2.6.3$Linux_X86_64 LibreOffice_project/620$Build-3</Application>
  <AppVersion>15.0000</AppVersion>
  <Pages>4</Pages>
  <Words>778</Words>
  <Characters>4265</Characters>
  <CharactersWithSpaces>4975</CharactersWithSpaces>
  <Paragraphs>58</Paragraphs>
  <Company>University of Florida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2021-08-20T17:37:00Z</dcterms:created>
  <dc:creator>Microsoft Office User</dc:creator>
  <dc:description/>
  <dc:language>en-US</dc:language>
  <cp:lastModifiedBy/>
  <cp:lastPrinted>2013-06-14T18:40:00Z</cp:lastPrinted>
  <dcterms:modified xsi:type="dcterms:W3CDTF">2026-10-05T14:58:40Z</dcterms:modified>
  <cp:revision>671</cp:revision>
  <dc:subject/>
  <dc:title>Standardized Syllabus for the College of Engineering</dc:title>
</cp:coreProperties>
</file>

<file path=docProps/custom.xml><?xml version="1.0" encoding="utf-8"?>
<Properties xmlns="http://schemas.openxmlformats.org/officeDocument/2006/custom-properties" xmlns:vt="http://schemas.openxmlformats.org/officeDocument/2006/docPropsVTypes"/>
</file>