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3A" w:rsidRDefault="00D904A1">
      <w:pPr>
        <w:pStyle w:val="a3"/>
        <w:spacing w:before="65" w:line="480" w:lineRule="auto"/>
        <w:ind w:left="3275" w:right="93" w:firstLine="3002"/>
      </w:pPr>
      <w:proofErr w:type="spellStart"/>
      <w:r>
        <w:t>Калатаев</w:t>
      </w:r>
      <w:proofErr w:type="spellEnd"/>
      <w:r>
        <w:t xml:space="preserve"> А.С</w:t>
      </w:r>
      <w:r w:rsidR="005866ED">
        <w:t>. ФИТУ 4-4Б Лабораторная работа №2</w:t>
      </w:r>
    </w:p>
    <w:p w:rsidR="00F9333A" w:rsidRDefault="005866ED">
      <w:pPr>
        <w:pStyle w:val="a3"/>
        <w:spacing w:line="321" w:lineRule="exact"/>
        <w:ind w:left="190"/>
      </w:pPr>
      <w:r>
        <w:t>«РАЗРАБОТКА СЕРВЕРНОЙ ЧАСТИ ИНФОРМАЦИОННОЙ СИСТЕМЫ»</w:t>
      </w:r>
    </w:p>
    <w:p w:rsidR="00F9333A" w:rsidRDefault="00F9333A">
      <w:pPr>
        <w:pStyle w:val="a3"/>
        <w:spacing w:before="1"/>
      </w:pPr>
    </w:p>
    <w:p w:rsidR="00F9333A" w:rsidRDefault="005866ED" w:rsidP="004510E8">
      <w:pPr>
        <w:pStyle w:val="a3"/>
        <w:spacing w:line="357" w:lineRule="auto"/>
        <w:ind w:left="102" w:right="93" w:firstLine="707"/>
        <w:jc w:val="both"/>
      </w:pPr>
      <w:r>
        <w:t xml:space="preserve">Цель работы: разработать серверную часть информационной системы </w:t>
      </w:r>
      <w:r w:rsidR="00CF45F3">
        <w:t xml:space="preserve">магазина </w:t>
      </w:r>
      <w:r w:rsidR="00D904A1">
        <w:t>мебели</w:t>
      </w:r>
      <w:r>
        <w:t xml:space="preserve"> на базе платформы «1С: Предприятие».</w:t>
      </w:r>
    </w:p>
    <w:p w:rsidR="00F9333A" w:rsidRDefault="005866ED">
      <w:pPr>
        <w:pStyle w:val="a3"/>
        <w:spacing w:before="164"/>
        <w:ind w:left="810"/>
      </w:pPr>
      <w:r>
        <w:t>Серверная часть:</w:t>
      </w:r>
    </w:p>
    <w:p w:rsidR="00F9333A" w:rsidRDefault="00F9333A">
      <w:pPr>
        <w:pStyle w:val="a3"/>
        <w:spacing w:before="11"/>
        <w:rPr>
          <w:sz w:val="27"/>
        </w:rPr>
      </w:pPr>
    </w:p>
    <w:p w:rsidR="00F9333A" w:rsidRDefault="005866ED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Справочники</w:t>
      </w:r>
    </w:p>
    <w:p w:rsidR="00F9333A" w:rsidRDefault="00F9333A">
      <w:pPr>
        <w:pStyle w:val="a3"/>
        <w:spacing w:before="2"/>
      </w:pPr>
    </w:p>
    <w:p w:rsidR="00F9333A" w:rsidRDefault="005866ED">
      <w:pPr>
        <w:pStyle w:val="a3"/>
        <w:spacing w:line="357" w:lineRule="auto"/>
        <w:ind w:left="461" w:right="93" w:firstLine="348"/>
      </w:pPr>
      <w:r>
        <w:t>Для информационной системы были созданы следующие справочники, изображенные на рисунках</w:t>
      </w:r>
    </w:p>
    <w:p w:rsidR="00CF45F3" w:rsidRDefault="00CF45F3" w:rsidP="00CF45F3">
      <w:pPr>
        <w:pStyle w:val="a3"/>
        <w:spacing w:before="7"/>
        <w:jc w:val="center"/>
        <w:rPr>
          <w:noProof/>
          <w:lang w:bidi="ar-SA"/>
        </w:rPr>
      </w:pPr>
    </w:p>
    <w:p w:rsidR="00F9333A" w:rsidRDefault="00CF45F3" w:rsidP="00CF45F3">
      <w:pPr>
        <w:pStyle w:val="a3"/>
        <w:spacing w:before="7"/>
        <w:jc w:val="center"/>
        <w:rPr>
          <w:sz w:val="11"/>
        </w:rPr>
      </w:pPr>
      <w:r w:rsidRPr="00CF45F3">
        <w:rPr>
          <w:noProof/>
          <w:lang w:bidi="ar-SA"/>
        </w:rPr>
        <w:drawing>
          <wp:inline distT="0" distB="0" distL="0" distR="0">
            <wp:extent cx="1319917" cy="1485980"/>
            <wp:effectExtent l="0" t="0" r="0" b="0"/>
            <wp:docPr id="4" name="Рисунок 4" descr="C:\Users\demmi\OneDrive\Рабочий стол\Хорошк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mi\OneDrive\Рабочий стол\Хорошко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"/>
                    <a:stretch/>
                  </pic:blipFill>
                  <pic:spPr bwMode="auto">
                    <a:xfrm>
                      <a:off x="0" y="0"/>
                      <a:ext cx="1337630" cy="15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7"/>
        <w:rPr>
          <w:sz w:val="29"/>
        </w:rPr>
      </w:pPr>
    </w:p>
    <w:p w:rsidR="00F9333A" w:rsidRDefault="005866ED">
      <w:pPr>
        <w:pStyle w:val="a3"/>
        <w:ind w:left="702"/>
        <w:jc w:val="center"/>
      </w:pPr>
      <w:r>
        <w:t>Рисунок 1.1 – Справочник «Сотрудник</w:t>
      </w:r>
      <w:r w:rsidR="00CF45F3">
        <w:t>и</w:t>
      </w:r>
      <w:r>
        <w:t>»</w:t>
      </w:r>
    </w:p>
    <w:p w:rsidR="00F9333A" w:rsidRDefault="00CF45F3" w:rsidP="00CF45F3">
      <w:pPr>
        <w:pStyle w:val="a3"/>
        <w:spacing w:before="3"/>
        <w:jc w:val="center"/>
        <w:rPr>
          <w:sz w:val="27"/>
        </w:rPr>
      </w:pPr>
      <w:r w:rsidRPr="00CF45F3">
        <w:rPr>
          <w:noProof/>
          <w:lang w:bidi="ar-SA"/>
        </w:rPr>
        <w:drawing>
          <wp:inline distT="0" distB="0" distL="0" distR="0">
            <wp:extent cx="1298713" cy="779227"/>
            <wp:effectExtent l="0" t="0" r="0" b="0"/>
            <wp:docPr id="6" name="Рисунок 6" descr="C:\Users\demmi\OneDrive\Рабочий стол\ice_screenshot_20201106-19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mi\OneDrive\Рабочий стол\ice_screenshot_20201106-1935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02" cy="7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1"/>
        <w:rPr>
          <w:sz w:val="29"/>
        </w:rPr>
      </w:pPr>
    </w:p>
    <w:p w:rsidR="00F9333A" w:rsidRDefault="005866ED">
      <w:pPr>
        <w:pStyle w:val="a3"/>
        <w:ind w:left="698"/>
        <w:jc w:val="center"/>
      </w:pPr>
      <w:r>
        <w:t>Рисунок 1.2 – Справочник «</w:t>
      </w:r>
      <w:proofErr w:type="spellStart"/>
      <w:r>
        <w:t>РасписаниеСотрудников</w:t>
      </w:r>
      <w:proofErr w:type="spellEnd"/>
      <w:r>
        <w:t>»</w:t>
      </w:r>
    </w:p>
    <w:p w:rsidR="00F9333A" w:rsidRDefault="00D904A1" w:rsidP="00CF45F3">
      <w:pPr>
        <w:pStyle w:val="a3"/>
        <w:spacing w:before="2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7487E4AB" wp14:editId="7EF521E0">
            <wp:extent cx="2276190" cy="16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9"/>
        <w:rPr>
          <w:sz w:val="24"/>
        </w:rPr>
      </w:pPr>
    </w:p>
    <w:p w:rsidR="00F9333A" w:rsidRDefault="005866ED">
      <w:pPr>
        <w:pStyle w:val="a3"/>
        <w:ind w:left="701"/>
        <w:jc w:val="center"/>
      </w:pPr>
      <w:r>
        <w:t>Рисунок 1.3 – Справочник «Клиенты»</w:t>
      </w:r>
    </w:p>
    <w:p w:rsidR="00F9333A" w:rsidRDefault="00F9333A">
      <w:pPr>
        <w:jc w:val="center"/>
        <w:sectPr w:rsidR="00F9333A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9333A" w:rsidRDefault="00D904A1" w:rsidP="00CF45F3">
      <w:pPr>
        <w:pStyle w:val="a3"/>
        <w:jc w:val="center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7E41B142" wp14:editId="09FBD230">
            <wp:extent cx="1533333" cy="7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2"/>
        <w:rPr>
          <w:sz w:val="19"/>
        </w:rPr>
      </w:pPr>
    </w:p>
    <w:p w:rsidR="00F9333A" w:rsidRDefault="005866ED">
      <w:pPr>
        <w:pStyle w:val="a3"/>
        <w:spacing w:before="89"/>
        <w:ind w:left="704"/>
        <w:jc w:val="center"/>
      </w:pPr>
      <w:r>
        <w:t>Рисунок 1.4 – Справочник «</w:t>
      </w:r>
      <w:r w:rsidR="00D904A1">
        <w:t>Шкафы</w:t>
      </w:r>
      <w:r>
        <w:t>»</w:t>
      </w:r>
    </w:p>
    <w:p w:rsidR="00F9333A" w:rsidRDefault="00CF45F3" w:rsidP="00CF45F3">
      <w:pPr>
        <w:pStyle w:val="a3"/>
        <w:spacing w:before="4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0C66720A" wp14:editId="725454F5">
            <wp:extent cx="20097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25"/>
        </w:rPr>
      </w:pPr>
    </w:p>
    <w:p w:rsidR="00F9333A" w:rsidRDefault="005866ED">
      <w:pPr>
        <w:pStyle w:val="a3"/>
        <w:spacing w:before="1"/>
        <w:ind w:left="699"/>
        <w:jc w:val="center"/>
      </w:pPr>
      <w:r>
        <w:t>Рисунок 1</w:t>
      </w:r>
      <w:r w:rsidR="00CF45F3">
        <w:t>.5 – Справочник «Поставщи</w:t>
      </w:r>
      <w:r>
        <w:t>к</w:t>
      </w:r>
      <w:r w:rsidR="00CF45F3">
        <w:t>и</w:t>
      </w:r>
      <w:r>
        <w:t>»</w:t>
      </w:r>
    </w:p>
    <w:p w:rsidR="00F9333A" w:rsidRDefault="00D904A1" w:rsidP="00CF45F3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4C8AD279" wp14:editId="15F07CFE">
            <wp:extent cx="1828571" cy="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0"/>
      </w:pPr>
    </w:p>
    <w:p w:rsidR="00F9333A" w:rsidRDefault="005866ED">
      <w:pPr>
        <w:pStyle w:val="a3"/>
        <w:ind w:left="701"/>
        <w:jc w:val="center"/>
      </w:pPr>
      <w:r>
        <w:t>Рисунок 1.6 – Справочник «</w:t>
      </w:r>
      <w:r w:rsidR="00D904A1">
        <w:t>Товары</w:t>
      </w:r>
      <w:r>
        <w:t>»</w:t>
      </w:r>
    </w:p>
    <w:p w:rsidR="00CF45F3" w:rsidRDefault="00D904A1" w:rsidP="00CF45F3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4CBE0726" wp14:editId="75083EF3">
            <wp:extent cx="1457143" cy="10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F3" w:rsidRDefault="00CF45F3" w:rsidP="00CF45F3">
      <w:pPr>
        <w:pStyle w:val="a3"/>
        <w:spacing w:before="10"/>
      </w:pPr>
    </w:p>
    <w:p w:rsidR="00CF45F3" w:rsidRDefault="00613BF9" w:rsidP="00CF45F3">
      <w:pPr>
        <w:pStyle w:val="a3"/>
        <w:ind w:left="701"/>
        <w:jc w:val="center"/>
      </w:pPr>
      <w:r>
        <w:t>Рисунок 1.7</w:t>
      </w:r>
      <w:r w:rsidR="00CF45F3">
        <w:t xml:space="preserve"> – Справочник «</w:t>
      </w:r>
      <w:r w:rsidR="00D904A1">
        <w:t>Двери</w:t>
      </w:r>
      <w:r w:rsidR="00CF45F3">
        <w:t>»</w:t>
      </w:r>
    </w:p>
    <w:p w:rsidR="00613BF9" w:rsidRDefault="00D904A1" w:rsidP="00613BF9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388FF832" wp14:editId="47F61D8D">
            <wp:extent cx="1371429" cy="70476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10"/>
      </w:pPr>
    </w:p>
    <w:p w:rsidR="00613BF9" w:rsidRDefault="00613BF9" w:rsidP="00613BF9">
      <w:pPr>
        <w:pStyle w:val="a3"/>
        <w:ind w:left="701"/>
        <w:jc w:val="center"/>
      </w:pPr>
      <w:r>
        <w:t>Рисунок 1.8 – Справочник «</w:t>
      </w:r>
      <w:r w:rsidR="00D904A1">
        <w:t>Полки</w:t>
      </w:r>
      <w:r>
        <w:t>»</w:t>
      </w:r>
    </w:p>
    <w:p w:rsidR="00613BF9" w:rsidRDefault="00613BF9" w:rsidP="00613BF9">
      <w:pPr>
        <w:pStyle w:val="a3"/>
        <w:spacing w:before="3"/>
        <w:jc w:val="center"/>
        <w:rPr>
          <w:sz w:val="25"/>
        </w:rPr>
      </w:pPr>
    </w:p>
    <w:p w:rsidR="00613BF9" w:rsidRDefault="00613BF9" w:rsidP="00613BF9">
      <w:pPr>
        <w:pStyle w:val="a3"/>
        <w:spacing w:before="10"/>
      </w:pPr>
    </w:p>
    <w:p w:rsidR="00F9333A" w:rsidRDefault="00F9333A">
      <w:pPr>
        <w:pStyle w:val="a3"/>
        <w:spacing w:before="1"/>
      </w:pPr>
    </w:p>
    <w:p w:rsidR="00613BF9" w:rsidRDefault="00613BF9">
      <w:pPr>
        <w:pStyle w:val="a3"/>
        <w:spacing w:before="1"/>
      </w:pPr>
    </w:p>
    <w:p w:rsidR="00F9333A" w:rsidRDefault="005866ED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8"/>
        </w:rPr>
      </w:pPr>
      <w:r>
        <w:rPr>
          <w:sz w:val="28"/>
        </w:rPr>
        <w:t>Документы</w:t>
      </w:r>
    </w:p>
    <w:p w:rsidR="004510E8" w:rsidRDefault="004510E8" w:rsidP="004510E8">
      <w:pPr>
        <w:pStyle w:val="a3"/>
        <w:spacing w:line="357" w:lineRule="auto"/>
        <w:ind w:left="822" w:right="93"/>
      </w:pPr>
    </w:p>
    <w:p w:rsidR="004510E8" w:rsidRDefault="004510E8" w:rsidP="004510E8">
      <w:pPr>
        <w:pStyle w:val="a3"/>
        <w:spacing w:line="357" w:lineRule="auto"/>
        <w:ind w:left="822" w:right="93"/>
      </w:pPr>
      <w:r>
        <w:t>Для информационной системы были созданы следующие документы, изображенные на рисунках</w:t>
      </w:r>
    </w:p>
    <w:p w:rsidR="004510E8" w:rsidRDefault="004510E8" w:rsidP="004510E8">
      <w:pPr>
        <w:pStyle w:val="a4"/>
        <w:tabs>
          <w:tab w:val="left" w:pos="822"/>
        </w:tabs>
        <w:spacing w:before="1"/>
        <w:ind w:firstLine="0"/>
        <w:rPr>
          <w:sz w:val="28"/>
        </w:rPr>
      </w:pPr>
    </w:p>
    <w:p w:rsidR="00F9333A" w:rsidRDefault="00613BF9" w:rsidP="00613BF9">
      <w:pPr>
        <w:pStyle w:val="a3"/>
        <w:spacing w:before="1"/>
        <w:jc w:val="center"/>
        <w:rPr>
          <w:sz w:val="14"/>
        </w:rPr>
      </w:pPr>
      <w:r>
        <w:rPr>
          <w:noProof/>
          <w:lang w:bidi="ar-SA"/>
        </w:rPr>
        <w:lastRenderedPageBreak/>
        <w:drawing>
          <wp:inline distT="0" distB="0" distL="0" distR="0" wp14:anchorId="2B1D140F" wp14:editId="5B7C90FD">
            <wp:extent cx="2662624" cy="17413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694" cy="17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0"/>
        </w:rPr>
      </w:pPr>
    </w:p>
    <w:p w:rsidR="00F9333A" w:rsidRDefault="005866ED">
      <w:pPr>
        <w:pStyle w:val="a3"/>
        <w:ind w:left="704"/>
        <w:jc w:val="center"/>
      </w:pPr>
      <w:r>
        <w:t>Рисунок 2.1 – Документ «</w:t>
      </w:r>
      <w:proofErr w:type="spellStart"/>
      <w:r w:rsidR="00613BF9">
        <w:t>ПокупкиКлиента</w:t>
      </w:r>
      <w:proofErr w:type="spellEnd"/>
      <w:r>
        <w:t>»</w:t>
      </w:r>
    </w:p>
    <w:p w:rsidR="00F9333A" w:rsidRDefault="00D904A1">
      <w:pPr>
        <w:pStyle w:val="a3"/>
        <w:ind w:left="3891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2E719262" wp14:editId="489265E9">
            <wp:extent cx="2085714" cy="216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2"/>
        <w:rPr>
          <w:sz w:val="24"/>
        </w:rPr>
      </w:pPr>
    </w:p>
    <w:p w:rsidR="00F9333A" w:rsidRDefault="00613BF9">
      <w:pPr>
        <w:pStyle w:val="a3"/>
        <w:spacing w:before="89"/>
        <w:ind w:left="706"/>
        <w:jc w:val="center"/>
      </w:pPr>
      <w:r>
        <w:t>Рисунок 2.2</w:t>
      </w:r>
      <w:r w:rsidR="005866ED">
        <w:t xml:space="preserve"> – Документ «</w:t>
      </w:r>
      <w:proofErr w:type="spellStart"/>
      <w:r>
        <w:t>ЗаказыУПоставщика</w:t>
      </w:r>
      <w:proofErr w:type="spellEnd"/>
      <w:r w:rsidR="005866ED">
        <w:t>»</w:t>
      </w: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spacing w:before="10"/>
        <w:rPr>
          <w:sz w:val="20"/>
        </w:rPr>
      </w:pPr>
    </w:p>
    <w:p w:rsidR="00613BF9" w:rsidRDefault="00613BF9">
      <w:pPr>
        <w:pStyle w:val="a3"/>
        <w:spacing w:before="10"/>
        <w:rPr>
          <w:sz w:val="39"/>
        </w:rPr>
      </w:pPr>
    </w:p>
    <w:p w:rsidR="004510E8" w:rsidRDefault="005866ED" w:rsidP="004510E8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Перечисления</w:t>
      </w:r>
    </w:p>
    <w:p w:rsidR="004510E8" w:rsidRDefault="004510E8" w:rsidP="004510E8">
      <w:pPr>
        <w:tabs>
          <w:tab w:val="left" w:pos="822"/>
        </w:tabs>
        <w:rPr>
          <w:sz w:val="28"/>
        </w:rPr>
      </w:pPr>
    </w:p>
    <w:p w:rsidR="004510E8" w:rsidRDefault="004510E8" w:rsidP="004510E8">
      <w:pPr>
        <w:pStyle w:val="a3"/>
        <w:spacing w:line="357" w:lineRule="auto"/>
        <w:ind w:left="461" w:right="93" w:firstLine="348"/>
      </w:pPr>
      <w:r>
        <w:t>Для информационной системы были созданы следующие перечисления, изображенные на рисунках</w:t>
      </w:r>
    </w:p>
    <w:p w:rsidR="004510E8" w:rsidRPr="004510E8" w:rsidRDefault="004510E8" w:rsidP="004510E8">
      <w:pPr>
        <w:tabs>
          <w:tab w:val="left" w:pos="822"/>
        </w:tabs>
        <w:rPr>
          <w:sz w:val="28"/>
        </w:rPr>
      </w:pPr>
    </w:p>
    <w:p w:rsidR="00F9333A" w:rsidRDefault="00613BF9" w:rsidP="00613BF9">
      <w:pPr>
        <w:pStyle w:val="a3"/>
        <w:spacing w:before="4"/>
        <w:jc w:val="center"/>
        <w:rPr>
          <w:sz w:val="26"/>
        </w:rPr>
      </w:pPr>
      <w:r>
        <w:rPr>
          <w:noProof/>
          <w:lang w:bidi="ar-SA"/>
        </w:rPr>
        <w:drawing>
          <wp:inline distT="0" distB="0" distL="0" distR="0" wp14:anchorId="01244DEB" wp14:editId="0A0CC7B0">
            <wp:extent cx="1914525" cy="781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spacing w:before="10"/>
      </w:pPr>
    </w:p>
    <w:p w:rsidR="00F9333A" w:rsidRDefault="005866ED">
      <w:pPr>
        <w:pStyle w:val="a3"/>
        <w:ind w:left="704"/>
        <w:jc w:val="center"/>
      </w:pPr>
      <w:r>
        <w:t>Рисунок 3.1 – Перечисление «</w:t>
      </w:r>
      <w:r w:rsidR="00613BF9">
        <w:t>Пол</w:t>
      </w:r>
      <w:r>
        <w:t>»</w:t>
      </w:r>
    </w:p>
    <w:p w:rsidR="00F9333A" w:rsidRDefault="00613BF9" w:rsidP="00613BF9">
      <w:pPr>
        <w:pStyle w:val="a3"/>
        <w:spacing w:before="3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5C1E0154" wp14:editId="38CE796A">
            <wp:extent cx="2200275" cy="1304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1"/>
        </w:rPr>
      </w:pPr>
    </w:p>
    <w:p w:rsidR="00613BF9" w:rsidRDefault="005866ED" w:rsidP="00613BF9">
      <w:pPr>
        <w:pStyle w:val="a3"/>
        <w:ind w:left="701"/>
        <w:jc w:val="center"/>
        <w:rPr>
          <w:noProof/>
          <w:lang w:bidi="ar-SA"/>
        </w:rPr>
      </w:pPr>
      <w:r>
        <w:t>Рисунок 3.2 – Перечисление «Д</w:t>
      </w:r>
      <w:r w:rsidR="00613BF9">
        <w:t>олжность</w:t>
      </w:r>
      <w:r>
        <w:t>»</w:t>
      </w:r>
    </w:p>
    <w:p w:rsidR="00613BF9" w:rsidRDefault="00D904A1" w:rsidP="00613BF9">
      <w:pPr>
        <w:pStyle w:val="a3"/>
        <w:ind w:left="701"/>
        <w:jc w:val="center"/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9E61961" wp14:editId="6821B7DC">
            <wp:extent cx="1695238" cy="197142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ind w:left="701"/>
        <w:jc w:val="center"/>
      </w:pPr>
    </w:p>
    <w:p w:rsidR="00F9333A" w:rsidRDefault="005866ED" w:rsidP="00613BF9">
      <w:pPr>
        <w:pStyle w:val="a3"/>
        <w:ind w:left="701"/>
        <w:jc w:val="center"/>
      </w:pPr>
      <w:r>
        <w:t>Рисунок 3.3 – Перечисление «</w:t>
      </w:r>
      <w:r w:rsidR="00D904A1">
        <w:t>Материал</w:t>
      </w:r>
      <w:r>
        <w:t>»</w:t>
      </w:r>
    </w:p>
    <w:p w:rsidR="00F9333A" w:rsidRDefault="00613BF9" w:rsidP="00613BF9">
      <w:pPr>
        <w:pStyle w:val="a3"/>
        <w:spacing w:before="5"/>
        <w:jc w:val="center"/>
      </w:pPr>
      <w:r>
        <w:rPr>
          <w:noProof/>
          <w:lang w:bidi="ar-SA"/>
        </w:rPr>
        <w:drawing>
          <wp:inline distT="0" distB="0" distL="0" distR="0" wp14:anchorId="14CDCD1F" wp14:editId="686614BC">
            <wp:extent cx="2111204" cy="22184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104" cy="22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A" w:rsidRDefault="00F9333A">
      <w:pPr>
        <w:pStyle w:val="a3"/>
        <w:rPr>
          <w:sz w:val="34"/>
        </w:rPr>
      </w:pPr>
    </w:p>
    <w:p w:rsidR="00F9333A" w:rsidRDefault="00613BF9">
      <w:pPr>
        <w:pStyle w:val="a3"/>
        <w:ind w:left="703"/>
        <w:jc w:val="center"/>
      </w:pPr>
      <w:r>
        <w:t>Рисунок 3.4 – Перечисление «Цвет</w:t>
      </w:r>
      <w:r w:rsidR="005866ED">
        <w:t>»</w:t>
      </w:r>
    </w:p>
    <w:p w:rsidR="00613BF9" w:rsidRDefault="00613BF9">
      <w:pPr>
        <w:pStyle w:val="a3"/>
        <w:ind w:left="703"/>
        <w:jc w:val="center"/>
      </w:pPr>
      <w:r>
        <w:rPr>
          <w:noProof/>
          <w:lang w:bidi="ar-SA"/>
        </w:rPr>
        <w:drawing>
          <wp:inline distT="0" distB="0" distL="0" distR="0" wp14:anchorId="4BE68BFB" wp14:editId="3E380631">
            <wp:extent cx="183832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5"/>
      </w:pPr>
    </w:p>
    <w:p w:rsidR="00613BF9" w:rsidRDefault="00613BF9" w:rsidP="00613BF9">
      <w:pPr>
        <w:pStyle w:val="a3"/>
        <w:rPr>
          <w:sz w:val="34"/>
        </w:rPr>
      </w:pPr>
    </w:p>
    <w:p w:rsidR="00613BF9" w:rsidRDefault="00613BF9" w:rsidP="00613BF9">
      <w:pPr>
        <w:pStyle w:val="a3"/>
        <w:ind w:left="703"/>
        <w:jc w:val="center"/>
      </w:pPr>
      <w:r>
        <w:t>Рисунок 3.5 – Перечисление «</w:t>
      </w:r>
      <w:proofErr w:type="spellStart"/>
      <w:r>
        <w:t>ДеньНедели</w:t>
      </w:r>
      <w:proofErr w:type="spellEnd"/>
      <w:r>
        <w:t>»</w:t>
      </w:r>
    </w:p>
    <w:p w:rsidR="00613BF9" w:rsidRDefault="00613BF9" w:rsidP="00613BF9">
      <w:pPr>
        <w:pStyle w:val="a3"/>
        <w:ind w:left="703"/>
        <w:jc w:val="center"/>
      </w:pPr>
      <w:r>
        <w:rPr>
          <w:noProof/>
          <w:lang w:bidi="ar-SA"/>
        </w:rPr>
        <w:drawing>
          <wp:inline distT="0" distB="0" distL="0" distR="0" wp14:anchorId="2E851FDA" wp14:editId="0D678B7E">
            <wp:extent cx="1838325" cy="1504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9" w:rsidRDefault="00613BF9" w:rsidP="00613BF9">
      <w:pPr>
        <w:pStyle w:val="a3"/>
        <w:spacing w:before="5"/>
      </w:pPr>
    </w:p>
    <w:p w:rsidR="00613BF9" w:rsidRDefault="00613BF9" w:rsidP="00613BF9">
      <w:pPr>
        <w:pStyle w:val="a3"/>
        <w:ind w:left="703"/>
        <w:jc w:val="center"/>
      </w:pPr>
      <w:r>
        <w:t>Рисунок 3.6 – Перечисление «Скидка»</w:t>
      </w:r>
    </w:p>
    <w:p w:rsidR="00613BF9" w:rsidRDefault="00613BF9" w:rsidP="00613BF9">
      <w:pPr>
        <w:pStyle w:val="a3"/>
        <w:ind w:left="703"/>
        <w:jc w:val="center"/>
      </w:pPr>
    </w:p>
    <w:p w:rsidR="00613BF9" w:rsidRDefault="00613BF9">
      <w:pPr>
        <w:pStyle w:val="a3"/>
        <w:ind w:left="703"/>
        <w:jc w:val="center"/>
      </w:pPr>
    </w:p>
    <w:p w:rsidR="00F9333A" w:rsidRDefault="00F9333A">
      <w:pPr>
        <w:pStyle w:val="a3"/>
        <w:rPr>
          <w:sz w:val="30"/>
        </w:rPr>
      </w:pPr>
    </w:p>
    <w:p w:rsidR="00F9333A" w:rsidRDefault="00F9333A">
      <w:pPr>
        <w:pStyle w:val="a3"/>
        <w:rPr>
          <w:sz w:val="30"/>
        </w:rPr>
      </w:pPr>
    </w:p>
    <w:p w:rsidR="00F9333A" w:rsidRDefault="00F9333A" w:rsidP="004510E8">
      <w:pPr>
        <w:pStyle w:val="a3"/>
        <w:spacing w:before="1"/>
        <w:jc w:val="both"/>
        <w:rPr>
          <w:sz w:val="24"/>
        </w:rPr>
      </w:pPr>
    </w:p>
    <w:p w:rsidR="00F9333A" w:rsidRDefault="005866ED" w:rsidP="004510E8">
      <w:pPr>
        <w:pStyle w:val="a3"/>
        <w:tabs>
          <w:tab w:val="left" w:pos="2697"/>
          <w:tab w:val="left" w:pos="4216"/>
          <w:tab w:val="left" w:pos="6381"/>
          <w:tab w:val="left" w:pos="7385"/>
          <w:tab w:val="left" w:pos="8162"/>
        </w:tabs>
        <w:spacing w:line="360" w:lineRule="auto"/>
        <w:ind w:left="102" w:right="104" w:firstLine="359"/>
        <w:jc w:val="both"/>
      </w:pPr>
      <w:r>
        <w:t>Вывод: выполнив лабораторную работу, разработал серверную часть информационной</w:t>
      </w:r>
      <w:r>
        <w:tab/>
        <w:t>системы</w:t>
      </w:r>
      <w:r>
        <w:tab/>
      </w:r>
      <w:r w:rsidR="004510E8">
        <w:t xml:space="preserve">магазина </w:t>
      </w:r>
      <w:r w:rsidR="00D904A1">
        <w:t>мебели</w:t>
      </w:r>
      <w:bookmarkStart w:id="0" w:name="_GoBack"/>
      <w:bookmarkEnd w:id="0"/>
      <w:r w:rsidR="004510E8">
        <w:t xml:space="preserve"> на </w:t>
      </w:r>
      <w:r>
        <w:rPr>
          <w:spacing w:val="-3"/>
        </w:rPr>
        <w:t>платформе</w:t>
      </w:r>
      <w:r w:rsidR="004510E8">
        <w:t xml:space="preserve"> </w:t>
      </w:r>
      <w:r>
        <w:t>«1</w:t>
      </w:r>
      <w:proofErr w:type="gramStart"/>
      <w:r>
        <w:t>С:Предприятие</w:t>
      </w:r>
      <w:proofErr w:type="gramEnd"/>
      <w:r>
        <w:t>».</w:t>
      </w: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4510E8" w:rsidRDefault="004510E8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rPr>
          <w:sz w:val="20"/>
        </w:rPr>
      </w:pPr>
    </w:p>
    <w:p w:rsidR="00F9333A" w:rsidRDefault="00F9333A">
      <w:pPr>
        <w:pStyle w:val="a3"/>
        <w:spacing w:before="6" w:after="1"/>
        <w:rPr>
          <w:sz w:val="16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5"/>
        <w:gridCol w:w="6941"/>
      </w:tblGrid>
      <w:tr w:rsidR="00F9333A">
        <w:trPr>
          <w:trHeight w:val="482"/>
        </w:trPr>
        <w:tc>
          <w:tcPr>
            <w:tcW w:w="2045" w:type="dxa"/>
          </w:tcPr>
          <w:p w:rsidR="00F9333A" w:rsidRDefault="005866ED">
            <w:pPr>
              <w:pStyle w:val="TableParagraph"/>
              <w:ind w:left="359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6941" w:type="dxa"/>
          </w:tcPr>
          <w:p w:rsidR="00F9333A" w:rsidRDefault="00D904A1">
            <w:pPr>
              <w:pStyle w:val="TableParagraph"/>
              <w:ind w:right="184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Калатаев</w:t>
            </w:r>
            <w:proofErr w:type="spellEnd"/>
            <w:r>
              <w:rPr>
                <w:sz w:val="28"/>
              </w:rPr>
              <w:t xml:space="preserve"> А.С</w:t>
            </w:r>
            <w:r w:rsidR="005866ED">
              <w:rPr>
                <w:sz w:val="28"/>
              </w:rPr>
              <w:t>. ФИТУ 4-4Б</w:t>
            </w:r>
          </w:p>
        </w:tc>
      </w:tr>
      <w:tr w:rsidR="00F9333A">
        <w:trPr>
          <w:trHeight w:val="484"/>
        </w:trPr>
        <w:tc>
          <w:tcPr>
            <w:tcW w:w="2045" w:type="dxa"/>
          </w:tcPr>
          <w:p w:rsidR="00F9333A" w:rsidRDefault="005866ED">
            <w:pPr>
              <w:pStyle w:val="TableParagraph"/>
              <w:spacing w:line="317" w:lineRule="exact"/>
              <w:ind w:left="398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6941" w:type="dxa"/>
          </w:tcPr>
          <w:p w:rsidR="00F9333A" w:rsidRDefault="005866ED">
            <w:pPr>
              <w:pStyle w:val="TableParagraph"/>
              <w:spacing w:line="317" w:lineRule="exact"/>
              <w:ind w:right="1848"/>
              <w:jc w:val="center"/>
              <w:rPr>
                <w:sz w:val="28"/>
              </w:rPr>
            </w:pPr>
            <w:r>
              <w:rPr>
                <w:sz w:val="28"/>
              </w:rPr>
              <w:t>Хорошко М.Б.</w:t>
            </w:r>
          </w:p>
        </w:tc>
      </w:tr>
    </w:tbl>
    <w:p w:rsidR="005866ED" w:rsidRDefault="005866ED"/>
    <w:sectPr w:rsidR="005866E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1B0"/>
    <w:multiLevelType w:val="hybridMultilevel"/>
    <w:tmpl w:val="3D74EDF2"/>
    <w:lvl w:ilvl="0" w:tplc="EC20246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B1C5516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8976D9CC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DA0D0AE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31922C36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6E47CA0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73FC065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20583504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2B70B808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333A"/>
    <w:rsid w:val="004510E8"/>
    <w:rsid w:val="005866ED"/>
    <w:rsid w:val="005D60C9"/>
    <w:rsid w:val="00613BF9"/>
    <w:rsid w:val="00CF45F3"/>
    <w:rsid w:val="00D904A1"/>
    <w:rsid w:val="00F9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5129"/>
  <w15:docId w15:val="{E8891957-E036-446F-93A2-7968062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8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Alexei</cp:lastModifiedBy>
  <cp:revision>5</cp:revision>
  <dcterms:created xsi:type="dcterms:W3CDTF">2020-11-06T11:46:00Z</dcterms:created>
  <dcterms:modified xsi:type="dcterms:W3CDTF">2021-01-25T08:46:00Z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