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AEB" w:rsidRDefault="00760AEB" w:rsidP="00760AEB">
      <w:pPr>
        <w:jc w:val="center"/>
        <w:rPr>
          <w:rFonts w:ascii="Arial" w:hAnsi="Arial" w:cs="Arial"/>
          <w:b/>
          <w:color w:val="C45911" w:themeColor="accent2" w:themeShade="BF"/>
          <w:sz w:val="28"/>
          <w:u w:val="single"/>
        </w:rPr>
      </w:pPr>
      <w:r>
        <w:rPr>
          <w:rFonts w:ascii="Arial" w:hAnsi="Arial" w:cs="Arial"/>
          <w:b/>
          <w:color w:val="C45911" w:themeColor="accent2" w:themeShade="BF"/>
          <w:sz w:val="28"/>
          <w:u w:val="single"/>
        </w:rPr>
        <w:t>IOT – Infraestructura</w:t>
      </w:r>
      <w:r w:rsidRPr="00830A39">
        <w:rPr>
          <w:rFonts w:ascii="Arial" w:hAnsi="Arial" w:cs="Arial"/>
          <w:b/>
          <w:color w:val="C45911" w:themeColor="accent2" w:themeShade="BF"/>
          <w:sz w:val="28"/>
          <w:u w:val="single"/>
        </w:rPr>
        <w:t xml:space="preserve">s </w:t>
      </w:r>
      <w:r>
        <w:rPr>
          <w:rFonts w:ascii="Arial" w:hAnsi="Arial" w:cs="Arial"/>
          <w:b/>
          <w:color w:val="C45911" w:themeColor="accent2" w:themeShade="BF"/>
          <w:sz w:val="28"/>
          <w:u w:val="single"/>
        </w:rPr>
        <w:t>i Operación</w:t>
      </w:r>
      <w:r w:rsidRPr="00830A39">
        <w:rPr>
          <w:rFonts w:ascii="Arial" w:hAnsi="Arial" w:cs="Arial"/>
          <w:b/>
          <w:color w:val="C45911" w:themeColor="accent2" w:themeShade="BF"/>
          <w:sz w:val="28"/>
          <w:u w:val="single"/>
        </w:rPr>
        <w:t xml:space="preserve"> de Telecomunicacion</w:t>
      </w:r>
      <w:r>
        <w:rPr>
          <w:rFonts w:ascii="Arial" w:hAnsi="Arial" w:cs="Arial"/>
          <w:b/>
          <w:color w:val="C45911" w:themeColor="accent2" w:themeShade="BF"/>
          <w:sz w:val="28"/>
          <w:u w:val="single"/>
        </w:rPr>
        <w:t>e</w:t>
      </w:r>
      <w:r w:rsidRPr="00830A39">
        <w:rPr>
          <w:rFonts w:ascii="Arial" w:hAnsi="Arial" w:cs="Arial"/>
          <w:b/>
          <w:color w:val="C45911" w:themeColor="accent2" w:themeShade="BF"/>
          <w:sz w:val="28"/>
          <w:u w:val="single"/>
        </w:rPr>
        <w:t>s</w:t>
      </w:r>
    </w:p>
    <w:p w:rsidR="005A0AAE" w:rsidRDefault="005A0AAE" w:rsidP="004336BD">
      <w:pPr>
        <w:shd w:val="clear" w:color="auto" w:fill="FFFFFF"/>
        <w:spacing w:before="100" w:beforeAutospacing="1" w:after="100" w:afterAutospacing="1"/>
        <w:ind w:left="15"/>
        <w:jc w:val="both"/>
        <w:rPr>
          <w:rFonts w:ascii="Arial" w:eastAsia="Times New Roman" w:hAnsi="Arial" w:cs="Arial"/>
          <w:i/>
          <w:color w:val="4472C4" w:themeColor="accent5"/>
          <w:lang w:val="en-US" w:eastAsia="es-ES"/>
        </w:rPr>
      </w:pPr>
      <w:r w:rsidRPr="006D6985">
        <w:rPr>
          <w:rFonts w:ascii="Arial" w:eastAsia="Times New Roman" w:hAnsi="Arial" w:cs="Arial"/>
          <w:i/>
          <w:color w:val="4472C4" w:themeColor="accent5"/>
          <w:highlight w:val="yellow"/>
          <w:lang w:val="en-US" w:eastAsia="es-ES"/>
        </w:rPr>
        <w:t>1 -</w:t>
      </w:r>
      <w:r>
        <w:rPr>
          <w:rFonts w:ascii="Arial" w:eastAsia="Times New Roman" w:hAnsi="Arial" w:cs="Arial"/>
          <w:i/>
          <w:color w:val="4472C4" w:themeColor="accent5"/>
          <w:lang w:val="en-US" w:eastAsia="es-ES"/>
        </w:rPr>
        <w:t xml:space="preserve"> </w:t>
      </w:r>
      <w:r w:rsidR="00FF5159" w:rsidRPr="00FF5159">
        <w:rPr>
          <w:rFonts w:ascii="Arial" w:eastAsia="Times New Roman" w:hAnsi="Arial" w:cs="Arial"/>
          <w:i/>
          <w:color w:val="4472C4" w:themeColor="accent5"/>
          <w:lang w:val="en-US" w:eastAsia="es-ES"/>
        </w:rPr>
        <w:t>Read the theoretical concepts of the SNMP lab session from API (pages 1-16). Prepare a list of concepts you do not understand, to discuss them during the lecture.</w:t>
      </w:r>
    </w:p>
    <w:p w:rsidR="00792E7E" w:rsidRDefault="005A0AAE" w:rsidP="004336BD">
      <w:pPr>
        <w:shd w:val="clear" w:color="auto" w:fill="FFFFFF"/>
        <w:spacing w:before="100" w:beforeAutospacing="1" w:after="100" w:afterAutospacing="1"/>
        <w:ind w:left="15"/>
        <w:jc w:val="both"/>
        <w:rPr>
          <w:rFonts w:ascii="Arial" w:hAnsi="Arial" w:cs="Arial"/>
          <w:i/>
          <w:color w:val="4472C4" w:themeColor="accent5"/>
          <w:shd w:val="clear" w:color="auto" w:fill="FFFFFF"/>
          <w:lang w:val="en-US"/>
        </w:rPr>
      </w:pPr>
      <w:r w:rsidRPr="006D6985">
        <w:rPr>
          <w:rFonts w:ascii="Arial" w:eastAsia="Times New Roman" w:hAnsi="Arial" w:cs="Arial"/>
          <w:i/>
          <w:color w:val="4472C4" w:themeColor="accent5"/>
          <w:highlight w:val="yellow"/>
          <w:lang w:val="en-US" w:eastAsia="es-ES"/>
        </w:rPr>
        <w:t>2 -</w:t>
      </w:r>
      <w:r w:rsidRPr="005A0AAE">
        <w:rPr>
          <w:rFonts w:ascii="Arial" w:eastAsia="Times New Roman" w:hAnsi="Arial" w:cs="Arial"/>
          <w:i/>
          <w:color w:val="4472C4" w:themeColor="accent5"/>
          <w:lang w:val="en-US" w:eastAsia="es-ES"/>
        </w:rPr>
        <w:t xml:space="preserve"> </w:t>
      </w:r>
      <w:r w:rsidR="000E345B" w:rsidRPr="005A0AAE">
        <w:rPr>
          <w:rFonts w:ascii="Arial" w:hAnsi="Arial" w:cs="Arial"/>
          <w:i/>
          <w:color w:val="4472C4" w:themeColor="accent5"/>
          <w:shd w:val="clear" w:color="auto" w:fill="FFFFFF"/>
          <w:lang w:val="en-US"/>
        </w:rPr>
        <w:t>Read these parts of the "Network Monitoring and Management - Best Practices" from GEANT, and answer the following questions:</w:t>
      </w:r>
    </w:p>
    <w:p w:rsidR="0071372C" w:rsidRPr="0071372C" w:rsidRDefault="0071372C" w:rsidP="004336BD">
      <w:pPr>
        <w:numPr>
          <w:ilvl w:val="0"/>
          <w:numId w:val="3"/>
        </w:numPr>
        <w:shd w:val="clear" w:color="auto" w:fill="FFFFFF"/>
        <w:spacing w:before="100" w:beforeAutospacing="1" w:after="100" w:afterAutospacing="1"/>
        <w:ind w:left="375"/>
        <w:jc w:val="both"/>
        <w:rPr>
          <w:rFonts w:ascii="Arial" w:eastAsia="Times New Roman" w:hAnsi="Arial" w:cs="Arial"/>
          <w:i/>
          <w:color w:val="4472C4" w:themeColor="accent5"/>
          <w:lang w:eastAsia="es-ES"/>
        </w:rPr>
      </w:pPr>
      <w:proofErr w:type="spellStart"/>
      <w:r w:rsidRPr="0071372C">
        <w:rPr>
          <w:rFonts w:ascii="Arial" w:eastAsia="Times New Roman" w:hAnsi="Arial" w:cs="Arial"/>
          <w:i/>
          <w:color w:val="4472C4" w:themeColor="accent5"/>
          <w:lang w:eastAsia="es-ES"/>
        </w:rPr>
        <w:t>Summary</w:t>
      </w:r>
      <w:proofErr w:type="spellEnd"/>
      <w:r w:rsidRPr="0071372C">
        <w:rPr>
          <w:rFonts w:ascii="Arial" w:eastAsia="Times New Roman" w:hAnsi="Arial" w:cs="Arial"/>
          <w:i/>
          <w:color w:val="4472C4" w:themeColor="accent5"/>
          <w:lang w:eastAsia="es-ES"/>
        </w:rPr>
        <w:t xml:space="preserve"> &amp; </w:t>
      </w:r>
      <w:proofErr w:type="spellStart"/>
      <w:r w:rsidRPr="0071372C">
        <w:rPr>
          <w:rFonts w:ascii="Arial" w:eastAsia="Times New Roman" w:hAnsi="Arial" w:cs="Arial"/>
          <w:i/>
          <w:color w:val="4472C4" w:themeColor="accent5"/>
          <w:lang w:eastAsia="es-ES"/>
        </w:rPr>
        <w:t>Introduction</w:t>
      </w:r>
      <w:proofErr w:type="spellEnd"/>
      <w:r w:rsidRPr="0071372C">
        <w:rPr>
          <w:rFonts w:ascii="Arial" w:eastAsia="Times New Roman" w:hAnsi="Arial" w:cs="Arial"/>
          <w:i/>
          <w:color w:val="4472C4" w:themeColor="accent5"/>
          <w:lang w:eastAsia="es-ES"/>
        </w:rPr>
        <w:t xml:space="preserve"> (1 page)</w:t>
      </w:r>
    </w:p>
    <w:p w:rsidR="0071372C" w:rsidRPr="0071372C" w:rsidRDefault="0071372C" w:rsidP="004336BD">
      <w:pPr>
        <w:numPr>
          <w:ilvl w:val="0"/>
          <w:numId w:val="3"/>
        </w:numPr>
        <w:shd w:val="clear" w:color="auto" w:fill="FFFFFF"/>
        <w:spacing w:before="100" w:beforeAutospacing="1" w:after="100" w:afterAutospacing="1"/>
        <w:ind w:left="375"/>
        <w:jc w:val="both"/>
        <w:rPr>
          <w:rFonts w:ascii="Arial" w:eastAsia="Times New Roman" w:hAnsi="Arial" w:cs="Arial"/>
          <w:i/>
          <w:color w:val="4472C4" w:themeColor="accent5"/>
          <w:lang w:eastAsia="es-ES"/>
        </w:rPr>
      </w:pPr>
      <w:proofErr w:type="spellStart"/>
      <w:r w:rsidRPr="0071372C">
        <w:rPr>
          <w:rFonts w:ascii="Arial" w:eastAsia="Times New Roman" w:hAnsi="Arial" w:cs="Arial"/>
          <w:i/>
          <w:color w:val="4472C4" w:themeColor="accent5"/>
          <w:lang w:eastAsia="es-ES"/>
        </w:rPr>
        <w:t>Chapter</w:t>
      </w:r>
      <w:proofErr w:type="spellEnd"/>
      <w:r w:rsidRPr="0071372C">
        <w:rPr>
          <w:rFonts w:ascii="Arial" w:eastAsia="Times New Roman" w:hAnsi="Arial" w:cs="Arial"/>
          <w:i/>
          <w:color w:val="4472C4" w:themeColor="accent5"/>
          <w:lang w:eastAsia="es-ES"/>
        </w:rPr>
        <w:t xml:space="preserve"> 1 (2 </w:t>
      </w:r>
      <w:proofErr w:type="spellStart"/>
      <w:r w:rsidRPr="0071372C">
        <w:rPr>
          <w:rFonts w:ascii="Arial" w:eastAsia="Times New Roman" w:hAnsi="Arial" w:cs="Arial"/>
          <w:i/>
          <w:color w:val="4472C4" w:themeColor="accent5"/>
          <w:lang w:eastAsia="es-ES"/>
        </w:rPr>
        <w:t>pages</w:t>
      </w:r>
      <w:proofErr w:type="spellEnd"/>
      <w:r w:rsidRPr="0071372C">
        <w:rPr>
          <w:rFonts w:ascii="Arial" w:eastAsia="Times New Roman" w:hAnsi="Arial" w:cs="Arial"/>
          <w:i/>
          <w:color w:val="4472C4" w:themeColor="accent5"/>
          <w:lang w:eastAsia="es-ES"/>
        </w:rPr>
        <w:t>)</w:t>
      </w:r>
    </w:p>
    <w:p w:rsidR="0071372C" w:rsidRDefault="0071372C" w:rsidP="004336BD">
      <w:pPr>
        <w:numPr>
          <w:ilvl w:val="1"/>
          <w:numId w:val="3"/>
        </w:numPr>
        <w:shd w:val="clear" w:color="auto" w:fill="FFFFFF"/>
        <w:spacing w:before="100" w:beforeAutospacing="1" w:after="100" w:afterAutospacing="1"/>
        <w:ind w:left="750"/>
        <w:jc w:val="both"/>
        <w:rPr>
          <w:rFonts w:ascii="Arial" w:eastAsia="Times New Roman" w:hAnsi="Arial" w:cs="Arial"/>
          <w:i/>
          <w:color w:val="4472C4" w:themeColor="accent5"/>
          <w:lang w:val="en-US" w:eastAsia="es-ES"/>
        </w:rPr>
      </w:pPr>
      <w:r w:rsidRPr="0071372C">
        <w:rPr>
          <w:rFonts w:ascii="Arial" w:eastAsia="Times New Roman" w:hAnsi="Arial" w:cs="Arial"/>
          <w:i/>
          <w:color w:val="4472C4" w:themeColor="accent5"/>
          <w:lang w:val="en-US" w:eastAsia="es-ES"/>
        </w:rPr>
        <w:t xml:space="preserve">Express graphically the difference between an in-band and </w:t>
      </w:r>
      <w:proofErr w:type="gramStart"/>
      <w:r w:rsidRPr="0071372C">
        <w:rPr>
          <w:rFonts w:ascii="Arial" w:eastAsia="Times New Roman" w:hAnsi="Arial" w:cs="Arial"/>
          <w:i/>
          <w:color w:val="4472C4" w:themeColor="accent5"/>
          <w:lang w:val="en-US" w:eastAsia="es-ES"/>
        </w:rPr>
        <w:t>an out-band</w:t>
      </w:r>
      <w:proofErr w:type="gramEnd"/>
      <w:r w:rsidRPr="0071372C">
        <w:rPr>
          <w:rFonts w:ascii="Arial" w:eastAsia="Times New Roman" w:hAnsi="Arial" w:cs="Arial"/>
          <w:i/>
          <w:color w:val="4472C4" w:themeColor="accent5"/>
          <w:lang w:val="en-US" w:eastAsia="es-ES"/>
        </w:rPr>
        <w:t xml:space="preserve"> monitoring/management system.</w:t>
      </w:r>
    </w:p>
    <w:p w:rsidR="005F255C" w:rsidRDefault="005F255C" w:rsidP="004336BD">
      <w:pPr>
        <w:shd w:val="clear" w:color="auto" w:fill="FFFFFF"/>
        <w:spacing w:before="100" w:beforeAutospacing="1" w:after="100" w:afterAutospacing="1"/>
        <w:jc w:val="both"/>
        <w:rPr>
          <w:rFonts w:ascii="Arial" w:eastAsia="Times New Roman" w:hAnsi="Arial" w:cs="Arial"/>
          <w:lang w:eastAsia="es-ES"/>
        </w:rPr>
      </w:pPr>
      <w:r w:rsidRPr="005F255C">
        <w:rPr>
          <w:rFonts w:ascii="Arial" w:eastAsia="Times New Roman" w:hAnsi="Arial" w:cs="Arial"/>
          <w:b/>
          <w:u w:val="single"/>
          <w:lang w:eastAsia="es-ES"/>
        </w:rPr>
        <w:t>In-band</w:t>
      </w:r>
      <w:r w:rsidR="00D53AC7">
        <w:rPr>
          <w:rFonts w:ascii="Arial" w:eastAsia="Times New Roman" w:hAnsi="Arial" w:cs="Arial"/>
          <w:b/>
          <w:u w:val="single"/>
          <w:lang w:eastAsia="es-ES"/>
        </w:rPr>
        <w:t xml:space="preserve"> </w:t>
      </w:r>
      <w:proofErr w:type="spellStart"/>
      <w:r w:rsidR="00D53AC7">
        <w:rPr>
          <w:rFonts w:ascii="Arial" w:eastAsia="Times New Roman" w:hAnsi="Arial" w:cs="Arial"/>
          <w:b/>
          <w:u w:val="single"/>
          <w:lang w:eastAsia="es-ES"/>
        </w:rPr>
        <w:t>management</w:t>
      </w:r>
      <w:proofErr w:type="spellEnd"/>
      <w:r w:rsidRPr="005F255C">
        <w:rPr>
          <w:rFonts w:ascii="Arial" w:eastAsia="Times New Roman" w:hAnsi="Arial" w:cs="Arial"/>
          <w:lang w:eastAsia="es-ES"/>
        </w:rPr>
        <w:t xml:space="preserve"> implica el uso simultáneo de las interfaces y equipos de red </w:t>
      </w:r>
      <w:r>
        <w:rPr>
          <w:rFonts w:ascii="Arial" w:eastAsia="Times New Roman" w:hAnsi="Arial" w:cs="Arial"/>
          <w:lang w:eastAsia="es-ES"/>
        </w:rPr>
        <w:t>con fines de producción de tráfico y de gestión. No requiere infraestructura física, pero por tanto presenta un menor nivel de seguridad ya que el tráfico de administración más sensible pasa también por el de producción a través de la misma infraestructura.</w:t>
      </w:r>
    </w:p>
    <w:p w:rsidR="005F255C" w:rsidRDefault="005F255C" w:rsidP="004336BD">
      <w:p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En posibles casos de congestión puede resultar difícil el acceso a los dispositivos que pueden eliminar el problema que lo produce.</w:t>
      </w:r>
    </w:p>
    <w:p w:rsidR="005F255C" w:rsidRDefault="005F255C" w:rsidP="004336BD">
      <w:pPr>
        <w:shd w:val="clear" w:color="auto" w:fill="FFFFFF"/>
        <w:spacing w:before="100" w:beforeAutospacing="1" w:after="100" w:afterAutospacing="1"/>
        <w:jc w:val="both"/>
        <w:rPr>
          <w:rFonts w:ascii="Arial" w:eastAsia="Times New Roman" w:hAnsi="Arial" w:cs="Arial"/>
          <w:lang w:eastAsia="es-ES"/>
        </w:rPr>
      </w:pPr>
      <w:proofErr w:type="spellStart"/>
      <w:r w:rsidRPr="005F255C">
        <w:rPr>
          <w:rFonts w:ascii="Arial" w:eastAsia="Times New Roman" w:hAnsi="Arial" w:cs="Arial"/>
          <w:b/>
          <w:u w:val="single"/>
          <w:lang w:eastAsia="es-ES"/>
        </w:rPr>
        <w:t>Out</w:t>
      </w:r>
      <w:proofErr w:type="spellEnd"/>
      <w:r w:rsidRPr="005F255C">
        <w:rPr>
          <w:rFonts w:ascii="Arial" w:eastAsia="Times New Roman" w:hAnsi="Arial" w:cs="Arial"/>
          <w:b/>
          <w:u w:val="single"/>
          <w:lang w:eastAsia="es-ES"/>
        </w:rPr>
        <w:t xml:space="preserve">-band </w:t>
      </w:r>
      <w:proofErr w:type="spellStart"/>
      <w:r w:rsidR="00D53AC7">
        <w:rPr>
          <w:rFonts w:ascii="Arial" w:eastAsia="Times New Roman" w:hAnsi="Arial" w:cs="Arial"/>
          <w:b/>
          <w:u w:val="single"/>
          <w:lang w:eastAsia="es-ES"/>
        </w:rPr>
        <w:t>management</w:t>
      </w:r>
      <w:proofErr w:type="spellEnd"/>
      <w:r w:rsidR="00D53AC7">
        <w:rPr>
          <w:rFonts w:ascii="Arial" w:eastAsia="Times New Roman" w:hAnsi="Arial" w:cs="Arial"/>
          <w:b/>
          <w:u w:val="single"/>
          <w:lang w:eastAsia="es-ES"/>
        </w:rPr>
        <w:t xml:space="preserve"> </w:t>
      </w:r>
      <w:r w:rsidRPr="005F255C">
        <w:rPr>
          <w:rFonts w:ascii="Arial" w:eastAsia="Times New Roman" w:hAnsi="Arial" w:cs="Arial"/>
          <w:b/>
          <w:u w:val="single"/>
          <w:lang w:eastAsia="es-ES"/>
        </w:rPr>
        <w:t>(OOBM)</w:t>
      </w:r>
      <w:r>
        <w:rPr>
          <w:rFonts w:ascii="Arial" w:eastAsia="Times New Roman" w:hAnsi="Arial" w:cs="Arial"/>
          <w:lang w:eastAsia="es-ES"/>
        </w:rPr>
        <w:t xml:space="preserve"> </w:t>
      </w:r>
      <w:r w:rsidR="00EE3529">
        <w:rPr>
          <w:rFonts w:ascii="Arial" w:eastAsia="Times New Roman" w:hAnsi="Arial" w:cs="Arial"/>
          <w:lang w:eastAsia="es-ES"/>
        </w:rPr>
        <w:t xml:space="preserve">implica el uso de una infraestructura de red independiente y una interfaz independiente para fines de gestión, diferente de los dispositivos de red e interfaces utilizadas para la producción de tráfico. Se recomienda su uso para la gestión </w:t>
      </w:r>
      <w:r w:rsidR="00394E82">
        <w:rPr>
          <w:rFonts w:ascii="Arial" w:eastAsia="Times New Roman" w:hAnsi="Arial" w:cs="Arial"/>
          <w:lang w:eastAsia="es-ES"/>
        </w:rPr>
        <w:t xml:space="preserve">de redes en zonas donde </w:t>
      </w:r>
      <w:r w:rsidR="00A30C2F">
        <w:rPr>
          <w:rFonts w:ascii="Arial" w:eastAsia="Times New Roman" w:hAnsi="Arial" w:cs="Arial"/>
          <w:lang w:eastAsia="es-ES"/>
        </w:rPr>
        <w:t>l</w:t>
      </w:r>
      <w:r w:rsidR="00394E82">
        <w:rPr>
          <w:rFonts w:ascii="Arial" w:eastAsia="Times New Roman" w:hAnsi="Arial" w:cs="Arial"/>
          <w:lang w:eastAsia="es-ES"/>
        </w:rPr>
        <w:t>os equipos y servidores se encuentren en el mismo recinto.</w:t>
      </w:r>
    </w:p>
    <w:p w:rsidR="00394E82" w:rsidRDefault="00D53AC7" w:rsidP="004336BD">
      <w:pPr>
        <w:shd w:val="clear" w:color="auto" w:fill="FFFFFF"/>
        <w:spacing w:before="100" w:beforeAutospacing="1" w:after="100" w:afterAutospacing="1"/>
        <w:jc w:val="both"/>
        <w:rPr>
          <w:rFonts w:ascii="Arial" w:eastAsia="Times New Roman" w:hAnsi="Arial" w:cs="Arial"/>
          <w:lang w:eastAsia="es-ES"/>
        </w:rPr>
      </w:pPr>
      <w:r>
        <w:rPr>
          <w:noProof/>
          <w:lang w:eastAsia="es-ES"/>
        </w:rPr>
        <w:drawing>
          <wp:anchor distT="0" distB="0" distL="114300" distR="114300" simplePos="0" relativeHeight="251662336" behindDoc="0" locked="0" layoutInCell="1" allowOverlap="1" wp14:anchorId="3A939A92" wp14:editId="4B9DA203">
            <wp:simplePos x="0" y="0"/>
            <wp:positionH relativeFrom="margin">
              <wp:align>left</wp:align>
            </wp:positionH>
            <wp:positionV relativeFrom="paragraph">
              <wp:posOffset>615315</wp:posOffset>
            </wp:positionV>
            <wp:extent cx="5565775" cy="3000375"/>
            <wp:effectExtent l="0" t="0" r="0" b="9525"/>
            <wp:wrapThrough wrapText="bothSides">
              <wp:wrapPolygon edited="0">
                <wp:start x="0" y="0"/>
                <wp:lineTo x="0" y="21531"/>
                <wp:lineTo x="21514" y="21531"/>
                <wp:lineTo x="2151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65775" cy="3000375"/>
                    </a:xfrm>
                    <a:prstGeom prst="rect">
                      <a:avLst/>
                    </a:prstGeom>
                  </pic:spPr>
                </pic:pic>
              </a:graphicData>
            </a:graphic>
            <wp14:sizeRelH relativeFrom="page">
              <wp14:pctWidth>0</wp14:pctWidth>
            </wp14:sizeRelH>
            <wp14:sizeRelV relativeFrom="page">
              <wp14:pctHeight>0</wp14:pctHeight>
            </wp14:sizeRelV>
          </wp:anchor>
        </w:drawing>
      </w:r>
      <w:r w:rsidR="00394E82">
        <w:rPr>
          <w:rFonts w:ascii="Arial" w:eastAsia="Times New Roman" w:hAnsi="Arial" w:cs="Arial"/>
          <w:lang w:eastAsia="es-ES"/>
        </w:rPr>
        <w:t>Nos ofrece más seguridad al tener una infraestructura de red independiente, pero esto implica mayores gastos. El acceso está activado aunque se produzcan problemas con algunos enlaces.</w:t>
      </w:r>
      <w:r w:rsidR="0054723D">
        <w:rPr>
          <w:rFonts w:ascii="Arial" w:eastAsia="Times New Roman" w:hAnsi="Arial" w:cs="Arial"/>
          <w:lang w:eastAsia="es-ES"/>
        </w:rPr>
        <w:t xml:space="preserve"> En la Figura 1 podemos ver un esquema con las diferencias.</w:t>
      </w:r>
    </w:p>
    <w:p w:rsidR="00D53AC7" w:rsidRPr="00D53AC7" w:rsidRDefault="00D53AC7" w:rsidP="00D53AC7">
      <w:pPr>
        <w:shd w:val="clear" w:color="auto" w:fill="FFFFFF"/>
        <w:spacing w:before="100" w:beforeAutospacing="1" w:after="100" w:afterAutospacing="1"/>
        <w:jc w:val="center"/>
        <w:rPr>
          <w:rFonts w:ascii="Arial" w:eastAsia="Times New Roman" w:hAnsi="Arial" w:cs="Arial"/>
          <w:b/>
          <w:sz w:val="18"/>
          <w:szCs w:val="18"/>
          <w:lang w:eastAsia="es-ES"/>
        </w:rPr>
      </w:pPr>
      <w:r w:rsidRPr="00D53AC7">
        <w:rPr>
          <w:rFonts w:ascii="Arial" w:eastAsia="Times New Roman" w:hAnsi="Arial" w:cs="Arial"/>
          <w:b/>
          <w:sz w:val="18"/>
          <w:szCs w:val="18"/>
          <w:lang w:eastAsia="es-ES"/>
        </w:rPr>
        <w:t xml:space="preserve">Figura 1 – Esquema básico para ver las diferencias entre In-band y </w:t>
      </w:r>
      <w:proofErr w:type="spellStart"/>
      <w:r w:rsidRPr="00D53AC7">
        <w:rPr>
          <w:rFonts w:ascii="Arial" w:eastAsia="Times New Roman" w:hAnsi="Arial" w:cs="Arial"/>
          <w:b/>
          <w:sz w:val="18"/>
          <w:szCs w:val="18"/>
          <w:lang w:eastAsia="es-ES"/>
        </w:rPr>
        <w:t>Out</w:t>
      </w:r>
      <w:proofErr w:type="spellEnd"/>
      <w:r w:rsidRPr="00D53AC7">
        <w:rPr>
          <w:rFonts w:ascii="Arial" w:eastAsia="Times New Roman" w:hAnsi="Arial" w:cs="Arial"/>
          <w:b/>
          <w:sz w:val="18"/>
          <w:szCs w:val="18"/>
          <w:lang w:eastAsia="es-ES"/>
        </w:rPr>
        <w:t xml:space="preserve">-band </w:t>
      </w:r>
      <w:proofErr w:type="spellStart"/>
      <w:r w:rsidRPr="00D53AC7">
        <w:rPr>
          <w:rFonts w:ascii="Arial" w:eastAsia="Times New Roman" w:hAnsi="Arial" w:cs="Arial"/>
          <w:b/>
          <w:sz w:val="18"/>
          <w:szCs w:val="18"/>
          <w:lang w:eastAsia="es-ES"/>
        </w:rPr>
        <w:t>management</w:t>
      </w:r>
      <w:proofErr w:type="spellEnd"/>
    </w:p>
    <w:p w:rsidR="0071372C" w:rsidRPr="0071372C" w:rsidRDefault="0071372C" w:rsidP="004336BD">
      <w:pPr>
        <w:numPr>
          <w:ilvl w:val="0"/>
          <w:numId w:val="3"/>
        </w:numPr>
        <w:shd w:val="clear" w:color="auto" w:fill="FFFFFF"/>
        <w:spacing w:before="100" w:beforeAutospacing="1" w:after="100" w:afterAutospacing="1"/>
        <w:ind w:left="375"/>
        <w:jc w:val="both"/>
        <w:rPr>
          <w:rFonts w:ascii="Arial" w:eastAsia="Times New Roman" w:hAnsi="Arial" w:cs="Arial"/>
          <w:i/>
          <w:color w:val="4472C4" w:themeColor="accent5"/>
          <w:lang w:val="en-US" w:eastAsia="es-ES"/>
        </w:rPr>
      </w:pPr>
      <w:r w:rsidRPr="0071372C">
        <w:rPr>
          <w:rFonts w:ascii="Arial" w:eastAsia="Times New Roman" w:hAnsi="Arial" w:cs="Arial"/>
          <w:i/>
          <w:color w:val="4472C4" w:themeColor="accent5"/>
          <w:lang w:val="en-US" w:eastAsia="es-ES"/>
        </w:rPr>
        <w:lastRenderedPageBreak/>
        <w:t>Chapter 4.5 - Device Monitoring Protocols (actually, it only mentions SNMP) (2 pages)</w:t>
      </w:r>
    </w:p>
    <w:p w:rsidR="0071372C" w:rsidRDefault="0071372C" w:rsidP="004336BD">
      <w:pPr>
        <w:numPr>
          <w:ilvl w:val="1"/>
          <w:numId w:val="3"/>
        </w:numPr>
        <w:shd w:val="clear" w:color="auto" w:fill="FFFFFF"/>
        <w:spacing w:before="100" w:beforeAutospacing="1" w:after="100" w:afterAutospacing="1"/>
        <w:ind w:left="750"/>
        <w:jc w:val="both"/>
        <w:rPr>
          <w:rFonts w:ascii="Arial" w:eastAsia="Times New Roman" w:hAnsi="Arial" w:cs="Arial"/>
          <w:i/>
          <w:color w:val="4472C4" w:themeColor="accent5"/>
          <w:lang w:val="en-US" w:eastAsia="es-ES"/>
        </w:rPr>
      </w:pPr>
      <w:r w:rsidRPr="0071372C">
        <w:rPr>
          <w:rFonts w:ascii="Arial" w:eastAsia="Times New Roman" w:hAnsi="Arial" w:cs="Arial"/>
          <w:i/>
          <w:color w:val="4472C4" w:themeColor="accent5"/>
          <w:lang w:val="en-US" w:eastAsia="es-ES"/>
        </w:rPr>
        <w:t>What are the main security issues and problems of SNMP? How could you avoid them?</w:t>
      </w:r>
    </w:p>
    <w:p w:rsidR="004336BD" w:rsidRDefault="007967BD" w:rsidP="004336BD">
      <w:pPr>
        <w:shd w:val="clear" w:color="auto" w:fill="FFFFFF"/>
        <w:spacing w:before="100" w:beforeAutospacing="1" w:after="100" w:afterAutospacing="1"/>
        <w:jc w:val="both"/>
        <w:rPr>
          <w:rFonts w:ascii="Arial" w:eastAsia="Times New Roman" w:hAnsi="Arial" w:cs="Arial"/>
          <w:lang w:eastAsia="es-ES"/>
        </w:rPr>
      </w:pPr>
      <w:r w:rsidRPr="007967BD">
        <w:rPr>
          <w:rFonts w:ascii="Arial" w:eastAsia="Times New Roman" w:hAnsi="Arial" w:cs="Arial"/>
          <w:lang w:eastAsia="es-ES"/>
        </w:rPr>
        <w:t>El principal problema del protocol</w:t>
      </w:r>
      <w:r>
        <w:rPr>
          <w:rFonts w:ascii="Arial" w:eastAsia="Times New Roman" w:hAnsi="Arial" w:cs="Arial"/>
          <w:lang w:eastAsia="es-ES"/>
        </w:rPr>
        <w:t>o</w:t>
      </w:r>
      <w:r w:rsidRPr="007967BD">
        <w:rPr>
          <w:rFonts w:ascii="Arial" w:eastAsia="Times New Roman" w:hAnsi="Arial" w:cs="Arial"/>
          <w:lang w:eastAsia="es-ES"/>
        </w:rPr>
        <w:t xml:space="preserve"> </w:t>
      </w:r>
      <w:r>
        <w:rPr>
          <w:rFonts w:ascii="Arial" w:eastAsia="Times New Roman" w:hAnsi="Arial" w:cs="Arial"/>
          <w:lang w:eastAsia="es-ES"/>
        </w:rPr>
        <w:t>SNMP es que está diseñado para colocar muy poca carga en la red. Es un protocolo sencillo porque utiliza unos tipos de datos no estructurados.</w:t>
      </w:r>
      <w:r w:rsidR="00082B38">
        <w:rPr>
          <w:rFonts w:ascii="Arial" w:eastAsia="Times New Roman" w:hAnsi="Arial" w:cs="Arial"/>
          <w:lang w:eastAsia="es-ES"/>
        </w:rPr>
        <w:t xml:space="preserve"> </w:t>
      </w:r>
      <w:r w:rsidR="004B0D0E">
        <w:rPr>
          <w:rFonts w:ascii="Arial" w:eastAsia="Times New Roman" w:hAnsi="Arial" w:cs="Arial"/>
          <w:lang w:eastAsia="es-ES"/>
        </w:rPr>
        <w:t>Se utiliza básicamente con el protocolo de transporte UDP, n</w:t>
      </w:r>
      <w:r w:rsidR="00082B38">
        <w:rPr>
          <w:rFonts w:ascii="Arial" w:eastAsia="Times New Roman" w:hAnsi="Arial" w:cs="Arial"/>
          <w:lang w:eastAsia="es-ES"/>
        </w:rPr>
        <w:t xml:space="preserve">o se recomienda utilizarlo con TCP </w:t>
      </w:r>
      <w:r w:rsidR="004B0D0E">
        <w:rPr>
          <w:rFonts w:ascii="Arial" w:eastAsia="Times New Roman" w:hAnsi="Arial" w:cs="Arial"/>
          <w:lang w:eastAsia="es-ES"/>
        </w:rPr>
        <w:t xml:space="preserve">(que también se puede utilizar) </w:t>
      </w:r>
      <w:r w:rsidR="00082B38">
        <w:rPr>
          <w:rFonts w:ascii="Arial" w:eastAsia="Times New Roman" w:hAnsi="Arial" w:cs="Arial"/>
          <w:lang w:eastAsia="es-ES"/>
        </w:rPr>
        <w:t>para redes muy grandes debido al gran número de conexiones necesarias</w:t>
      </w:r>
      <w:r w:rsidR="00C84F69">
        <w:rPr>
          <w:rFonts w:ascii="Arial" w:eastAsia="Times New Roman" w:hAnsi="Arial" w:cs="Arial"/>
          <w:lang w:eastAsia="es-ES"/>
        </w:rPr>
        <w:t xml:space="preserve"> que aumenta la cantidad de tráfico del enlace</w:t>
      </w:r>
      <w:r w:rsidR="00082B38">
        <w:rPr>
          <w:rFonts w:ascii="Arial" w:eastAsia="Times New Roman" w:hAnsi="Arial" w:cs="Arial"/>
          <w:lang w:eastAsia="es-ES"/>
        </w:rPr>
        <w:t>.</w:t>
      </w:r>
      <w:r w:rsidR="00C84F69">
        <w:rPr>
          <w:rFonts w:ascii="Arial" w:eastAsia="Times New Roman" w:hAnsi="Arial" w:cs="Arial"/>
          <w:lang w:eastAsia="es-ES"/>
        </w:rPr>
        <w:t xml:space="preserve"> Actualmente hay 2 versiones del protocolo SNMP: SNMP v2c y SNMP v3.</w:t>
      </w:r>
    </w:p>
    <w:p w:rsidR="00C84F69" w:rsidRDefault="00C84F69" w:rsidP="004336BD">
      <w:pPr>
        <w:shd w:val="clear" w:color="auto" w:fill="FFFFFF"/>
        <w:spacing w:before="100" w:beforeAutospacing="1" w:after="100" w:afterAutospacing="1"/>
        <w:jc w:val="both"/>
        <w:rPr>
          <w:rFonts w:ascii="Arial" w:eastAsia="Times New Roman" w:hAnsi="Arial" w:cs="Arial"/>
          <w:lang w:eastAsia="es-ES"/>
        </w:rPr>
      </w:pPr>
      <w:r w:rsidRPr="001F2590">
        <w:rPr>
          <w:rFonts w:ascii="Arial" w:eastAsia="Times New Roman" w:hAnsi="Arial" w:cs="Arial"/>
          <w:u w:val="single"/>
          <w:lang w:eastAsia="es-ES"/>
        </w:rPr>
        <w:t>SNMP v2c</w:t>
      </w:r>
      <w:r>
        <w:rPr>
          <w:rFonts w:ascii="Arial" w:eastAsia="Times New Roman" w:hAnsi="Arial" w:cs="Arial"/>
          <w:lang w:eastAsia="es-ES"/>
        </w:rPr>
        <w:t xml:space="preserve"> realiza la autenticación utilizando una cadena de caracteres que se envía a través de la</w:t>
      </w:r>
      <w:r w:rsidR="00693639">
        <w:rPr>
          <w:rFonts w:ascii="Arial" w:eastAsia="Times New Roman" w:hAnsi="Arial" w:cs="Arial"/>
          <w:lang w:eastAsia="es-ES"/>
        </w:rPr>
        <w:t xml:space="preserve"> red como texto sin cifrar, entonces si alguien está haciendo algún ataque MITM (esnifando la red) puede descubrir este mensaje y poner en peligro el correcto funcionamiento de la red. El uso de esta variante se recomienda si los dispositivos no admiten SNMP v3, y el cifrado y protección se hace con otras herramientas.</w:t>
      </w:r>
    </w:p>
    <w:p w:rsidR="00693639" w:rsidRPr="007967BD" w:rsidRDefault="0027681E" w:rsidP="004336BD">
      <w:pPr>
        <w:shd w:val="clear" w:color="auto" w:fill="FFFFFF"/>
        <w:spacing w:before="100" w:beforeAutospacing="1" w:after="100" w:afterAutospacing="1"/>
        <w:jc w:val="both"/>
        <w:rPr>
          <w:rFonts w:ascii="Arial" w:eastAsia="Times New Roman" w:hAnsi="Arial" w:cs="Arial"/>
          <w:lang w:eastAsia="es-ES"/>
        </w:rPr>
      </w:pPr>
      <w:r w:rsidRPr="001F2590">
        <w:rPr>
          <w:rFonts w:ascii="Arial" w:eastAsia="Times New Roman" w:hAnsi="Arial" w:cs="Arial"/>
          <w:u w:val="single"/>
          <w:lang w:eastAsia="es-ES"/>
        </w:rPr>
        <w:t>SNMP v3</w:t>
      </w:r>
      <w:r>
        <w:rPr>
          <w:rFonts w:ascii="Arial" w:eastAsia="Times New Roman" w:hAnsi="Arial" w:cs="Arial"/>
          <w:lang w:eastAsia="es-ES"/>
        </w:rPr>
        <w:t xml:space="preserve"> se creó a partir de las limitaciones de seguridad de SNMP v2c, por tanto introduce integridad</w:t>
      </w:r>
      <w:r w:rsidR="00AB3153">
        <w:rPr>
          <w:rFonts w:ascii="Arial" w:eastAsia="Times New Roman" w:hAnsi="Arial" w:cs="Arial"/>
          <w:lang w:eastAsia="es-ES"/>
        </w:rPr>
        <w:t xml:space="preserve"> del mensaje</w:t>
      </w:r>
      <w:r>
        <w:rPr>
          <w:rFonts w:ascii="Arial" w:eastAsia="Times New Roman" w:hAnsi="Arial" w:cs="Arial"/>
          <w:lang w:eastAsia="es-ES"/>
        </w:rPr>
        <w:t xml:space="preserve"> y autenticación entre las fuentes además de cifrar los paquetes.</w:t>
      </w:r>
    </w:p>
    <w:p w:rsidR="0071372C" w:rsidRPr="0071372C" w:rsidRDefault="0071372C" w:rsidP="004336BD">
      <w:pPr>
        <w:numPr>
          <w:ilvl w:val="0"/>
          <w:numId w:val="3"/>
        </w:numPr>
        <w:shd w:val="clear" w:color="auto" w:fill="FFFFFF"/>
        <w:spacing w:before="100" w:beforeAutospacing="1" w:after="100" w:afterAutospacing="1"/>
        <w:ind w:left="375"/>
        <w:jc w:val="both"/>
        <w:rPr>
          <w:rFonts w:ascii="Arial" w:eastAsia="Times New Roman" w:hAnsi="Arial" w:cs="Arial"/>
          <w:i/>
          <w:color w:val="4472C4" w:themeColor="accent5"/>
          <w:lang w:eastAsia="es-ES"/>
        </w:rPr>
      </w:pPr>
      <w:proofErr w:type="spellStart"/>
      <w:r w:rsidRPr="0071372C">
        <w:rPr>
          <w:rFonts w:ascii="Arial" w:eastAsia="Times New Roman" w:hAnsi="Arial" w:cs="Arial"/>
          <w:i/>
          <w:color w:val="4472C4" w:themeColor="accent5"/>
          <w:lang w:eastAsia="es-ES"/>
        </w:rPr>
        <w:t>Chapters</w:t>
      </w:r>
      <w:proofErr w:type="spellEnd"/>
      <w:r w:rsidRPr="0071372C">
        <w:rPr>
          <w:rFonts w:ascii="Arial" w:eastAsia="Times New Roman" w:hAnsi="Arial" w:cs="Arial"/>
          <w:i/>
          <w:color w:val="4472C4" w:themeColor="accent5"/>
          <w:lang w:eastAsia="es-ES"/>
        </w:rPr>
        <w:t xml:space="preserve"> 6.2, 6.3, 6.4, and 6.5 (3 </w:t>
      </w:r>
      <w:proofErr w:type="spellStart"/>
      <w:r w:rsidRPr="0071372C">
        <w:rPr>
          <w:rFonts w:ascii="Arial" w:eastAsia="Times New Roman" w:hAnsi="Arial" w:cs="Arial"/>
          <w:i/>
          <w:color w:val="4472C4" w:themeColor="accent5"/>
          <w:lang w:eastAsia="es-ES"/>
        </w:rPr>
        <w:t>pages</w:t>
      </w:r>
      <w:proofErr w:type="spellEnd"/>
      <w:r w:rsidRPr="0071372C">
        <w:rPr>
          <w:rFonts w:ascii="Arial" w:eastAsia="Times New Roman" w:hAnsi="Arial" w:cs="Arial"/>
          <w:i/>
          <w:color w:val="4472C4" w:themeColor="accent5"/>
          <w:lang w:eastAsia="es-ES"/>
        </w:rPr>
        <w:t>)</w:t>
      </w:r>
      <w:r w:rsidRPr="0071372C">
        <w:rPr>
          <w:rFonts w:ascii="Arial" w:eastAsia="Times New Roman" w:hAnsi="Arial" w:cs="Arial"/>
          <w:i/>
          <w:color w:val="4472C4" w:themeColor="accent5"/>
          <w:lang w:eastAsia="es-ES"/>
        </w:rPr>
        <w:br/>
      </w:r>
    </w:p>
    <w:p w:rsidR="0071372C" w:rsidRDefault="0071372C" w:rsidP="004336BD">
      <w:pPr>
        <w:numPr>
          <w:ilvl w:val="1"/>
          <w:numId w:val="3"/>
        </w:numPr>
        <w:shd w:val="clear" w:color="auto" w:fill="FFFFFF"/>
        <w:spacing w:before="100" w:beforeAutospacing="1" w:after="100" w:afterAutospacing="1"/>
        <w:ind w:left="750"/>
        <w:jc w:val="both"/>
        <w:rPr>
          <w:rFonts w:ascii="Arial" w:eastAsia="Times New Roman" w:hAnsi="Arial" w:cs="Arial"/>
          <w:i/>
          <w:color w:val="4472C4" w:themeColor="accent5"/>
          <w:lang w:val="en-US" w:eastAsia="es-ES"/>
        </w:rPr>
      </w:pPr>
      <w:r w:rsidRPr="0071372C">
        <w:rPr>
          <w:rFonts w:ascii="Arial" w:eastAsia="Times New Roman" w:hAnsi="Arial" w:cs="Arial"/>
          <w:i/>
          <w:color w:val="4472C4" w:themeColor="accent5"/>
          <w:lang w:val="en-US" w:eastAsia="es-ES"/>
        </w:rPr>
        <w:t>Which parameters do you think you will have to monitor in your project technical deployment? If they are not listed in the list of recommended variables, try to search which MIB includes them.</w:t>
      </w:r>
    </w:p>
    <w:p w:rsidR="00CB594A" w:rsidRDefault="00CB594A" w:rsidP="00CB594A">
      <w:pPr>
        <w:shd w:val="clear" w:color="auto" w:fill="FFFFFF"/>
        <w:spacing w:before="100" w:beforeAutospacing="1" w:after="100" w:afterAutospacing="1"/>
        <w:jc w:val="both"/>
        <w:rPr>
          <w:rFonts w:ascii="Arial" w:eastAsia="Times New Roman" w:hAnsi="Arial" w:cs="Arial"/>
          <w:lang w:eastAsia="es-ES"/>
        </w:rPr>
      </w:pPr>
      <w:r w:rsidRPr="00CB594A">
        <w:rPr>
          <w:rFonts w:ascii="Arial" w:eastAsia="Times New Roman" w:hAnsi="Arial" w:cs="Arial"/>
          <w:lang w:eastAsia="es-ES"/>
        </w:rPr>
        <w:t xml:space="preserve">Flujo de datos de la interfaz, carga del procesador y carga de la memoria. </w:t>
      </w:r>
      <w:r>
        <w:rPr>
          <w:rFonts w:ascii="Arial" w:eastAsia="Times New Roman" w:hAnsi="Arial" w:cs="Arial"/>
          <w:lang w:eastAsia="es-ES"/>
        </w:rPr>
        <w:t>Estado de la interfaz y sus estadísticas. Lista de servicios iniciados en el servidor. Las bases estándar IETF MIB se encuentran bajo el nodo MIB-2 (.1.3.6.1.2.1) del árbol MIB. Algunas de las variables más frecuentemente utilizadas son las siguientes:</w:t>
      </w:r>
    </w:p>
    <w:p w:rsidR="00CB594A" w:rsidRDefault="00B73B1C" w:rsidP="00B73B1C">
      <w:pPr>
        <w:pStyle w:val="Prrafodelista"/>
        <w:numPr>
          <w:ilvl w:val="0"/>
          <w:numId w:val="9"/>
        </w:num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Las interfaces (.1.3.6.1.2.1.2) – Toda la información sobre el estado de las interfaces en el dispositivo.</w:t>
      </w:r>
    </w:p>
    <w:p w:rsidR="00B73B1C" w:rsidRDefault="00B73B1C" w:rsidP="00B73B1C">
      <w:pPr>
        <w:pStyle w:val="Prrafodelista"/>
        <w:numPr>
          <w:ilvl w:val="0"/>
          <w:numId w:val="9"/>
        </w:numPr>
        <w:shd w:val="clear" w:color="auto" w:fill="FFFFFF"/>
        <w:spacing w:before="100" w:beforeAutospacing="1" w:after="100" w:afterAutospacing="1"/>
        <w:jc w:val="both"/>
        <w:rPr>
          <w:rFonts w:ascii="Arial" w:eastAsia="Times New Roman" w:hAnsi="Arial" w:cs="Arial"/>
          <w:lang w:eastAsia="es-ES"/>
        </w:rPr>
      </w:pPr>
      <w:proofErr w:type="spellStart"/>
      <w:r>
        <w:rPr>
          <w:rFonts w:ascii="Arial" w:eastAsia="Times New Roman" w:hAnsi="Arial" w:cs="Arial"/>
          <w:lang w:eastAsia="es-ES"/>
        </w:rPr>
        <w:t>ifMIB</w:t>
      </w:r>
      <w:proofErr w:type="spellEnd"/>
      <w:r>
        <w:rPr>
          <w:rFonts w:ascii="Arial" w:eastAsia="Times New Roman" w:hAnsi="Arial" w:cs="Arial"/>
          <w:lang w:eastAsia="es-ES"/>
        </w:rPr>
        <w:t xml:space="preserve"> (.1.3.6.1.2.1.31) – </w:t>
      </w:r>
      <w:proofErr w:type="spellStart"/>
      <w:r>
        <w:rPr>
          <w:rFonts w:ascii="Arial" w:eastAsia="Times New Roman" w:hAnsi="Arial" w:cs="Arial"/>
          <w:lang w:eastAsia="es-ES"/>
        </w:rPr>
        <w:t>ifMIB</w:t>
      </w:r>
      <w:proofErr w:type="spellEnd"/>
      <w:r>
        <w:rPr>
          <w:rFonts w:ascii="Arial" w:eastAsia="Times New Roman" w:hAnsi="Arial" w:cs="Arial"/>
          <w:lang w:eastAsia="es-ES"/>
        </w:rPr>
        <w:t xml:space="preserve"> es una expansión de las interfaces MIB para 32 y 64 bits.</w:t>
      </w:r>
    </w:p>
    <w:p w:rsidR="00B73B1C" w:rsidRDefault="007C21D7" w:rsidP="00B73B1C">
      <w:pPr>
        <w:pStyle w:val="Prrafodelista"/>
        <w:numPr>
          <w:ilvl w:val="0"/>
          <w:numId w:val="9"/>
        </w:num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TCP (.1.3.6.1.2.1.6) – Puedes encontrar los parámetros que describen las conexiones TCP.</w:t>
      </w:r>
    </w:p>
    <w:p w:rsidR="007C21D7" w:rsidRPr="00B73B1C" w:rsidRDefault="007C21D7" w:rsidP="00B73B1C">
      <w:pPr>
        <w:pStyle w:val="Prrafodelista"/>
        <w:numPr>
          <w:ilvl w:val="0"/>
          <w:numId w:val="9"/>
        </w:num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Host (.1.3.6.1.2.1.25) – La tabla de host contiene información sobre el estado del procesador y la memoria en los servidores.</w:t>
      </w:r>
    </w:p>
    <w:p w:rsidR="0071372C" w:rsidRPr="00D53AC7" w:rsidRDefault="0071372C" w:rsidP="004336BD">
      <w:pPr>
        <w:numPr>
          <w:ilvl w:val="0"/>
          <w:numId w:val="3"/>
        </w:numPr>
        <w:shd w:val="clear" w:color="auto" w:fill="FFFFFF"/>
        <w:spacing w:before="100" w:beforeAutospacing="1" w:after="100" w:afterAutospacing="1"/>
        <w:ind w:left="375"/>
        <w:jc w:val="both"/>
        <w:rPr>
          <w:rFonts w:ascii="Arial" w:eastAsia="Times New Roman" w:hAnsi="Arial" w:cs="Arial"/>
          <w:i/>
          <w:color w:val="4472C4" w:themeColor="accent5"/>
          <w:lang w:val="en-US" w:eastAsia="es-ES"/>
        </w:rPr>
      </w:pPr>
      <w:r w:rsidRPr="00D53AC7">
        <w:rPr>
          <w:rFonts w:ascii="Arial" w:eastAsia="Times New Roman" w:hAnsi="Arial" w:cs="Arial"/>
          <w:i/>
          <w:color w:val="4472C4" w:themeColor="accent5"/>
          <w:lang w:val="en-US" w:eastAsia="es-ES"/>
        </w:rPr>
        <w:t>Chapter 7.1 - Just to understand what Syslog is (2 pages)</w:t>
      </w:r>
    </w:p>
    <w:p w:rsidR="0071372C" w:rsidRDefault="0071372C" w:rsidP="004336BD">
      <w:pPr>
        <w:numPr>
          <w:ilvl w:val="1"/>
          <w:numId w:val="3"/>
        </w:numPr>
        <w:shd w:val="clear" w:color="auto" w:fill="FFFFFF"/>
        <w:spacing w:before="100" w:beforeAutospacing="1" w:after="100" w:afterAutospacing="1"/>
        <w:ind w:left="750"/>
        <w:jc w:val="both"/>
        <w:rPr>
          <w:rFonts w:ascii="Arial" w:eastAsia="Times New Roman" w:hAnsi="Arial" w:cs="Arial"/>
          <w:i/>
          <w:color w:val="4472C4" w:themeColor="accent5"/>
          <w:lang w:val="en-US" w:eastAsia="es-ES"/>
        </w:rPr>
      </w:pPr>
      <w:r w:rsidRPr="00D53AC7">
        <w:rPr>
          <w:rFonts w:ascii="Arial" w:eastAsia="Times New Roman" w:hAnsi="Arial" w:cs="Arial"/>
          <w:i/>
          <w:color w:val="4472C4" w:themeColor="accent5"/>
          <w:lang w:val="en-US" w:eastAsia="es-ES"/>
        </w:rPr>
        <w:t xml:space="preserve">Find an example </w:t>
      </w:r>
      <w:r w:rsidRPr="0071372C">
        <w:rPr>
          <w:rFonts w:ascii="Arial" w:eastAsia="Times New Roman" w:hAnsi="Arial" w:cs="Arial"/>
          <w:i/>
          <w:color w:val="4472C4" w:themeColor="accent5"/>
          <w:lang w:val="en-US" w:eastAsia="es-ES"/>
        </w:rPr>
        <w:t>of a Syslog record and briefly comment it.</w:t>
      </w:r>
    </w:p>
    <w:p w:rsidR="00812E47" w:rsidRDefault="004E17FF" w:rsidP="00812E47">
      <w:pPr>
        <w:shd w:val="clear" w:color="auto" w:fill="FFFFFF"/>
        <w:spacing w:before="100" w:beforeAutospacing="1" w:after="100" w:afterAutospacing="1"/>
        <w:jc w:val="both"/>
        <w:rPr>
          <w:rFonts w:ascii="Arial" w:eastAsia="Times New Roman" w:hAnsi="Arial" w:cs="Arial"/>
          <w:lang w:eastAsia="es-ES"/>
        </w:rPr>
      </w:pPr>
      <w:r w:rsidRPr="004E17FF">
        <w:rPr>
          <w:rFonts w:ascii="Arial" w:eastAsia="Times New Roman" w:hAnsi="Arial" w:cs="Arial"/>
          <w:lang w:eastAsia="es-ES"/>
        </w:rPr>
        <w:t xml:space="preserve">El </w:t>
      </w:r>
      <w:proofErr w:type="spellStart"/>
      <w:r w:rsidRPr="004E17FF">
        <w:rPr>
          <w:rFonts w:ascii="Arial" w:eastAsia="Times New Roman" w:hAnsi="Arial" w:cs="Arial"/>
          <w:lang w:eastAsia="es-ES"/>
        </w:rPr>
        <w:t>protocol</w:t>
      </w:r>
      <w:proofErr w:type="spellEnd"/>
      <w:r w:rsidRPr="004E17FF">
        <w:rPr>
          <w:rFonts w:ascii="Arial" w:eastAsia="Times New Roman" w:hAnsi="Arial" w:cs="Arial"/>
          <w:lang w:eastAsia="es-ES"/>
        </w:rPr>
        <w:t xml:space="preserve"> </w:t>
      </w:r>
      <w:proofErr w:type="spellStart"/>
      <w:r w:rsidRPr="004E17FF">
        <w:rPr>
          <w:rFonts w:ascii="Arial" w:eastAsia="Times New Roman" w:hAnsi="Arial" w:cs="Arial"/>
          <w:lang w:eastAsia="es-ES"/>
        </w:rPr>
        <w:t>SysLog</w:t>
      </w:r>
      <w:proofErr w:type="spellEnd"/>
      <w:r w:rsidRPr="004E17FF">
        <w:rPr>
          <w:rFonts w:ascii="Arial" w:eastAsia="Times New Roman" w:hAnsi="Arial" w:cs="Arial"/>
          <w:lang w:eastAsia="es-ES"/>
        </w:rPr>
        <w:t xml:space="preserve"> (Sistema </w:t>
      </w:r>
      <w:proofErr w:type="spellStart"/>
      <w:r w:rsidRPr="004E17FF">
        <w:rPr>
          <w:rFonts w:ascii="Arial" w:eastAsia="Times New Roman" w:hAnsi="Arial" w:cs="Arial"/>
          <w:lang w:eastAsia="es-ES"/>
        </w:rPr>
        <w:t>Logger</w:t>
      </w:r>
      <w:proofErr w:type="spellEnd"/>
      <w:r w:rsidRPr="004E17FF">
        <w:rPr>
          <w:rFonts w:ascii="Arial" w:eastAsia="Times New Roman" w:hAnsi="Arial" w:cs="Arial"/>
          <w:lang w:eastAsia="es-ES"/>
        </w:rPr>
        <w:t>) se ha desarrollado como un mecanismo para la recopilaci</w:t>
      </w:r>
      <w:r>
        <w:rPr>
          <w:rFonts w:ascii="Arial" w:eastAsia="Times New Roman" w:hAnsi="Arial" w:cs="Arial"/>
          <w:lang w:eastAsia="es-ES"/>
        </w:rPr>
        <w:t xml:space="preserve">ón de información sobre los cambios y acontecimientos en los sistemas operativos Unix, y una de sus principales características muy útiles es la posibilidad de </w:t>
      </w:r>
      <w:r>
        <w:rPr>
          <w:rFonts w:ascii="Arial" w:eastAsia="Times New Roman" w:hAnsi="Arial" w:cs="Arial"/>
          <w:lang w:eastAsia="es-ES"/>
        </w:rPr>
        <w:lastRenderedPageBreak/>
        <w:t xml:space="preserve">enviar la información a través de la red. Esto permite la recogida de los mensajes en un servidor central, que a su vez permite la detección más rápida y fácil de los problemas y sus posibles soluciones. </w:t>
      </w:r>
      <w:proofErr w:type="spellStart"/>
      <w:r>
        <w:rPr>
          <w:rFonts w:ascii="Arial" w:eastAsia="Times New Roman" w:hAnsi="Arial" w:cs="Arial"/>
          <w:lang w:eastAsia="es-ES"/>
        </w:rPr>
        <w:t>SysLog</w:t>
      </w:r>
      <w:proofErr w:type="spellEnd"/>
      <w:r>
        <w:rPr>
          <w:rFonts w:ascii="Arial" w:eastAsia="Times New Roman" w:hAnsi="Arial" w:cs="Arial"/>
          <w:lang w:eastAsia="es-ES"/>
        </w:rPr>
        <w:t xml:space="preserve"> utiliza el protocolo de transporte UDP y en la capa de aplicación no ofrece ningún mecanismo para proporcionar información sobre si el mensaje se transfiere correctamente a su destino, por tanto se puede decir que es poco fiable.</w:t>
      </w:r>
    </w:p>
    <w:p w:rsidR="001F2590" w:rsidRDefault="001F2590" w:rsidP="00812E47">
      <w:pPr>
        <w:shd w:val="clear" w:color="auto" w:fill="FFFFFF"/>
        <w:spacing w:before="100" w:beforeAutospacing="1" w:after="100" w:afterAutospacing="1"/>
        <w:jc w:val="both"/>
        <w:rPr>
          <w:rFonts w:ascii="Arial" w:eastAsia="Times New Roman" w:hAnsi="Arial" w:cs="Arial"/>
          <w:lang w:eastAsia="es-ES"/>
        </w:rPr>
      </w:pPr>
      <w:r>
        <w:rPr>
          <w:noProof/>
          <w:lang w:eastAsia="es-ES"/>
        </w:rPr>
        <w:drawing>
          <wp:anchor distT="0" distB="0" distL="114300" distR="114300" simplePos="0" relativeHeight="251658240" behindDoc="0" locked="0" layoutInCell="1" allowOverlap="1" wp14:anchorId="205BEEFE" wp14:editId="01EC4E82">
            <wp:simplePos x="0" y="0"/>
            <wp:positionH relativeFrom="margin">
              <wp:posOffset>-635</wp:posOffset>
            </wp:positionH>
            <wp:positionV relativeFrom="paragraph">
              <wp:posOffset>397510</wp:posOffset>
            </wp:positionV>
            <wp:extent cx="5143500" cy="1316721"/>
            <wp:effectExtent l="0" t="0" r="0" b="0"/>
            <wp:wrapThrough wrapText="bothSides">
              <wp:wrapPolygon edited="0">
                <wp:start x="0" y="0"/>
                <wp:lineTo x="0" y="21256"/>
                <wp:lineTo x="21520" y="21256"/>
                <wp:lineTo x="2152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3500" cy="1316721"/>
                    </a:xfrm>
                    <a:prstGeom prst="rect">
                      <a:avLst/>
                    </a:prstGeom>
                  </pic:spPr>
                </pic:pic>
              </a:graphicData>
            </a:graphic>
            <wp14:sizeRelH relativeFrom="page">
              <wp14:pctWidth>0</wp14:pctWidth>
            </wp14:sizeRelH>
            <wp14:sizeRelV relativeFrom="page">
              <wp14:pctHeight>0</wp14:pctHeight>
            </wp14:sizeRelV>
          </wp:anchor>
        </w:drawing>
      </w:r>
      <w:proofErr w:type="spellStart"/>
      <w:r w:rsidR="004E17FF">
        <w:rPr>
          <w:rFonts w:ascii="Arial" w:eastAsia="Times New Roman" w:hAnsi="Arial" w:cs="Arial"/>
          <w:lang w:eastAsia="es-ES"/>
        </w:rPr>
        <w:t>SysLog</w:t>
      </w:r>
      <w:proofErr w:type="spellEnd"/>
      <w:r w:rsidR="004E17FF">
        <w:rPr>
          <w:rFonts w:ascii="Arial" w:eastAsia="Times New Roman" w:hAnsi="Arial" w:cs="Arial"/>
          <w:lang w:eastAsia="es-ES"/>
        </w:rPr>
        <w:t xml:space="preserve"> es un protocolo muy común para recopilar información sobre el estado del sistema.</w:t>
      </w:r>
      <w:r w:rsidR="00D53AC7">
        <w:rPr>
          <w:rFonts w:ascii="Arial" w:eastAsia="Times New Roman" w:hAnsi="Arial" w:cs="Arial"/>
          <w:lang w:eastAsia="es-ES"/>
        </w:rPr>
        <w:t xml:space="preserve"> En la Figura 2</w:t>
      </w:r>
      <w:r>
        <w:rPr>
          <w:rFonts w:ascii="Arial" w:eastAsia="Times New Roman" w:hAnsi="Arial" w:cs="Arial"/>
          <w:lang w:eastAsia="es-ES"/>
        </w:rPr>
        <w:t xml:space="preserve"> hay un ejemplo de mensaje </w:t>
      </w:r>
      <w:proofErr w:type="spellStart"/>
      <w:r>
        <w:rPr>
          <w:rFonts w:ascii="Arial" w:eastAsia="Times New Roman" w:hAnsi="Arial" w:cs="Arial"/>
          <w:lang w:eastAsia="es-ES"/>
        </w:rPr>
        <w:t>SysLog</w:t>
      </w:r>
      <w:proofErr w:type="spellEnd"/>
      <w:r>
        <w:rPr>
          <w:rFonts w:ascii="Arial" w:eastAsia="Times New Roman" w:hAnsi="Arial" w:cs="Arial"/>
          <w:lang w:eastAsia="es-ES"/>
        </w:rPr>
        <w:t>.</w:t>
      </w:r>
    </w:p>
    <w:p w:rsidR="008D5142" w:rsidRDefault="00D53AC7" w:rsidP="001F2590">
      <w:pPr>
        <w:shd w:val="clear" w:color="auto" w:fill="FFFFFF"/>
        <w:tabs>
          <w:tab w:val="left" w:pos="855"/>
        </w:tabs>
        <w:spacing w:before="100" w:beforeAutospacing="1" w:after="100" w:afterAutospacing="1"/>
        <w:jc w:val="center"/>
        <w:rPr>
          <w:rFonts w:ascii="Arial" w:eastAsia="Times New Roman" w:hAnsi="Arial" w:cs="Arial"/>
          <w:b/>
          <w:sz w:val="18"/>
          <w:szCs w:val="18"/>
          <w:lang w:eastAsia="es-ES"/>
        </w:rPr>
      </w:pPr>
      <w:r>
        <w:rPr>
          <w:rFonts w:ascii="Arial" w:eastAsia="Times New Roman" w:hAnsi="Arial" w:cs="Arial"/>
          <w:b/>
          <w:sz w:val="18"/>
          <w:szCs w:val="18"/>
          <w:lang w:eastAsia="es-ES"/>
        </w:rPr>
        <w:t>Figura 2</w:t>
      </w:r>
      <w:r w:rsidR="001F2590" w:rsidRPr="001F2590">
        <w:rPr>
          <w:rFonts w:ascii="Arial" w:eastAsia="Times New Roman" w:hAnsi="Arial" w:cs="Arial"/>
          <w:b/>
          <w:sz w:val="18"/>
          <w:szCs w:val="18"/>
          <w:lang w:eastAsia="es-ES"/>
        </w:rPr>
        <w:t xml:space="preserve"> – Ejemplo de mensaje </w:t>
      </w:r>
      <w:proofErr w:type="spellStart"/>
      <w:r w:rsidR="001F2590" w:rsidRPr="001F2590">
        <w:rPr>
          <w:rFonts w:ascii="Arial" w:eastAsia="Times New Roman" w:hAnsi="Arial" w:cs="Arial"/>
          <w:b/>
          <w:sz w:val="18"/>
          <w:szCs w:val="18"/>
          <w:lang w:eastAsia="es-ES"/>
        </w:rPr>
        <w:t>SysLog</w:t>
      </w:r>
      <w:proofErr w:type="spellEnd"/>
      <w:r w:rsidR="001F2590" w:rsidRPr="001F2590">
        <w:rPr>
          <w:rFonts w:ascii="Arial" w:eastAsia="Times New Roman" w:hAnsi="Arial" w:cs="Arial"/>
          <w:b/>
          <w:sz w:val="18"/>
          <w:szCs w:val="18"/>
          <w:lang w:eastAsia="es-ES"/>
        </w:rPr>
        <w:t>, con los principales campos</w:t>
      </w:r>
    </w:p>
    <w:p w:rsidR="001F2590" w:rsidRDefault="009F774D" w:rsidP="001F2590">
      <w:pPr>
        <w:shd w:val="clear" w:color="auto" w:fill="FFFFFF"/>
        <w:tabs>
          <w:tab w:val="left" w:pos="855"/>
        </w:tabs>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Como</w:t>
      </w:r>
      <w:r w:rsidR="00BF4D61">
        <w:rPr>
          <w:rFonts w:ascii="Arial" w:eastAsia="Times New Roman" w:hAnsi="Arial" w:cs="Arial"/>
          <w:lang w:eastAsia="es-ES"/>
        </w:rPr>
        <w:t xml:space="preserve"> vemos los campos de la Figura 2</w:t>
      </w:r>
      <w:r>
        <w:rPr>
          <w:rFonts w:ascii="Arial" w:eastAsia="Times New Roman" w:hAnsi="Arial" w:cs="Arial"/>
          <w:lang w:eastAsia="es-ES"/>
        </w:rPr>
        <w:t>, coinciden con todos los</w:t>
      </w:r>
      <w:r w:rsidR="005F0A01">
        <w:rPr>
          <w:rFonts w:ascii="Arial" w:eastAsia="Times New Roman" w:hAnsi="Arial" w:cs="Arial"/>
          <w:lang w:eastAsia="es-ES"/>
        </w:rPr>
        <w:t xml:space="preserve"> campos</w:t>
      </w:r>
      <w:r>
        <w:rPr>
          <w:rFonts w:ascii="Arial" w:eastAsia="Times New Roman" w:hAnsi="Arial" w:cs="Arial"/>
          <w:lang w:eastAsia="es-ES"/>
        </w:rPr>
        <w:t xml:space="preserve"> que describe el documento que tambi</w:t>
      </w:r>
      <w:r w:rsidR="005F0A01">
        <w:rPr>
          <w:rFonts w:ascii="Arial" w:eastAsia="Times New Roman" w:hAnsi="Arial" w:cs="Arial"/>
          <w:lang w:eastAsia="es-ES"/>
        </w:rPr>
        <w:t>én nombro</w:t>
      </w:r>
      <w:r w:rsidR="001173F7">
        <w:rPr>
          <w:rFonts w:ascii="Arial" w:eastAsia="Times New Roman" w:hAnsi="Arial" w:cs="Arial"/>
          <w:lang w:eastAsia="es-ES"/>
        </w:rPr>
        <w:t xml:space="preserve"> a continuación</w:t>
      </w:r>
      <w:r>
        <w:rPr>
          <w:rFonts w:ascii="Arial" w:eastAsia="Times New Roman" w:hAnsi="Arial" w:cs="Arial"/>
          <w:lang w:eastAsia="es-ES"/>
        </w:rPr>
        <w:t>.</w:t>
      </w:r>
    </w:p>
    <w:p w:rsidR="009F774D" w:rsidRDefault="00C30686" w:rsidP="001F2590">
      <w:pPr>
        <w:shd w:val="clear" w:color="auto" w:fill="FFFFFF"/>
        <w:tabs>
          <w:tab w:val="left" w:pos="855"/>
        </w:tabs>
        <w:spacing w:before="100" w:beforeAutospacing="1" w:after="100" w:afterAutospacing="1"/>
        <w:jc w:val="both"/>
        <w:rPr>
          <w:rFonts w:ascii="Arial" w:eastAsia="Times New Roman" w:hAnsi="Arial" w:cs="Arial"/>
          <w:lang w:eastAsia="es-ES"/>
        </w:rPr>
      </w:pPr>
      <w:r w:rsidRPr="00A97A2A">
        <w:rPr>
          <w:rFonts w:ascii="Arial" w:eastAsia="Times New Roman" w:hAnsi="Arial" w:cs="Arial"/>
          <w:b/>
          <w:u w:val="single"/>
          <w:lang w:eastAsia="es-ES"/>
        </w:rPr>
        <w:t>Facility:</w:t>
      </w:r>
      <w:r>
        <w:rPr>
          <w:rFonts w:ascii="Arial" w:eastAsia="Times New Roman" w:hAnsi="Arial" w:cs="Arial"/>
          <w:lang w:eastAsia="es-ES"/>
        </w:rPr>
        <w:t xml:space="preserve"> Identifica el objeto que generó el mensaje, puede ser el sistema operativo, un proceso o una aplicación. La </w:t>
      </w:r>
      <w:proofErr w:type="spellStart"/>
      <w:r>
        <w:rPr>
          <w:rFonts w:ascii="Arial" w:eastAsia="Times New Roman" w:hAnsi="Arial" w:cs="Arial"/>
          <w:lang w:eastAsia="es-ES"/>
        </w:rPr>
        <w:t>facility</w:t>
      </w:r>
      <w:proofErr w:type="spellEnd"/>
      <w:r>
        <w:rPr>
          <w:rFonts w:ascii="Arial" w:eastAsia="Times New Roman" w:hAnsi="Arial" w:cs="Arial"/>
          <w:lang w:eastAsia="es-ES"/>
        </w:rPr>
        <w:t xml:space="preserve"> se presenta como un en</w:t>
      </w:r>
      <w:r w:rsidR="00A97A2A">
        <w:rPr>
          <w:rFonts w:ascii="Arial" w:eastAsia="Times New Roman" w:hAnsi="Arial" w:cs="Arial"/>
          <w:lang w:eastAsia="es-ES"/>
        </w:rPr>
        <w:t>tero, y los valores que van del 0 al 15 están reservados para sistemas operativos UNIX, mientras que los valores que van del 16 al 23 se utilizan tradicionalmente para dispositivos de red. (Tabla 1).</w:t>
      </w:r>
    </w:p>
    <w:p w:rsidR="00A97A2A" w:rsidRDefault="00A97A2A" w:rsidP="00A97A2A">
      <w:pPr>
        <w:shd w:val="clear" w:color="auto" w:fill="FFFFFF"/>
        <w:tabs>
          <w:tab w:val="left" w:pos="855"/>
        </w:tabs>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641E6288" wp14:editId="38F455A7">
            <wp:extent cx="3133725" cy="3400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400425"/>
                    </a:xfrm>
                    <a:prstGeom prst="rect">
                      <a:avLst/>
                    </a:prstGeom>
                  </pic:spPr>
                </pic:pic>
              </a:graphicData>
            </a:graphic>
          </wp:inline>
        </w:drawing>
      </w:r>
    </w:p>
    <w:p w:rsidR="00A97A2A" w:rsidRDefault="00A97A2A" w:rsidP="00A97A2A">
      <w:pPr>
        <w:shd w:val="clear" w:color="auto" w:fill="FFFFFF"/>
        <w:tabs>
          <w:tab w:val="left" w:pos="855"/>
        </w:tabs>
        <w:spacing w:before="100" w:beforeAutospacing="1" w:after="100" w:afterAutospacing="1"/>
        <w:jc w:val="center"/>
        <w:rPr>
          <w:rFonts w:ascii="Arial" w:eastAsia="Times New Roman" w:hAnsi="Arial" w:cs="Arial"/>
          <w:b/>
          <w:sz w:val="18"/>
          <w:szCs w:val="18"/>
          <w:lang w:eastAsia="es-ES"/>
        </w:rPr>
      </w:pPr>
      <w:r w:rsidRPr="00A97A2A">
        <w:rPr>
          <w:rFonts w:ascii="Arial" w:eastAsia="Times New Roman" w:hAnsi="Arial" w:cs="Arial"/>
          <w:b/>
          <w:sz w:val="18"/>
          <w:szCs w:val="18"/>
          <w:lang w:eastAsia="es-ES"/>
        </w:rPr>
        <w:t xml:space="preserve">Tabla 1 – </w:t>
      </w:r>
      <w:proofErr w:type="spellStart"/>
      <w:r w:rsidRPr="00A97A2A">
        <w:rPr>
          <w:rFonts w:ascii="Arial" w:eastAsia="Times New Roman" w:hAnsi="Arial" w:cs="Arial"/>
          <w:b/>
          <w:sz w:val="18"/>
          <w:szCs w:val="18"/>
          <w:lang w:eastAsia="es-ES"/>
        </w:rPr>
        <w:t>Facilities</w:t>
      </w:r>
      <w:proofErr w:type="spellEnd"/>
      <w:r w:rsidRPr="00A97A2A">
        <w:rPr>
          <w:rFonts w:ascii="Arial" w:eastAsia="Times New Roman" w:hAnsi="Arial" w:cs="Arial"/>
          <w:b/>
          <w:sz w:val="18"/>
          <w:szCs w:val="18"/>
          <w:lang w:eastAsia="es-ES"/>
        </w:rPr>
        <w:t xml:space="preserve"> y sus códigos </w:t>
      </w:r>
      <w:proofErr w:type="spellStart"/>
      <w:r w:rsidRPr="00A97A2A">
        <w:rPr>
          <w:rFonts w:ascii="Arial" w:eastAsia="Times New Roman" w:hAnsi="Arial" w:cs="Arial"/>
          <w:b/>
          <w:sz w:val="18"/>
          <w:szCs w:val="18"/>
          <w:lang w:eastAsia="es-ES"/>
        </w:rPr>
        <w:t>númericos</w:t>
      </w:r>
      <w:proofErr w:type="spellEnd"/>
      <w:r w:rsidRPr="00A97A2A">
        <w:rPr>
          <w:rFonts w:ascii="Arial" w:eastAsia="Times New Roman" w:hAnsi="Arial" w:cs="Arial"/>
          <w:b/>
          <w:sz w:val="18"/>
          <w:szCs w:val="18"/>
          <w:lang w:eastAsia="es-ES"/>
        </w:rPr>
        <w:t xml:space="preserve"> respectivos</w:t>
      </w:r>
    </w:p>
    <w:p w:rsidR="00A97A2A" w:rsidRDefault="00E838EC" w:rsidP="00E838EC">
      <w:pPr>
        <w:shd w:val="clear" w:color="auto" w:fill="FFFFFF"/>
        <w:tabs>
          <w:tab w:val="left" w:pos="855"/>
        </w:tabs>
        <w:spacing w:before="100" w:beforeAutospacing="1" w:after="100" w:afterAutospacing="1"/>
        <w:jc w:val="both"/>
        <w:rPr>
          <w:rFonts w:ascii="Arial" w:eastAsia="Times New Roman" w:hAnsi="Arial" w:cs="Arial"/>
          <w:lang w:eastAsia="es-ES"/>
        </w:rPr>
      </w:pPr>
      <w:r w:rsidRPr="00E838EC">
        <w:rPr>
          <w:rFonts w:ascii="Arial" w:eastAsia="Times New Roman" w:hAnsi="Arial" w:cs="Arial"/>
          <w:b/>
          <w:u w:val="single"/>
          <w:lang w:eastAsia="es-ES"/>
        </w:rPr>
        <w:lastRenderedPageBreak/>
        <w:t>Severidad (Gravedad):</w:t>
      </w:r>
      <w:r w:rsidRPr="00E838EC">
        <w:rPr>
          <w:rFonts w:ascii="Arial" w:eastAsia="Times New Roman" w:hAnsi="Arial" w:cs="Arial"/>
          <w:lang w:eastAsia="es-ES"/>
        </w:rPr>
        <w:t xml:space="preserve"> asume uno de los 8 valores enteros que describe la gravedad del problema actual</w:t>
      </w:r>
      <w:r w:rsidR="002A348F">
        <w:rPr>
          <w:rFonts w:ascii="Arial" w:eastAsia="Times New Roman" w:hAnsi="Arial" w:cs="Arial"/>
          <w:lang w:eastAsia="es-ES"/>
        </w:rPr>
        <w:t xml:space="preserve"> (Tabla 2)</w:t>
      </w:r>
      <w:r w:rsidRPr="00E838EC">
        <w:rPr>
          <w:rFonts w:ascii="Arial" w:eastAsia="Times New Roman" w:hAnsi="Arial" w:cs="Arial"/>
          <w:lang w:eastAsia="es-ES"/>
        </w:rPr>
        <w:t>.</w:t>
      </w:r>
    </w:p>
    <w:p w:rsidR="00F034BB" w:rsidRDefault="00F034BB" w:rsidP="00F034BB">
      <w:pPr>
        <w:shd w:val="clear" w:color="auto" w:fill="FFFFFF"/>
        <w:tabs>
          <w:tab w:val="left" w:pos="855"/>
        </w:tabs>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6AF08383" wp14:editId="27F22A8F">
            <wp:extent cx="2600325" cy="1573306"/>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2177" cy="1586527"/>
                    </a:xfrm>
                    <a:prstGeom prst="rect">
                      <a:avLst/>
                    </a:prstGeom>
                  </pic:spPr>
                </pic:pic>
              </a:graphicData>
            </a:graphic>
          </wp:inline>
        </w:drawing>
      </w:r>
    </w:p>
    <w:p w:rsidR="00F034BB" w:rsidRDefault="00F034BB" w:rsidP="00F034BB">
      <w:pPr>
        <w:shd w:val="clear" w:color="auto" w:fill="FFFFFF"/>
        <w:tabs>
          <w:tab w:val="left" w:pos="855"/>
        </w:tabs>
        <w:spacing w:before="100" w:beforeAutospacing="1" w:after="100" w:afterAutospacing="1"/>
        <w:jc w:val="center"/>
        <w:rPr>
          <w:rFonts w:ascii="Arial" w:eastAsia="Times New Roman" w:hAnsi="Arial" w:cs="Arial"/>
          <w:b/>
          <w:sz w:val="18"/>
          <w:szCs w:val="18"/>
          <w:lang w:eastAsia="es-ES"/>
        </w:rPr>
      </w:pPr>
      <w:r w:rsidRPr="00F034BB">
        <w:rPr>
          <w:rFonts w:ascii="Arial" w:eastAsia="Times New Roman" w:hAnsi="Arial" w:cs="Arial"/>
          <w:b/>
          <w:sz w:val="18"/>
          <w:szCs w:val="18"/>
          <w:lang w:eastAsia="es-ES"/>
        </w:rPr>
        <w:t xml:space="preserve">Tabla 2 – Severidades y su código </w:t>
      </w:r>
      <w:proofErr w:type="spellStart"/>
      <w:r w:rsidRPr="00F034BB">
        <w:rPr>
          <w:rFonts w:ascii="Arial" w:eastAsia="Times New Roman" w:hAnsi="Arial" w:cs="Arial"/>
          <w:b/>
          <w:sz w:val="18"/>
          <w:szCs w:val="18"/>
          <w:lang w:eastAsia="es-ES"/>
        </w:rPr>
        <w:t>númerico</w:t>
      </w:r>
      <w:proofErr w:type="spellEnd"/>
      <w:r w:rsidRPr="00F034BB">
        <w:rPr>
          <w:rFonts w:ascii="Arial" w:eastAsia="Times New Roman" w:hAnsi="Arial" w:cs="Arial"/>
          <w:b/>
          <w:sz w:val="18"/>
          <w:szCs w:val="18"/>
          <w:lang w:eastAsia="es-ES"/>
        </w:rPr>
        <w:t xml:space="preserve"> respectivo</w:t>
      </w:r>
    </w:p>
    <w:p w:rsidR="00F034BB" w:rsidRDefault="00735AD4" w:rsidP="005F0A01">
      <w:pPr>
        <w:shd w:val="clear" w:color="auto" w:fill="FFFFFF"/>
        <w:tabs>
          <w:tab w:val="left" w:pos="855"/>
        </w:tabs>
        <w:spacing w:before="100" w:beforeAutospacing="1" w:after="100" w:afterAutospacing="1"/>
        <w:jc w:val="both"/>
        <w:rPr>
          <w:rFonts w:ascii="Arial" w:eastAsia="Times New Roman" w:hAnsi="Arial" w:cs="Arial"/>
          <w:lang w:eastAsia="es-ES"/>
        </w:rPr>
      </w:pPr>
      <w:proofErr w:type="spellStart"/>
      <w:r w:rsidRPr="005F0A01">
        <w:rPr>
          <w:rFonts w:ascii="Arial" w:eastAsia="Times New Roman" w:hAnsi="Arial" w:cs="Arial"/>
          <w:b/>
          <w:u w:val="single"/>
          <w:lang w:eastAsia="es-ES"/>
        </w:rPr>
        <w:t>Hostname</w:t>
      </w:r>
      <w:proofErr w:type="spellEnd"/>
      <w:r w:rsidRPr="005F0A01">
        <w:rPr>
          <w:rFonts w:ascii="Arial" w:eastAsia="Times New Roman" w:hAnsi="Arial" w:cs="Arial"/>
          <w:b/>
          <w:u w:val="single"/>
          <w:lang w:eastAsia="es-ES"/>
        </w:rPr>
        <w:t>:</w:t>
      </w:r>
      <w:r>
        <w:rPr>
          <w:rFonts w:ascii="Arial" w:eastAsia="Times New Roman" w:hAnsi="Arial" w:cs="Arial"/>
          <w:lang w:eastAsia="es-ES"/>
        </w:rPr>
        <w:t xml:space="preserve"> contiene la dirección IP del dispositivo  (interfaz) que envía los datos de </w:t>
      </w:r>
      <w:proofErr w:type="spellStart"/>
      <w:r>
        <w:rPr>
          <w:rFonts w:ascii="Arial" w:eastAsia="Times New Roman" w:hAnsi="Arial" w:cs="Arial"/>
          <w:lang w:eastAsia="es-ES"/>
        </w:rPr>
        <w:t>SysLog</w:t>
      </w:r>
      <w:proofErr w:type="spellEnd"/>
      <w:r>
        <w:rPr>
          <w:rFonts w:ascii="Arial" w:eastAsia="Times New Roman" w:hAnsi="Arial" w:cs="Arial"/>
          <w:lang w:eastAsia="es-ES"/>
        </w:rPr>
        <w:t>.</w:t>
      </w:r>
    </w:p>
    <w:p w:rsidR="00735AD4" w:rsidRDefault="00735AD4" w:rsidP="005F0A01">
      <w:pPr>
        <w:shd w:val="clear" w:color="auto" w:fill="FFFFFF"/>
        <w:tabs>
          <w:tab w:val="left" w:pos="855"/>
        </w:tabs>
        <w:spacing w:before="100" w:beforeAutospacing="1" w:after="100" w:afterAutospacing="1"/>
        <w:jc w:val="both"/>
        <w:rPr>
          <w:rFonts w:ascii="Arial" w:eastAsia="Times New Roman" w:hAnsi="Arial" w:cs="Arial"/>
          <w:lang w:eastAsia="es-ES"/>
        </w:rPr>
      </w:pPr>
      <w:proofErr w:type="spellStart"/>
      <w:r w:rsidRPr="005F0A01">
        <w:rPr>
          <w:rFonts w:ascii="Arial" w:eastAsia="Times New Roman" w:hAnsi="Arial" w:cs="Arial"/>
          <w:b/>
          <w:u w:val="single"/>
          <w:lang w:eastAsia="es-ES"/>
        </w:rPr>
        <w:t>Timestamp</w:t>
      </w:r>
      <w:proofErr w:type="spellEnd"/>
      <w:r w:rsidRPr="005F0A01">
        <w:rPr>
          <w:rFonts w:ascii="Arial" w:eastAsia="Times New Roman" w:hAnsi="Arial" w:cs="Arial"/>
          <w:b/>
          <w:u w:val="single"/>
          <w:lang w:eastAsia="es-ES"/>
        </w:rPr>
        <w:t>:</w:t>
      </w:r>
      <w:r>
        <w:rPr>
          <w:rFonts w:ascii="Arial" w:eastAsia="Times New Roman" w:hAnsi="Arial" w:cs="Arial"/>
          <w:lang w:eastAsia="es-ES"/>
        </w:rPr>
        <w:t xml:space="preserve"> proporciona información sobre el momento en que el mensaje </w:t>
      </w:r>
      <w:proofErr w:type="spellStart"/>
      <w:r>
        <w:rPr>
          <w:rFonts w:ascii="Arial" w:eastAsia="Times New Roman" w:hAnsi="Arial" w:cs="Arial"/>
          <w:lang w:eastAsia="es-ES"/>
        </w:rPr>
        <w:t>SysLog</w:t>
      </w:r>
      <w:proofErr w:type="spellEnd"/>
      <w:r>
        <w:rPr>
          <w:rFonts w:ascii="Arial" w:eastAsia="Times New Roman" w:hAnsi="Arial" w:cs="Arial"/>
          <w:lang w:eastAsia="es-ES"/>
        </w:rPr>
        <w:t xml:space="preserve"> se generó. Es recomendable utilizar el protocolo NTP para establecer una buena sincronización.</w:t>
      </w:r>
    </w:p>
    <w:p w:rsidR="00735AD4" w:rsidRPr="00F034BB" w:rsidRDefault="005F0A01" w:rsidP="005F0A01">
      <w:pPr>
        <w:shd w:val="clear" w:color="auto" w:fill="FFFFFF"/>
        <w:tabs>
          <w:tab w:val="left" w:pos="855"/>
        </w:tabs>
        <w:spacing w:before="100" w:beforeAutospacing="1" w:after="100" w:afterAutospacing="1"/>
        <w:jc w:val="both"/>
        <w:rPr>
          <w:rFonts w:ascii="Arial" w:eastAsia="Times New Roman" w:hAnsi="Arial" w:cs="Arial"/>
          <w:lang w:eastAsia="es-ES"/>
        </w:rPr>
      </w:pPr>
      <w:r w:rsidRPr="005F0A01">
        <w:rPr>
          <w:rFonts w:ascii="Arial" w:eastAsia="Times New Roman" w:hAnsi="Arial" w:cs="Arial"/>
          <w:b/>
          <w:u w:val="single"/>
          <w:lang w:eastAsia="es-ES"/>
        </w:rPr>
        <w:t>Mensaje:</w:t>
      </w:r>
      <w:r>
        <w:rPr>
          <w:rFonts w:ascii="Arial" w:eastAsia="Times New Roman" w:hAnsi="Arial" w:cs="Arial"/>
          <w:lang w:eastAsia="es-ES"/>
        </w:rPr>
        <w:t xml:space="preserve"> contiene el mensaje </w:t>
      </w:r>
      <w:proofErr w:type="spellStart"/>
      <w:r>
        <w:rPr>
          <w:rFonts w:ascii="Arial" w:eastAsia="Times New Roman" w:hAnsi="Arial" w:cs="Arial"/>
          <w:lang w:eastAsia="es-ES"/>
        </w:rPr>
        <w:t>SysLog</w:t>
      </w:r>
      <w:proofErr w:type="spellEnd"/>
      <w:r>
        <w:rPr>
          <w:rFonts w:ascii="Arial" w:eastAsia="Times New Roman" w:hAnsi="Arial" w:cs="Arial"/>
          <w:lang w:eastAsia="es-ES"/>
        </w:rPr>
        <w:t xml:space="preserve"> generado por el dispositivo y alguna información adicional sobre el proceso que generó el mensaje.</w:t>
      </w:r>
    </w:p>
    <w:p w:rsidR="0071372C" w:rsidRPr="0071372C" w:rsidRDefault="0071372C" w:rsidP="004336BD">
      <w:pPr>
        <w:numPr>
          <w:ilvl w:val="0"/>
          <w:numId w:val="3"/>
        </w:numPr>
        <w:shd w:val="clear" w:color="auto" w:fill="FFFFFF"/>
        <w:spacing w:before="100" w:beforeAutospacing="1" w:after="100" w:afterAutospacing="1"/>
        <w:ind w:left="375"/>
        <w:jc w:val="both"/>
        <w:rPr>
          <w:rFonts w:ascii="Arial" w:eastAsia="Times New Roman" w:hAnsi="Arial" w:cs="Arial"/>
          <w:i/>
          <w:color w:val="4472C4" w:themeColor="accent5"/>
          <w:lang w:eastAsia="es-ES"/>
        </w:rPr>
      </w:pPr>
      <w:proofErr w:type="spellStart"/>
      <w:r w:rsidRPr="0071372C">
        <w:rPr>
          <w:rFonts w:ascii="Arial" w:eastAsia="Times New Roman" w:hAnsi="Arial" w:cs="Arial"/>
          <w:i/>
          <w:color w:val="4472C4" w:themeColor="accent5"/>
          <w:lang w:eastAsia="es-ES"/>
        </w:rPr>
        <w:t>Chapters</w:t>
      </w:r>
      <w:proofErr w:type="spellEnd"/>
      <w:r w:rsidRPr="0071372C">
        <w:rPr>
          <w:rFonts w:ascii="Arial" w:eastAsia="Times New Roman" w:hAnsi="Arial" w:cs="Arial"/>
          <w:i/>
          <w:color w:val="4472C4" w:themeColor="accent5"/>
          <w:lang w:eastAsia="es-ES"/>
        </w:rPr>
        <w:t xml:space="preserve"> 8.1, 8.2, 8.3 and 8.4 - </w:t>
      </w:r>
      <w:proofErr w:type="spellStart"/>
      <w:r w:rsidRPr="0071372C">
        <w:rPr>
          <w:rFonts w:ascii="Arial" w:eastAsia="Times New Roman" w:hAnsi="Arial" w:cs="Arial"/>
          <w:i/>
          <w:color w:val="4472C4" w:themeColor="accent5"/>
          <w:lang w:eastAsia="es-ES"/>
        </w:rPr>
        <w:t>Netflow</w:t>
      </w:r>
      <w:proofErr w:type="spellEnd"/>
      <w:r w:rsidRPr="0071372C">
        <w:rPr>
          <w:rFonts w:ascii="Arial" w:eastAsia="Times New Roman" w:hAnsi="Arial" w:cs="Arial"/>
          <w:i/>
          <w:color w:val="4472C4" w:themeColor="accent5"/>
          <w:lang w:eastAsia="es-ES"/>
        </w:rPr>
        <w:t xml:space="preserve"> (3 </w:t>
      </w:r>
      <w:proofErr w:type="spellStart"/>
      <w:r w:rsidRPr="0071372C">
        <w:rPr>
          <w:rFonts w:ascii="Arial" w:eastAsia="Times New Roman" w:hAnsi="Arial" w:cs="Arial"/>
          <w:i/>
          <w:color w:val="4472C4" w:themeColor="accent5"/>
          <w:lang w:eastAsia="es-ES"/>
        </w:rPr>
        <w:t>pages</w:t>
      </w:r>
      <w:proofErr w:type="spellEnd"/>
      <w:r w:rsidRPr="0071372C">
        <w:rPr>
          <w:rFonts w:ascii="Arial" w:eastAsia="Times New Roman" w:hAnsi="Arial" w:cs="Arial"/>
          <w:i/>
          <w:color w:val="4472C4" w:themeColor="accent5"/>
          <w:lang w:eastAsia="es-ES"/>
        </w:rPr>
        <w:t>)</w:t>
      </w:r>
    </w:p>
    <w:p w:rsidR="00DB4E6A" w:rsidRDefault="0071372C" w:rsidP="004336BD">
      <w:pPr>
        <w:numPr>
          <w:ilvl w:val="1"/>
          <w:numId w:val="3"/>
        </w:numPr>
        <w:shd w:val="clear" w:color="auto" w:fill="FFFFFF"/>
        <w:spacing w:before="100" w:beforeAutospacing="1" w:after="100" w:afterAutospacing="1"/>
        <w:ind w:left="750"/>
        <w:jc w:val="both"/>
        <w:rPr>
          <w:rFonts w:ascii="Arial" w:eastAsia="Times New Roman" w:hAnsi="Arial" w:cs="Arial"/>
          <w:i/>
          <w:color w:val="4472C4" w:themeColor="accent5"/>
          <w:lang w:val="en-US" w:eastAsia="es-ES"/>
        </w:rPr>
      </w:pPr>
      <w:r w:rsidRPr="0071372C">
        <w:rPr>
          <w:rFonts w:ascii="Arial" w:eastAsia="Times New Roman" w:hAnsi="Arial" w:cs="Arial"/>
          <w:i/>
          <w:color w:val="4472C4" w:themeColor="accent5"/>
          <w:lang w:val="en-US" w:eastAsia="es-ES"/>
        </w:rPr>
        <w:t xml:space="preserve">Find an example of a </w:t>
      </w:r>
      <w:proofErr w:type="spellStart"/>
      <w:r w:rsidRPr="0071372C">
        <w:rPr>
          <w:rFonts w:ascii="Arial" w:eastAsia="Times New Roman" w:hAnsi="Arial" w:cs="Arial"/>
          <w:i/>
          <w:color w:val="4472C4" w:themeColor="accent5"/>
          <w:lang w:val="en-US" w:eastAsia="es-ES"/>
        </w:rPr>
        <w:t>Netflow</w:t>
      </w:r>
      <w:proofErr w:type="spellEnd"/>
      <w:r w:rsidRPr="0071372C">
        <w:rPr>
          <w:rFonts w:ascii="Arial" w:eastAsia="Times New Roman" w:hAnsi="Arial" w:cs="Arial"/>
          <w:i/>
          <w:color w:val="4472C4" w:themeColor="accent5"/>
          <w:lang w:val="en-US" w:eastAsia="es-ES"/>
        </w:rPr>
        <w:t xml:space="preserve"> analysis output record and briefly comment it.</w:t>
      </w:r>
    </w:p>
    <w:p w:rsidR="00CE0326" w:rsidRDefault="0040540E" w:rsidP="00CE0326">
      <w:pPr>
        <w:shd w:val="clear" w:color="auto" w:fill="FFFFFF"/>
        <w:spacing w:before="100" w:beforeAutospacing="1" w:after="100" w:afterAutospacing="1"/>
        <w:jc w:val="both"/>
        <w:rPr>
          <w:rFonts w:ascii="Arial" w:eastAsia="Times New Roman" w:hAnsi="Arial" w:cs="Arial"/>
          <w:lang w:eastAsia="es-ES"/>
        </w:rPr>
      </w:pPr>
      <w:r>
        <w:rPr>
          <w:noProof/>
          <w:lang w:eastAsia="es-ES"/>
        </w:rPr>
        <w:drawing>
          <wp:anchor distT="0" distB="0" distL="114300" distR="114300" simplePos="0" relativeHeight="251659264" behindDoc="0" locked="0" layoutInCell="1" allowOverlap="1" wp14:anchorId="10576E11" wp14:editId="05264BE9">
            <wp:simplePos x="0" y="0"/>
            <wp:positionH relativeFrom="margin">
              <wp:align>right</wp:align>
            </wp:positionH>
            <wp:positionV relativeFrom="paragraph">
              <wp:posOffset>628015</wp:posOffset>
            </wp:positionV>
            <wp:extent cx="2486660" cy="2724150"/>
            <wp:effectExtent l="0" t="0" r="8890" b="0"/>
            <wp:wrapThrough wrapText="bothSides">
              <wp:wrapPolygon edited="0">
                <wp:start x="0" y="0"/>
                <wp:lineTo x="0" y="21449"/>
                <wp:lineTo x="21512" y="21449"/>
                <wp:lineTo x="2151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6660" cy="27241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B21DB" w:rsidRPr="006B21DB">
        <w:rPr>
          <w:rFonts w:ascii="Arial" w:eastAsia="Times New Roman" w:hAnsi="Arial" w:cs="Arial"/>
          <w:lang w:eastAsia="es-ES"/>
        </w:rPr>
        <w:t>Netflow</w:t>
      </w:r>
      <w:proofErr w:type="spellEnd"/>
      <w:r w:rsidR="006B21DB" w:rsidRPr="006B21DB">
        <w:rPr>
          <w:rFonts w:ascii="Arial" w:eastAsia="Times New Roman" w:hAnsi="Arial" w:cs="Arial"/>
          <w:lang w:eastAsia="es-ES"/>
        </w:rPr>
        <w:t xml:space="preserve"> es uno de los protocolos m</w:t>
      </w:r>
      <w:r w:rsidR="006B21DB">
        <w:rPr>
          <w:rFonts w:ascii="Arial" w:eastAsia="Times New Roman" w:hAnsi="Arial" w:cs="Arial"/>
          <w:lang w:eastAsia="es-ES"/>
        </w:rPr>
        <w:t xml:space="preserve">ás utilizados para la recolección de estadísticas de red y desarrollado por Cisco </w:t>
      </w:r>
      <w:proofErr w:type="spellStart"/>
      <w:r w:rsidR="006B21DB">
        <w:rPr>
          <w:rFonts w:ascii="Arial" w:eastAsia="Times New Roman" w:hAnsi="Arial" w:cs="Arial"/>
          <w:lang w:eastAsia="es-ES"/>
        </w:rPr>
        <w:t>Systems</w:t>
      </w:r>
      <w:proofErr w:type="spellEnd"/>
      <w:r w:rsidR="006B21DB">
        <w:rPr>
          <w:rFonts w:ascii="Arial" w:eastAsia="Times New Roman" w:hAnsi="Arial" w:cs="Arial"/>
          <w:lang w:eastAsia="es-ES"/>
        </w:rPr>
        <w:t xml:space="preserve"> Inc. La versión 9, a diferencia de la versión 5, oferta un formato de mensaje flexible y soporte para MPLS e IPv6.</w:t>
      </w:r>
    </w:p>
    <w:p w:rsidR="002B6417" w:rsidRDefault="0040540E" w:rsidP="002B6417">
      <w:pPr>
        <w:shd w:val="clear" w:color="auto" w:fill="FFFFFF"/>
        <w:spacing w:before="100" w:beforeAutospacing="1" w:after="100" w:afterAutospacing="1"/>
        <w:jc w:val="both"/>
        <w:rPr>
          <w:rFonts w:ascii="Arial" w:eastAsia="Times New Roman" w:hAnsi="Arial" w:cs="Arial"/>
          <w:lang w:eastAsia="es-ES"/>
        </w:rPr>
      </w:pPr>
      <w:r>
        <w:rPr>
          <w:noProof/>
          <w:lang w:eastAsia="es-ES"/>
        </w:rPr>
        <w:drawing>
          <wp:anchor distT="0" distB="0" distL="114300" distR="114300" simplePos="0" relativeHeight="251660288" behindDoc="0" locked="0" layoutInCell="1" allowOverlap="1" wp14:anchorId="293AD2EF" wp14:editId="50BAD185">
            <wp:simplePos x="0" y="0"/>
            <wp:positionH relativeFrom="margin">
              <wp:posOffset>5714</wp:posOffset>
            </wp:positionH>
            <wp:positionV relativeFrom="paragraph">
              <wp:posOffset>1651635</wp:posOffset>
            </wp:positionV>
            <wp:extent cx="2771775" cy="1471633"/>
            <wp:effectExtent l="0" t="0" r="0" b="0"/>
            <wp:wrapThrough wrapText="bothSides">
              <wp:wrapPolygon edited="0">
                <wp:start x="0" y="0"/>
                <wp:lineTo x="0" y="21255"/>
                <wp:lineTo x="21377" y="21255"/>
                <wp:lineTo x="21377"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143" cy="1472890"/>
                    </a:xfrm>
                    <a:prstGeom prst="rect">
                      <a:avLst/>
                    </a:prstGeom>
                  </pic:spPr>
                </pic:pic>
              </a:graphicData>
            </a:graphic>
            <wp14:sizeRelH relativeFrom="page">
              <wp14:pctWidth>0</wp14:pctWidth>
            </wp14:sizeRelH>
            <wp14:sizeRelV relativeFrom="page">
              <wp14:pctHeight>0</wp14:pctHeight>
            </wp14:sizeRelV>
          </wp:anchor>
        </w:drawing>
      </w:r>
      <w:r w:rsidR="0007675B">
        <w:rPr>
          <w:rFonts w:ascii="Arial" w:eastAsia="Times New Roman" w:hAnsi="Arial" w:cs="Arial"/>
          <w:lang w:eastAsia="es-ES"/>
        </w:rPr>
        <w:t>Si por ejemplo utilizamos el comando “</w:t>
      </w:r>
      <w:r w:rsidR="0007675B" w:rsidRPr="00266A44">
        <w:rPr>
          <w:rFonts w:ascii="Arial" w:eastAsia="Times New Roman" w:hAnsi="Arial" w:cs="Arial"/>
          <w:i/>
          <w:lang w:eastAsia="es-ES"/>
        </w:rPr>
        <w:t xml:space="preserve">show </w:t>
      </w:r>
      <w:proofErr w:type="spellStart"/>
      <w:r w:rsidR="0007675B" w:rsidRPr="00266A44">
        <w:rPr>
          <w:rFonts w:ascii="Arial" w:eastAsia="Times New Roman" w:hAnsi="Arial" w:cs="Arial"/>
          <w:i/>
          <w:lang w:eastAsia="es-ES"/>
        </w:rPr>
        <w:t>flow</w:t>
      </w:r>
      <w:proofErr w:type="spellEnd"/>
      <w:r w:rsidR="0007675B" w:rsidRPr="00266A44">
        <w:rPr>
          <w:rFonts w:ascii="Arial" w:eastAsia="Times New Roman" w:hAnsi="Arial" w:cs="Arial"/>
          <w:i/>
          <w:lang w:eastAsia="es-ES"/>
        </w:rPr>
        <w:t xml:space="preserve"> record</w:t>
      </w:r>
      <w:r w:rsidR="0007675B">
        <w:rPr>
          <w:rFonts w:ascii="Arial" w:eastAsia="Times New Roman" w:hAnsi="Arial" w:cs="Arial"/>
          <w:lang w:eastAsia="es-ES"/>
        </w:rPr>
        <w:t>” en el terminal, podemos mostrar el estado actual del monitor de flujo que nosotros d</w:t>
      </w:r>
      <w:r>
        <w:rPr>
          <w:rFonts w:ascii="Arial" w:eastAsia="Times New Roman" w:hAnsi="Arial" w:cs="Arial"/>
          <w:lang w:eastAsia="es-ES"/>
        </w:rPr>
        <w:t>eseemos (Figura 3</w:t>
      </w:r>
      <w:r w:rsidR="0007675B">
        <w:rPr>
          <w:rFonts w:ascii="Arial" w:eastAsia="Times New Roman" w:hAnsi="Arial" w:cs="Arial"/>
          <w:lang w:eastAsia="es-ES"/>
        </w:rPr>
        <w:t>).</w:t>
      </w:r>
      <w:r>
        <w:rPr>
          <w:rFonts w:ascii="Arial" w:eastAsia="Times New Roman" w:hAnsi="Arial" w:cs="Arial"/>
          <w:lang w:eastAsia="es-ES"/>
        </w:rPr>
        <w:t xml:space="preserve"> </w:t>
      </w:r>
      <w:r w:rsidR="002B6417">
        <w:rPr>
          <w:rFonts w:ascii="Arial" w:eastAsia="Times New Roman" w:hAnsi="Arial" w:cs="Arial"/>
          <w:lang w:eastAsia="es-ES"/>
        </w:rPr>
        <w:t>Con el siguiente comando “</w:t>
      </w:r>
      <w:r w:rsidR="002B6417" w:rsidRPr="00266A44">
        <w:rPr>
          <w:rFonts w:ascii="Arial" w:eastAsia="Times New Roman" w:hAnsi="Arial" w:cs="Arial"/>
          <w:i/>
          <w:lang w:eastAsia="es-ES"/>
        </w:rPr>
        <w:t xml:space="preserve">show </w:t>
      </w:r>
      <w:proofErr w:type="spellStart"/>
      <w:r w:rsidR="002B6417" w:rsidRPr="00266A44">
        <w:rPr>
          <w:rFonts w:ascii="Arial" w:eastAsia="Times New Roman" w:hAnsi="Arial" w:cs="Arial"/>
          <w:i/>
          <w:lang w:eastAsia="es-ES"/>
        </w:rPr>
        <w:t>flow</w:t>
      </w:r>
      <w:proofErr w:type="spellEnd"/>
      <w:r w:rsidR="002B6417" w:rsidRPr="00266A44">
        <w:rPr>
          <w:rFonts w:ascii="Arial" w:eastAsia="Times New Roman" w:hAnsi="Arial" w:cs="Arial"/>
          <w:i/>
          <w:lang w:eastAsia="es-ES"/>
        </w:rPr>
        <w:t xml:space="preserve"> monitor </w:t>
      </w:r>
      <w:proofErr w:type="spellStart"/>
      <w:r w:rsidR="002B6417" w:rsidRPr="00266A44">
        <w:rPr>
          <w:rFonts w:ascii="Arial" w:eastAsia="Times New Roman" w:hAnsi="Arial" w:cs="Arial"/>
          <w:i/>
          <w:lang w:eastAsia="es-ES"/>
        </w:rPr>
        <w:t>name</w:t>
      </w:r>
      <w:proofErr w:type="spellEnd"/>
      <w:r w:rsidR="002B6417" w:rsidRPr="00266A44">
        <w:rPr>
          <w:rFonts w:ascii="Arial" w:eastAsia="Times New Roman" w:hAnsi="Arial" w:cs="Arial"/>
          <w:i/>
          <w:lang w:eastAsia="es-ES"/>
        </w:rPr>
        <w:t xml:space="preserve"> FLOW-MONITOR-1 cache </w:t>
      </w:r>
      <w:proofErr w:type="spellStart"/>
      <w:r w:rsidR="002B6417" w:rsidRPr="00266A44">
        <w:rPr>
          <w:rFonts w:ascii="Arial" w:eastAsia="Times New Roman" w:hAnsi="Arial" w:cs="Arial"/>
          <w:i/>
          <w:lang w:eastAsia="es-ES"/>
        </w:rPr>
        <w:t>format</w:t>
      </w:r>
      <w:proofErr w:type="spellEnd"/>
      <w:r w:rsidR="002B6417" w:rsidRPr="00266A44">
        <w:rPr>
          <w:rFonts w:ascii="Arial" w:eastAsia="Times New Roman" w:hAnsi="Arial" w:cs="Arial"/>
          <w:i/>
          <w:lang w:eastAsia="es-ES"/>
        </w:rPr>
        <w:t xml:space="preserve"> record</w:t>
      </w:r>
      <w:r w:rsidR="002B6417">
        <w:rPr>
          <w:rFonts w:ascii="Arial" w:eastAsia="Times New Roman" w:hAnsi="Arial" w:cs="Arial"/>
          <w:lang w:eastAsia="es-ES"/>
        </w:rPr>
        <w:t xml:space="preserve">” </w:t>
      </w:r>
      <w:proofErr w:type="spellStart"/>
      <w:r w:rsidR="002B6417">
        <w:rPr>
          <w:rFonts w:ascii="Arial" w:eastAsia="Times New Roman" w:hAnsi="Arial" w:cs="Arial"/>
          <w:lang w:eastAsia="es-ES"/>
        </w:rPr>
        <w:t>mostamos</w:t>
      </w:r>
      <w:proofErr w:type="spellEnd"/>
      <w:r w:rsidR="002B6417">
        <w:rPr>
          <w:rFonts w:ascii="Arial" w:eastAsia="Times New Roman" w:hAnsi="Arial" w:cs="Arial"/>
          <w:lang w:eastAsia="es-ES"/>
        </w:rPr>
        <w:t xml:space="preserve"> el estado, estadísticas y datos de flujo en la memoria caché para un determ</w:t>
      </w:r>
      <w:r>
        <w:rPr>
          <w:rFonts w:ascii="Arial" w:eastAsia="Times New Roman" w:hAnsi="Arial" w:cs="Arial"/>
          <w:lang w:eastAsia="es-ES"/>
        </w:rPr>
        <w:t>inado monitor de flujo (Figura 4</w:t>
      </w:r>
      <w:r w:rsidR="002B6417">
        <w:rPr>
          <w:rFonts w:ascii="Arial" w:eastAsia="Times New Roman" w:hAnsi="Arial" w:cs="Arial"/>
          <w:lang w:eastAsia="es-ES"/>
        </w:rPr>
        <w:t>).</w:t>
      </w:r>
    </w:p>
    <w:p w:rsidR="002B6417" w:rsidRDefault="0040540E" w:rsidP="0040540E">
      <w:pPr>
        <w:shd w:val="clear" w:color="auto" w:fill="FFFFFF"/>
        <w:spacing w:before="100" w:beforeAutospacing="1" w:after="100" w:afterAutospacing="1"/>
        <w:jc w:val="center"/>
        <w:rPr>
          <w:rFonts w:ascii="Arial" w:eastAsia="Times New Roman" w:hAnsi="Arial" w:cs="Arial"/>
          <w:lang w:eastAsia="es-ES"/>
        </w:rPr>
      </w:pPr>
      <w:r>
        <w:rPr>
          <w:rFonts w:ascii="Arial" w:eastAsia="Times New Roman" w:hAnsi="Arial" w:cs="Arial"/>
          <w:b/>
          <w:sz w:val="18"/>
          <w:szCs w:val="18"/>
          <w:lang w:eastAsia="es-ES"/>
        </w:rPr>
        <w:t>Figuras 3 (izq.) y 4 (der.)</w:t>
      </w:r>
      <w:r w:rsidRPr="002B6417">
        <w:rPr>
          <w:rFonts w:ascii="Arial" w:eastAsia="Times New Roman" w:hAnsi="Arial" w:cs="Arial"/>
          <w:b/>
          <w:sz w:val="18"/>
          <w:szCs w:val="18"/>
          <w:lang w:eastAsia="es-ES"/>
        </w:rPr>
        <w:t xml:space="preserve"> – Estado</w:t>
      </w:r>
      <w:r>
        <w:rPr>
          <w:rFonts w:ascii="Arial" w:eastAsia="Times New Roman" w:hAnsi="Arial" w:cs="Arial"/>
          <w:b/>
          <w:sz w:val="18"/>
          <w:szCs w:val="18"/>
          <w:lang w:eastAsia="es-ES"/>
        </w:rPr>
        <w:t xml:space="preserve"> actual del monitor de flujo especificado</w:t>
      </w:r>
      <w:r w:rsidRPr="002B6417">
        <w:rPr>
          <w:rFonts w:ascii="Arial" w:eastAsia="Times New Roman" w:hAnsi="Arial" w:cs="Arial"/>
          <w:b/>
          <w:sz w:val="18"/>
          <w:szCs w:val="18"/>
          <w:lang w:eastAsia="es-ES"/>
        </w:rPr>
        <w:t>, estadísticas y datos de flujo</w:t>
      </w:r>
    </w:p>
    <w:p w:rsidR="00DB4E6A" w:rsidRPr="000C5C0C" w:rsidRDefault="0040540E" w:rsidP="0040540E">
      <w:pPr>
        <w:shd w:val="clear" w:color="auto" w:fill="FFFFFF"/>
        <w:spacing w:before="100" w:beforeAutospacing="1" w:after="100" w:afterAutospacing="1"/>
        <w:jc w:val="both"/>
        <w:rPr>
          <w:rFonts w:ascii="Arial" w:eastAsia="Times New Roman" w:hAnsi="Arial" w:cs="Arial"/>
          <w:b/>
          <w:sz w:val="18"/>
          <w:szCs w:val="18"/>
          <w:lang w:val="en-US" w:eastAsia="es-ES"/>
        </w:rPr>
      </w:pPr>
      <w:r>
        <w:rPr>
          <w:rFonts w:ascii="Arial" w:eastAsia="Times New Roman" w:hAnsi="Arial" w:cs="Arial"/>
          <w:lang w:eastAsia="es-ES"/>
        </w:rPr>
        <w:lastRenderedPageBreak/>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Pr>
          <w:rFonts w:ascii="Arial" w:eastAsia="Times New Roman" w:hAnsi="Arial" w:cs="Arial"/>
          <w:lang w:eastAsia="es-ES"/>
        </w:rPr>
        <w:tab/>
      </w:r>
      <w:r w:rsidRPr="00F872F0">
        <w:rPr>
          <w:rFonts w:ascii="Arial" w:eastAsia="Times New Roman" w:hAnsi="Arial" w:cs="Arial"/>
          <w:lang w:eastAsia="es-ES"/>
        </w:rPr>
        <w:t xml:space="preserve"> </w:t>
      </w:r>
      <w:r w:rsidR="00DB4E6A" w:rsidRPr="0040540E">
        <w:rPr>
          <w:rFonts w:ascii="Arial" w:eastAsia="Times New Roman" w:hAnsi="Arial" w:cs="Arial"/>
          <w:i/>
          <w:color w:val="4472C4" w:themeColor="accent5"/>
          <w:highlight w:val="yellow"/>
          <w:shd w:val="clear" w:color="auto" w:fill="FFFFFF"/>
          <w:lang w:val="en-US" w:eastAsia="es-ES"/>
        </w:rPr>
        <w:t>3 -</w:t>
      </w:r>
      <w:r w:rsidR="00DB4E6A" w:rsidRPr="0040540E">
        <w:rPr>
          <w:rFonts w:ascii="Arial" w:eastAsia="Times New Roman" w:hAnsi="Arial" w:cs="Arial"/>
          <w:i/>
          <w:color w:val="4472C4" w:themeColor="accent5"/>
          <w:shd w:val="clear" w:color="auto" w:fill="FFFFFF"/>
          <w:lang w:val="en-US" w:eastAsia="es-ES"/>
        </w:rPr>
        <w:t xml:space="preserve"> Take a look at the TF-NOC Survey document:</w:t>
      </w:r>
    </w:p>
    <w:p w:rsidR="00DB4E6A" w:rsidRPr="00D74394" w:rsidRDefault="00D74394" w:rsidP="00D74394">
      <w:pPr>
        <w:shd w:val="clear" w:color="auto" w:fill="FFFFFF"/>
        <w:spacing w:before="100" w:beforeAutospacing="1" w:after="100" w:afterAutospacing="1"/>
        <w:ind w:firstLine="708"/>
        <w:jc w:val="both"/>
        <w:rPr>
          <w:rFonts w:ascii="Arial" w:eastAsia="Times New Roman" w:hAnsi="Arial" w:cs="Arial"/>
          <w:i/>
          <w:color w:val="4472C4" w:themeColor="accent5"/>
          <w:lang w:eastAsia="es-ES"/>
        </w:rPr>
      </w:pPr>
      <w:r>
        <w:rPr>
          <w:rFonts w:ascii="Arial" w:eastAsia="Times New Roman" w:hAnsi="Arial" w:cs="Arial"/>
          <w:i/>
          <w:color w:val="4472C4" w:themeColor="accent5"/>
          <w:lang w:eastAsia="es-ES"/>
        </w:rPr>
        <w:t xml:space="preserve">3.1 </w:t>
      </w:r>
      <w:proofErr w:type="spellStart"/>
      <w:r w:rsidR="00DB4E6A" w:rsidRPr="00D74394">
        <w:rPr>
          <w:rFonts w:ascii="Arial" w:eastAsia="Times New Roman" w:hAnsi="Arial" w:cs="Arial"/>
          <w:i/>
          <w:color w:val="4472C4" w:themeColor="accent5"/>
          <w:lang w:eastAsia="es-ES"/>
        </w:rPr>
        <w:t>Who</w:t>
      </w:r>
      <w:proofErr w:type="spellEnd"/>
      <w:r w:rsidR="00DB4E6A" w:rsidRPr="00D74394">
        <w:rPr>
          <w:rFonts w:ascii="Arial" w:eastAsia="Times New Roman" w:hAnsi="Arial" w:cs="Arial"/>
          <w:i/>
          <w:color w:val="4472C4" w:themeColor="accent5"/>
          <w:lang w:eastAsia="es-ES"/>
        </w:rPr>
        <w:t xml:space="preserve"> has </w:t>
      </w:r>
      <w:proofErr w:type="spellStart"/>
      <w:r w:rsidR="00DB4E6A" w:rsidRPr="00D74394">
        <w:rPr>
          <w:rFonts w:ascii="Arial" w:eastAsia="Times New Roman" w:hAnsi="Arial" w:cs="Arial"/>
          <w:i/>
          <w:color w:val="4472C4" w:themeColor="accent5"/>
          <w:lang w:eastAsia="es-ES"/>
        </w:rPr>
        <w:t>been</w:t>
      </w:r>
      <w:proofErr w:type="spellEnd"/>
      <w:r w:rsidR="00DB4E6A" w:rsidRPr="00D74394">
        <w:rPr>
          <w:rFonts w:ascii="Arial" w:eastAsia="Times New Roman" w:hAnsi="Arial" w:cs="Arial"/>
          <w:i/>
          <w:color w:val="4472C4" w:themeColor="accent5"/>
          <w:lang w:eastAsia="es-ES"/>
        </w:rPr>
        <w:t xml:space="preserve"> </w:t>
      </w:r>
      <w:proofErr w:type="spellStart"/>
      <w:r w:rsidR="00DB4E6A" w:rsidRPr="00D74394">
        <w:rPr>
          <w:rFonts w:ascii="Arial" w:eastAsia="Times New Roman" w:hAnsi="Arial" w:cs="Arial"/>
          <w:i/>
          <w:color w:val="4472C4" w:themeColor="accent5"/>
          <w:lang w:eastAsia="es-ES"/>
        </w:rPr>
        <w:t>asked</w:t>
      </w:r>
      <w:proofErr w:type="spellEnd"/>
      <w:r w:rsidR="00DB4E6A" w:rsidRPr="00D74394">
        <w:rPr>
          <w:rFonts w:ascii="Arial" w:eastAsia="Times New Roman" w:hAnsi="Arial" w:cs="Arial"/>
          <w:i/>
          <w:color w:val="4472C4" w:themeColor="accent5"/>
          <w:lang w:eastAsia="es-ES"/>
        </w:rPr>
        <w:t>?</w:t>
      </w:r>
    </w:p>
    <w:p w:rsidR="00D86B77" w:rsidRPr="00D86B77" w:rsidRDefault="006A5B31" w:rsidP="00D86B77">
      <w:p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Metodología que se implementó para crear una visión visible de responsabilidades, para seguir un estándar/mejores prácticas/directrices que también son seguidas por el cliente (lengua común, seguridad) y para tener un mejor rendimiento. Mejora el soporte al usuario, permite la obtención de acreditación y fue una respuesta proactiva cuando la industria financiera cambió los diferentes requisitos.</w:t>
      </w:r>
    </w:p>
    <w:p w:rsidR="00DB4E6A" w:rsidRDefault="00D74394" w:rsidP="00937885">
      <w:pPr>
        <w:shd w:val="clear" w:color="auto" w:fill="FFFFFF"/>
        <w:spacing w:before="100" w:beforeAutospacing="1" w:after="100" w:afterAutospacing="1"/>
        <w:ind w:left="390"/>
        <w:jc w:val="both"/>
        <w:rPr>
          <w:rFonts w:ascii="Arial" w:eastAsia="Times New Roman" w:hAnsi="Arial" w:cs="Arial"/>
          <w:i/>
          <w:color w:val="4472C4" w:themeColor="accent5"/>
          <w:lang w:val="en-US" w:eastAsia="es-ES"/>
        </w:rPr>
      </w:pPr>
      <w:r>
        <w:rPr>
          <w:rFonts w:ascii="Arial" w:eastAsia="Times New Roman" w:hAnsi="Arial" w:cs="Arial"/>
          <w:i/>
          <w:color w:val="4472C4" w:themeColor="accent5"/>
          <w:lang w:val="en-US" w:eastAsia="es-ES"/>
        </w:rPr>
        <w:t xml:space="preserve">3.2 </w:t>
      </w:r>
      <w:r w:rsidR="00DB4E6A" w:rsidRPr="00DB4E6A">
        <w:rPr>
          <w:rFonts w:ascii="Arial" w:eastAsia="Times New Roman" w:hAnsi="Arial" w:cs="Arial"/>
          <w:i/>
          <w:color w:val="4472C4" w:themeColor="accent5"/>
          <w:lang w:val="en-US" w:eastAsia="es-ES"/>
        </w:rPr>
        <w:t>Identify the categories in which the tools have been categorized.</w:t>
      </w:r>
      <w:r w:rsidR="00937885">
        <w:rPr>
          <w:rFonts w:ascii="Arial" w:eastAsia="Times New Roman" w:hAnsi="Arial" w:cs="Arial"/>
          <w:i/>
          <w:color w:val="4472C4" w:themeColor="accent5"/>
          <w:lang w:val="en-US" w:eastAsia="es-ES"/>
        </w:rPr>
        <w:t xml:space="preserve"> </w:t>
      </w:r>
      <w:r w:rsidR="00DB4E6A" w:rsidRPr="00DB4E6A">
        <w:rPr>
          <w:rFonts w:ascii="Arial" w:eastAsia="Times New Roman" w:hAnsi="Arial" w:cs="Arial"/>
          <w:i/>
          <w:color w:val="4472C4" w:themeColor="accent5"/>
          <w:lang w:val="en-US" w:eastAsia="es-ES"/>
        </w:rPr>
        <w:t>Connect them with the concepts you learned in the GEANT document.</w:t>
      </w:r>
    </w:p>
    <w:p w:rsidR="00D74394" w:rsidRPr="003F45BC" w:rsidRDefault="003F45BC" w:rsidP="00D74394">
      <w:pPr>
        <w:shd w:val="clear" w:color="auto" w:fill="FFFFFF"/>
        <w:spacing w:before="100" w:beforeAutospacing="1" w:after="100" w:afterAutospacing="1"/>
        <w:jc w:val="both"/>
        <w:rPr>
          <w:rFonts w:ascii="Arial" w:eastAsia="Times New Roman" w:hAnsi="Arial" w:cs="Arial"/>
          <w:lang w:eastAsia="es-ES"/>
        </w:rPr>
      </w:pPr>
      <w:r w:rsidRPr="003F45BC">
        <w:rPr>
          <w:rFonts w:ascii="Arial" w:eastAsia="Times New Roman" w:hAnsi="Arial" w:cs="Arial"/>
          <w:lang w:eastAsia="es-ES"/>
        </w:rPr>
        <w:t>Las diferentes herramientas NOC son las siguientes:</w:t>
      </w:r>
    </w:p>
    <w:p w:rsidR="003F45BC" w:rsidRDefault="00706133" w:rsidP="00D74394">
      <w:pPr>
        <w:shd w:val="clear" w:color="auto" w:fill="FFFFFF"/>
        <w:spacing w:before="100" w:beforeAutospacing="1" w:after="100" w:afterAutospacing="1"/>
        <w:jc w:val="both"/>
        <w:rPr>
          <w:rFonts w:ascii="Arial" w:eastAsia="Times New Roman" w:hAnsi="Arial" w:cs="Arial"/>
          <w:b/>
          <w:u w:val="single"/>
          <w:lang w:eastAsia="es-ES"/>
        </w:rPr>
      </w:pPr>
      <w:r>
        <w:rPr>
          <w:rFonts w:ascii="Arial" w:eastAsia="Times New Roman" w:hAnsi="Arial" w:cs="Arial"/>
          <w:b/>
          <w:u w:val="single"/>
          <w:lang w:eastAsia="es-ES"/>
        </w:rPr>
        <w:t xml:space="preserve">1 - </w:t>
      </w:r>
      <w:proofErr w:type="spellStart"/>
      <w:r w:rsidR="003F45BC" w:rsidRPr="003F45BC">
        <w:rPr>
          <w:rFonts w:ascii="Arial" w:eastAsia="Times New Roman" w:hAnsi="Arial" w:cs="Arial"/>
          <w:b/>
          <w:u w:val="single"/>
          <w:lang w:eastAsia="es-ES"/>
        </w:rPr>
        <w:t>Monotorizaci</w:t>
      </w:r>
      <w:r w:rsidR="00DB6D07">
        <w:rPr>
          <w:rFonts w:ascii="Arial" w:eastAsia="Times New Roman" w:hAnsi="Arial" w:cs="Arial"/>
          <w:b/>
          <w:u w:val="single"/>
          <w:lang w:eastAsia="es-ES"/>
        </w:rPr>
        <w:t>ón</w:t>
      </w:r>
      <w:proofErr w:type="spellEnd"/>
    </w:p>
    <w:p w:rsidR="003F45BC" w:rsidRDefault="00ED4F9D" w:rsidP="00ED4F9D">
      <w:pPr>
        <w:shd w:val="clear" w:color="auto" w:fill="FFFFFF"/>
        <w:spacing w:before="100" w:beforeAutospacing="1" w:after="100" w:afterAutospacing="1"/>
        <w:jc w:val="center"/>
        <w:rPr>
          <w:rFonts w:ascii="Arial" w:eastAsia="Times New Roman" w:hAnsi="Arial" w:cs="Arial"/>
          <w:b/>
          <w:u w:val="single"/>
          <w:lang w:eastAsia="es-ES"/>
        </w:rPr>
      </w:pPr>
      <w:r>
        <w:rPr>
          <w:noProof/>
          <w:lang w:eastAsia="es-ES"/>
        </w:rPr>
        <w:drawing>
          <wp:inline distT="0" distB="0" distL="0" distR="0" wp14:anchorId="5529FF30" wp14:editId="7323D80C">
            <wp:extent cx="4381500" cy="183112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7473" cy="1841975"/>
                    </a:xfrm>
                    <a:prstGeom prst="rect">
                      <a:avLst/>
                    </a:prstGeom>
                  </pic:spPr>
                </pic:pic>
              </a:graphicData>
            </a:graphic>
          </wp:inline>
        </w:drawing>
      </w:r>
    </w:p>
    <w:p w:rsidR="00ED4F9D" w:rsidRDefault="00ED4F9D" w:rsidP="00ED4F9D">
      <w:pPr>
        <w:shd w:val="clear" w:color="auto" w:fill="FFFFFF"/>
        <w:spacing w:before="100" w:beforeAutospacing="1" w:after="100" w:afterAutospacing="1"/>
        <w:jc w:val="center"/>
        <w:rPr>
          <w:rFonts w:ascii="Arial" w:eastAsia="Times New Roman" w:hAnsi="Arial" w:cs="Arial"/>
          <w:b/>
          <w:sz w:val="18"/>
          <w:szCs w:val="18"/>
          <w:lang w:eastAsia="es-ES"/>
        </w:rPr>
      </w:pPr>
      <w:r w:rsidRPr="00ED4F9D">
        <w:rPr>
          <w:rFonts w:ascii="Arial" w:eastAsia="Times New Roman" w:hAnsi="Arial" w:cs="Arial"/>
          <w:b/>
          <w:sz w:val="18"/>
          <w:szCs w:val="18"/>
          <w:lang w:eastAsia="es-ES"/>
        </w:rPr>
        <w:t xml:space="preserve">Gráfica 1 – Herramienta de </w:t>
      </w:r>
      <w:proofErr w:type="spellStart"/>
      <w:r w:rsidRPr="00ED4F9D">
        <w:rPr>
          <w:rFonts w:ascii="Arial" w:eastAsia="Times New Roman" w:hAnsi="Arial" w:cs="Arial"/>
          <w:b/>
          <w:sz w:val="18"/>
          <w:szCs w:val="18"/>
          <w:lang w:eastAsia="es-ES"/>
        </w:rPr>
        <w:t>monotorización</w:t>
      </w:r>
      <w:proofErr w:type="spellEnd"/>
    </w:p>
    <w:p w:rsidR="00ED4F9D" w:rsidRDefault="00D85B4C" w:rsidP="00D85B4C">
      <w:p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Cada herramienta tiene los comentarios de las empresas que las hayan utilizado, pero todos coinciden que es una herramienta útil, práctica, sencilla de utilizar, tiene una interfaz bonita y amigable y, por último, es fiable.</w:t>
      </w:r>
    </w:p>
    <w:p w:rsidR="00DB6D07" w:rsidRPr="00DB6D07" w:rsidRDefault="00706133" w:rsidP="00D85B4C">
      <w:pPr>
        <w:shd w:val="clear" w:color="auto" w:fill="FFFFFF"/>
        <w:spacing w:before="100" w:beforeAutospacing="1" w:after="100" w:afterAutospacing="1"/>
        <w:jc w:val="both"/>
        <w:rPr>
          <w:rFonts w:ascii="Arial" w:eastAsia="Times New Roman" w:hAnsi="Arial" w:cs="Arial"/>
          <w:b/>
          <w:u w:val="single"/>
          <w:lang w:eastAsia="es-ES"/>
        </w:rPr>
      </w:pPr>
      <w:r>
        <w:rPr>
          <w:rFonts w:ascii="Arial" w:eastAsia="Times New Roman" w:hAnsi="Arial" w:cs="Arial"/>
          <w:b/>
          <w:u w:val="single"/>
          <w:lang w:eastAsia="es-ES"/>
        </w:rPr>
        <w:t xml:space="preserve">2 - </w:t>
      </w:r>
      <w:r w:rsidR="00DB6D07" w:rsidRPr="00DB6D07">
        <w:rPr>
          <w:rFonts w:ascii="Arial" w:eastAsia="Times New Roman" w:hAnsi="Arial" w:cs="Arial"/>
          <w:b/>
          <w:u w:val="single"/>
          <w:lang w:eastAsia="es-ES"/>
        </w:rPr>
        <w:t>Gestión de problemas</w:t>
      </w:r>
    </w:p>
    <w:p w:rsidR="000C5C0C" w:rsidRDefault="00DB6D07" w:rsidP="000C5C0C">
      <w:pPr>
        <w:shd w:val="clear" w:color="auto" w:fill="FFFFFF"/>
        <w:spacing w:before="100" w:beforeAutospacing="1" w:after="100" w:afterAutospacing="1"/>
        <w:jc w:val="center"/>
        <w:rPr>
          <w:rFonts w:ascii="Arial" w:eastAsia="Times New Roman" w:hAnsi="Arial" w:cs="Arial"/>
          <w:b/>
          <w:sz w:val="18"/>
          <w:szCs w:val="18"/>
          <w:lang w:eastAsia="es-ES"/>
        </w:rPr>
      </w:pPr>
      <w:r>
        <w:rPr>
          <w:noProof/>
          <w:lang w:eastAsia="es-ES"/>
        </w:rPr>
        <w:drawing>
          <wp:inline distT="0" distB="0" distL="0" distR="0" wp14:anchorId="792A77C9" wp14:editId="14BAEB2C">
            <wp:extent cx="3448050" cy="171998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689" cy="1724795"/>
                    </a:xfrm>
                    <a:prstGeom prst="rect">
                      <a:avLst/>
                    </a:prstGeom>
                  </pic:spPr>
                </pic:pic>
              </a:graphicData>
            </a:graphic>
          </wp:inline>
        </w:drawing>
      </w:r>
    </w:p>
    <w:p w:rsidR="00DB6D07" w:rsidRPr="000C5C0C" w:rsidRDefault="00DB6D07" w:rsidP="000C5C0C">
      <w:pPr>
        <w:shd w:val="clear" w:color="auto" w:fill="FFFFFF"/>
        <w:spacing w:before="100" w:beforeAutospacing="1" w:after="100" w:afterAutospacing="1"/>
        <w:jc w:val="center"/>
        <w:rPr>
          <w:rFonts w:ascii="Arial" w:eastAsia="Times New Roman" w:hAnsi="Arial" w:cs="Arial"/>
          <w:lang w:eastAsia="es-ES"/>
        </w:rPr>
      </w:pPr>
      <w:r w:rsidRPr="00DB6D07">
        <w:rPr>
          <w:rFonts w:ascii="Arial" w:eastAsia="Times New Roman" w:hAnsi="Arial" w:cs="Arial"/>
          <w:b/>
          <w:sz w:val="18"/>
          <w:szCs w:val="18"/>
          <w:lang w:eastAsia="es-ES"/>
        </w:rPr>
        <w:t>Gráfica 2 – Herramienta de gestión de problemas</w:t>
      </w:r>
    </w:p>
    <w:p w:rsidR="00344503" w:rsidRDefault="00344503" w:rsidP="00DB6D07">
      <w:pPr>
        <w:shd w:val="clear" w:color="auto" w:fill="FFFFFF"/>
        <w:spacing w:before="100" w:beforeAutospacing="1" w:after="100" w:afterAutospacing="1"/>
        <w:rPr>
          <w:rFonts w:ascii="Arial" w:eastAsia="Times New Roman" w:hAnsi="Arial" w:cs="Arial"/>
          <w:lang w:eastAsia="es-ES"/>
        </w:rPr>
      </w:pPr>
    </w:p>
    <w:p w:rsidR="00706133" w:rsidRDefault="00DB6D07" w:rsidP="00DB6D07">
      <w:pPr>
        <w:shd w:val="clear" w:color="auto" w:fill="FFFFFF"/>
        <w:spacing w:before="100" w:beforeAutospacing="1" w:after="100" w:afterAutospacing="1"/>
        <w:rPr>
          <w:rFonts w:ascii="Arial" w:eastAsia="Times New Roman" w:hAnsi="Arial" w:cs="Arial"/>
          <w:lang w:eastAsia="es-ES"/>
        </w:rPr>
      </w:pPr>
      <w:r w:rsidRPr="00DB6D07">
        <w:rPr>
          <w:rFonts w:ascii="Arial" w:eastAsia="Times New Roman" w:hAnsi="Arial" w:cs="Arial"/>
          <w:lang w:eastAsia="es-ES"/>
        </w:rPr>
        <w:t>Esta herramienta no presenta ningún tipo de comentario al respecto</w:t>
      </w:r>
      <w:r>
        <w:rPr>
          <w:rFonts w:ascii="Arial" w:eastAsia="Times New Roman" w:hAnsi="Arial" w:cs="Arial"/>
          <w:lang w:eastAsia="es-ES"/>
        </w:rPr>
        <w:t>.</w:t>
      </w:r>
    </w:p>
    <w:p w:rsidR="000C5C0C" w:rsidRDefault="000C5C0C" w:rsidP="00DB6D07">
      <w:pPr>
        <w:shd w:val="clear" w:color="auto" w:fill="FFFFFF"/>
        <w:spacing w:before="100" w:beforeAutospacing="1" w:after="100" w:afterAutospacing="1"/>
        <w:rPr>
          <w:rFonts w:ascii="Arial" w:eastAsia="Times New Roman" w:hAnsi="Arial" w:cs="Arial"/>
          <w:b/>
          <w:u w:val="single"/>
          <w:lang w:eastAsia="es-ES"/>
        </w:rPr>
      </w:pPr>
    </w:p>
    <w:p w:rsidR="00706133" w:rsidRPr="00706133" w:rsidRDefault="00706133" w:rsidP="00DB6D07">
      <w:pPr>
        <w:shd w:val="clear" w:color="auto" w:fill="FFFFFF"/>
        <w:spacing w:before="100" w:beforeAutospacing="1" w:after="100" w:afterAutospacing="1"/>
        <w:rPr>
          <w:rFonts w:ascii="Arial" w:eastAsia="Times New Roman" w:hAnsi="Arial" w:cs="Arial"/>
          <w:b/>
          <w:u w:val="single"/>
          <w:lang w:eastAsia="es-ES"/>
        </w:rPr>
      </w:pPr>
      <w:r w:rsidRPr="00706133">
        <w:rPr>
          <w:rFonts w:ascii="Arial" w:eastAsia="Times New Roman" w:hAnsi="Arial" w:cs="Arial"/>
          <w:b/>
          <w:u w:val="single"/>
          <w:lang w:eastAsia="es-ES"/>
        </w:rPr>
        <w:t>3 – Gestión de rendimiento</w:t>
      </w:r>
    </w:p>
    <w:p w:rsidR="00706133" w:rsidRDefault="00706133" w:rsidP="00706133">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1611DE42" wp14:editId="0550D2B5">
            <wp:extent cx="4429125" cy="1876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1876425"/>
                    </a:xfrm>
                    <a:prstGeom prst="rect">
                      <a:avLst/>
                    </a:prstGeom>
                  </pic:spPr>
                </pic:pic>
              </a:graphicData>
            </a:graphic>
          </wp:inline>
        </w:drawing>
      </w:r>
    </w:p>
    <w:p w:rsidR="00706133" w:rsidRDefault="00706133" w:rsidP="00706133">
      <w:pPr>
        <w:shd w:val="clear" w:color="auto" w:fill="FFFFFF"/>
        <w:spacing w:before="100" w:beforeAutospacing="1" w:after="100" w:afterAutospacing="1"/>
        <w:jc w:val="center"/>
        <w:rPr>
          <w:rFonts w:ascii="Arial" w:eastAsia="Times New Roman" w:hAnsi="Arial" w:cs="Arial"/>
          <w:b/>
          <w:sz w:val="18"/>
          <w:szCs w:val="18"/>
          <w:lang w:eastAsia="es-ES"/>
        </w:rPr>
      </w:pPr>
      <w:r w:rsidRPr="00706133">
        <w:rPr>
          <w:rFonts w:ascii="Arial" w:eastAsia="Times New Roman" w:hAnsi="Arial" w:cs="Arial"/>
          <w:b/>
          <w:sz w:val="18"/>
          <w:szCs w:val="18"/>
          <w:lang w:eastAsia="es-ES"/>
        </w:rPr>
        <w:t>Gráfica 3 – Herramienta de gestión de rendimiento</w:t>
      </w:r>
    </w:p>
    <w:p w:rsidR="00706133" w:rsidRDefault="005C0DF8" w:rsidP="005C0DF8">
      <w:p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 xml:space="preserve">Comentarios: útil para para lidiar con los problemas de los clientes y fácil de utilizar y configurar. Algún organismo como </w:t>
      </w:r>
      <w:proofErr w:type="spellStart"/>
      <w:r>
        <w:rPr>
          <w:rFonts w:ascii="Arial" w:eastAsia="Times New Roman" w:hAnsi="Arial" w:cs="Arial"/>
          <w:lang w:eastAsia="es-ES"/>
        </w:rPr>
        <w:t>IPerf</w:t>
      </w:r>
      <w:proofErr w:type="spellEnd"/>
      <w:r>
        <w:rPr>
          <w:rFonts w:ascii="Arial" w:eastAsia="Times New Roman" w:hAnsi="Arial" w:cs="Arial"/>
          <w:lang w:eastAsia="es-ES"/>
        </w:rPr>
        <w:t xml:space="preserve"> dice que los usuarios requieren conocimientos previos.</w:t>
      </w:r>
    </w:p>
    <w:p w:rsidR="00F872F0" w:rsidRDefault="00F872F0" w:rsidP="005C0DF8">
      <w:pPr>
        <w:shd w:val="clear" w:color="auto" w:fill="FFFFFF"/>
        <w:spacing w:before="100" w:beforeAutospacing="1" w:after="100" w:afterAutospacing="1"/>
        <w:jc w:val="both"/>
        <w:rPr>
          <w:rFonts w:ascii="Arial" w:eastAsia="Times New Roman" w:hAnsi="Arial" w:cs="Arial"/>
          <w:lang w:eastAsia="es-ES"/>
        </w:rPr>
      </w:pPr>
    </w:p>
    <w:p w:rsidR="005C0DF8" w:rsidRPr="00AF43A6" w:rsidRDefault="00AF43A6" w:rsidP="005C0DF8">
      <w:pPr>
        <w:shd w:val="clear" w:color="auto" w:fill="FFFFFF"/>
        <w:spacing w:before="100" w:beforeAutospacing="1" w:after="100" w:afterAutospacing="1"/>
        <w:jc w:val="both"/>
        <w:rPr>
          <w:rFonts w:ascii="Arial" w:eastAsia="Times New Roman" w:hAnsi="Arial" w:cs="Arial"/>
          <w:b/>
          <w:u w:val="single"/>
          <w:lang w:eastAsia="es-ES"/>
        </w:rPr>
      </w:pPr>
      <w:r w:rsidRPr="00AF43A6">
        <w:rPr>
          <w:rFonts w:ascii="Arial" w:eastAsia="Times New Roman" w:hAnsi="Arial" w:cs="Arial"/>
          <w:b/>
          <w:u w:val="single"/>
          <w:lang w:eastAsia="es-ES"/>
        </w:rPr>
        <w:t>4 – Informes y estadísticas</w:t>
      </w:r>
    </w:p>
    <w:p w:rsidR="00AF43A6" w:rsidRDefault="00AF43A6" w:rsidP="00AF43A6">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0C2F15F1" wp14:editId="056972C8">
            <wp:extent cx="4543425" cy="19716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1971675"/>
                    </a:xfrm>
                    <a:prstGeom prst="rect">
                      <a:avLst/>
                    </a:prstGeom>
                  </pic:spPr>
                </pic:pic>
              </a:graphicData>
            </a:graphic>
          </wp:inline>
        </w:drawing>
      </w:r>
    </w:p>
    <w:p w:rsidR="00AF43A6" w:rsidRDefault="008C30A1" w:rsidP="00AF43A6">
      <w:pPr>
        <w:shd w:val="clear" w:color="auto" w:fill="FFFFFF"/>
        <w:spacing w:before="100" w:beforeAutospacing="1" w:after="100" w:afterAutospacing="1"/>
        <w:jc w:val="center"/>
        <w:rPr>
          <w:rFonts w:ascii="Arial" w:eastAsia="Times New Roman" w:hAnsi="Arial" w:cs="Arial"/>
          <w:b/>
          <w:sz w:val="18"/>
          <w:szCs w:val="18"/>
          <w:lang w:eastAsia="es-ES"/>
        </w:rPr>
      </w:pPr>
      <w:r w:rsidRPr="008C30A1">
        <w:rPr>
          <w:rFonts w:ascii="Arial" w:eastAsia="Times New Roman" w:hAnsi="Arial" w:cs="Arial"/>
          <w:b/>
          <w:sz w:val="18"/>
          <w:szCs w:val="18"/>
          <w:lang w:eastAsia="es-ES"/>
        </w:rPr>
        <w:t>Gráfica 4 – Herramienta de informes y estadísticas</w:t>
      </w:r>
    </w:p>
    <w:p w:rsidR="008C30A1" w:rsidRDefault="00742F65" w:rsidP="00742F65">
      <w:p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t xml:space="preserve">Comentarios: poco amigable para usuarios particulares, pero puede hacer </w:t>
      </w:r>
      <w:proofErr w:type="spellStart"/>
      <w:r>
        <w:rPr>
          <w:rFonts w:ascii="Arial" w:eastAsia="Times New Roman" w:hAnsi="Arial" w:cs="Arial"/>
          <w:lang w:eastAsia="es-ES"/>
        </w:rPr>
        <w:t>cinetos</w:t>
      </w:r>
      <w:proofErr w:type="spellEnd"/>
      <w:r>
        <w:rPr>
          <w:rFonts w:ascii="Arial" w:eastAsia="Times New Roman" w:hAnsi="Arial" w:cs="Arial"/>
          <w:lang w:eastAsia="es-ES"/>
        </w:rPr>
        <w:t xml:space="preserve"> de informes auto-configurados. Los archivos de texto sin formato, fáciles de adaptar. Muestra estadísticas sobre la utilización de ancho de banda.</w:t>
      </w:r>
    </w:p>
    <w:p w:rsidR="00742F65" w:rsidRPr="00742F65" w:rsidRDefault="00742F65" w:rsidP="00742F65">
      <w:pPr>
        <w:shd w:val="clear" w:color="auto" w:fill="FFFFFF"/>
        <w:spacing w:before="100" w:beforeAutospacing="1" w:after="100" w:afterAutospacing="1"/>
        <w:jc w:val="both"/>
        <w:rPr>
          <w:rFonts w:ascii="Arial" w:eastAsia="Times New Roman" w:hAnsi="Arial" w:cs="Arial"/>
          <w:b/>
          <w:u w:val="single"/>
          <w:lang w:eastAsia="es-ES"/>
        </w:rPr>
      </w:pPr>
      <w:r w:rsidRPr="00742F65">
        <w:rPr>
          <w:b/>
          <w:noProof/>
          <w:u w:val="single"/>
          <w:lang w:eastAsia="es-ES"/>
        </w:rPr>
        <w:lastRenderedPageBreak/>
        <w:drawing>
          <wp:anchor distT="0" distB="0" distL="114300" distR="114300" simplePos="0" relativeHeight="251661312" behindDoc="0" locked="0" layoutInCell="1" allowOverlap="1" wp14:anchorId="3FEAC4E4" wp14:editId="2C90306D">
            <wp:simplePos x="0" y="0"/>
            <wp:positionH relativeFrom="margin">
              <wp:posOffset>1043940</wp:posOffset>
            </wp:positionH>
            <wp:positionV relativeFrom="paragraph">
              <wp:posOffset>189865</wp:posOffset>
            </wp:positionV>
            <wp:extent cx="3038475" cy="1242695"/>
            <wp:effectExtent l="0" t="0" r="9525" b="0"/>
            <wp:wrapThrough wrapText="bothSides">
              <wp:wrapPolygon edited="0">
                <wp:start x="0" y="0"/>
                <wp:lineTo x="0" y="21192"/>
                <wp:lineTo x="21532" y="21192"/>
                <wp:lineTo x="21532"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8475" cy="1242695"/>
                    </a:xfrm>
                    <a:prstGeom prst="rect">
                      <a:avLst/>
                    </a:prstGeom>
                  </pic:spPr>
                </pic:pic>
              </a:graphicData>
            </a:graphic>
            <wp14:sizeRelH relativeFrom="page">
              <wp14:pctWidth>0</wp14:pctWidth>
            </wp14:sizeRelH>
            <wp14:sizeRelV relativeFrom="page">
              <wp14:pctHeight>0</wp14:pctHeight>
            </wp14:sizeRelV>
          </wp:anchor>
        </w:drawing>
      </w:r>
      <w:r w:rsidRPr="00742F65">
        <w:rPr>
          <w:rFonts w:ascii="Arial" w:eastAsia="Times New Roman" w:hAnsi="Arial" w:cs="Arial"/>
          <w:b/>
          <w:u w:val="single"/>
          <w:lang w:eastAsia="es-ES"/>
        </w:rPr>
        <w:t xml:space="preserve">5 – </w:t>
      </w:r>
      <w:proofErr w:type="spellStart"/>
      <w:r w:rsidRPr="00742F65">
        <w:rPr>
          <w:rFonts w:ascii="Arial" w:eastAsia="Times New Roman" w:hAnsi="Arial" w:cs="Arial"/>
          <w:b/>
          <w:u w:val="single"/>
          <w:lang w:eastAsia="es-ES"/>
        </w:rPr>
        <w:t>Ticketing</w:t>
      </w:r>
      <w:proofErr w:type="spellEnd"/>
    </w:p>
    <w:p w:rsidR="00742F65" w:rsidRDefault="00742F65" w:rsidP="00742F65">
      <w:pPr>
        <w:shd w:val="clear" w:color="auto" w:fill="FFFFFF"/>
        <w:spacing w:before="100" w:beforeAutospacing="1" w:after="100" w:afterAutospacing="1"/>
        <w:jc w:val="center"/>
        <w:rPr>
          <w:rFonts w:ascii="Arial" w:eastAsia="Times New Roman" w:hAnsi="Arial" w:cs="Arial"/>
          <w:lang w:eastAsia="es-ES"/>
        </w:rPr>
      </w:pPr>
    </w:p>
    <w:p w:rsidR="00742F65" w:rsidRDefault="00742F65" w:rsidP="00742F65">
      <w:pPr>
        <w:shd w:val="clear" w:color="auto" w:fill="FFFFFF"/>
        <w:spacing w:before="100" w:beforeAutospacing="1" w:after="100" w:afterAutospacing="1"/>
        <w:jc w:val="center"/>
        <w:rPr>
          <w:rFonts w:ascii="Arial" w:eastAsia="Times New Roman" w:hAnsi="Arial" w:cs="Arial"/>
          <w:lang w:eastAsia="es-ES"/>
        </w:rPr>
      </w:pPr>
    </w:p>
    <w:p w:rsidR="00742F65" w:rsidRDefault="00742F65" w:rsidP="00742F65">
      <w:pPr>
        <w:shd w:val="clear" w:color="auto" w:fill="FFFFFF"/>
        <w:spacing w:before="100" w:beforeAutospacing="1" w:after="100" w:afterAutospacing="1"/>
        <w:jc w:val="center"/>
        <w:rPr>
          <w:rFonts w:ascii="Arial" w:eastAsia="Times New Roman" w:hAnsi="Arial" w:cs="Arial"/>
          <w:lang w:eastAsia="es-ES"/>
        </w:rPr>
      </w:pPr>
    </w:p>
    <w:p w:rsidR="00742F65" w:rsidRDefault="00742F65" w:rsidP="00742F65">
      <w:pPr>
        <w:shd w:val="clear" w:color="auto" w:fill="FFFFFF"/>
        <w:spacing w:before="100" w:beforeAutospacing="1" w:after="100" w:afterAutospacing="1"/>
        <w:ind w:left="2124"/>
        <w:rPr>
          <w:rFonts w:ascii="Arial" w:eastAsia="Times New Roman" w:hAnsi="Arial" w:cs="Arial"/>
          <w:b/>
          <w:sz w:val="18"/>
          <w:szCs w:val="18"/>
          <w:lang w:eastAsia="es-ES"/>
        </w:rPr>
      </w:pPr>
      <w:r>
        <w:rPr>
          <w:rFonts w:ascii="Arial" w:eastAsia="Times New Roman" w:hAnsi="Arial" w:cs="Arial"/>
          <w:lang w:eastAsia="es-ES"/>
        </w:rPr>
        <w:t xml:space="preserve">        </w:t>
      </w:r>
      <w:r w:rsidRPr="00742F65">
        <w:rPr>
          <w:rFonts w:ascii="Arial" w:eastAsia="Times New Roman" w:hAnsi="Arial" w:cs="Arial"/>
          <w:b/>
          <w:sz w:val="18"/>
          <w:szCs w:val="18"/>
          <w:lang w:eastAsia="es-ES"/>
        </w:rPr>
        <w:t xml:space="preserve">Gráfica 5 – Herramienta de </w:t>
      </w:r>
      <w:proofErr w:type="spellStart"/>
      <w:r w:rsidRPr="00742F65">
        <w:rPr>
          <w:rFonts w:ascii="Arial" w:eastAsia="Times New Roman" w:hAnsi="Arial" w:cs="Arial"/>
          <w:b/>
          <w:sz w:val="18"/>
          <w:szCs w:val="18"/>
          <w:lang w:eastAsia="es-ES"/>
        </w:rPr>
        <w:t>ticketing</w:t>
      </w:r>
      <w:proofErr w:type="spellEnd"/>
    </w:p>
    <w:p w:rsidR="00742F65" w:rsidRDefault="00763A70" w:rsidP="00742F65">
      <w:pPr>
        <w:shd w:val="clear" w:color="auto" w:fill="FFFFFF"/>
        <w:spacing w:before="100" w:beforeAutospacing="1" w:after="100" w:afterAutospacing="1"/>
        <w:rPr>
          <w:rFonts w:ascii="Arial" w:eastAsia="Times New Roman" w:hAnsi="Arial" w:cs="Arial"/>
          <w:lang w:eastAsia="es-ES"/>
        </w:rPr>
      </w:pPr>
      <w:r>
        <w:rPr>
          <w:rFonts w:ascii="Arial" w:eastAsia="Times New Roman" w:hAnsi="Arial" w:cs="Arial"/>
          <w:lang w:eastAsia="es-ES"/>
        </w:rPr>
        <w:t>Comentarios: bajo mantenimiento, fiable y muy configurable. En cambio, no es muy eficiente, acceso a web bastante pobre y el buscador se puede mejorar.</w:t>
      </w:r>
    </w:p>
    <w:p w:rsidR="00763A70" w:rsidRPr="00763A70" w:rsidRDefault="00763A70" w:rsidP="00742F65">
      <w:pPr>
        <w:shd w:val="clear" w:color="auto" w:fill="FFFFFF"/>
        <w:spacing w:before="100" w:beforeAutospacing="1" w:after="100" w:afterAutospacing="1"/>
        <w:rPr>
          <w:rFonts w:ascii="Arial" w:eastAsia="Times New Roman" w:hAnsi="Arial" w:cs="Arial"/>
          <w:b/>
          <w:u w:val="single"/>
          <w:lang w:eastAsia="es-ES"/>
        </w:rPr>
      </w:pPr>
      <w:r w:rsidRPr="00763A70">
        <w:rPr>
          <w:rFonts w:ascii="Arial" w:eastAsia="Times New Roman" w:hAnsi="Arial" w:cs="Arial"/>
          <w:b/>
          <w:u w:val="single"/>
          <w:lang w:eastAsia="es-ES"/>
        </w:rPr>
        <w:t>6 – Cambio de gestión</w:t>
      </w:r>
    </w:p>
    <w:p w:rsidR="00763A70" w:rsidRDefault="00763A70" w:rsidP="00763A70">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5D28A68D" wp14:editId="6526564A">
            <wp:extent cx="3667125" cy="1895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1895475"/>
                    </a:xfrm>
                    <a:prstGeom prst="rect">
                      <a:avLst/>
                    </a:prstGeom>
                  </pic:spPr>
                </pic:pic>
              </a:graphicData>
            </a:graphic>
          </wp:inline>
        </w:drawing>
      </w:r>
    </w:p>
    <w:p w:rsidR="00763A70" w:rsidRDefault="00763A70" w:rsidP="00763A70">
      <w:pPr>
        <w:shd w:val="clear" w:color="auto" w:fill="FFFFFF"/>
        <w:spacing w:before="100" w:beforeAutospacing="1" w:after="100" w:afterAutospacing="1"/>
        <w:jc w:val="center"/>
        <w:rPr>
          <w:rFonts w:ascii="Arial" w:eastAsia="Times New Roman" w:hAnsi="Arial" w:cs="Arial"/>
          <w:b/>
          <w:sz w:val="18"/>
          <w:szCs w:val="18"/>
          <w:lang w:eastAsia="es-ES"/>
        </w:rPr>
      </w:pPr>
      <w:r>
        <w:rPr>
          <w:rFonts w:ascii="Arial" w:eastAsia="Times New Roman" w:hAnsi="Arial" w:cs="Arial"/>
          <w:b/>
          <w:sz w:val="18"/>
          <w:szCs w:val="18"/>
          <w:lang w:eastAsia="es-ES"/>
        </w:rPr>
        <w:t>Gráfica 6 – Herramienta de cambio de gestión</w:t>
      </w:r>
    </w:p>
    <w:p w:rsidR="00763A70" w:rsidRDefault="005774FE" w:rsidP="00763A70">
      <w:pPr>
        <w:shd w:val="clear" w:color="auto" w:fill="FFFFFF"/>
        <w:spacing w:before="100" w:beforeAutospacing="1" w:after="100" w:afterAutospacing="1"/>
        <w:rPr>
          <w:rFonts w:ascii="Arial" w:eastAsia="Times New Roman" w:hAnsi="Arial" w:cs="Arial"/>
          <w:lang w:eastAsia="es-ES"/>
        </w:rPr>
      </w:pPr>
      <w:r>
        <w:rPr>
          <w:rFonts w:ascii="Arial" w:eastAsia="Times New Roman" w:hAnsi="Arial" w:cs="Arial"/>
          <w:lang w:eastAsia="es-ES"/>
        </w:rPr>
        <w:t>Comentarios: fácil de configurar y administrar, bastante útil.</w:t>
      </w:r>
    </w:p>
    <w:p w:rsidR="00DE79B1" w:rsidRPr="00DE79B1" w:rsidRDefault="00DE79B1" w:rsidP="00763A70">
      <w:pPr>
        <w:shd w:val="clear" w:color="auto" w:fill="FFFFFF"/>
        <w:spacing w:before="100" w:beforeAutospacing="1" w:after="100" w:afterAutospacing="1"/>
        <w:rPr>
          <w:rFonts w:ascii="Arial" w:eastAsia="Times New Roman" w:hAnsi="Arial" w:cs="Arial"/>
          <w:b/>
          <w:u w:val="single"/>
          <w:lang w:eastAsia="es-ES"/>
        </w:rPr>
      </w:pPr>
      <w:r w:rsidRPr="00DE79B1">
        <w:rPr>
          <w:rFonts w:ascii="Arial" w:eastAsia="Times New Roman" w:hAnsi="Arial" w:cs="Arial"/>
          <w:b/>
          <w:u w:val="single"/>
          <w:lang w:eastAsia="es-ES"/>
        </w:rPr>
        <w:t>7 – Gestión de recursos</w:t>
      </w:r>
    </w:p>
    <w:p w:rsidR="00DE79B1" w:rsidRDefault="00DE79B1" w:rsidP="00DE79B1">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7F7095A1" wp14:editId="52CCD4D8">
            <wp:extent cx="4210050" cy="18478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0050" cy="1847850"/>
                    </a:xfrm>
                    <a:prstGeom prst="rect">
                      <a:avLst/>
                    </a:prstGeom>
                  </pic:spPr>
                </pic:pic>
              </a:graphicData>
            </a:graphic>
          </wp:inline>
        </w:drawing>
      </w:r>
    </w:p>
    <w:p w:rsidR="00DE79B1" w:rsidRDefault="00DE79B1" w:rsidP="00DE79B1">
      <w:pPr>
        <w:shd w:val="clear" w:color="auto" w:fill="FFFFFF"/>
        <w:spacing w:before="100" w:beforeAutospacing="1" w:after="100" w:afterAutospacing="1"/>
        <w:jc w:val="center"/>
        <w:rPr>
          <w:rFonts w:ascii="Arial" w:eastAsia="Times New Roman" w:hAnsi="Arial" w:cs="Arial"/>
          <w:b/>
          <w:sz w:val="18"/>
          <w:szCs w:val="18"/>
          <w:lang w:eastAsia="es-ES"/>
        </w:rPr>
      </w:pPr>
      <w:r w:rsidRPr="00DE79B1">
        <w:rPr>
          <w:rFonts w:ascii="Arial" w:eastAsia="Times New Roman" w:hAnsi="Arial" w:cs="Arial"/>
          <w:b/>
          <w:sz w:val="18"/>
          <w:szCs w:val="18"/>
          <w:lang w:eastAsia="es-ES"/>
        </w:rPr>
        <w:t>Gráfica 7 – Herramienta de gestión de recursos</w:t>
      </w:r>
    </w:p>
    <w:p w:rsidR="00DE79B1" w:rsidRDefault="00DE79B1" w:rsidP="00DE79B1">
      <w:pPr>
        <w:shd w:val="clear" w:color="auto" w:fill="FFFFFF"/>
        <w:spacing w:before="100" w:beforeAutospacing="1" w:after="100" w:afterAutospacing="1"/>
        <w:rPr>
          <w:rFonts w:ascii="Arial" w:eastAsia="Times New Roman" w:hAnsi="Arial" w:cs="Arial"/>
          <w:lang w:eastAsia="es-ES"/>
        </w:rPr>
      </w:pPr>
      <w:r>
        <w:rPr>
          <w:rFonts w:ascii="Arial" w:eastAsia="Times New Roman" w:hAnsi="Arial" w:cs="Arial"/>
          <w:lang w:eastAsia="es-ES"/>
        </w:rPr>
        <w:t xml:space="preserve">Comentarios: </w:t>
      </w:r>
      <w:r w:rsidR="00354228">
        <w:rPr>
          <w:rFonts w:ascii="Arial" w:eastAsia="Times New Roman" w:hAnsi="Arial" w:cs="Arial"/>
          <w:lang w:eastAsia="es-ES"/>
        </w:rPr>
        <w:t>fácil de utilizar, tienes que registrar todos los recursos. NO soporta IPv6.</w:t>
      </w:r>
    </w:p>
    <w:p w:rsidR="000C5C0C" w:rsidRDefault="000C5C0C" w:rsidP="00DE79B1">
      <w:pPr>
        <w:shd w:val="clear" w:color="auto" w:fill="FFFFFF"/>
        <w:spacing w:before="100" w:beforeAutospacing="1" w:after="100" w:afterAutospacing="1"/>
        <w:rPr>
          <w:rFonts w:ascii="Arial" w:eastAsia="Times New Roman" w:hAnsi="Arial" w:cs="Arial"/>
          <w:b/>
          <w:u w:val="single"/>
          <w:lang w:eastAsia="es-ES"/>
        </w:rPr>
      </w:pPr>
    </w:p>
    <w:p w:rsidR="00354228" w:rsidRPr="00D47564" w:rsidRDefault="00D47564" w:rsidP="00DE79B1">
      <w:pPr>
        <w:shd w:val="clear" w:color="auto" w:fill="FFFFFF"/>
        <w:spacing w:before="100" w:beforeAutospacing="1" w:after="100" w:afterAutospacing="1"/>
        <w:rPr>
          <w:rFonts w:ascii="Arial" w:eastAsia="Times New Roman" w:hAnsi="Arial" w:cs="Arial"/>
          <w:b/>
          <w:u w:val="single"/>
          <w:lang w:eastAsia="es-ES"/>
        </w:rPr>
      </w:pPr>
      <w:r w:rsidRPr="00D47564">
        <w:rPr>
          <w:rFonts w:ascii="Arial" w:eastAsia="Times New Roman" w:hAnsi="Arial" w:cs="Arial"/>
          <w:b/>
          <w:u w:val="single"/>
          <w:lang w:eastAsia="es-ES"/>
        </w:rPr>
        <w:lastRenderedPageBreak/>
        <w:t>8 – Gestión de seguridad</w:t>
      </w:r>
    </w:p>
    <w:p w:rsidR="00D47564" w:rsidRDefault="00D47564" w:rsidP="00D47564">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1929134C" wp14:editId="533CA15C">
            <wp:extent cx="3524250" cy="1326044"/>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8391" cy="1331365"/>
                    </a:xfrm>
                    <a:prstGeom prst="rect">
                      <a:avLst/>
                    </a:prstGeom>
                  </pic:spPr>
                </pic:pic>
              </a:graphicData>
            </a:graphic>
          </wp:inline>
        </w:drawing>
      </w:r>
    </w:p>
    <w:p w:rsidR="00D47564" w:rsidRDefault="00D47564" w:rsidP="00D47564">
      <w:pPr>
        <w:shd w:val="clear" w:color="auto" w:fill="FFFFFF"/>
        <w:spacing w:before="100" w:beforeAutospacing="1" w:after="100" w:afterAutospacing="1"/>
        <w:jc w:val="center"/>
        <w:rPr>
          <w:rFonts w:ascii="Arial" w:eastAsia="Times New Roman" w:hAnsi="Arial" w:cs="Arial"/>
          <w:b/>
          <w:sz w:val="18"/>
          <w:szCs w:val="18"/>
          <w:lang w:eastAsia="es-ES"/>
        </w:rPr>
      </w:pPr>
      <w:r w:rsidRPr="00D47564">
        <w:rPr>
          <w:rFonts w:ascii="Arial" w:eastAsia="Times New Roman" w:hAnsi="Arial" w:cs="Arial"/>
          <w:b/>
          <w:sz w:val="18"/>
          <w:szCs w:val="18"/>
          <w:lang w:eastAsia="es-ES"/>
        </w:rPr>
        <w:t>Gráfica 8 – Herramienta de gestión de s</w:t>
      </w:r>
      <w:r>
        <w:rPr>
          <w:rFonts w:ascii="Arial" w:eastAsia="Times New Roman" w:hAnsi="Arial" w:cs="Arial"/>
          <w:b/>
          <w:sz w:val="18"/>
          <w:szCs w:val="18"/>
          <w:lang w:eastAsia="es-ES"/>
        </w:rPr>
        <w:t>e</w:t>
      </w:r>
      <w:r w:rsidRPr="00D47564">
        <w:rPr>
          <w:rFonts w:ascii="Arial" w:eastAsia="Times New Roman" w:hAnsi="Arial" w:cs="Arial"/>
          <w:b/>
          <w:sz w:val="18"/>
          <w:szCs w:val="18"/>
          <w:lang w:eastAsia="es-ES"/>
        </w:rPr>
        <w:t>guridad</w:t>
      </w:r>
    </w:p>
    <w:p w:rsidR="00D47564" w:rsidRDefault="003761C9" w:rsidP="00D47564">
      <w:pPr>
        <w:shd w:val="clear" w:color="auto" w:fill="FFFFFF"/>
        <w:spacing w:before="100" w:beforeAutospacing="1" w:after="100" w:afterAutospacing="1"/>
        <w:rPr>
          <w:rFonts w:ascii="Arial" w:eastAsia="Times New Roman" w:hAnsi="Arial" w:cs="Arial"/>
          <w:lang w:eastAsia="es-ES"/>
        </w:rPr>
      </w:pPr>
      <w:r>
        <w:rPr>
          <w:rFonts w:ascii="Arial" w:eastAsia="Times New Roman" w:hAnsi="Arial" w:cs="Arial"/>
          <w:lang w:eastAsia="es-ES"/>
        </w:rPr>
        <w:t>Comentarios: le faltan bastantes cosas, no es suficiente.</w:t>
      </w:r>
    </w:p>
    <w:p w:rsidR="003761C9" w:rsidRPr="003761C9" w:rsidRDefault="003761C9" w:rsidP="00D47564">
      <w:pPr>
        <w:shd w:val="clear" w:color="auto" w:fill="FFFFFF"/>
        <w:spacing w:before="100" w:beforeAutospacing="1" w:after="100" w:afterAutospacing="1"/>
        <w:rPr>
          <w:rFonts w:ascii="Arial" w:eastAsia="Times New Roman" w:hAnsi="Arial" w:cs="Arial"/>
          <w:b/>
          <w:u w:val="single"/>
          <w:lang w:eastAsia="es-ES"/>
        </w:rPr>
      </w:pPr>
      <w:r w:rsidRPr="003761C9">
        <w:rPr>
          <w:rFonts w:ascii="Arial" w:eastAsia="Times New Roman" w:hAnsi="Arial" w:cs="Arial"/>
          <w:b/>
          <w:u w:val="single"/>
          <w:lang w:eastAsia="es-ES"/>
        </w:rPr>
        <w:t xml:space="preserve">9 – Configuración de gestión y </w:t>
      </w:r>
      <w:proofErr w:type="spellStart"/>
      <w:r w:rsidRPr="003761C9">
        <w:rPr>
          <w:rFonts w:ascii="Arial" w:eastAsia="Times New Roman" w:hAnsi="Arial" w:cs="Arial"/>
          <w:b/>
          <w:u w:val="single"/>
          <w:lang w:eastAsia="es-ES"/>
        </w:rPr>
        <w:t>backup</w:t>
      </w:r>
      <w:proofErr w:type="spellEnd"/>
    </w:p>
    <w:p w:rsidR="003761C9" w:rsidRDefault="003761C9" w:rsidP="003761C9">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639284E7" wp14:editId="79F65424">
            <wp:extent cx="3667125" cy="1819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1819275"/>
                    </a:xfrm>
                    <a:prstGeom prst="rect">
                      <a:avLst/>
                    </a:prstGeom>
                  </pic:spPr>
                </pic:pic>
              </a:graphicData>
            </a:graphic>
          </wp:inline>
        </w:drawing>
      </w:r>
    </w:p>
    <w:p w:rsidR="003761C9" w:rsidRDefault="003761C9" w:rsidP="003761C9">
      <w:pPr>
        <w:shd w:val="clear" w:color="auto" w:fill="FFFFFF"/>
        <w:spacing w:before="100" w:beforeAutospacing="1" w:after="100" w:afterAutospacing="1"/>
        <w:jc w:val="center"/>
        <w:rPr>
          <w:rFonts w:ascii="Arial" w:eastAsia="Times New Roman" w:hAnsi="Arial" w:cs="Arial"/>
          <w:b/>
          <w:sz w:val="18"/>
          <w:szCs w:val="18"/>
          <w:lang w:eastAsia="es-ES"/>
        </w:rPr>
      </w:pPr>
      <w:r w:rsidRPr="003761C9">
        <w:rPr>
          <w:rFonts w:ascii="Arial" w:eastAsia="Times New Roman" w:hAnsi="Arial" w:cs="Arial"/>
          <w:b/>
          <w:sz w:val="18"/>
          <w:szCs w:val="18"/>
          <w:lang w:eastAsia="es-ES"/>
        </w:rPr>
        <w:t xml:space="preserve">Gráfica 9 – Herramienta de configuración de gestión y </w:t>
      </w:r>
      <w:proofErr w:type="spellStart"/>
      <w:r w:rsidRPr="003761C9">
        <w:rPr>
          <w:rFonts w:ascii="Arial" w:eastAsia="Times New Roman" w:hAnsi="Arial" w:cs="Arial"/>
          <w:b/>
          <w:sz w:val="18"/>
          <w:szCs w:val="18"/>
          <w:lang w:eastAsia="es-ES"/>
        </w:rPr>
        <w:t>backup</w:t>
      </w:r>
      <w:proofErr w:type="spellEnd"/>
    </w:p>
    <w:p w:rsidR="003761C9" w:rsidRDefault="00E81DE7" w:rsidP="003761C9">
      <w:pPr>
        <w:shd w:val="clear" w:color="auto" w:fill="FFFFFF"/>
        <w:spacing w:before="100" w:beforeAutospacing="1" w:after="100" w:afterAutospacing="1"/>
        <w:rPr>
          <w:rFonts w:ascii="Arial" w:eastAsia="Times New Roman" w:hAnsi="Arial" w:cs="Arial"/>
          <w:lang w:eastAsia="es-ES"/>
        </w:rPr>
      </w:pPr>
      <w:r>
        <w:rPr>
          <w:rFonts w:ascii="Arial" w:eastAsia="Times New Roman" w:hAnsi="Arial" w:cs="Arial"/>
          <w:lang w:eastAsia="es-ES"/>
        </w:rPr>
        <w:t>Comentarios: fácil de usar y fiable. No hay medidas avanzadas y un poco de esfuerzo para el mantenimiento.</w:t>
      </w:r>
    </w:p>
    <w:p w:rsidR="00E81DE7" w:rsidRPr="00D70E5D" w:rsidRDefault="00D70E5D" w:rsidP="003761C9">
      <w:pPr>
        <w:shd w:val="clear" w:color="auto" w:fill="FFFFFF"/>
        <w:spacing w:before="100" w:beforeAutospacing="1" w:after="100" w:afterAutospacing="1"/>
        <w:rPr>
          <w:rFonts w:ascii="Arial" w:eastAsia="Times New Roman" w:hAnsi="Arial" w:cs="Arial"/>
          <w:b/>
          <w:u w:val="single"/>
          <w:lang w:eastAsia="es-ES"/>
        </w:rPr>
      </w:pPr>
      <w:r w:rsidRPr="00D70E5D">
        <w:rPr>
          <w:rFonts w:ascii="Arial" w:eastAsia="Times New Roman" w:hAnsi="Arial" w:cs="Arial"/>
          <w:b/>
          <w:u w:val="single"/>
          <w:lang w:eastAsia="es-ES"/>
        </w:rPr>
        <w:t>10 – Comunicación, coordinación y chat</w:t>
      </w:r>
    </w:p>
    <w:p w:rsidR="00D70E5D" w:rsidRDefault="00D70E5D" w:rsidP="00D70E5D">
      <w:pPr>
        <w:shd w:val="clear" w:color="auto" w:fill="FFFFFF"/>
        <w:spacing w:before="100" w:beforeAutospacing="1" w:after="100" w:afterAutospacing="1"/>
        <w:jc w:val="center"/>
        <w:rPr>
          <w:rFonts w:ascii="Arial" w:eastAsia="Times New Roman" w:hAnsi="Arial" w:cs="Arial"/>
          <w:lang w:eastAsia="es-ES"/>
        </w:rPr>
      </w:pPr>
      <w:r>
        <w:rPr>
          <w:noProof/>
          <w:lang w:eastAsia="es-ES"/>
        </w:rPr>
        <w:drawing>
          <wp:inline distT="0" distB="0" distL="0" distR="0" wp14:anchorId="1B349059" wp14:editId="08EB3CF5">
            <wp:extent cx="4200525" cy="1943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1943100"/>
                    </a:xfrm>
                    <a:prstGeom prst="rect">
                      <a:avLst/>
                    </a:prstGeom>
                  </pic:spPr>
                </pic:pic>
              </a:graphicData>
            </a:graphic>
          </wp:inline>
        </w:drawing>
      </w:r>
    </w:p>
    <w:p w:rsidR="00D70E5D" w:rsidRDefault="00D70E5D" w:rsidP="00D70E5D">
      <w:pPr>
        <w:shd w:val="clear" w:color="auto" w:fill="FFFFFF"/>
        <w:spacing w:before="100" w:beforeAutospacing="1" w:after="100" w:afterAutospacing="1"/>
        <w:jc w:val="center"/>
        <w:rPr>
          <w:rFonts w:ascii="Arial" w:eastAsia="Times New Roman" w:hAnsi="Arial" w:cs="Arial"/>
          <w:b/>
          <w:sz w:val="18"/>
          <w:szCs w:val="18"/>
          <w:lang w:eastAsia="es-ES"/>
        </w:rPr>
      </w:pPr>
      <w:r w:rsidRPr="00D70E5D">
        <w:rPr>
          <w:rFonts w:ascii="Arial" w:eastAsia="Times New Roman" w:hAnsi="Arial" w:cs="Arial"/>
          <w:b/>
          <w:sz w:val="18"/>
          <w:szCs w:val="18"/>
          <w:lang w:eastAsia="es-ES"/>
        </w:rPr>
        <w:t>Gráfica 10 – Herramienta para la comunicación, coordinación y chat</w:t>
      </w:r>
    </w:p>
    <w:p w:rsidR="00742F65" w:rsidRPr="008C30A1" w:rsidRDefault="0037278D" w:rsidP="000C5C0C">
      <w:pPr>
        <w:shd w:val="clear" w:color="auto" w:fill="FFFFFF"/>
        <w:spacing w:before="100" w:beforeAutospacing="1" w:after="100" w:afterAutospacing="1"/>
        <w:jc w:val="both"/>
        <w:rPr>
          <w:rFonts w:ascii="Arial" w:eastAsia="Times New Roman" w:hAnsi="Arial" w:cs="Arial"/>
          <w:lang w:eastAsia="es-ES"/>
        </w:rPr>
      </w:pPr>
      <w:r>
        <w:rPr>
          <w:rFonts w:ascii="Arial" w:eastAsia="Times New Roman" w:hAnsi="Arial" w:cs="Arial"/>
          <w:lang w:eastAsia="es-ES"/>
        </w:rPr>
        <w:lastRenderedPageBreak/>
        <w:t>Comentarios: el uso de la característica de sala es muy útil. Si se va la luz, adiós herramienta.</w:t>
      </w:r>
    </w:p>
    <w:p w:rsidR="00F84CF6" w:rsidRDefault="00E03E73" w:rsidP="001C7A17">
      <w:pPr>
        <w:shd w:val="clear" w:color="auto" w:fill="FFFFFF"/>
        <w:spacing w:before="100" w:beforeAutospacing="1" w:after="100" w:afterAutospacing="1"/>
        <w:ind w:firstLine="708"/>
        <w:jc w:val="both"/>
        <w:rPr>
          <w:rFonts w:ascii="Arial" w:eastAsia="Times New Roman" w:hAnsi="Arial" w:cs="Arial"/>
          <w:i/>
          <w:color w:val="4472C4" w:themeColor="accent5"/>
          <w:lang w:val="en-US" w:eastAsia="es-ES"/>
        </w:rPr>
      </w:pPr>
      <w:r>
        <w:rPr>
          <w:rFonts w:ascii="Arial" w:eastAsia="Times New Roman" w:hAnsi="Arial" w:cs="Arial"/>
          <w:i/>
          <w:color w:val="4472C4" w:themeColor="accent5"/>
          <w:lang w:val="en-US" w:eastAsia="es-ES"/>
        </w:rPr>
        <w:t>3.3</w:t>
      </w:r>
      <w:bookmarkStart w:id="0" w:name="_GoBack"/>
      <w:bookmarkEnd w:id="0"/>
      <w:r w:rsidR="001C7A17">
        <w:rPr>
          <w:rFonts w:ascii="Arial" w:eastAsia="Times New Roman" w:hAnsi="Arial" w:cs="Arial"/>
          <w:i/>
          <w:color w:val="4472C4" w:themeColor="accent5"/>
          <w:lang w:val="en-US" w:eastAsia="es-ES"/>
        </w:rPr>
        <w:t xml:space="preserve"> </w:t>
      </w:r>
      <w:r w:rsidR="00DB4E6A" w:rsidRPr="001C7A17">
        <w:rPr>
          <w:rFonts w:ascii="Arial" w:eastAsia="Times New Roman" w:hAnsi="Arial" w:cs="Arial"/>
          <w:i/>
          <w:color w:val="4472C4" w:themeColor="accent5"/>
          <w:lang w:val="en-US" w:eastAsia="es-ES"/>
        </w:rPr>
        <w:t>Which seem to be the most popular tools? Which aspects do they cover?</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1. </w:t>
      </w:r>
      <w:r w:rsidRPr="005E18FC">
        <w:rPr>
          <w:rFonts w:ascii="Arial" w:hAnsi="Arial" w:cs="Arial"/>
          <w:u w:val="single"/>
          <w:shd w:val="clear" w:color="auto" w:fill="FEFEFE"/>
        </w:rPr>
        <w:t>Monitoreo</w:t>
      </w:r>
      <w:r w:rsidRPr="006F14C9">
        <w:rPr>
          <w:rFonts w:ascii="Arial" w:hAnsi="Arial" w:cs="Arial"/>
          <w:shd w:val="clear" w:color="auto" w:fill="FEFEFE"/>
        </w:rPr>
        <w:t xml:space="preserve">: </w:t>
      </w:r>
      <w:proofErr w:type="spellStart"/>
      <w:r w:rsidRPr="006F14C9">
        <w:rPr>
          <w:rFonts w:ascii="Arial" w:hAnsi="Arial" w:cs="Arial"/>
          <w:shd w:val="clear" w:color="auto" w:fill="FEFEFE"/>
        </w:rPr>
        <w:t>Cacti</w:t>
      </w:r>
      <w:proofErr w:type="spellEnd"/>
      <w:r w:rsidRPr="006F14C9">
        <w:rPr>
          <w:rFonts w:ascii="Arial" w:hAnsi="Arial" w:cs="Arial"/>
          <w:shd w:val="clear" w:color="auto" w:fill="FEFEFE"/>
        </w:rPr>
        <w:t xml:space="preserve"> y </w:t>
      </w:r>
      <w:proofErr w:type="spellStart"/>
      <w:r w:rsidRPr="006F14C9">
        <w:rPr>
          <w:rFonts w:ascii="Arial" w:hAnsi="Arial" w:cs="Arial"/>
          <w:shd w:val="clear" w:color="auto" w:fill="FEFEFE"/>
        </w:rPr>
        <w:t>Nagios</w:t>
      </w:r>
      <w:proofErr w:type="spellEnd"/>
      <w:r w:rsidRPr="006F14C9">
        <w:rPr>
          <w:rFonts w:ascii="Arial" w:hAnsi="Arial" w:cs="Arial"/>
          <w:shd w:val="clear" w:color="auto" w:fill="FEFEFE"/>
        </w:rPr>
        <w:t xml:space="preserve">.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2. </w:t>
      </w:r>
      <w:r w:rsidRPr="005E18FC">
        <w:rPr>
          <w:rFonts w:ascii="Arial" w:hAnsi="Arial" w:cs="Arial"/>
          <w:u w:val="single"/>
          <w:shd w:val="clear" w:color="auto" w:fill="FEFEFE"/>
        </w:rPr>
        <w:t>Resolución de problemas:</w:t>
      </w:r>
      <w:r w:rsidRPr="006F14C9">
        <w:rPr>
          <w:rFonts w:ascii="Arial" w:hAnsi="Arial" w:cs="Arial"/>
          <w:shd w:val="clear" w:color="auto" w:fill="FEFEFE"/>
        </w:rPr>
        <w:t xml:space="preserve"> </w:t>
      </w:r>
      <w:proofErr w:type="spellStart"/>
      <w:r w:rsidRPr="006F14C9">
        <w:rPr>
          <w:rFonts w:ascii="Arial" w:hAnsi="Arial" w:cs="Arial"/>
          <w:shd w:val="clear" w:color="auto" w:fill="FEFEFE"/>
        </w:rPr>
        <w:t>Nagios</w:t>
      </w:r>
      <w:proofErr w:type="spellEnd"/>
      <w:r w:rsidRPr="006F14C9">
        <w:rPr>
          <w:rFonts w:ascii="Arial" w:hAnsi="Arial" w:cs="Arial"/>
          <w:shd w:val="clear" w:color="auto" w:fill="FEFEFE"/>
        </w:rPr>
        <w:t xml:space="preserve">.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3. </w:t>
      </w:r>
      <w:proofErr w:type="spellStart"/>
      <w:r w:rsidRPr="005E18FC">
        <w:rPr>
          <w:rFonts w:ascii="Arial" w:hAnsi="Arial" w:cs="Arial"/>
          <w:u w:val="single"/>
          <w:shd w:val="clear" w:color="auto" w:fill="FEFEFE"/>
          <w:lang w:val="en-US"/>
        </w:rPr>
        <w:t>Rendimiento</w:t>
      </w:r>
      <w:proofErr w:type="spellEnd"/>
      <w:r w:rsidRPr="005E18FC">
        <w:rPr>
          <w:rFonts w:ascii="Arial" w:hAnsi="Arial" w:cs="Arial"/>
          <w:u w:val="single"/>
          <w:shd w:val="clear" w:color="auto" w:fill="FEFEFE"/>
          <w:lang w:val="en-US"/>
        </w:rPr>
        <w:t>:</w:t>
      </w:r>
      <w:r w:rsidRPr="006F14C9">
        <w:rPr>
          <w:rFonts w:ascii="Arial" w:hAnsi="Arial" w:cs="Arial"/>
          <w:shd w:val="clear" w:color="auto" w:fill="FEFEFE"/>
          <w:lang w:val="en-US"/>
        </w:rPr>
        <w:t xml:space="preserve"> </w:t>
      </w:r>
      <w:proofErr w:type="spellStart"/>
      <w:r w:rsidRPr="006F14C9">
        <w:rPr>
          <w:rFonts w:ascii="Arial" w:hAnsi="Arial" w:cs="Arial"/>
          <w:shd w:val="clear" w:color="auto" w:fill="FEFEFE"/>
          <w:lang w:val="en-US"/>
        </w:rPr>
        <w:t>Iperf</w:t>
      </w:r>
      <w:proofErr w:type="spellEnd"/>
      <w:r w:rsidRPr="006F14C9">
        <w:rPr>
          <w:rFonts w:ascii="Arial" w:hAnsi="Arial" w:cs="Arial"/>
          <w:shd w:val="clear" w:color="auto" w:fill="FEFEFE"/>
          <w:lang w:val="en-US"/>
        </w:rPr>
        <w:t xml:space="preserve">.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4. </w:t>
      </w:r>
      <w:r w:rsidRPr="005E18FC">
        <w:rPr>
          <w:rFonts w:ascii="Arial" w:hAnsi="Arial" w:cs="Arial"/>
          <w:u w:val="single"/>
          <w:shd w:val="clear" w:color="auto" w:fill="FEFEFE"/>
          <w:lang w:val="en-US"/>
        </w:rPr>
        <w:t>Reporting:</w:t>
      </w:r>
      <w:r w:rsidRPr="006F14C9">
        <w:rPr>
          <w:rFonts w:ascii="Arial" w:hAnsi="Arial" w:cs="Arial"/>
          <w:shd w:val="clear" w:color="auto" w:fill="FEFEFE"/>
          <w:lang w:val="en-US"/>
        </w:rPr>
        <w:t xml:space="preserve"> Cacti.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5. </w:t>
      </w:r>
      <w:r w:rsidRPr="005E18FC">
        <w:rPr>
          <w:rFonts w:ascii="Arial" w:hAnsi="Arial" w:cs="Arial"/>
          <w:u w:val="single"/>
          <w:shd w:val="clear" w:color="auto" w:fill="FEFEFE"/>
          <w:lang w:val="en-US"/>
        </w:rPr>
        <w:t>Ticketing:</w:t>
      </w:r>
      <w:r w:rsidRPr="006F14C9">
        <w:rPr>
          <w:rFonts w:ascii="Arial" w:hAnsi="Arial" w:cs="Arial"/>
          <w:shd w:val="clear" w:color="auto" w:fill="FEFEFE"/>
          <w:lang w:val="en-US"/>
        </w:rPr>
        <w:t xml:space="preserve"> Request Tracker.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6. </w:t>
      </w:r>
      <w:r w:rsidRPr="005E18FC">
        <w:rPr>
          <w:rFonts w:ascii="Arial" w:hAnsi="Arial" w:cs="Arial"/>
          <w:u w:val="single"/>
          <w:shd w:val="clear" w:color="auto" w:fill="FEFEFE"/>
          <w:lang w:val="en-US"/>
        </w:rPr>
        <w:t>Change Management:</w:t>
      </w:r>
      <w:r w:rsidRPr="006F14C9">
        <w:rPr>
          <w:rFonts w:ascii="Arial" w:hAnsi="Arial" w:cs="Arial"/>
          <w:shd w:val="clear" w:color="auto" w:fill="FEFEFE"/>
          <w:lang w:val="en-US"/>
        </w:rPr>
        <w:t xml:space="preserve"> Request Tracker.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7. </w:t>
      </w:r>
      <w:r w:rsidRPr="005E18FC">
        <w:rPr>
          <w:rFonts w:ascii="Arial" w:hAnsi="Arial" w:cs="Arial"/>
          <w:u w:val="single"/>
          <w:shd w:val="clear" w:color="auto" w:fill="FEFEFE"/>
        </w:rPr>
        <w:t xml:space="preserve">Gestión de la configuración y </w:t>
      </w:r>
      <w:proofErr w:type="spellStart"/>
      <w:r w:rsidRPr="005E18FC">
        <w:rPr>
          <w:rFonts w:ascii="Arial" w:hAnsi="Arial" w:cs="Arial"/>
          <w:u w:val="single"/>
          <w:shd w:val="clear" w:color="auto" w:fill="FEFEFE"/>
        </w:rPr>
        <w:t>backup</w:t>
      </w:r>
      <w:proofErr w:type="spellEnd"/>
      <w:r w:rsidRPr="005E18FC">
        <w:rPr>
          <w:rFonts w:ascii="Arial" w:hAnsi="Arial" w:cs="Arial"/>
          <w:u w:val="single"/>
          <w:shd w:val="clear" w:color="auto" w:fill="FEFEFE"/>
        </w:rPr>
        <w:t>:</w:t>
      </w:r>
      <w:r w:rsidRPr="006F14C9">
        <w:rPr>
          <w:rFonts w:ascii="Arial" w:hAnsi="Arial" w:cs="Arial"/>
          <w:shd w:val="clear" w:color="auto" w:fill="FEFEFE"/>
        </w:rPr>
        <w:t xml:space="preserve"> </w:t>
      </w:r>
      <w:proofErr w:type="spellStart"/>
      <w:r w:rsidRPr="006F14C9">
        <w:rPr>
          <w:rFonts w:ascii="Arial" w:hAnsi="Arial" w:cs="Arial"/>
          <w:shd w:val="clear" w:color="auto" w:fill="FEFEFE"/>
        </w:rPr>
        <w:t>Randid</w:t>
      </w:r>
      <w:proofErr w:type="spellEnd"/>
      <w:r w:rsidRPr="006F14C9">
        <w:rPr>
          <w:rFonts w:ascii="Arial" w:hAnsi="Arial" w:cs="Arial"/>
          <w:shd w:val="clear" w:color="auto" w:fill="FEFEFE"/>
        </w:rPr>
        <w:t xml:space="preserve">.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8. </w:t>
      </w:r>
      <w:r w:rsidRPr="005E18FC">
        <w:rPr>
          <w:rFonts w:ascii="Arial" w:hAnsi="Arial" w:cs="Arial"/>
          <w:u w:val="single"/>
          <w:shd w:val="clear" w:color="auto" w:fill="FEFEFE"/>
        </w:rPr>
        <w:t>Comunicación, coordinación, chat:</w:t>
      </w:r>
      <w:r w:rsidRPr="006F14C9">
        <w:rPr>
          <w:rFonts w:ascii="Arial" w:hAnsi="Arial" w:cs="Arial"/>
          <w:shd w:val="clear" w:color="auto" w:fill="FEFEFE"/>
        </w:rPr>
        <w:t xml:space="preserve"> </w:t>
      </w:r>
      <w:proofErr w:type="spellStart"/>
      <w:r w:rsidRPr="006F14C9">
        <w:rPr>
          <w:rFonts w:ascii="Arial" w:hAnsi="Arial" w:cs="Arial"/>
          <w:shd w:val="clear" w:color="auto" w:fill="FEFEFE"/>
        </w:rPr>
        <w:t>Mailing</w:t>
      </w:r>
      <w:proofErr w:type="spellEnd"/>
      <w:r w:rsidRPr="006F14C9">
        <w:rPr>
          <w:rFonts w:ascii="Arial" w:hAnsi="Arial" w:cs="Arial"/>
          <w:shd w:val="clear" w:color="auto" w:fill="FEFEFE"/>
        </w:rPr>
        <w:t xml:space="preserve"> </w:t>
      </w:r>
      <w:proofErr w:type="spellStart"/>
      <w:r w:rsidRPr="006F14C9">
        <w:rPr>
          <w:rFonts w:ascii="Arial" w:hAnsi="Arial" w:cs="Arial"/>
          <w:shd w:val="clear" w:color="auto" w:fill="FEFEFE"/>
        </w:rPr>
        <w:t>list</w:t>
      </w:r>
      <w:proofErr w:type="spellEnd"/>
      <w:r w:rsidRPr="006F14C9">
        <w:rPr>
          <w:rFonts w:ascii="Arial" w:hAnsi="Arial" w:cs="Arial"/>
          <w:shd w:val="clear" w:color="auto" w:fill="FEFEFE"/>
        </w:rPr>
        <w:t>.</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9. </w:t>
      </w:r>
      <w:r w:rsidRPr="005E18FC">
        <w:rPr>
          <w:rFonts w:ascii="Arial" w:hAnsi="Arial" w:cs="Arial"/>
          <w:u w:val="single"/>
          <w:shd w:val="clear" w:color="auto" w:fill="FEFEFE"/>
        </w:rPr>
        <w:t>Documentación:</w:t>
      </w:r>
      <w:r w:rsidRPr="006F14C9">
        <w:rPr>
          <w:rFonts w:ascii="Arial" w:hAnsi="Arial" w:cs="Arial"/>
          <w:shd w:val="clear" w:color="auto" w:fill="FEFEFE"/>
        </w:rPr>
        <w:t xml:space="preserve"> Wiki.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10. </w:t>
      </w:r>
      <w:r w:rsidRPr="005E18FC">
        <w:rPr>
          <w:rFonts w:ascii="Arial" w:hAnsi="Arial" w:cs="Arial"/>
          <w:u w:val="single"/>
          <w:shd w:val="clear" w:color="auto" w:fill="FEFEFE"/>
        </w:rPr>
        <w:t>Gestión de la seguridad:</w:t>
      </w:r>
      <w:r w:rsidRPr="006F14C9">
        <w:rPr>
          <w:rFonts w:ascii="Arial" w:hAnsi="Arial" w:cs="Arial"/>
          <w:shd w:val="clear" w:color="auto" w:fill="FEFEFE"/>
        </w:rPr>
        <w:t xml:space="preserve"> ACL.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rPr>
      </w:pPr>
      <w:r w:rsidRPr="006F14C9">
        <w:rPr>
          <w:rFonts w:ascii="Arial" w:hAnsi="Arial" w:cs="Arial"/>
          <w:shd w:val="clear" w:color="auto" w:fill="FEFEFE"/>
        </w:rPr>
        <w:t xml:space="preserve">11. </w:t>
      </w:r>
      <w:r w:rsidRPr="005E18FC">
        <w:rPr>
          <w:rFonts w:ascii="Arial" w:hAnsi="Arial" w:cs="Arial"/>
          <w:u w:val="single"/>
          <w:shd w:val="clear" w:color="auto" w:fill="FEFEFE"/>
        </w:rPr>
        <w:t>Gestión de inventario:</w:t>
      </w:r>
      <w:r w:rsidRPr="006F14C9">
        <w:rPr>
          <w:rFonts w:ascii="Arial" w:hAnsi="Arial" w:cs="Arial"/>
          <w:shd w:val="clear" w:color="auto" w:fill="FEFEFE"/>
        </w:rPr>
        <w:t xml:space="preserve"> Excel.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12. </w:t>
      </w:r>
      <w:proofErr w:type="spellStart"/>
      <w:r w:rsidRPr="005E18FC">
        <w:rPr>
          <w:rFonts w:ascii="Arial" w:hAnsi="Arial" w:cs="Arial"/>
          <w:u w:val="single"/>
          <w:shd w:val="clear" w:color="auto" w:fill="FEFEFE"/>
          <w:lang w:val="en-US"/>
        </w:rPr>
        <w:t>Gestión</w:t>
      </w:r>
      <w:proofErr w:type="spellEnd"/>
      <w:r w:rsidRPr="005E18FC">
        <w:rPr>
          <w:rFonts w:ascii="Arial" w:hAnsi="Arial" w:cs="Arial"/>
          <w:u w:val="single"/>
          <w:shd w:val="clear" w:color="auto" w:fill="FEFEFE"/>
          <w:lang w:val="en-US"/>
        </w:rPr>
        <w:t xml:space="preserve"> de </w:t>
      </w:r>
      <w:proofErr w:type="spellStart"/>
      <w:r w:rsidRPr="005E18FC">
        <w:rPr>
          <w:rFonts w:ascii="Arial" w:hAnsi="Arial" w:cs="Arial"/>
          <w:u w:val="single"/>
          <w:shd w:val="clear" w:color="auto" w:fill="FEFEFE"/>
          <w:lang w:val="en-US"/>
        </w:rPr>
        <w:t>recursos</w:t>
      </w:r>
      <w:proofErr w:type="spellEnd"/>
      <w:r w:rsidRPr="005E18FC">
        <w:rPr>
          <w:rFonts w:ascii="Arial" w:hAnsi="Arial" w:cs="Arial"/>
          <w:u w:val="single"/>
          <w:shd w:val="clear" w:color="auto" w:fill="FEFEFE"/>
          <w:lang w:val="en-US"/>
        </w:rPr>
        <w:t>:</w:t>
      </w:r>
      <w:r w:rsidRPr="006F14C9">
        <w:rPr>
          <w:rFonts w:ascii="Arial" w:hAnsi="Arial" w:cs="Arial"/>
          <w:shd w:val="clear" w:color="auto" w:fill="FEFEFE"/>
          <w:lang w:val="en-US"/>
        </w:rPr>
        <w:t xml:space="preserve"> Excel.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13. </w:t>
      </w:r>
      <w:r w:rsidRPr="005E18FC">
        <w:rPr>
          <w:rFonts w:ascii="Arial" w:hAnsi="Arial" w:cs="Arial"/>
          <w:u w:val="single"/>
          <w:shd w:val="clear" w:color="auto" w:fill="FEFEFE"/>
          <w:lang w:val="en-US"/>
        </w:rPr>
        <w:t>Out-of-band access:</w:t>
      </w:r>
      <w:r w:rsidRPr="006F14C9">
        <w:rPr>
          <w:rFonts w:ascii="Arial" w:hAnsi="Arial" w:cs="Arial"/>
          <w:shd w:val="clear" w:color="auto" w:fill="FEFEFE"/>
          <w:lang w:val="en-US"/>
        </w:rPr>
        <w:t xml:space="preserve"> Console Server. </w:t>
      </w:r>
    </w:p>
    <w:p w:rsidR="006F14C9" w:rsidRPr="006F14C9" w:rsidRDefault="006F14C9" w:rsidP="006F14C9">
      <w:pPr>
        <w:shd w:val="clear" w:color="auto" w:fill="FFFFFF"/>
        <w:spacing w:before="100" w:beforeAutospacing="1" w:after="100" w:afterAutospacing="1"/>
        <w:jc w:val="both"/>
        <w:rPr>
          <w:rFonts w:ascii="Arial" w:hAnsi="Arial" w:cs="Arial"/>
          <w:shd w:val="clear" w:color="auto" w:fill="FEFEFE"/>
          <w:lang w:val="en-US"/>
        </w:rPr>
      </w:pPr>
      <w:r w:rsidRPr="006F14C9">
        <w:rPr>
          <w:rFonts w:ascii="Arial" w:hAnsi="Arial" w:cs="Arial"/>
          <w:shd w:val="clear" w:color="auto" w:fill="FEFEFE"/>
          <w:lang w:val="en-US"/>
        </w:rPr>
        <w:t xml:space="preserve">14. </w:t>
      </w:r>
      <w:r w:rsidRPr="005E18FC">
        <w:rPr>
          <w:rFonts w:ascii="Arial" w:hAnsi="Arial" w:cs="Arial"/>
          <w:u w:val="single"/>
          <w:shd w:val="clear" w:color="auto" w:fill="FEFEFE"/>
          <w:lang w:val="en-US"/>
        </w:rPr>
        <w:t xml:space="preserve">Data aggregation, representation, </w:t>
      </w:r>
      <w:proofErr w:type="spellStart"/>
      <w:r w:rsidRPr="005E18FC">
        <w:rPr>
          <w:rFonts w:ascii="Arial" w:hAnsi="Arial" w:cs="Arial"/>
          <w:u w:val="single"/>
          <w:shd w:val="clear" w:color="auto" w:fill="FEFEFE"/>
          <w:lang w:val="en-US"/>
        </w:rPr>
        <w:t>visualisation</w:t>
      </w:r>
      <w:proofErr w:type="spellEnd"/>
      <w:r w:rsidRPr="005E18FC">
        <w:rPr>
          <w:rFonts w:ascii="Arial" w:hAnsi="Arial" w:cs="Arial"/>
          <w:u w:val="single"/>
          <w:shd w:val="clear" w:color="auto" w:fill="FEFEFE"/>
          <w:lang w:val="en-US"/>
        </w:rPr>
        <w:t>:</w:t>
      </w:r>
      <w:r w:rsidRPr="006F14C9">
        <w:rPr>
          <w:rFonts w:ascii="Arial" w:hAnsi="Arial" w:cs="Arial"/>
          <w:shd w:val="clear" w:color="auto" w:fill="FEFEFE"/>
          <w:lang w:val="en-US"/>
        </w:rPr>
        <w:t xml:space="preserve"> Cacti y </w:t>
      </w:r>
      <w:proofErr w:type="spellStart"/>
      <w:r w:rsidRPr="006F14C9">
        <w:rPr>
          <w:rFonts w:ascii="Arial" w:hAnsi="Arial" w:cs="Arial"/>
          <w:shd w:val="clear" w:color="auto" w:fill="FEFEFE"/>
          <w:lang w:val="en-US"/>
        </w:rPr>
        <w:t>Weatherma</w:t>
      </w:r>
      <w:proofErr w:type="spellEnd"/>
    </w:p>
    <w:p w:rsidR="00F84CF6" w:rsidRPr="006F14C9" w:rsidRDefault="00F84CF6" w:rsidP="004336BD">
      <w:pPr>
        <w:shd w:val="clear" w:color="auto" w:fill="FFFFFF"/>
        <w:spacing w:before="100" w:beforeAutospacing="1" w:after="100" w:afterAutospacing="1"/>
        <w:jc w:val="both"/>
        <w:rPr>
          <w:rFonts w:ascii="Helvetica" w:hAnsi="Helvetica" w:cs="Helvetica"/>
          <w:color w:val="373E4D"/>
          <w:sz w:val="18"/>
          <w:szCs w:val="18"/>
          <w:shd w:val="clear" w:color="auto" w:fill="FEFEFE"/>
        </w:rPr>
      </w:pPr>
      <w:r w:rsidRPr="006D6985">
        <w:rPr>
          <w:rFonts w:ascii="Arial" w:eastAsia="Times New Roman" w:hAnsi="Arial" w:cs="Arial"/>
          <w:i/>
          <w:color w:val="4472C4" w:themeColor="accent5"/>
          <w:highlight w:val="yellow"/>
          <w:lang w:val="en-US" w:eastAsia="es-ES"/>
        </w:rPr>
        <w:t>4 -</w:t>
      </w:r>
      <w:r w:rsidRPr="00F84CF6">
        <w:rPr>
          <w:rFonts w:ascii="Arial" w:eastAsia="Times New Roman" w:hAnsi="Arial" w:cs="Arial"/>
          <w:i/>
          <w:color w:val="4472C4" w:themeColor="accent5"/>
          <w:lang w:val="en-US" w:eastAsia="es-ES"/>
        </w:rPr>
        <w:t xml:space="preserve"> Read the slides about Traffic Monitoring. Try to get a clear idea of the concepts presented.</w:t>
      </w:r>
    </w:p>
    <w:p w:rsidR="00DB4E6A" w:rsidRPr="0071372C" w:rsidRDefault="00DB4E6A" w:rsidP="00DB4E6A">
      <w:pPr>
        <w:shd w:val="clear" w:color="auto" w:fill="FFFFFF"/>
        <w:spacing w:before="100" w:beforeAutospacing="1" w:after="100" w:afterAutospacing="1" w:line="300" w:lineRule="atLeast"/>
        <w:jc w:val="both"/>
        <w:rPr>
          <w:rFonts w:ascii="Arial" w:eastAsia="Times New Roman" w:hAnsi="Arial" w:cs="Arial"/>
          <w:i/>
          <w:color w:val="4472C4" w:themeColor="accent5"/>
          <w:lang w:val="en-US" w:eastAsia="es-ES"/>
        </w:rPr>
      </w:pPr>
    </w:p>
    <w:p w:rsidR="005A0AAE" w:rsidRPr="005A0AAE" w:rsidRDefault="005A0AAE" w:rsidP="005A0AAE">
      <w:pPr>
        <w:shd w:val="clear" w:color="auto" w:fill="FFFFFF"/>
        <w:spacing w:before="100" w:beforeAutospacing="1" w:after="100" w:afterAutospacing="1" w:line="300" w:lineRule="atLeast"/>
        <w:ind w:left="15"/>
        <w:jc w:val="both"/>
        <w:rPr>
          <w:rFonts w:ascii="Arial" w:eastAsia="Times New Roman" w:hAnsi="Arial" w:cs="Arial"/>
          <w:i/>
          <w:color w:val="4472C4" w:themeColor="accent5"/>
          <w:lang w:val="en-US" w:eastAsia="es-ES"/>
        </w:rPr>
      </w:pPr>
    </w:p>
    <w:sectPr w:rsidR="005A0AAE" w:rsidRPr="005A0AAE">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80" w:rsidRDefault="00C35380" w:rsidP="00760AEB">
      <w:pPr>
        <w:spacing w:after="0" w:line="240" w:lineRule="auto"/>
      </w:pPr>
      <w:r>
        <w:separator/>
      </w:r>
    </w:p>
  </w:endnote>
  <w:endnote w:type="continuationSeparator" w:id="0">
    <w:p w:rsidR="00C35380" w:rsidRDefault="00C35380" w:rsidP="00760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AEB" w:rsidRDefault="00760AEB">
    <w:pPr>
      <w:pStyle w:val="Piedepgina"/>
    </w:pPr>
    <w:r>
      <w:rPr>
        <w:caps/>
        <w:color w:val="5B9BD5" w:themeColor="accent1"/>
        <w:sz w:val="18"/>
        <w:szCs w:val="18"/>
      </w:rPr>
      <w:t>GRADO EN INGENIERÍA TELEMÁTICA</w:t>
    </w:r>
    <w:r>
      <w:rPr>
        <w:color w:val="5B9BD5" w:themeColor="accent1"/>
        <w:sz w:val="20"/>
        <w:szCs w:val="20"/>
      </w:rPr>
      <w:tab/>
    </w:r>
    <w:r>
      <w:rPr>
        <w:color w:val="5B9BD5" w:themeColor="accent1"/>
        <w:sz w:val="20"/>
        <w:szCs w:val="20"/>
      </w:rPr>
      <w:tab/>
      <w:t xml:space="preserve">PÁGINA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E03E73">
      <w:rPr>
        <w:noProof/>
        <w:color w:val="5B9BD5" w:themeColor="accent1"/>
        <w:sz w:val="20"/>
        <w:szCs w:val="20"/>
      </w:rPr>
      <w:t>8</w:t>
    </w:r>
    <w:r>
      <w:rPr>
        <w:color w:val="5B9BD5" w:themeColor="accent1"/>
        <w:sz w:val="20"/>
        <w:szCs w:val="20"/>
      </w:rPr>
      <w:fldChar w:fldCharType="end"/>
    </w:r>
  </w:p>
  <w:p w:rsidR="00760AEB" w:rsidRDefault="00760A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80" w:rsidRDefault="00C35380" w:rsidP="00760AEB">
      <w:pPr>
        <w:spacing w:after="0" w:line="240" w:lineRule="auto"/>
      </w:pPr>
      <w:r>
        <w:separator/>
      </w:r>
    </w:p>
  </w:footnote>
  <w:footnote w:type="continuationSeparator" w:id="0">
    <w:p w:rsidR="00C35380" w:rsidRDefault="00C35380" w:rsidP="00760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AEB" w:rsidRDefault="00760AEB" w:rsidP="00760AEB">
    <w:pPr>
      <w:pStyle w:val="Encabezado"/>
      <w:jc w:val="right"/>
      <w:rPr>
        <w:rFonts w:ascii="Arial" w:hAnsi="Arial" w:cs="Arial"/>
        <w:bCs/>
        <w:sz w:val="18"/>
        <w:szCs w:val="18"/>
      </w:rPr>
    </w:pPr>
    <w:bookmarkStart w:id="1" w:name="OLE_LINK11"/>
    <w:bookmarkStart w:id="2" w:name="OLE_LINK12"/>
    <w:bookmarkStart w:id="3" w:name="OLE_LINK1"/>
    <w:bookmarkStart w:id="4" w:name="OLE_LINK2"/>
    <w:bookmarkStart w:id="5" w:name="_Hlk431916745"/>
    <w:bookmarkStart w:id="6" w:name="OLE_LINK3"/>
    <w:bookmarkStart w:id="7" w:name="OLE_LINK4"/>
    <w:bookmarkStart w:id="8" w:name="_Hlk431916768"/>
    <w:r w:rsidRPr="00EC170D">
      <w:rPr>
        <w:rFonts w:ascii="Arial" w:hAnsi="Arial" w:cs="Arial"/>
        <w:bCs/>
        <w:noProof/>
        <w:sz w:val="18"/>
        <w:szCs w:val="18"/>
        <w:lang w:eastAsia="es-ES"/>
      </w:rPr>
      <w:drawing>
        <wp:anchor distT="0" distB="0" distL="114300" distR="114300" simplePos="0" relativeHeight="251660288" behindDoc="1" locked="0" layoutInCell="1" allowOverlap="1" wp14:anchorId="07CC8F16" wp14:editId="4D99FC6F">
          <wp:simplePos x="0" y="0"/>
          <wp:positionH relativeFrom="column">
            <wp:posOffset>-111760</wp:posOffset>
          </wp:positionH>
          <wp:positionV relativeFrom="paragraph">
            <wp:posOffset>-100019</wp:posOffset>
          </wp:positionV>
          <wp:extent cx="1693545" cy="278130"/>
          <wp:effectExtent l="0" t="0" r="1905" b="762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278130"/>
                  </a:xfrm>
                  <a:prstGeom prst="rect">
                    <a:avLst/>
                  </a:prstGeom>
                  <a:noFill/>
                </pic:spPr>
              </pic:pic>
            </a:graphicData>
          </a:graphic>
        </wp:anchor>
      </w:drawing>
    </w:r>
    <w:r w:rsidRPr="00EC170D">
      <w:rPr>
        <w:rFonts w:ascii="Arial" w:hAnsi="Arial" w:cs="Arial"/>
        <w:bCs/>
        <w:noProof/>
        <w:sz w:val="18"/>
        <w:szCs w:val="18"/>
        <w:lang w:eastAsia="es-ES"/>
      </w:rPr>
      <w:drawing>
        <wp:anchor distT="0" distB="0" distL="114300" distR="114300" simplePos="0" relativeHeight="251659264" behindDoc="1" locked="0" layoutInCell="1" allowOverlap="1" wp14:anchorId="27760611" wp14:editId="75D3888C">
          <wp:simplePos x="0" y="0"/>
          <wp:positionH relativeFrom="column">
            <wp:posOffset>-483870</wp:posOffset>
          </wp:positionH>
          <wp:positionV relativeFrom="paragraph">
            <wp:posOffset>-125419</wp:posOffset>
          </wp:positionV>
          <wp:extent cx="349885" cy="302260"/>
          <wp:effectExtent l="0" t="0" r="0" b="254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9885" cy="302260"/>
                  </a:xfrm>
                  <a:prstGeom prst="rect">
                    <a:avLst/>
                  </a:prstGeom>
                  <a:noFill/>
                </pic:spPr>
              </pic:pic>
            </a:graphicData>
          </a:graphic>
        </wp:anchor>
      </w:drawing>
    </w:r>
    <w:r>
      <w:rPr>
        <w:rFonts w:ascii="Arial" w:hAnsi="Arial" w:cs="Arial"/>
        <w:bCs/>
        <w:sz w:val="18"/>
        <w:szCs w:val="18"/>
      </w:rPr>
      <w:t xml:space="preserve">Infraestructuras y Operación de Telecom. – </w:t>
    </w:r>
    <w:proofErr w:type="spellStart"/>
    <w:r>
      <w:rPr>
        <w:rFonts w:ascii="Arial" w:hAnsi="Arial" w:cs="Arial"/>
        <w:bCs/>
        <w:sz w:val="18"/>
        <w:szCs w:val="18"/>
      </w:rPr>
      <w:t>Assignment</w:t>
    </w:r>
    <w:proofErr w:type="spellEnd"/>
    <w:r>
      <w:rPr>
        <w:rFonts w:ascii="Arial" w:hAnsi="Arial" w:cs="Arial"/>
        <w:bCs/>
        <w:sz w:val="18"/>
        <w:szCs w:val="18"/>
      </w:rPr>
      <w:t xml:space="preserve"> 2/12/2015 </w:t>
    </w:r>
  </w:p>
  <w:bookmarkEnd w:id="1"/>
  <w:bookmarkEnd w:id="2"/>
  <w:p w:rsidR="00760AEB" w:rsidRPr="00760AEB" w:rsidRDefault="00760AEB" w:rsidP="00760AEB">
    <w:pPr>
      <w:pStyle w:val="Encabezado"/>
      <w:jc w:val="right"/>
      <w:rPr>
        <w:rFonts w:ascii="Arial" w:hAnsi="Arial" w:cs="Arial"/>
        <w:sz w:val="18"/>
        <w:szCs w:val="18"/>
      </w:rPr>
    </w:pPr>
    <w:r>
      <w:rPr>
        <w:rFonts w:ascii="Arial" w:hAnsi="Arial" w:cs="Arial"/>
        <w:bCs/>
        <w:sz w:val="18"/>
        <w:szCs w:val="18"/>
      </w:rPr>
      <w:tab/>
      <w:t xml:space="preserve">Marc Pallejà Mairena – 6GT21 </w:t>
    </w:r>
    <w:bookmarkEnd w:id="3"/>
    <w:bookmarkEnd w:id="4"/>
    <w:bookmarkEnd w:id="5"/>
    <w:bookmarkEnd w:id="6"/>
    <w:bookmarkEnd w:id="7"/>
    <w:bookmarkEnd w:id="8"/>
  </w:p>
  <w:p w:rsidR="00760AEB" w:rsidRDefault="00760A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5607"/>
    <w:multiLevelType w:val="multilevel"/>
    <w:tmpl w:val="46466BB4"/>
    <w:lvl w:ilvl="0">
      <w:start w:val="3"/>
      <w:numFmt w:val="decimal"/>
      <w:lvlText w:val="%1"/>
      <w:lvlJc w:val="left"/>
      <w:pPr>
        <w:ind w:left="360" w:hanging="360"/>
      </w:pPr>
      <w:rPr>
        <w:rFonts w:hint="default"/>
      </w:rPr>
    </w:lvl>
    <w:lvl w:ilvl="1">
      <w:start w:val="2"/>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 w15:restartNumberingAfterBreak="0">
    <w:nsid w:val="20C275A8"/>
    <w:multiLevelType w:val="multilevel"/>
    <w:tmpl w:val="222C6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04829"/>
    <w:multiLevelType w:val="multilevel"/>
    <w:tmpl w:val="222C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AB432D"/>
    <w:multiLevelType w:val="multilevel"/>
    <w:tmpl w:val="222C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34E5A"/>
    <w:multiLevelType w:val="hybridMultilevel"/>
    <w:tmpl w:val="3B12B066"/>
    <w:lvl w:ilvl="0" w:tplc="4810166A">
      <w:start w:val="2"/>
      <w:numFmt w:val="decimal"/>
      <w:lvlText w:val="%1"/>
      <w:lvlJc w:val="left"/>
      <w:pPr>
        <w:ind w:left="720" w:hanging="360"/>
      </w:pPr>
      <w:rPr>
        <w:rFonts w:eastAsiaTheme="minorHAnsi" w:hint="default"/>
        <w:i w:val="0"/>
        <w:color w:val="444444"/>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9D7145"/>
    <w:multiLevelType w:val="hybridMultilevel"/>
    <w:tmpl w:val="5DE80974"/>
    <w:lvl w:ilvl="0" w:tplc="77B493F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5F4DA6"/>
    <w:multiLevelType w:val="multilevel"/>
    <w:tmpl w:val="222C6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6"/>
  </w:num>
  <w:num w:numId="5">
    <w:abstractNumId w:val="6"/>
    <w:lvlOverride w:ilvl="1">
      <w:startOverride w:val="2"/>
    </w:lvlOverride>
  </w:num>
  <w:num w:numId="6">
    <w:abstractNumId w:val="6"/>
    <w:lvlOverride w:ilvl="1">
      <w:startOverride w:val="2"/>
    </w:lvlOverride>
  </w:num>
  <w:num w:numId="7">
    <w:abstractNumId w:val="6"/>
    <w:lvlOverride w:ilvl="1">
      <w:startOverride w:val="2"/>
    </w:lvlOverride>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AEB"/>
    <w:rsid w:val="00041213"/>
    <w:rsid w:val="0007675B"/>
    <w:rsid w:val="00082B38"/>
    <w:rsid w:val="000A4B7F"/>
    <w:rsid w:val="000C5C0C"/>
    <w:rsid w:val="000E345B"/>
    <w:rsid w:val="000F506E"/>
    <w:rsid w:val="001173F7"/>
    <w:rsid w:val="001C7A17"/>
    <w:rsid w:val="001F2590"/>
    <w:rsid w:val="00206381"/>
    <w:rsid w:val="00266A44"/>
    <w:rsid w:val="0027681E"/>
    <w:rsid w:val="002A348F"/>
    <w:rsid w:val="002B6417"/>
    <w:rsid w:val="00344503"/>
    <w:rsid w:val="00354228"/>
    <w:rsid w:val="0037278D"/>
    <w:rsid w:val="003761C9"/>
    <w:rsid w:val="0039234F"/>
    <w:rsid w:val="00394E82"/>
    <w:rsid w:val="003C1D71"/>
    <w:rsid w:val="003D6B83"/>
    <w:rsid w:val="003F45BC"/>
    <w:rsid w:val="0040540E"/>
    <w:rsid w:val="004336BD"/>
    <w:rsid w:val="00465014"/>
    <w:rsid w:val="004A1103"/>
    <w:rsid w:val="004B0D0E"/>
    <w:rsid w:val="004C604D"/>
    <w:rsid w:val="004D751A"/>
    <w:rsid w:val="004E17FF"/>
    <w:rsid w:val="00533FAF"/>
    <w:rsid w:val="0054723D"/>
    <w:rsid w:val="005774FE"/>
    <w:rsid w:val="00591FBD"/>
    <w:rsid w:val="005A0AAE"/>
    <w:rsid w:val="005C0DF8"/>
    <w:rsid w:val="005E18FC"/>
    <w:rsid w:val="005F0A01"/>
    <w:rsid w:val="005F255C"/>
    <w:rsid w:val="00693639"/>
    <w:rsid w:val="006946E0"/>
    <w:rsid w:val="006A5B31"/>
    <w:rsid w:val="006B21DB"/>
    <w:rsid w:val="006B232E"/>
    <w:rsid w:val="006D15C3"/>
    <w:rsid w:val="006D6985"/>
    <w:rsid w:val="006F14C9"/>
    <w:rsid w:val="00706133"/>
    <w:rsid w:val="0071372C"/>
    <w:rsid w:val="00735AD4"/>
    <w:rsid w:val="00742F65"/>
    <w:rsid w:val="00760AEB"/>
    <w:rsid w:val="00762C6C"/>
    <w:rsid w:val="00763A70"/>
    <w:rsid w:val="00792E7E"/>
    <w:rsid w:val="007967BD"/>
    <w:rsid w:val="007C21D7"/>
    <w:rsid w:val="00812E47"/>
    <w:rsid w:val="00830E5E"/>
    <w:rsid w:val="00860D83"/>
    <w:rsid w:val="008C30A1"/>
    <w:rsid w:val="008C59FA"/>
    <w:rsid w:val="008D5142"/>
    <w:rsid w:val="00937885"/>
    <w:rsid w:val="00971F40"/>
    <w:rsid w:val="00974D71"/>
    <w:rsid w:val="009D5765"/>
    <w:rsid w:val="009F774D"/>
    <w:rsid w:val="00A30C2F"/>
    <w:rsid w:val="00A91482"/>
    <w:rsid w:val="00A97A2A"/>
    <w:rsid w:val="00AB3153"/>
    <w:rsid w:val="00AF43A6"/>
    <w:rsid w:val="00B316B4"/>
    <w:rsid w:val="00B73B1C"/>
    <w:rsid w:val="00BA588D"/>
    <w:rsid w:val="00BF4D61"/>
    <w:rsid w:val="00C30686"/>
    <w:rsid w:val="00C35380"/>
    <w:rsid w:val="00C63E27"/>
    <w:rsid w:val="00C84F69"/>
    <w:rsid w:val="00CB594A"/>
    <w:rsid w:val="00CE0326"/>
    <w:rsid w:val="00D47564"/>
    <w:rsid w:val="00D523FB"/>
    <w:rsid w:val="00D53AC7"/>
    <w:rsid w:val="00D5575E"/>
    <w:rsid w:val="00D70E5D"/>
    <w:rsid w:val="00D74394"/>
    <w:rsid w:val="00D820BE"/>
    <w:rsid w:val="00D85B4C"/>
    <w:rsid w:val="00D86B77"/>
    <w:rsid w:val="00DB4E6A"/>
    <w:rsid w:val="00DB6D07"/>
    <w:rsid w:val="00DE79B1"/>
    <w:rsid w:val="00E03E73"/>
    <w:rsid w:val="00E81DE7"/>
    <w:rsid w:val="00E838EC"/>
    <w:rsid w:val="00EA1CB3"/>
    <w:rsid w:val="00ED4F9D"/>
    <w:rsid w:val="00EE3529"/>
    <w:rsid w:val="00F034BB"/>
    <w:rsid w:val="00F06906"/>
    <w:rsid w:val="00F84CF6"/>
    <w:rsid w:val="00F872F0"/>
    <w:rsid w:val="00F90844"/>
    <w:rsid w:val="00FF5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B289B-BD8A-4AC2-9A60-FB1CA933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AEB"/>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0A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0AEB"/>
  </w:style>
  <w:style w:type="paragraph" w:styleId="Piedepgina">
    <w:name w:val="footer"/>
    <w:basedOn w:val="Normal"/>
    <w:link w:val="PiedepginaCar"/>
    <w:uiPriority w:val="99"/>
    <w:unhideWhenUsed/>
    <w:rsid w:val="00760A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0AEB"/>
  </w:style>
  <w:style w:type="paragraph" w:styleId="Prrafodelista">
    <w:name w:val="List Paragraph"/>
    <w:basedOn w:val="Normal"/>
    <w:uiPriority w:val="34"/>
    <w:qFormat/>
    <w:rsid w:val="000E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7312">
      <w:bodyDiv w:val="1"/>
      <w:marLeft w:val="0"/>
      <w:marRight w:val="0"/>
      <w:marTop w:val="0"/>
      <w:marBottom w:val="0"/>
      <w:divBdr>
        <w:top w:val="none" w:sz="0" w:space="0" w:color="auto"/>
        <w:left w:val="none" w:sz="0" w:space="0" w:color="auto"/>
        <w:bottom w:val="none" w:sz="0" w:space="0" w:color="auto"/>
        <w:right w:val="none" w:sz="0" w:space="0" w:color="auto"/>
      </w:divBdr>
    </w:div>
    <w:div w:id="342130221">
      <w:bodyDiv w:val="1"/>
      <w:marLeft w:val="0"/>
      <w:marRight w:val="0"/>
      <w:marTop w:val="0"/>
      <w:marBottom w:val="0"/>
      <w:divBdr>
        <w:top w:val="none" w:sz="0" w:space="0" w:color="auto"/>
        <w:left w:val="none" w:sz="0" w:space="0" w:color="auto"/>
        <w:bottom w:val="none" w:sz="0" w:space="0" w:color="auto"/>
        <w:right w:val="none" w:sz="0" w:space="0" w:color="auto"/>
      </w:divBdr>
    </w:div>
    <w:div w:id="1177428822">
      <w:bodyDiv w:val="1"/>
      <w:marLeft w:val="0"/>
      <w:marRight w:val="0"/>
      <w:marTop w:val="0"/>
      <w:marBottom w:val="0"/>
      <w:divBdr>
        <w:top w:val="none" w:sz="0" w:space="0" w:color="auto"/>
        <w:left w:val="none" w:sz="0" w:space="0" w:color="auto"/>
        <w:bottom w:val="none" w:sz="0" w:space="0" w:color="auto"/>
        <w:right w:val="none" w:sz="0" w:space="0" w:color="auto"/>
      </w:divBdr>
    </w:div>
    <w:div w:id="12909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Pallejà Mairena</dc:creator>
  <cp:keywords/>
  <dc:description/>
  <cp:lastModifiedBy>Marc Pallejà Mairena</cp:lastModifiedBy>
  <cp:revision>105</cp:revision>
  <cp:lastPrinted>2015-12-02T09:13:00Z</cp:lastPrinted>
  <dcterms:created xsi:type="dcterms:W3CDTF">2015-11-30T15:23:00Z</dcterms:created>
  <dcterms:modified xsi:type="dcterms:W3CDTF">2015-12-02T09:14:00Z</dcterms:modified>
</cp:coreProperties>
</file>