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A808" w14:textId="50D8A54C" w:rsidR="00457DA2" w:rsidRDefault="00000000">
      <w:pPr>
        <w:pStyle w:val="Heading1"/>
        <w:jc w:val="center"/>
        <w:rPr>
          <w:color w:val="000000" w:themeColor="text1"/>
        </w:rPr>
      </w:pPr>
      <w:r w:rsidRPr="00101891">
        <w:rPr>
          <w:color w:val="000000" w:themeColor="text1"/>
        </w:rPr>
        <w:t>User Study &amp; Validation Journey</w:t>
      </w:r>
    </w:p>
    <w:p w14:paraId="75E75CB6" w14:textId="77777777" w:rsidR="00101891" w:rsidRPr="00101891" w:rsidRDefault="00101891" w:rsidP="00101891"/>
    <w:p w14:paraId="60F84A70" w14:textId="74065ADF" w:rsidR="00457DA2" w:rsidRDefault="00000000">
      <w:r>
        <w:t xml:space="preserve">When we started building our product, we had a simple hypothesis — learners crave structure, validation, and accountability, not just more content. To validate that, we set out to meet the people we were building for. We didn’t want to assume their problems. We wanted to hear them. Over three months, we spoke with more than 30 people across three user groups — Competitive Learners, College Students, and Young Professionals. We also met MBA graduates to discuss the business viability of what we were creating. Each conversation left us with </w:t>
      </w:r>
      <w:r w:rsidR="00101891">
        <w:t xml:space="preserve">lots of </w:t>
      </w:r>
      <w:r w:rsidR="009D0658">
        <w:t xml:space="preserve">unique </w:t>
      </w:r>
      <w:r>
        <w:t>insights</w:t>
      </w:r>
      <w:r w:rsidR="00101891">
        <w:t xml:space="preserve"> </w:t>
      </w:r>
      <w:r w:rsidR="009D0658">
        <w:t>that we tried our best to incorporate in our project.</w:t>
      </w:r>
    </w:p>
    <w:p w14:paraId="304C84C1" w14:textId="50D0BCA0" w:rsidR="00457DA2" w:rsidRPr="00101891" w:rsidRDefault="00000000">
      <w:pPr>
        <w:pStyle w:val="Heading2"/>
        <w:rPr>
          <w:color w:val="000000" w:themeColor="text1"/>
        </w:rPr>
      </w:pPr>
      <w:r w:rsidRPr="00101891">
        <w:rPr>
          <w:color w:val="000000" w:themeColor="text1"/>
        </w:rPr>
        <w:t>Competitive Learners (Ages 17–28, India)</w:t>
      </w:r>
    </w:p>
    <w:p w14:paraId="028DA055" w14:textId="77777777" w:rsidR="00457DA2" w:rsidRDefault="00000000">
      <w:r>
        <w:t>We began with JEE and NEET aspirants — learners battling chaos across YouTube, Telegram, and PDFs. One aspirant said,</w:t>
      </w:r>
    </w:p>
    <w:p w14:paraId="0E4C838C" w14:textId="278CE342" w:rsidR="00457DA2" w:rsidRDefault="00000000">
      <w:r>
        <w:t>“I</w:t>
      </w:r>
      <w:r w:rsidR="00101891">
        <w:t xml:space="preserve"> have so much quality content available to study but no app that makes me measure my progress and helps plan my session</w:t>
      </w:r>
      <w:r>
        <w:t>.”</w:t>
      </w:r>
    </w:p>
    <w:p w14:paraId="285F3AD9" w14:textId="77777777" w:rsidR="00457DA2" w:rsidRDefault="00000000">
      <w:r>
        <w:t>They wanted a clear plan, measurable progress, and validation that they were on the right track. Medical students, especially, were highly disciplined but overwhelmed. One MBBS student told us,</w:t>
      </w:r>
    </w:p>
    <w:p w14:paraId="68616F05" w14:textId="77777777" w:rsidR="00457DA2" w:rsidRDefault="00000000">
      <w:r>
        <w:t>“If something can help me know that I’ve revised each topic properly, it’ll feel like I have a digital mentor.”</w:t>
      </w:r>
    </w:p>
    <w:p w14:paraId="7CED0AFF" w14:textId="77777777" w:rsidR="00457DA2" w:rsidRDefault="00000000">
      <w:r>
        <w:t>What we learned: We learned they crave structure and validation, and that JEE/NEET and medical learners form our strongest early adopter base.</w:t>
      </w:r>
    </w:p>
    <w:p w14:paraId="2CCBE654" w14:textId="0B631ACE" w:rsidR="00457DA2" w:rsidRDefault="00101891">
      <w:r>
        <w:t>What can be done</w:t>
      </w:r>
      <w:r w:rsidR="00000000">
        <w:t xml:space="preserve">: We </w:t>
      </w:r>
      <w:r>
        <w:t>can add</w:t>
      </w:r>
      <w:r w:rsidR="00000000">
        <w:t xml:space="preserve"> goal-based progress dashboards, weekly validation reports, streak rewards, and structured study templates tailored for JEE, NEET, and GATE.</w:t>
      </w:r>
    </w:p>
    <w:p w14:paraId="254FEA93" w14:textId="20DD4E36" w:rsidR="00457DA2" w:rsidRPr="00101891" w:rsidRDefault="00000000">
      <w:pPr>
        <w:pStyle w:val="Heading2"/>
        <w:rPr>
          <w:color w:val="000000" w:themeColor="text1"/>
        </w:rPr>
      </w:pPr>
      <w:r w:rsidRPr="00101891">
        <w:rPr>
          <w:color w:val="000000" w:themeColor="text1"/>
        </w:rPr>
        <w:t>College Students (Ages 18–24</w:t>
      </w:r>
      <w:r w:rsidR="009D0658">
        <w:rPr>
          <w:color w:val="000000" w:themeColor="text1"/>
        </w:rPr>
        <w:t>, India</w:t>
      </w:r>
      <w:r w:rsidRPr="00101891">
        <w:rPr>
          <w:color w:val="000000" w:themeColor="text1"/>
        </w:rPr>
        <w:t>)</w:t>
      </w:r>
    </w:p>
    <w:p w14:paraId="05E6DCE0" w14:textId="77777777" w:rsidR="00457DA2" w:rsidRDefault="00000000">
      <w:r>
        <w:t>Our next stop was colleges. Students liked accountability but wanted flexibility. One engineering student laughed,</w:t>
      </w:r>
    </w:p>
    <w:p w14:paraId="04B43E31" w14:textId="77777777" w:rsidR="00457DA2" w:rsidRDefault="00000000">
      <w:r>
        <w:t>“My day depends on whether the mess food was good or not. I can’t have a rigid study app.”</w:t>
      </w:r>
    </w:p>
    <w:p w14:paraId="11C295DA" w14:textId="77777777" w:rsidR="00457DA2" w:rsidRDefault="00000000">
      <w:r>
        <w:t>Medical students again showed deep interest — they needed systematic revision tools. One summarized it beautifully,</w:t>
      </w:r>
    </w:p>
    <w:p w14:paraId="70FB7A93" w14:textId="77777777" w:rsidR="00457DA2" w:rsidRDefault="00000000">
      <w:r>
        <w:t>“I don’t need motivation. I just need direction.”</w:t>
      </w:r>
    </w:p>
    <w:p w14:paraId="7A9A43F2" w14:textId="77777777" w:rsidR="00457DA2" w:rsidRDefault="00000000">
      <w:r>
        <w:t>What we learned: We learned students want accountability with flexibility and positive reinforcement.</w:t>
      </w:r>
    </w:p>
    <w:p w14:paraId="0B2DA682" w14:textId="7336B3BE" w:rsidR="00457DA2" w:rsidRDefault="00101891">
      <w:r>
        <w:lastRenderedPageBreak/>
        <w:t xml:space="preserve">What can be done: </w:t>
      </w:r>
      <w:r w:rsidR="00000000">
        <w:t xml:space="preserve"> We </w:t>
      </w:r>
      <w:r>
        <w:t xml:space="preserve">can </w:t>
      </w:r>
      <w:r w:rsidR="00000000">
        <w:t>add semester planners, collaborative group features, and a lightweight UI for quick daily updates.</w:t>
      </w:r>
    </w:p>
    <w:p w14:paraId="5D65920E" w14:textId="6AE815AB" w:rsidR="00101891" w:rsidRDefault="00101891" w:rsidP="00101891">
      <w:pPr>
        <w:pStyle w:val="Heading2"/>
        <w:rPr>
          <w:color w:val="000000" w:themeColor="text1"/>
        </w:rPr>
      </w:pPr>
      <w:r w:rsidRPr="00101891">
        <w:rPr>
          <w:color w:val="000000" w:themeColor="text1"/>
        </w:rPr>
        <w:t xml:space="preserve">Young Professionals (Ages 24–32, </w:t>
      </w:r>
      <w:r>
        <w:rPr>
          <w:color w:val="000000" w:themeColor="text1"/>
        </w:rPr>
        <w:t>India</w:t>
      </w:r>
      <w:r w:rsidRPr="00101891">
        <w:rPr>
          <w:color w:val="000000" w:themeColor="text1"/>
        </w:rPr>
        <w:t>)</w:t>
      </w:r>
    </w:p>
    <w:p w14:paraId="22E92986" w14:textId="77777777" w:rsidR="00101891" w:rsidRPr="00101891" w:rsidRDefault="00101891" w:rsidP="00101891"/>
    <w:p w14:paraId="135C3CAF" w14:textId="77777777" w:rsidR="00457DA2" w:rsidRDefault="00000000">
      <w:r>
        <w:t>Upskilling professionals struggled with inconsistency rather than motivation. A data scientist admitted,</w:t>
      </w:r>
    </w:p>
    <w:p w14:paraId="5490BC0C" w14:textId="4AABF47C" w:rsidR="00457DA2" w:rsidRDefault="00000000">
      <w:r>
        <w:t xml:space="preserve">“Every Monday I start a new Coursera course. By Friday, I </w:t>
      </w:r>
      <w:r w:rsidR="00101891">
        <w:t>forget that I had started a course</w:t>
      </w:r>
      <w:r>
        <w:t>.”</w:t>
      </w:r>
    </w:p>
    <w:p w14:paraId="4F8AF439" w14:textId="77777777" w:rsidR="00457DA2" w:rsidRDefault="00000000">
      <w:r>
        <w:t>They preferred weekly sprints and mentorship over gamification.</w:t>
      </w:r>
    </w:p>
    <w:p w14:paraId="20C7FCB6" w14:textId="77777777" w:rsidR="00457DA2" w:rsidRDefault="00000000">
      <w:r>
        <w:t>What we learned: We learned professionals want fewer, deeper learning goals and weekly accountability.</w:t>
      </w:r>
    </w:p>
    <w:p w14:paraId="333688F7" w14:textId="7AFE1B4A" w:rsidR="00457DA2" w:rsidRDefault="00101891">
      <w:r>
        <w:t>What can be done</w:t>
      </w:r>
      <w:r w:rsidR="00000000">
        <w:t>: We</w:t>
      </w:r>
      <w:r>
        <w:t xml:space="preserve"> can</w:t>
      </w:r>
      <w:r w:rsidR="00000000">
        <w:t xml:space="preserve"> introduce flexible weekly sprints and a ‘Pro Mode’ for mastering one skill at a time.</w:t>
      </w:r>
    </w:p>
    <w:p w14:paraId="703B0583" w14:textId="1CC02DCC" w:rsidR="00457DA2" w:rsidRPr="00101891" w:rsidRDefault="00000000">
      <w:pPr>
        <w:pStyle w:val="Heading2"/>
        <w:rPr>
          <w:color w:val="000000" w:themeColor="text1"/>
        </w:rPr>
      </w:pPr>
      <w:r w:rsidRPr="00101891">
        <w:rPr>
          <w:color w:val="000000" w:themeColor="text1"/>
        </w:rPr>
        <w:t>Key Iterations After User Studies</w:t>
      </w:r>
    </w:p>
    <w:tbl>
      <w:tblPr>
        <w:tblW w:w="0" w:type="auto"/>
        <w:tblLook w:val="04A0" w:firstRow="1" w:lastRow="0" w:firstColumn="1" w:lastColumn="0" w:noHBand="0" w:noVBand="1"/>
      </w:tblPr>
      <w:tblGrid>
        <w:gridCol w:w="2880"/>
        <w:gridCol w:w="2880"/>
        <w:gridCol w:w="2880"/>
      </w:tblGrid>
      <w:tr w:rsidR="00457DA2" w14:paraId="00C79513" w14:textId="77777777">
        <w:tc>
          <w:tcPr>
            <w:tcW w:w="2880" w:type="dxa"/>
          </w:tcPr>
          <w:p w14:paraId="234F5B0B" w14:textId="77777777" w:rsidR="00457DA2" w:rsidRDefault="00000000">
            <w:r>
              <w:t>Area</w:t>
            </w:r>
          </w:p>
        </w:tc>
        <w:tc>
          <w:tcPr>
            <w:tcW w:w="2880" w:type="dxa"/>
          </w:tcPr>
          <w:p w14:paraId="36647091" w14:textId="77777777" w:rsidR="00457DA2" w:rsidRDefault="00000000">
            <w:r>
              <w:t>Iteration</w:t>
            </w:r>
          </w:p>
        </w:tc>
        <w:tc>
          <w:tcPr>
            <w:tcW w:w="2880" w:type="dxa"/>
          </w:tcPr>
          <w:p w14:paraId="463F2DA9" w14:textId="77777777" w:rsidR="00457DA2" w:rsidRDefault="00000000">
            <w:r>
              <w:t>Inspired By</w:t>
            </w:r>
          </w:p>
        </w:tc>
      </w:tr>
      <w:tr w:rsidR="00457DA2" w14:paraId="31DAAAED" w14:textId="77777777">
        <w:tc>
          <w:tcPr>
            <w:tcW w:w="2880" w:type="dxa"/>
          </w:tcPr>
          <w:p w14:paraId="03AEA3DE" w14:textId="77777777" w:rsidR="00457DA2" w:rsidRDefault="00000000">
            <w:r>
              <w:t>Exam Prep Experience</w:t>
            </w:r>
          </w:p>
        </w:tc>
        <w:tc>
          <w:tcPr>
            <w:tcW w:w="2880" w:type="dxa"/>
          </w:tcPr>
          <w:p w14:paraId="5DD12456" w14:textId="77777777" w:rsidR="00457DA2" w:rsidRDefault="00000000">
            <w:r>
              <w:t>Structured JEE/NEET/GATE templates</w:t>
            </w:r>
          </w:p>
        </w:tc>
        <w:tc>
          <w:tcPr>
            <w:tcW w:w="2880" w:type="dxa"/>
          </w:tcPr>
          <w:p w14:paraId="3B6BCE6B" w14:textId="77777777" w:rsidR="00457DA2" w:rsidRDefault="00000000">
            <w:r>
              <w:t>Competitive Learners</w:t>
            </w:r>
          </w:p>
        </w:tc>
      </w:tr>
      <w:tr w:rsidR="00457DA2" w14:paraId="125B8964" w14:textId="77777777">
        <w:tc>
          <w:tcPr>
            <w:tcW w:w="2880" w:type="dxa"/>
          </w:tcPr>
          <w:p w14:paraId="2CDC0796" w14:textId="77777777" w:rsidR="00457DA2" w:rsidRDefault="00000000">
            <w:r>
              <w:t>Validation Features</w:t>
            </w:r>
          </w:p>
        </w:tc>
        <w:tc>
          <w:tcPr>
            <w:tcW w:w="2880" w:type="dxa"/>
          </w:tcPr>
          <w:p w14:paraId="101BD5E5" w14:textId="77777777" w:rsidR="00457DA2" w:rsidRDefault="00000000">
            <w:r>
              <w:t>Weekly reports + progress tracking</w:t>
            </w:r>
          </w:p>
        </w:tc>
        <w:tc>
          <w:tcPr>
            <w:tcW w:w="2880" w:type="dxa"/>
          </w:tcPr>
          <w:p w14:paraId="16E961D9" w14:textId="77777777" w:rsidR="00457DA2" w:rsidRDefault="00000000">
            <w:r>
              <w:t>Competitive Learners</w:t>
            </w:r>
          </w:p>
        </w:tc>
      </w:tr>
      <w:tr w:rsidR="00457DA2" w14:paraId="12F35416" w14:textId="77777777">
        <w:tc>
          <w:tcPr>
            <w:tcW w:w="2880" w:type="dxa"/>
          </w:tcPr>
          <w:p w14:paraId="5CB286B6" w14:textId="77777777" w:rsidR="00457DA2" w:rsidRDefault="00000000">
            <w:r>
              <w:t>Group Study</w:t>
            </w:r>
          </w:p>
        </w:tc>
        <w:tc>
          <w:tcPr>
            <w:tcW w:w="2880" w:type="dxa"/>
          </w:tcPr>
          <w:p w14:paraId="47E6D599" w14:textId="77777777" w:rsidR="00457DA2" w:rsidRDefault="00000000">
            <w:r>
              <w:t>Study cohorts and batch features</w:t>
            </w:r>
          </w:p>
        </w:tc>
        <w:tc>
          <w:tcPr>
            <w:tcW w:w="2880" w:type="dxa"/>
          </w:tcPr>
          <w:p w14:paraId="7D9D347B" w14:textId="77777777" w:rsidR="00457DA2" w:rsidRDefault="00000000">
            <w:r>
              <w:t>College Students</w:t>
            </w:r>
          </w:p>
        </w:tc>
      </w:tr>
      <w:tr w:rsidR="00457DA2" w14:paraId="028E1522" w14:textId="77777777">
        <w:tc>
          <w:tcPr>
            <w:tcW w:w="2880" w:type="dxa"/>
          </w:tcPr>
          <w:p w14:paraId="1BED9E25" w14:textId="77777777" w:rsidR="00457DA2" w:rsidRDefault="00000000">
            <w:r>
              <w:t>Scheduling</w:t>
            </w:r>
          </w:p>
        </w:tc>
        <w:tc>
          <w:tcPr>
            <w:tcW w:w="2880" w:type="dxa"/>
          </w:tcPr>
          <w:p w14:paraId="05D8B63B" w14:textId="77777777" w:rsidR="00457DA2" w:rsidRDefault="00000000">
            <w:r>
              <w:t>Flexible weekly sprints</w:t>
            </w:r>
          </w:p>
        </w:tc>
        <w:tc>
          <w:tcPr>
            <w:tcW w:w="2880" w:type="dxa"/>
          </w:tcPr>
          <w:p w14:paraId="65D39F2B" w14:textId="77777777" w:rsidR="00457DA2" w:rsidRDefault="00000000">
            <w:r>
              <w:t>Young Professionals</w:t>
            </w:r>
          </w:p>
        </w:tc>
      </w:tr>
    </w:tbl>
    <w:p w14:paraId="41B03F6E" w14:textId="0E446BEF" w:rsidR="00457DA2" w:rsidRPr="00101891" w:rsidRDefault="009D0658">
      <w:pPr>
        <w:pStyle w:val="Heading2"/>
        <w:rPr>
          <w:color w:val="000000" w:themeColor="text1"/>
        </w:rPr>
      </w:pPr>
      <w:r>
        <w:rPr>
          <w:color w:val="000000" w:themeColor="text1"/>
        </w:rPr>
        <w:t>Key</w:t>
      </w:r>
      <w:r w:rsidR="00000000" w:rsidRPr="00101891">
        <w:rPr>
          <w:color w:val="000000" w:themeColor="text1"/>
        </w:rPr>
        <w:t xml:space="preserve"> Moments from Interviews</w:t>
      </w:r>
    </w:p>
    <w:p w14:paraId="217E2DA3" w14:textId="77777777" w:rsidR="00457DA2" w:rsidRDefault="00000000">
      <w:r>
        <w:t>“If this replaces my Telegram chaos, I’m in.” — JEE aspirant</w:t>
      </w:r>
    </w:p>
    <w:p w14:paraId="00A9956B" w14:textId="77777777" w:rsidR="00457DA2" w:rsidRDefault="00000000">
      <w:r>
        <w:t>“Our med syllabus is endless; I’d pay just to have someone tell me I’m on track.” — MBBS student</w:t>
      </w:r>
    </w:p>
    <w:p w14:paraId="00696EF9" w14:textId="5D4AC12B" w:rsidR="00101891" w:rsidRDefault="00000000" w:rsidP="00101891">
      <w:r>
        <w:t>“I start online courses but never finish them. Maybe your app could be that annoying friend who keeps me going.” — Young professional</w:t>
      </w:r>
    </w:p>
    <w:p w14:paraId="3DC1C4EB" w14:textId="4114C8FC" w:rsidR="00101891" w:rsidRPr="00101891" w:rsidRDefault="00101891" w:rsidP="00101891">
      <w:pPr>
        <w:rPr>
          <w:rFonts w:asciiTheme="majorHAnsi" w:hAnsiTheme="majorHAnsi" w:cstheme="majorHAnsi"/>
          <w:b/>
          <w:bCs/>
          <w:sz w:val="26"/>
          <w:szCs w:val="26"/>
        </w:rPr>
      </w:pPr>
      <w:r w:rsidRPr="00101891">
        <w:rPr>
          <w:rFonts w:asciiTheme="majorHAnsi" w:hAnsiTheme="majorHAnsi" w:cstheme="majorHAnsi"/>
          <w:b/>
          <w:bCs/>
          <w:sz w:val="26"/>
          <w:szCs w:val="26"/>
        </w:rPr>
        <w:t>Conclusion</w:t>
      </w:r>
    </w:p>
    <w:p w14:paraId="5F397E8F" w14:textId="77777777" w:rsidR="00101891" w:rsidRDefault="00000000">
      <w:r>
        <w:t xml:space="preserve">Our user studies gave us clarity and confidence. </w:t>
      </w:r>
    </w:p>
    <w:p w14:paraId="46D3FEBA" w14:textId="77777777" w:rsidR="00101891" w:rsidRDefault="00000000">
      <w:r>
        <w:t xml:space="preserve">We learned that structure + accountability = trust for learners. </w:t>
      </w:r>
    </w:p>
    <w:p w14:paraId="177733E0" w14:textId="3BB917D4" w:rsidR="00457DA2" w:rsidRDefault="00000000">
      <w:r>
        <w:lastRenderedPageBreak/>
        <w:t>Most importantly, we discovered our core audience — JEE/NEET aspirants and medical students — and shaped our product around their needs while keeping room to grow into college and professional markets. Each iteration wasn’t just a design change — it was a reflection of what our users told us they needed most. And that made all the difference.</w:t>
      </w:r>
    </w:p>
    <w:sectPr w:rsidR="00457D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45261">
    <w:abstractNumId w:val="8"/>
  </w:num>
  <w:num w:numId="2" w16cid:durableId="1736317562">
    <w:abstractNumId w:val="6"/>
  </w:num>
  <w:num w:numId="3" w16cid:durableId="679358766">
    <w:abstractNumId w:val="5"/>
  </w:num>
  <w:num w:numId="4" w16cid:durableId="33774348">
    <w:abstractNumId w:val="4"/>
  </w:num>
  <w:num w:numId="5" w16cid:durableId="1973291726">
    <w:abstractNumId w:val="7"/>
  </w:num>
  <w:num w:numId="6" w16cid:durableId="1206915773">
    <w:abstractNumId w:val="3"/>
  </w:num>
  <w:num w:numId="7" w16cid:durableId="1032922412">
    <w:abstractNumId w:val="2"/>
  </w:num>
  <w:num w:numId="8" w16cid:durableId="1224950452">
    <w:abstractNumId w:val="1"/>
  </w:num>
  <w:num w:numId="9" w16cid:durableId="214711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891"/>
    <w:rsid w:val="0015074B"/>
    <w:rsid w:val="0029639D"/>
    <w:rsid w:val="00326F90"/>
    <w:rsid w:val="00457DA2"/>
    <w:rsid w:val="007F573E"/>
    <w:rsid w:val="009D06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8C773"/>
  <w14:defaultImageDpi w14:val="300"/>
  <w15:docId w15:val="{F25854D4-B90B-47BD-80A9-7C773A40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 Singh</cp:lastModifiedBy>
  <cp:revision>2</cp:revision>
  <dcterms:created xsi:type="dcterms:W3CDTF">2025-11-07T03:24:00Z</dcterms:created>
  <dcterms:modified xsi:type="dcterms:W3CDTF">2025-11-07T03:24:00Z</dcterms:modified>
  <cp:category/>
</cp:coreProperties>
</file>