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F00159" wp14:textId="77777777">
      <w:pPr>
        <w:jc w:val="center"/>
        <w:rPr>
          <w:rFonts w:ascii="Calibri" w:hAnsi="Calibri" w:eastAsia="Calibri" w:cs="Calibri"/>
          <w:b/>
          <w:bCs/>
          <w:sz w:val="32"/>
          <w:szCs w:val="32"/>
          <w:lang w:val="en-US"/>
        </w:rPr>
      </w:pPr>
      <w:bookmarkStart w:name="_GoBack" w:id="6"/>
      <w:bookmarkEnd w:id="6"/>
      <w:r>
        <w:rPr>
          <w:rFonts w:ascii="Calibri" w:hAnsi="Calibri" w:eastAsia="Calibri" w:cs="Calibri"/>
          <w:b/>
          <w:bCs/>
          <w:sz w:val="40"/>
          <w:szCs w:val="40"/>
          <w:lang w:val="en-US"/>
        </w:rPr>
        <w:t>Incremental Data Loading in Microsoft Fabric</w:t>
      </w:r>
    </w:p>
    <w:p xmlns:wp14="http://schemas.microsoft.com/office/word/2010/wordml" w14:paraId="0D3A79C4" wp14:textId="77777777">
      <w:pPr>
        <w:jc w:val="center"/>
        <w:rPr>
          <w:rFonts w:ascii="Calibri" w:hAnsi="Calibri" w:eastAsia="Calibri" w:cs="Calibri"/>
          <w:b/>
          <w:bCs/>
          <w:sz w:val="32"/>
          <w:szCs w:val="32"/>
          <w:lang w:val="en-US"/>
        </w:rPr>
      </w:pPr>
    </w:p>
    <w:p xmlns:wp14="http://schemas.microsoft.com/office/word/2010/wordml" w14:paraId="1DE91C5F" wp14:textId="77777777">
      <w:pPr>
        <w:jc w:val="left"/>
        <w:rPr>
          <w:rFonts w:ascii="Calibri" w:hAnsi="Calibri" w:eastAsia="Calibri" w:cs="Calibri"/>
          <w:b/>
          <w:bCs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>What is Incremental Loading?</w:t>
      </w:r>
    </w:p>
    <w:p xmlns:wp14="http://schemas.microsoft.com/office/word/2010/wordml" w14:paraId="3DEFEEC3" wp14:textId="77777777">
      <w:pPr>
        <w:jc w:val="both"/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Incremental Data Loading is a method where only new or updated data is loaded into your system instead of loading the entire data every time. This helps save time, improve performance, and reduce </w:t>
      </w:r>
      <w:bookmarkStart w:name="_Int_K9hjZ3Q4" w:id="0"/>
      <w:r>
        <w:rPr>
          <w:rFonts w:ascii="Calibri" w:hAnsi="Calibri" w:eastAsia="Calibri" w:cs="Calibri"/>
          <w:sz w:val="22"/>
          <w:szCs w:val="22"/>
          <w:lang w:val="en-US"/>
        </w:rPr>
        <w:t>cost</w:t>
      </w:r>
      <w:bookmarkEnd w:id="0"/>
      <w:r>
        <w:rPr>
          <w:rFonts w:ascii="Calibri" w:hAnsi="Calibri" w:eastAsia="Calibri" w:cs="Calibri"/>
          <w:sz w:val="22"/>
          <w:szCs w:val="22"/>
          <w:lang w:val="en-US"/>
        </w:rPr>
        <w:t>.</w:t>
      </w:r>
    </w:p>
    <w:p xmlns:wp14="http://schemas.microsoft.com/office/word/2010/wordml" w14:paraId="0BA113F7" wp14:textId="77777777">
      <w:pPr>
        <w:jc w:val="left"/>
        <w:rPr>
          <w:rFonts w:ascii="Calibri" w:hAnsi="Calibri" w:eastAsia="Calibri" w:cs="Calibri"/>
          <w:b/>
          <w:bCs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>Why Use Incremental Load in Microsoft Fabrics?</w:t>
      </w:r>
    </w:p>
    <w:p xmlns:wp14="http://schemas.microsoft.com/office/word/2010/wordml" w14:paraId="485581C0" wp14:textId="77777777">
      <w:pPr>
        <w:pStyle w:val="32"/>
        <w:numPr>
          <w:ilvl w:val="0"/>
          <w:numId w:val="1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Improves data loading speed by processing only new or updated records.</w:t>
      </w:r>
    </w:p>
    <w:p xmlns:wp14="http://schemas.microsoft.com/office/word/2010/wordml" w14:paraId="2F6B57A9" wp14:textId="77777777">
      <w:pPr>
        <w:pStyle w:val="32"/>
        <w:numPr>
          <w:ilvl w:val="0"/>
          <w:numId w:val="1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Reduces load on source and target systems.</w:t>
      </w:r>
    </w:p>
    <w:p xmlns:wp14="http://schemas.microsoft.com/office/word/2010/wordml" w14:paraId="4177CCC3" wp14:textId="77777777">
      <w:pPr>
        <w:pStyle w:val="32"/>
        <w:numPr>
          <w:ilvl w:val="0"/>
          <w:numId w:val="1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Minimizes storage and </w:t>
      </w:r>
      <w:bookmarkStart w:name="_Int_BJXk5b9h" w:id="1"/>
      <w:r>
        <w:rPr>
          <w:rFonts w:ascii="Calibri" w:hAnsi="Calibri" w:eastAsia="Calibri" w:cs="Calibri"/>
          <w:sz w:val="22"/>
          <w:szCs w:val="22"/>
          <w:lang w:val="en-US"/>
        </w:rPr>
        <w:t>compute</w:t>
      </w:r>
      <w:bookmarkEnd w:id="1"/>
      <w:r>
        <w:rPr>
          <w:rFonts w:ascii="Calibri" w:hAnsi="Calibri" w:eastAsia="Calibri" w:cs="Calibri"/>
          <w:sz w:val="22"/>
          <w:szCs w:val="22"/>
          <w:lang w:val="en-US"/>
        </w:rPr>
        <w:t xml:space="preserve"> costs.</w:t>
      </w:r>
    </w:p>
    <w:p xmlns:wp14="http://schemas.microsoft.com/office/word/2010/wordml" w14:paraId="0CAB3132" wp14:textId="77777777">
      <w:pPr>
        <w:pStyle w:val="32"/>
        <w:numPr>
          <w:ilvl w:val="0"/>
          <w:numId w:val="1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Ensures reports and dashboards have up-to-date data.</w:t>
      </w:r>
    </w:p>
    <w:p xmlns:wp14="http://schemas.microsoft.com/office/word/2010/wordml" w14:paraId="13E6D44E" wp14:textId="77777777">
      <w:pPr>
        <w:pStyle w:val="32"/>
        <w:numPr>
          <w:ilvl w:val="0"/>
          <w:numId w:val="1"/>
        </w:numPr>
        <w:spacing w:before="240" w:beforeAutospacing="0" w:after="240" w:afterAutospacing="0"/>
        <w:jc w:val="both"/>
        <w:rPr>
          <w:rFonts w:ascii="Calibri" w:hAnsi="Calibri" w:eastAsia="Calibri" w:cs="Calibri"/>
          <w:b/>
          <w:bCs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Ideal for handling large and growing datasets.</w:t>
      </w:r>
    </w:p>
    <w:p xmlns:wp14="http://schemas.microsoft.com/office/word/2010/wordml" w14:paraId="2E1F7913" wp14:textId="77777777">
      <w:pPr>
        <w:spacing w:before="240" w:beforeAutospacing="0" w:after="240" w:afterAutospacing="0"/>
        <w:ind w:left="0"/>
        <w:jc w:val="left"/>
        <w:rPr>
          <w:rFonts w:ascii="Calibri" w:hAnsi="Calibri" w:eastAsia="Calibri" w:cs="Calibri"/>
          <w:b/>
          <w:bCs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>Where is Incremental Loading Used in Microsoft Fabric?</w:t>
      </w:r>
    </w:p>
    <w:p xmlns:wp14="http://schemas.microsoft.com/office/word/2010/wordml" w:rsidP="2C44E803" w14:paraId="6340977A" wp14:textId="341C0D36">
      <w:pPr>
        <w:pStyle w:val="32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sz w:val="22"/>
          <w:szCs w:val="22"/>
          <w:lang w:val="en-US"/>
        </w:rPr>
      </w:pPr>
      <w:r w:rsidR="2C44E803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Source Systems (like SQL, Oracle, Excel):</w:t>
      </w:r>
      <w:r>
        <w:br/>
      </w:r>
      <w:r w:rsidR="2C44E803">
        <w:rPr>
          <w:rFonts w:ascii="Calibri" w:hAnsi="Calibri" w:eastAsia="Calibri" w:cs="Calibri"/>
          <w:sz w:val="22"/>
          <w:szCs w:val="22"/>
          <w:lang w:val="en-US"/>
        </w:rPr>
        <w:t>Incremental loading starts by pulling only newly added or changed records from databases, cloud sources, or files.</w:t>
      </w:r>
    </w:p>
    <w:p xmlns:wp14="http://schemas.microsoft.com/office/word/2010/wordml" w:rsidP="2C44E803" w14:paraId="4F1ABCCB" wp14:textId="38B6D253">
      <w:pPr>
        <w:pStyle w:val="32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sz w:val="22"/>
          <w:szCs w:val="22"/>
          <w:lang w:val="en-US"/>
        </w:rPr>
      </w:pPr>
      <w:r w:rsidR="2C44E803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Lakehouse (Fabric’s Storage):</w:t>
      </w:r>
      <w:r>
        <w:br/>
      </w:r>
      <w:r w:rsidR="2C44E803">
        <w:rPr>
          <w:rFonts w:ascii="Calibri" w:hAnsi="Calibri" w:eastAsia="Calibri" w:cs="Calibri"/>
          <w:sz w:val="22"/>
          <w:szCs w:val="22"/>
          <w:lang w:val="en-US"/>
        </w:rPr>
        <w:t>The new or changed data is stored in the Lakehouse, usually in a structured folder format like Bronze (raw), Silver (cleaned), and Gold (final).</w:t>
      </w:r>
    </w:p>
    <w:p xmlns:wp14="http://schemas.microsoft.com/office/word/2010/wordml" w:rsidP="2C44E803" w14:paraId="70F41E55" wp14:textId="18D4A1BE">
      <w:pPr>
        <w:pStyle w:val="32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sz w:val="22"/>
          <w:szCs w:val="22"/>
          <w:lang w:val="en-US"/>
        </w:rPr>
      </w:pPr>
      <w:r w:rsidR="2C44E803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Pipelines:</w:t>
      </w:r>
      <w:r>
        <w:br/>
      </w:r>
      <w:r w:rsidR="2C44E803">
        <w:rPr>
          <w:rFonts w:ascii="Calibri" w:hAnsi="Calibri" w:eastAsia="Calibri" w:cs="Calibri"/>
          <w:sz w:val="22"/>
          <w:szCs w:val="22"/>
          <w:lang w:val="en-US"/>
        </w:rPr>
        <w:t xml:space="preserve">Data pipelines automate the movement of incremental data from the source to the destination, ensuring scheduled or trigger-based loading.</w:t>
      </w:r>
    </w:p>
    <w:p xmlns:wp14="http://schemas.microsoft.com/office/word/2010/wordml" w:rsidP="2C44E803" w14:paraId="11CA5A2D" wp14:textId="365960E7">
      <w:pPr>
        <w:pStyle w:val="32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sz w:val="22"/>
          <w:szCs w:val="22"/>
          <w:lang w:val="en-US"/>
        </w:rPr>
      </w:pPr>
      <w:r w:rsidR="2C44E803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Notebooks or Dataflows:</w:t>
      </w:r>
      <w:r>
        <w:br/>
      </w:r>
      <w:r w:rsidR="2C44E803">
        <w:rPr>
          <w:rFonts w:ascii="Calibri" w:hAnsi="Calibri" w:eastAsia="Calibri" w:cs="Calibri"/>
          <w:sz w:val="22"/>
          <w:szCs w:val="22"/>
          <w:lang w:val="en-US"/>
        </w:rPr>
        <w:t xml:space="preserve">These are used to clean, combine, or merge new data with existing data, especially in the silver layer where deduplication and transformation happen.</w:t>
      </w:r>
    </w:p>
    <w:p xmlns:wp14="http://schemas.microsoft.com/office/word/2010/wordml" w14:paraId="581D426A" wp14:textId="77777777">
      <w:pPr>
        <w:spacing w:before="240" w:beforeAutospacing="0" w:after="240" w:afterAutospacing="0"/>
        <w:ind w:left="0"/>
        <w:jc w:val="both"/>
        <w:rPr>
          <w:rFonts w:ascii="Calibri" w:hAnsi="Calibri" w:eastAsia="Calibri" w:cs="Calibri"/>
          <w:b/>
          <w:bCs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>When to Use Incremental Load?</w:t>
      </w:r>
    </w:p>
    <w:p xmlns:wp14="http://schemas.microsoft.com/office/word/2010/wordml" w:rsidP="2C44E803" w14:paraId="4A393581" wp14:textId="666A148E">
      <w:pPr>
        <w:pStyle w:val="32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sz w:val="22"/>
          <w:szCs w:val="22"/>
          <w:lang w:val="en-US"/>
        </w:rPr>
      </w:pPr>
      <w:r w:rsidR="2C44E803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Daily or Weekly Batch Jobs:</w:t>
      </w:r>
      <w:r>
        <w:br/>
      </w:r>
      <w:r w:rsidR="2C44E803">
        <w:rPr>
          <w:rFonts w:ascii="Calibri" w:hAnsi="Calibri" w:eastAsia="Calibri" w:cs="Calibri"/>
          <w:sz w:val="22"/>
          <w:szCs w:val="22"/>
          <w:lang w:val="en-US"/>
        </w:rPr>
        <w:t>When data needs to be refreshed regularly without reloading everything, like daily sales or weekly updates.</w:t>
      </w:r>
    </w:p>
    <w:p xmlns:wp14="http://schemas.microsoft.com/office/word/2010/wordml" w:rsidP="2C44E803" w14:paraId="51B3A5D7" wp14:textId="7A92E683">
      <w:pPr>
        <w:pStyle w:val="32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sz w:val="22"/>
          <w:szCs w:val="22"/>
          <w:lang w:val="en-US"/>
        </w:rPr>
      </w:pPr>
      <w:r w:rsidR="2C44E803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Operational Reports or Dashboards (e.g., Power BI):</w:t>
      </w:r>
      <w:r>
        <w:br/>
      </w:r>
      <w:r w:rsidR="2C44E803">
        <w:rPr>
          <w:rFonts w:ascii="Calibri" w:hAnsi="Calibri" w:eastAsia="Calibri" w:cs="Calibri"/>
          <w:sz w:val="22"/>
          <w:szCs w:val="22"/>
          <w:lang w:val="en-US"/>
        </w:rPr>
        <w:t xml:space="preserve"> To keep dashboards updated with only the latest changes without slowing down performance.</w:t>
      </w:r>
    </w:p>
    <w:p xmlns:wp14="http://schemas.microsoft.com/office/word/2010/wordml" w:rsidP="2C44E803" w14:paraId="209B7A82" wp14:textId="5BADFEB8">
      <w:pPr>
        <w:pStyle w:val="32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sz w:val="22"/>
          <w:szCs w:val="22"/>
          <w:lang w:val="en-US"/>
        </w:rPr>
      </w:pPr>
      <w:r w:rsidR="2C44E803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ETL Pipelines with Historical + New </w:t>
      </w:r>
      <w:r w:rsidR="2C44E803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Data:</w:t>
      </w:r>
      <w:r>
        <w:br/>
      </w:r>
      <w:r w:rsidR="2C44E803">
        <w:rPr>
          <w:rFonts w:ascii="Calibri" w:hAnsi="Calibri" w:eastAsia="Calibri" w:cs="Calibri"/>
          <w:sz w:val="22"/>
          <w:szCs w:val="22"/>
          <w:lang w:val="en-US"/>
        </w:rPr>
        <w:t xml:space="preserve"> When pipelines need to preserve history but only process recent data during each run.</w:t>
      </w:r>
    </w:p>
    <w:p xmlns:wp14="http://schemas.microsoft.com/office/word/2010/wordml" w:rsidP="2C44E803" w14:paraId="02327572" wp14:textId="625625CE">
      <w:pPr>
        <w:pStyle w:val="32"/>
        <w:numPr>
          <w:ilvl w:val="0"/>
          <w:numId w:val="2"/>
        </w:numPr>
        <w:spacing w:before="240" w:beforeAutospacing="off" w:after="240" w:afterAutospacing="off"/>
        <w:jc w:val="both"/>
        <w:rPr>
          <w:rFonts w:ascii="Calibri" w:hAnsi="Calibri" w:eastAsia="Calibri" w:cs="Calibri"/>
          <w:sz w:val="22"/>
          <w:szCs w:val="22"/>
          <w:lang w:val="en-US"/>
        </w:rPr>
      </w:pPr>
      <w:r w:rsidR="2C44E803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Change Data Capture (CDC) Systems:</w:t>
      </w:r>
      <w:r>
        <w:br/>
      </w:r>
      <w:r w:rsidR="2C44E803">
        <w:rPr>
          <w:rFonts w:ascii="Calibri" w:hAnsi="Calibri" w:eastAsia="Calibri" w:cs="Calibri"/>
          <w:sz w:val="22"/>
          <w:szCs w:val="22"/>
          <w:lang w:val="en-US"/>
        </w:rPr>
        <w:t xml:space="preserve">When </w:t>
      </w:r>
      <w:r w:rsidR="2C44E803">
        <w:rPr>
          <w:rFonts w:ascii="Calibri" w:hAnsi="Calibri" w:eastAsia="Calibri" w:cs="Calibri"/>
          <w:sz w:val="22"/>
          <w:szCs w:val="22"/>
          <w:lang w:val="en-US"/>
        </w:rPr>
        <w:t>you're</w:t>
      </w:r>
      <w:r w:rsidR="2C44E803">
        <w:rPr>
          <w:rFonts w:ascii="Calibri" w:hAnsi="Calibri" w:eastAsia="Calibri" w:cs="Calibri"/>
          <w:sz w:val="22"/>
          <w:szCs w:val="22"/>
          <w:lang w:val="en-US"/>
        </w:rPr>
        <w:t xml:space="preserve"> tracking insertions, updates, or deletions in real time or near real time and loading only those changes.</w:t>
      </w:r>
    </w:p>
    <w:p xmlns:wp14="http://schemas.microsoft.com/office/word/2010/wordml" w14:paraId="4A06E3F4" wp14:textId="77777777">
      <w:pPr>
        <w:spacing w:before="240" w:beforeAutospacing="0" w:after="24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>What is Change Data Capture (CDC)?</w:t>
      </w:r>
    </w:p>
    <w:p xmlns:wp14="http://schemas.microsoft.com/office/word/2010/wordml" w:rsidP="2C44E803" w14:paraId="2C895850" wp14:textId="77777777">
      <w:pPr>
        <w:spacing w:before="240" w:beforeAutospacing="off" w:after="240" w:afterAutospacing="off"/>
        <w:jc w:val="both"/>
      </w:pPr>
      <w:r w:rsidRPr="2C44E803" w:rsidR="2C44E803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Change Data Capture (CDC)</w:t>
      </w:r>
      <w:r w:rsidRPr="2C44E803" w:rsidR="2C44E803">
        <w:rPr>
          <w:rFonts w:ascii="Calibri" w:hAnsi="Calibri" w:eastAsia="Calibri" w:cs="Calibri"/>
          <w:sz w:val="22"/>
          <w:szCs w:val="22"/>
          <w:lang w:val="en-US"/>
        </w:rPr>
        <w:t xml:space="preserve"> is a data management technique used to</w:t>
      </w:r>
      <w:r w:rsidRPr="2C44E803" w:rsidR="2C44E803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r w:rsidRPr="2C44E803" w:rsidR="2C44E803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identify</w:t>
      </w:r>
      <w:r w:rsidRPr="2C44E803" w:rsidR="2C44E803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 and capture changes</w:t>
      </w:r>
      <w:r w:rsidRPr="2C44E803" w:rsidR="2C44E803">
        <w:rPr>
          <w:rFonts w:ascii="Calibri" w:hAnsi="Calibri" w:eastAsia="Calibri" w:cs="Calibri"/>
          <w:sz w:val="22"/>
          <w:szCs w:val="22"/>
          <w:lang w:val="en-US"/>
        </w:rPr>
        <w:t xml:space="preserve"> (INSERTS, UPDATES, DELETES) that happen in a source database, so only the changed data can be loaded into the target system.</w:t>
      </w:r>
    </w:p>
    <w:p xmlns:wp14="http://schemas.microsoft.com/office/word/2010/wordml" w:rsidP="2C44E803" w14:paraId="6AADC8EB" wp14:textId="77777777">
      <w:pPr>
        <w:spacing w:before="240" w:beforeAutospacing="off" w:after="240" w:afterAutospacing="off"/>
        <w:jc w:val="both"/>
      </w:pPr>
      <w:r w:rsidRPr="2C44E803" w:rsidR="2C44E803">
        <w:rPr>
          <w:rFonts w:ascii="Calibri" w:hAnsi="Calibri" w:eastAsia="Calibri" w:cs="Calibri"/>
          <w:sz w:val="22"/>
          <w:szCs w:val="22"/>
          <w:lang w:val="en-US"/>
        </w:rPr>
        <w:t xml:space="preserve">Instead of loading the full table again, CDC tracks </w:t>
      </w:r>
      <w:r w:rsidRPr="2C44E803" w:rsidR="2C44E803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what changed</w:t>
      </w:r>
      <w:r w:rsidRPr="2C44E803" w:rsidR="2C44E803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 and </w:t>
      </w:r>
      <w:r w:rsidRPr="2C44E803" w:rsidR="2C44E803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when it changed</w:t>
      </w:r>
      <w:r w:rsidRPr="2C44E803" w:rsidR="2C44E803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,</w:t>
      </w:r>
      <w:r w:rsidRPr="2C44E803" w:rsidR="2C44E803">
        <w:rPr>
          <w:rFonts w:ascii="Calibri" w:hAnsi="Calibri" w:eastAsia="Calibri" w:cs="Calibri"/>
          <w:sz w:val="22"/>
          <w:szCs w:val="22"/>
          <w:lang w:val="en-US"/>
        </w:rPr>
        <w:t xml:space="preserve"> making data pipelines more efficient and real-time ready.</w:t>
      </w:r>
    </w:p>
    <w:p xmlns:wp14="http://schemas.microsoft.com/office/word/2010/wordml" w14:paraId="47D7039A" wp14:textId="77777777">
      <w:pPr>
        <w:pStyle w:val="3"/>
        <w:spacing w:before="299" w:beforeAutospacing="0" w:after="299" w:afterAutospacing="0"/>
        <w:jc w:val="both"/>
        <w:rPr>
          <w:rFonts w:ascii="Calibri" w:hAnsi="Calibri" w:eastAsia="Calibri" w:cs="Calibri"/>
          <w:b/>
          <w:bCs/>
          <w:color w:val="auto"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24"/>
          <w:szCs w:val="24"/>
          <w:lang w:val="en-US"/>
        </w:rPr>
        <w:t>Benefits of CDC in Data Engineering:</w:t>
      </w:r>
    </w:p>
    <w:p xmlns:wp14="http://schemas.microsoft.com/office/word/2010/wordml" w14:paraId="6946216F" wp14:textId="77777777">
      <w:pPr>
        <w:pStyle w:val="32"/>
        <w:numPr>
          <w:ilvl w:val="0"/>
          <w:numId w:val="3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Real-time or near-real-time reporting</w:t>
      </w:r>
    </w:p>
    <w:p xmlns:wp14="http://schemas.microsoft.com/office/word/2010/wordml" w14:paraId="61FAB635" wp14:textId="77777777">
      <w:pPr>
        <w:pStyle w:val="32"/>
        <w:numPr>
          <w:ilvl w:val="0"/>
          <w:numId w:val="3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Faster ETL workflows</w:t>
      </w:r>
    </w:p>
    <w:p xmlns:wp14="http://schemas.microsoft.com/office/word/2010/wordml" w14:paraId="05CD70CF" wp14:textId="77777777">
      <w:pPr>
        <w:pStyle w:val="32"/>
        <w:numPr>
          <w:ilvl w:val="0"/>
          <w:numId w:val="3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Reduced data latency</w:t>
      </w:r>
    </w:p>
    <w:p xmlns:wp14="http://schemas.microsoft.com/office/word/2010/wordml" w14:paraId="464EF535" wp14:textId="77777777">
      <w:pPr>
        <w:pStyle w:val="32"/>
        <w:numPr>
          <w:ilvl w:val="0"/>
          <w:numId w:val="3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Scalable for big data use cases</w:t>
      </w:r>
    </w:p>
    <w:p xmlns:wp14="http://schemas.microsoft.com/office/word/2010/wordml" w14:paraId="06A6E574" wp14:textId="77777777">
      <w:pPr>
        <w:pStyle w:val="3"/>
        <w:spacing w:before="299" w:beforeAutospacing="0" w:after="299" w:afterAutospacing="0"/>
        <w:jc w:val="both"/>
        <w:rPr>
          <w:rFonts w:ascii="Calibri" w:hAnsi="Calibri" w:eastAsia="Calibri" w:cs="Calibri"/>
          <w:b/>
          <w:bCs/>
          <w:color w:val="auto"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24"/>
          <w:szCs w:val="24"/>
          <w:lang w:val="en-US"/>
        </w:rPr>
        <w:t>Where is CDC Used in Microsoft Fabric?</w:t>
      </w:r>
    </w:p>
    <w:p xmlns:wp14="http://schemas.microsoft.com/office/word/2010/wordml" w14:paraId="0567437E" wp14:textId="77777777">
      <w:pPr>
        <w:spacing w:before="240" w:beforeAutospacing="0" w:after="240" w:afterAutospacing="0"/>
        <w:jc w:val="both"/>
      </w:pPr>
      <w:r>
        <w:rPr>
          <w:rFonts w:ascii="Calibri" w:hAnsi="Calibri" w:eastAsia="Calibri" w:cs="Calibri"/>
          <w:sz w:val="22"/>
          <w:szCs w:val="22"/>
          <w:lang w:val="en-US"/>
        </w:rPr>
        <w:t>In Microsoft Fabric, CDC can be applied in the following ways:</w:t>
      </w:r>
    </w:p>
    <w:p xmlns:wp14="http://schemas.microsoft.com/office/word/2010/wordml" w:rsidP="2C44E803" w14:paraId="002FD6F0" wp14:textId="7A60DF9A">
      <w:pPr>
        <w:pStyle w:val="32"/>
        <w:numPr>
          <w:ilvl w:val="0"/>
          <w:numId w:val="4"/>
        </w:numPr>
        <w:spacing w:before="240" w:beforeAutospacing="off" w:after="240" w:afterAutospacing="off"/>
        <w:jc w:val="both"/>
        <w:rPr>
          <w:rFonts w:ascii="Calibri" w:hAnsi="Calibri" w:eastAsia="Calibri" w:cs="Calibri"/>
          <w:sz w:val="22"/>
          <w:szCs w:val="22"/>
          <w:lang w:val="en-US"/>
        </w:rPr>
      </w:pPr>
      <w:r w:rsidR="2C44E803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Source Side (SQL/Oracle):</w:t>
      </w:r>
      <w:r>
        <w:br/>
      </w:r>
      <w:r w:rsidR="2C44E803">
        <w:rPr>
          <w:rFonts w:ascii="Calibri" w:hAnsi="Calibri" w:eastAsia="Calibri" w:cs="Calibri"/>
          <w:sz w:val="22"/>
          <w:szCs w:val="22"/>
          <w:lang w:val="en-US"/>
        </w:rPr>
        <w:t xml:space="preserve"> Track changes using </w:t>
      </w:r>
      <w:r w:rsidRPr="2C44E803" w:rsidR="2C44E803">
        <w:rPr>
          <w:rFonts w:ascii="Calibri" w:hAnsi="Calibri" w:eastAsia="Calibri" w:cs="Calibri"/>
          <w:sz w:val="22"/>
          <w:szCs w:val="22"/>
          <w:lang w:val="en-US"/>
        </w:rPr>
        <w:t>last_updated_date</w:t>
      </w:r>
      <w:r w:rsidR="2C44E803">
        <w:rPr>
          <w:rFonts w:ascii="Calibri" w:hAnsi="Calibri" w:eastAsia="Calibri" w:cs="Calibri"/>
          <w:sz w:val="22"/>
          <w:szCs w:val="22"/>
          <w:lang w:val="en-US"/>
        </w:rPr>
        <w:t xml:space="preserve"> or audit columns.</w:t>
      </w:r>
    </w:p>
    <w:p xmlns:wp14="http://schemas.microsoft.com/office/word/2010/wordml" w:rsidP="2C44E803" w14:paraId="0ED37305" wp14:textId="23156BC2">
      <w:pPr>
        <w:pStyle w:val="32"/>
        <w:numPr>
          <w:ilvl w:val="0"/>
          <w:numId w:val="4"/>
        </w:numPr>
        <w:spacing w:before="240" w:beforeAutospacing="off" w:after="240" w:afterAutospacing="off"/>
        <w:jc w:val="both"/>
        <w:rPr>
          <w:rFonts w:ascii="Calibri" w:hAnsi="Calibri" w:eastAsia="Calibri" w:cs="Calibri"/>
          <w:sz w:val="22"/>
          <w:szCs w:val="22"/>
          <w:lang w:val="en-US"/>
        </w:rPr>
      </w:pPr>
      <w:r w:rsidRPr="50F89EDB" w:rsidR="2A9B02A7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Fabric </w:t>
      </w:r>
      <w:r w:rsidRPr="50F89EDB" w:rsidR="2A9B02A7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Pipelines:</w:t>
      </w:r>
      <w:r>
        <w:br/>
      </w:r>
      <w:r w:rsidRPr="50F89EDB" w:rsidR="2A9B02A7">
        <w:rPr>
          <w:rFonts w:ascii="Calibri" w:hAnsi="Calibri" w:eastAsia="Calibri" w:cs="Calibri"/>
          <w:sz w:val="22"/>
          <w:szCs w:val="22"/>
          <w:lang w:val="en-US"/>
        </w:rPr>
        <w:t xml:space="preserve"> Use filters in the copy activity to load only new or changed records.</w:t>
      </w:r>
    </w:p>
    <w:p xmlns:wp14="http://schemas.microsoft.com/office/word/2010/wordml" w:rsidP="50F89EDB" w14:paraId="5CC806FC" wp14:textId="047133BD">
      <w:pPr>
        <w:pStyle w:val="32"/>
        <w:numPr>
          <w:ilvl w:val="0"/>
          <w:numId w:val="4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val="en-US"/>
        </w:rPr>
      </w:pPr>
      <w:r w:rsidRPr="50F89EDB" w:rsidR="2A9B02A7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Lakehouse Silver Layer:</w:t>
      </w:r>
      <w:r>
        <w:br/>
      </w:r>
      <w:r w:rsidRPr="50F89EDB" w:rsidR="2A9B02A7">
        <w:rPr>
          <w:rFonts w:ascii="Calibri" w:hAnsi="Calibri" w:eastAsia="Calibri" w:cs="Calibri"/>
          <w:sz w:val="22"/>
          <w:szCs w:val="22"/>
          <w:lang w:val="en-US"/>
        </w:rPr>
        <w:t xml:space="preserve"> Use notebooks to merge </w:t>
      </w:r>
      <w:r w:rsidRPr="50F89EDB" w:rsidR="2A9B02A7">
        <w:rPr>
          <w:rFonts w:ascii="Calibri" w:hAnsi="Calibri" w:eastAsia="Calibri" w:cs="Calibri"/>
          <w:sz w:val="22"/>
          <w:szCs w:val="22"/>
          <w:lang w:val="en-US"/>
        </w:rPr>
        <w:t>new changes</w:t>
      </w:r>
      <w:r w:rsidRPr="50F89EDB" w:rsidR="2A9B02A7">
        <w:rPr>
          <w:rFonts w:ascii="Calibri" w:hAnsi="Calibri" w:eastAsia="Calibri" w:cs="Calibri"/>
          <w:sz w:val="22"/>
          <w:szCs w:val="22"/>
          <w:lang w:val="en-US"/>
        </w:rPr>
        <w:t xml:space="preserve"> with existing data while avoiding duplicates.</w:t>
      </w:r>
    </w:p>
    <w:p xmlns:wp14="http://schemas.microsoft.com/office/word/2010/wordml" w:rsidP="50F89EDB" w14:paraId="61038A9C" wp14:textId="06CC919C">
      <w:pPr>
        <w:pStyle w:val="1"/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val="en-US"/>
        </w:rPr>
      </w:pPr>
      <w:r w:rsidRPr="50F89EDB" w:rsidR="50F89EDB"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val="en-US"/>
        </w:rPr>
        <w:t>How Does CDC Work?</w:t>
      </w:r>
    </w:p>
    <w:p xmlns:wp14="http://schemas.microsoft.com/office/word/2010/wordml" w14:paraId="07F3C247" wp14:textId="77777777">
      <w:pPr>
        <w:pStyle w:val="32"/>
        <w:numPr>
          <w:ilvl w:val="0"/>
          <w:numId w:val="5"/>
        </w:numPr>
        <w:spacing w:before="240" w:beforeAutospacing="0" w:after="240" w:afterAutospacing="0"/>
        <w:jc w:val="both"/>
        <w:rPr>
          <w:rFonts w:ascii="Calibri" w:hAnsi="Calibri" w:eastAsia="Calibri" w:cs="Calibri"/>
          <w:b/>
          <w:bCs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sz w:val="22"/>
          <w:szCs w:val="22"/>
          <w:lang w:val="en-US"/>
        </w:rPr>
        <w:t xml:space="preserve"> Timestamp Column</w:t>
      </w:r>
    </w:p>
    <w:p xmlns:wp14="http://schemas.microsoft.com/office/word/2010/wordml" w:rsidP="50F89EDB" w14:paraId="0BAFB993" wp14:textId="77777777">
      <w:pPr>
        <w:pStyle w:val="32"/>
        <w:numPr>
          <w:ilvl w:val="1"/>
          <w:numId w:val="5"/>
        </w:numPr>
        <w:spacing w:before="240" w:beforeAutospacing="off" w:after="240" w:afterAutospacing="off"/>
        <w:jc w:val="both"/>
        <w:rPr>
          <w:rFonts w:ascii="Calibri" w:hAnsi="Calibri" w:eastAsia="Calibri" w:cs="Calibri"/>
          <w:sz w:val="22"/>
          <w:szCs w:val="22"/>
          <w:lang w:val="en-US"/>
        </w:rPr>
      </w:pPr>
      <w:bookmarkStart w:name="_Int_LwjeyTWI" w:id="754263590"/>
      <w:r w:rsidRPr="63ACEC66" w:rsidR="50F89EDB">
        <w:rPr>
          <w:rFonts w:ascii="Calibri" w:hAnsi="Calibri" w:eastAsia="Calibri" w:cs="Calibri"/>
          <w:sz w:val="22"/>
          <w:szCs w:val="22"/>
          <w:lang w:val="en-US"/>
        </w:rPr>
        <w:t>Uses</w:t>
      </w:r>
      <w:bookmarkEnd w:id="754263590"/>
      <w:r w:rsidRPr="63ACEC66" w:rsidR="50F89EDB">
        <w:rPr>
          <w:rFonts w:ascii="Calibri" w:hAnsi="Calibri" w:eastAsia="Calibri" w:cs="Calibri"/>
          <w:sz w:val="22"/>
          <w:szCs w:val="22"/>
          <w:lang w:val="en-US"/>
        </w:rPr>
        <w:t xml:space="preserve"> a column like </w:t>
      </w:r>
      <w:r w:rsidRPr="63ACEC66" w:rsidR="50F89EDB">
        <w:rPr>
          <w:rFonts w:ascii="Calibri" w:hAnsi="Calibri" w:eastAsia="Calibri" w:cs="Calibri"/>
          <w:sz w:val="22"/>
          <w:szCs w:val="22"/>
          <w:lang w:val="en-US"/>
        </w:rPr>
        <w:t>last_updated_date</w:t>
      </w:r>
      <w:r w:rsidRPr="63ACEC66" w:rsidR="50F89EDB">
        <w:rPr>
          <w:rFonts w:ascii="Calibri" w:hAnsi="Calibri" w:eastAsia="Calibri" w:cs="Calibri"/>
          <w:sz w:val="22"/>
          <w:szCs w:val="22"/>
          <w:lang w:val="en-US"/>
        </w:rPr>
        <w:t xml:space="preserve"> or </w:t>
      </w:r>
      <w:r w:rsidRPr="63ACEC66" w:rsidR="50F89EDB">
        <w:rPr>
          <w:rFonts w:ascii="Calibri" w:hAnsi="Calibri" w:eastAsia="Calibri" w:cs="Calibri"/>
          <w:sz w:val="22"/>
          <w:szCs w:val="22"/>
          <w:lang w:val="en-US"/>
        </w:rPr>
        <w:t>modified_time</w:t>
      </w:r>
      <w:r w:rsidRPr="63ACEC66" w:rsidR="50F89EDB">
        <w:rPr>
          <w:rFonts w:ascii="Calibri" w:hAnsi="Calibri" w:eastAsia="Calibri" w:cs="Calibri"/>
          <w:sz w:val="22"/>
          <w:szCs w:val="22"/>
          <w:lang w:val="en-US"/>
        </w:rPr>
        <w:t>.</w:t>
      </w:r>
    </w:p>
    <w:p xmlns:wp14="http://schemas.microsoft.com/office/word/2010/wordml" w14:paraId="33A89B4D" wp14:textId="77777777">
      <w:pPr>
        <w:pStyle w:val="32"/>
        <w:numPr>
          <w:ilvl w:val="1"/>
          <w:numId w:val="5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Only records changed after the last load timestamp are selected.</w:t>
      </w:r>
    </w:p>
    <w:p xmlns:wp14="http://schemas.microsoft.com/office/word/2010/wordml" w14:paraId="3C878ACC" wp14:textId="77777777">
      <w:pPr>
        <w:pStyle w:val="32"/>
        <w:numPr>
          <w:ilvl w:val="1"/>
          <w:numId w:val="5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Simple and widely used in incremental loading.</w:t>
      </w:r>
    </w:p>
    <w:p xmlns:wp14="http://schemas.microsoft.com/office/word/2010/wordml" w14:paraId="48DCB3F1" wp14:textId="77777777">
      <w:pPr>
        <w:pStyle w:val="32"/>
        <w:numPr>
          <w:ilvl w:val="0"/>
          <w:numId w:val="5"/>
        </w:numPr>
        <w:spacing w:before="240" w:beforeAutospacing="0" w:after="240" w:afterAutospacing="0"/>
        <w:jc w:val="both"/>
        <w:rPr>
          <w:rFonts w:ascii="Calibri" w:hAnsi="Calibri" w:eastAsia="Calibri" w:cs="Calibri"/>
          <w:b/>
          <w:bCs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sz w:val="22"/>
          <w:szCs w:val="22"/>
          <w:lang w:val="en-US"/>
        </w:rPr>
        <w:t xml:space="preserve"> Triggers or Audit Tables</w:t>
      </w:r>
    </w:p>
    <w:p xmlns:wp14="http://schemas.microsoft.com/office/word/2010/wordml" w14:paraId="2E08447D" wp14:textId="77777777">
      <w:pPr>
        <w:pStyle w:val="32"/>
        <w:numPr>
          <w:ilvl w:val="1"/>
          <w:numId w:val="5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Database triggers capture changes (INSERT, UPDATE, DELETE).</w:t>
      </w:r>
    </w:p>
    <w:p xmlns:wp14="http://schemas.microsoft.com/office/word/2010/wordml" w14:paraId="3942E899" wp14:textId="77777777">
      <w:pPr>
        <w:pStyle w:val="32"/>
        <w:numPr>
          <w:ilvl w:val="1"/>
          <w:numId w:val="5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Changes are written to a separate audit or log table.</w:t>
      </w:r>
    </w:p>
    <w:p xmlns:wp14="http://schemas.microsoft.com/office/word/2010/wordml" w14:paraId="4245B7B7" wp14:textId="77777777">
      <w:pPr>
        <w:pStyle w:val="32"/>
        <w:numPr>
          <w:ilvl w:val="1"/>
          <w:numId w:val="5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Pipelines read from this table to fetch only the new/changed data.</w:t>
      </w:r>
    </w:p>
    <w:p xmlns:wp14="http://schemas.microsoft.com/office/word/2010/wordml" w14:paraId="33CB3E15" wp14:textId="77777777">
      <w:pPr>
        <w:pStyle w:val="32"/>
        <w:numPr>
          <w:ilvl w:val="0"/>
          <w:numId w:val="5"/>
        </w:numPr>
        <w:spacing w:before="240" w:beforeAutospacing="0" w:after="240" w:afterAutospacing="0"/>
        <w:jc w:val="both"/>
        <w:rPr>
          <w:rFonts w:ascii="Calibri" w:hAnsi="Calibri" w:eastAsia="Calibri" w:cs="Calibri"/>
          <w:b/>
          <w:bCs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sz w:val="22"/>
          <w:szCs w:val="22"/>
          <w:lang w:val="en-US"/>
        </w:rPr>
        <w:t xml:space="preserve"> Built-in CDC Feature (in Databases like SQL Server or Oracle)</w:t>
      </w:r>
    </w:p>
    <w:p xmlns:wp14="http://schemas.microsoft.com/office/word/2010/wordml" w14:paraId="71143C9D" wp14:textId="77777777">
      <w:pPr>
        <w:pStyle w:val="32"/>
        <w:numPr>
          <w:ilvl w:val="1"/>
          <w:numId w:val="5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Native CDC capabilities track row-level changes automatically.</w:t>
      </w:r>
    </w:p>
    <w:p xmlns:wp14="http://schemas.microsoft.com/office/word/2010/wordml" w14:paraId="7CFDE1C7" wp14:textId="77777777">
      <w:pPr>
        <w:pStyle w:val="32"/>
        <w:numPr>
          <w:ilvl w:val="1"/>
          <w:numId w:val="5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Changes are stored in system-managed CDC tables.</w:t>
      </w:r>
    </w:p>
    <w:p xmlns:wp14="http://schemas.microsoft.com/office/word/2010/wordml" w14:paraId="447311D4" wp14:textId="77777777">
      <w:pPr>
        <w:pStyle w:val="32"/>
        <w:numPr>
          <w:ilvl w:val="1"/>
          <w:numId w:val="5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Offers detailed change tracking without custom logic.</w:t>
      </w:r>
    </w:p>
    <w:p xmlns:wp14="http://schemas.microsoft.com/office/word/2010/wordml" w14:paraId="755F926C" wp14:textId="77777777">
      <w:pPr>
        <w:pStyle w:val="3"/>
        <w:spacing w:before="299" w:beforeAutospacing="0" w:after="299" w:afterAutospacing="0"/>
        <w:jc w:val="both"/>
        <w:rPr>
          <w:rFonts w:ascii="Calibri" w:hAnsi="Calibri" w:eastAsia="Calibri" w:cs="Calibri"/>
          <w:b/>
          <w:bCs/>
          <w:color w:val="auto"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24"/>
          <w:szCs w:val="24"/>
          <w:lang w:val="en-US"/>
        </w:rPr>
        <w:t>Example Use Case:</w:t>
      </w:r>
    </w:p>
    <w:p xmlns:wp14="http://schemas.microsoft.com/office/word/2010/wordml" w14:paraId="0B121916" wp14:textId="77777777">
      <w:pPr>
        <w:spacing w:before="240" w:beforeAutospacing="0" w:after="240" w:afterAutospacing="0"/>
        <w:jc w:val="both"/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Let’s say </w:t>
      </w:r>
      <w:bookmarkStart w:name="_Int_Y5hj1sKV" w:id="3"/>
      <w:r>
        <w:rPr>
          <w:rFonts w:ascii="Calibri" w:hAnsi="Calibri" w:eastAsia="Calibri" w:cs="Calibri"/>
          <w:sz w:val="22"/>
          <w:szCs w:val="22"/>
          <w:lang w:val="en-US"/>
        </w:rPr>
        <w:t>our</w:t>
      </w:r>
      <w:bookmarkEnd w:id="3"/>
      <w:r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Sales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 table is updated every hour.</w:t>
      </w:r>
    </w:p>
    <w:p xmlns:wp14="http://schemas.microsoft.com/office/word/2010/wordml" w:rsidP="50F89EDB" w14:paraId="38C480F8" wp14:textId="77777777">
      <w:pPr>
        <w:pStyle w:val="32"/>
        <w:numPr>
          <w:ilvl w:val="0"/>
          <w:numId w:val="6"/>
        </w:numPr>
        <w:spacing w:before="240" w:beforeAutospacing="off" w:after="240" w:afterAutospacing="off"/>
        <w:jc w:val="both"/>
        <w:rPr>
          <w:rFonts w:ascii="Calibri" w:hAnsi="Calibri" w:eastAsia="Calibri" w:cs="Calibri"/>
          <w:sz w:val="22"/>
          <w:szCs w:val="22"/>
          <w:lang w:val="en-US"/>
        </w:rPr>
      </w:pPr>
      <w:r w:rsidRPr="63ACEC66" w:rsidR="50F89EDB">
        <w:rPr>
          <w:rFonts w:ascii="Calibri" w:hAnsi="Calibri" w:eastAsia="Calibri" w:cs="Calibri"/>
          <w:sz w:val="22"/>
          <w:szCs w:val="22"/>
          <w:lang w:val="en-US"/>
        </w:rPr>
        <w:t xml:space="preserve">Instead of loading the entire table, CDC lets us pull only </w:t>
      </w:r>
      <w:bookmarkStart w:name="_Int_3qwfndYg" w:id="1388198470"/>
      <w:r w:rsidRPr="63ACEC66" w:rsidR="50F89EDB">
        <w:rPr>
          <w:rFonts w:ascii="Calibri" w:hAnsi="Calibri" w:eastAsia="Calibri" w:cs="Calibri"/>
          <w:sz w:val="22"/>
          <w:szCs w:val="22"/>
          <w:lang w:val="en-US"/>
        </w:rPr>
        <w:t>the records where</w:t>
      </w:r>
      <w:bookmarkEnd w:id="1388198470"/>
      <w:r w:rsidRPr="63ACEC66" w:rsidR="50F89EDB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63ACEC66" w:rsidR="50F89EDB">
        <w:rPr>
          <w:rFonts w:ascii="Calibri" w:hAnsi="Calibri" w:eastAsia="Calibri" w:cs="Calibri"/>
          <w:sz w:val="22"/>
          <w:szCs w:val="22"/>
          <w:lang w:val="en-US"/>
        </w:rPr>
        <w:t>last_updated_date</w:t>
      </w:r>
      <w:r w:rsidRPr="63ACEC66" w:rsidR="50F89EDB">
        <w:rPr>
          <w:rFonts w:ascii="Calibri" w:hAnsi="Calibri" w:eastAsia="Calibri" w:cs="Calibri"/>
          <w:sz w:val="22"/>
          <w:szCs w:val="22"/>
          <w:lang w:val="en-US"/>
        </w:rPr>
        <w:t xml:space="preserve"> &gt; </w:t>
      </w:r>
      <w:r w:rsidRPr="63ACEC66" w:rsidR="50F89EDB">
        <w:rPr>
          <w:rFonts w:ascii="Calibri" w:hAnsi="Calibri" w:eastAsia="Calibri" w:cs="Calibri"/>
          <w:sz w:val="22"/>
          <w:szCs w:val="22"/>
          <w:lang w:val="en-US"/>
        </w:rPr>
        <w:t>last_load_time</w:t>
      </w:r>
      <w:r w:rsidRPr="63ACEC66" w:rsidR="50F89EDB">
        <w:rPr>
          <w:rFonts w:ascii="Calibri" w:hAnsi="Calibri" w:eastAsia="Calibri" w:cs="Calibri"/>
          <w:sz w:val="22"/>
          <w:szCs w:val="22"/>
          <w:lang w:val="en-US"/>
        </w:rPr>
        <w:t>.</w:t>
      </w:r>
    </w:p>
    <w:p xmlns:wp14="http://schemas.microsoft.com/office/word/2010/wordml" w14:paraId="10C69D82" wp14:textId="77777777">
      <w:pPr>
        <w:pStyle w:val="32"/>
        <w:numPr>
          <w:ilvl w:val="0"/>
          <w:numId w:val="6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This filtered data is merged with the existing data in your Fabric Lakehouse.</w:t>
      </w:r>
    </w:p>
    <w:p xmlns:wp14="http://schemas.microsoft.com/office/word/2010/wordml" w14:paraId="07DDC4F2" wp14:textId="77777777">
      <w:pPr>
        <w:pStyle w:val="32"/>
        <w:numPr>
          <w:ilvl w:val="0"/>
          <w:numId w:val="6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Dashboards get refreshed with only the newly changed data.</w:t>
      </w:r>
    </w:p>
    <w:p xmlns:wp14="http://schemas.microsoft.com/office/word/2010/wordml" w14:paraId="361369E1" wp14:textId="77777777">
      <w:pPr>
        <w:spacing w:before="240" w:beforeAutospacing="0" w:after="240" w:afterAutospacing="0"/>
        <w:ind w:left="0"/>
        <w:jc w:val="both"/>
        <w:rPr>
          <w:rFonts w:ascii="Calibri" w:hAnsi="Calibri" w:eastAsia="Calibri" w:cs="Calibri"/>
          <w:b/>
          <w:bCs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>Approaches to Perform Incremental Loading in Fabric:</w:t>
      </w:r>
    </w:p>
    <w:p xmlns:wp14="http://schemas.microsoft.com/office/word/2010/wordml" w14:paraId="7CED855E" wp14:textId="77777777">
      <w:pPr>
        <w:pStyle w:val="4"/>
        <w:numPr>
          <w:ilvl w:val="0"/>
          <w:numId w:val="7"/>
        </w:numPr>
        <w:spacing w:before="281" w:beforeAutospacing="0" w:after="281" w:afterAutospacing="0"/>
        <w:jc w:val="both"/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  <w:t>Using a Single Pipeline:</w:t>
      </w:r>
    </w:p>
    <w:p xmlns:wp14="http://schemas.microsoft.com/office/word/2010/wordml" w14:paraId="4AB6E109" wp14:textId="77777777">
      <w:pPr>
        <w:pStyle w:val="32"/>
        <w:numPr>
          <w:ilvl w:val="0"/>
          <w:numId w:val="8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A single pipeline is created to handle both full load (initial load) and incremental load (daily or regular updates).</w:t>
      </w:r>
    </w:p>
    <w:p xmlns:wp14="http://schemas.microsoft.com/office/word/2010/wordml" w14:paraId="3938443A" wp14:textId="77777777">
      <w:pPr>
        <w:pStyle w:val="32"/>
        <w:numPr>
          <w:ilvl w:val="0"/>
          <w:numId w:val="8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Inside the pipeline, conditions or filters (like last_updated_date) are used to decide whether to load all data or only new data.</w:t>
      </w:r>
    </w:p>
    <w:p xmlns:wp14="http://schemas.microsoft.com/office/word/2010/wordml" w14:paraId="331525C4" wp14:textId="77777777">
      <w:pPr>
        <w:pStyle w:val="32"/>
        <w:numPr>
          <w:ilvl w:val="0"/>
          <w:numId w:val="8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This method is simpler to build, especially for small datasets or short-term projects.</w:t>
      </w:r>
    </w:p>
    <w:p xmlns:wp14="http://schemas.microsoft.com/office/word/2010/wordml" w14:paraId="7ABD570D" wp14:textId="77777777">
      <w:pPr>
        <w:pStyle w:val="32"/>
        <w:numPr>
          <w:ilvl w:val="0"/>
          <w:numId w:val="8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However, as the project grows, the logic becomes more complex and harder to manage (e.g., handling multiple branches inside the same pipeline).</w:t>
      </w:r>
    </w:p>
    <w:p xmlns:wp14="http://schemas.microsoft.com/office/word/2010/wordml" w14:paraId="7B11627D" wp14:textId="77777777">
      <w:pPr>
        <w:pStyle w:val="32"/>
        <w:numPr>
          <w:ilvl w:val="0"/>
          <w:numId w:val="8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Best suited for </w:t>
      </w: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quick use cases or simple source systems.</w:t>
      </w:r>
    </w:p>
    <w:p xmlns:wp14="http://schemas.microsoft.com/office/word/2010/wordml" w14:paraId="52087AA9" wp14:textId="77777777">
      <w:pPr>
        <w:pStyle w:val="4"/>
        <w:numPr>
          <w:ilvl w:val="0"/>
          <w:numId w:val="7"/>
        </w:numPr>
        <w:spacing w:before="281" w:beforeAutospacing="0" w:after="281" w:afterAutospacing="0"/>
        <w:jc w:val="both"/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  <w:t>Using Two Pipelines (Recommended for Professionals)</w:t>
      </w:r>
    </w:p>
    <w:p xmlns:wp14="http://schemas.microsoft.com/office/word/2010/wordml" w14:paraId="3A0498C5" wp14:textId="77777777">
      <w:pPr>
        <w:pStyle w:val="32"/>
        <w:numPr>
          <w:ilvl w:val="0"/>
          <w:numId w:val="9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This method uses two separate pipelines for better clarity and control:</w:t>
      </w:r>
    </w:p>
    <w:p xmlns:wp14="http://schemas.microsoft.com/office/word/2010/wordml" w:rsidP="2C44E803" w14:paraId="48C3629C" wp14:textId="50178564">
      <w:pPr>
        <w:pStyle w:val="32"/>
        <w:numPr>
          <w:ilvl w:val="1"/>
          <w:numId w:val="9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 w:rsidR="2C44E803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Pipeline 1:</w:t>
      </w:r>
      <w:r>
        <w:br/>
      </w:r>
      <w:r w:rsidR="2C44E803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Responsible for pulling data from the source (SQL, Oracle, etc.) It loads both raw full data (initial) and incremental updates (daily/hourly changes) into the bronze layer of the Lakehouse.</w:t>
      </w:r>
    </w:p>
    <w:p xmlns:wp14="http://schemas.microsoft.com/office/word/2010/wordml" w:rsidP="2C44E803" w14:paraId="07C69218" wp14:textId="7865E0DD">
      <w:pPr>
        <w:pStyle w:val="32"/>
        <w:numPr>
          <w:ilvl w:val="1"/>
          <w:numId w:val="9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 w:rsidR="2C44E803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Pipeline 2:</w:t>
      </w:r>
      <w:r>
        <w:br/>
      </w:r>
      <w:r w:rsidR="2C44E803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Reads data from the bronze layer and performs cleaning, deduplication, and merging   with existing data. This cleaned and updated data is stored in the silver layer.</w:t>
      </w:r>
    </w:p>
    <w:p xmlns:wp14="http://schemas.microsoft.com/office/word/2010/wordml" w14:paraId="2F884423" wp14:textId="77777777">
      <w:pPr>
        <w:pStyle w:val="32"/>
        <w:numPr>
          <w:ilvl w:val="0"/>
          <w:numId w:val="9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This approach is modular, meaning each pipeline has a specific job — making it easier to debug, maintain, and scale.</w:t>
      </w:r>
    </w:p>
    <w:p xmlns:wp14="http://schemas.microsoft.com/office/word/2010/wordml" w14:paraId="52CC59D3" wp14:textId="77777777">
      <w:pPr>
        <w:pStyle w:val="32"/>
        <w:numPr>
          <w:ilvl w:val="0"/>
          <w:numId w:val="9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Highly recommended for enterprise-level, production-ready environments where data quality and manageability are crucial.</w:t>
      </w:r>
    </w:p>
    <w:p xmlns:wp14="http://schemas.microsoft.com/office/word/2010/wordml" w14:paraId="47A7C949" wp14:textId="77777777">
      <w:pPr>
        <w:pStyle w:val="3"/>
        <w:spacing w:before="299" w:beforeAutospacing="0" w:after="299" w:afterAutospacing="0"/>
        <w:jc w:val="both"/>
        <w:rPr>
          <w:rFonts w:ascii="Calibri" w:hAnsi="Calibri" w:eastAsia="Calibri" w:cs="Calibri"/>
          <w:b/>
          <w:bCs/>
          <w:color w:val="auto"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24"/>
          <w:szCs w:val="24"/>
          <w:lang w:val="en-US"/>
        </w:rPr>
        <w:t>How Medallion Architecture Works in Incremental Data Loading (Microsoft Fabric):</w:t>
      </w:r>
    </w:p>
    <w:p xmlns:wp14="http://schemas.microsoft.com/office/word/2010/wordml" w:rsidP="50F89EDB" w14:paraId="4C2F6D88" wp14:textId="4F304AAA">
      <w:p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bookmarkStart w:name="_Int_xggu8Mlw" w:id="537270044"/>
      <w:r w:rsidRPr="63ACEC66" w:rsidR="50F89EDB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The</w:t>
      </w:r>
      <w:r w:rsidRPr="63ACEC66" w:rsidR="0ADB644E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 </w:t>
      </w:r>
      <w:r w:rsidRPr="63ACEC66" w:rsidR="50F89EDB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Medallion</w:t>
      </w:r>
      <w:bookmarkEnd w:id="537270044"/>
      <w:r w:rsidRPr="63ACEC66" w:rsidR="50F89EDB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 Architecture is a layered design approach in Microsoft Fabric used to organize and process data in stages. It works perfectly with incremental data loading to ensure clean, optimized, and up-to-date data for reporting and analytics.</w:t>
      </w:r>
    </w:p>
    <w:p xmlns:wp14="http://schemas.microsoft.com/office/word/2010/wordml" w14:paraId="3F6EBFA8" wp14:textId="77777777">
      <w:pPr>
        <w:pStyle w:val="4"/>
        <w:spacing w:before="281" w:beforeAutospacing="0" w:after="281" w:afterAutospacing="0"/>
        <w:jc w:val="both"/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  <w:t xml:space="preserve"> 1. Bronze Layer – Raw &amp; Incremental Data Storage:</w:t>
      </w:r>
    </w:p>
    <w:p xmlns:wp14="http://schemas.microsoft.com/office/word/2010/wordml" w14:paraId="58BD4C07" wp14:textId="77777777">
      <w:pPr>
        <w:pStyle w:val="32"/>
        <w:numPr>
          <w:ilvl w:val="0"/>
          <w:numId w:val="10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This is the landing zone where data is first ingested from the source systems.</w:t>
      </w:r>
    </w:p>
    <w:p xmlns:wp14="http://schemas.microsoft.com/office/word/2010/wordml" w14:paraId="1B904E34" wp14:textId="77777777">
      <w:pPr>
        <w:pStyle w:val="32"/>
        <w:numPr>
          <w:ilvl w:val="0"/>
          <w:numId w:val="10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In incremental loading, only new or changed data is loaded here daily or hourly.</w:t>
      </w:r>
    </w:p>
    <w:p xmlns:wp14="http://schemas.microsoft.com/office/word/2010/wordml" w14:paraId="2D30E9F3" wp14:textId="77777777">
      <w:pPr>
        <w:pStyle w:val="32"/>
        <w:numPr>
          <w:ilvl w:val="0"/>
          <w:numId w:val="10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Both initial full loads and ongoing incremental loads are stored here in raw form.</w:t>
      </w:r>
    </w:p>
    <w:p xmlns:wp14="http://schemas.microsoft.com/office/word/2010/wordml" w14:paraId="6AB31883" wp14:textId="77777777">
      <w:pPr>
        <w:pStyle w:val="32"/>
        <w:numPr>
          <w:ilvl w:val="0"/>
          <w:numId w:val="10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Data is stored in Delta Tables inside the Lakehouse.</w:t>
      </w:r>
    </w:p>
    <w:p xmlns:wp14="http://schemas.microsoft.com/office/word/2010/wordml" w14:paraId="485DD0CA" wp14:textId="77777777">
      <w:pPr>
        <w:pStyle w:val="4"/>
        <w:jc w:val="both"/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  <w:t>2. Silver Layer – Cleaned &amp; Combined Data:</w:t>
      </w:r>
    </w:p>
    <w:p xmlns:wp14="http://schemas.microsoft.com/office/word/2010/wordml" w14:paraId="60667139" wp14:textId="77777777">
      <w:pPr>
        <w:pStyle w:val="32"/>
        <w:numPr>
          <w:ilvl w:val="0"/>
          <w:numId w:val="11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In this layer, data from the bronze layer is cleaned, transformed, and deduplicated.</w:t>
      </w:r>
    </w:p>
    <w:p xmlns:wp14="http://schemas.microsoft.com/office/word/2010/wordml" w14:paraId="6213B988" wp14:textId="77777777">
      <w:pPr>
        <w:pStyle w:val="32"/>
        <w:numPr>
          <w:ilvl w:val="0"/>
          <w:numId w:val="11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Merging logic is applied to combine new changes with historical data.</w:t>
      </w:r>
    </w:p>
    <w:p xmlns:wp14="http://schemas.microsoft.com/office/word/2010/wordml" w14:paraId="700B6FA9" wp14:textId="77777777">
      <w:pPr>
        <w:pStyle w:val="32"/>
        <w:numPr>
          <w:ilvl w:val="0"/>
          <w:numId w:val="11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This step ensures that the data is reliable, consistent, and ready for analysis.</w:t>
      </w:r>
    </w:p>
    <w:p xmlns:wp14="http://schemas.microsoft.com/office/word/2010/wordml" w14:paraId="6B7A25B2" wp14:textId="77777777">
      <w:pPr>
        <w:pStyle w:val="32"/>
        <w:numPr>
          <w:ilvl w:val="0"/>
          <w:numId w:val="11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It handles issues like duplicates, nulls, and schema alignment.</w:t>
      </w:r>
    </w:p>
    <w:p xmlns:wp14="http://schemas.microsoft.com/office/word/2010/wordml" w14:paraId="62E13045" wp14:textId="77777777">
      <w:pPr>
        <w:pStyle w:val="4"/>
        <w:spacing w:before="281" w:beforeAutospacing="0" w:after="281" w:afterAutospacing="0"/>
        <w:jc w:val="both"/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sz w:val="28"/>
          <w:szCs w:val="28"/>
          <w:lang w:val="en-US"/>
        </w:rPr>
        <w:t xml:space="preserve"> </w:t>
      </w:r>
      <w:r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  <w:t>3. Gold Layer – Final Analytical Data:</w:t>
      </w:r>
    </w:p>
    <w:p xmlns:wp14="http://schemas.microsoft.com/office/word/2010/wordml" w14:paraId="750C7F19" wp14:textId="77777777">
      <w:pPr>
        <w:pStyle w:val="32"/>
        <w:numPr>
          <w:ilvl w:val="0"/>
          <w:numId w:val="12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The Gold layer contains business-ready, aggregated, and optimized data.</w:t>
      </w:r>
    </w:p>
    <w:p xmlns:wp14="http://schemas.microsoft.com/office/word/2010/wordml" w14:paraId="4293C88B" wp14:textId="77777777">
      <w:pPr>
        <w:pStyle w:val="32"/>
        <w:numPr>
          <w:ilvl w:val="0"/>
          <w:numId w:val="12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Only necessary columns and tables are kept for reporting and dashboards.</w:t>
      </w:r>
    </w:p>
    <w:p xmlns:wp14="http://schemas.microsoft.com/office/word/2010/wordml" w14:paraId="4A9F2985" wp14:textId="77777777">
      <w:pPr>
        <w:pStyle w:val="32"/>
        <w:numPr>
          <w:ilvl w:val="0"/>
          <w:numId w:val="12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Ideal for Power BI and other visualization tools to use with high performance.</w:t>
      </w:r>
    </w:p>
    <w:p xmlns:wp14="http://schemas.microsoft.com/office/word/2010/wordml" w14:paraId="42BF76BE" wp14:textId="77777777">
      <w:pPr>
        <w:pStyle w:val="32"/>
        <w:numPr>
          <w:ilvl w:val="0"/>
          <w:numId w:val="12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Gold data is refreshed with only the changed parts, thanks to the incremental logic applied earlier.</w:t>
      </w:r>
    </w:p>
    <w:p xmlns:wp14="http://schemas.microsoft.com/office/word/2010/wordml" w14:paraId="007D69F6" wp14:textId="77777777">
      <w:pPr>
        <w:pStyle w:val="4"/>
        <w:spacing w:before="281" w:beforeAutospacing="0" w:after="281" w:afterAutospacing="0"/>
        <w:jc w:val="both"/>
        <w:rPr>
          <w:rFonts w:ascii="Calibri" w:hAnsi="Calibri" w:eastAsia="Calibri" w:cs="Calibri"/>
          <w:b/>
          <w:bCs/>
          <w:color w:val="auto"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24"/>
          <w:szCs w:val="24"/>
          <w:lang w:val="en-US"/>
        </w:rPr>
        <w:t>What is SCD (Slowly Changing Dimension)?</w:t>
      </w:r>
    </w:p>
    <w:p xmlns:wp14="http://schemas.microsoft.com/office/word/2010/wordml" w14:paraId="6CBED230" wp14:textId="77777777">
      <w:pPr>
        <w:pStyle w:val="32"/>
        <w:numPr>
          <w:ilvl w:val="0"/>
          <w:numId w:val="13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SCD refers to a technique used to manage and track changes in dimension data (like customer, product, employee) over time.</w:t>
      </w:r>
    </w:p>
    <w:p xmlns:wp14="http://schemas.microsoft.com/office/word/2010/wordml" w14:paraId="42C8F186" wp14:textId="77777777">
      <w:pPr>
        <w:pStyle w:val="32"/>
        <w:numPr>
          <w:ilvl w:val="0"/>
          <w:numId w:val="13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These changes don’t happen frequently (hence “slowly”), but it’s important to decide whether to overwrite, track history, or keep both versions.</w:t>
      </w:r>
    </w:p>
    <w:p xmlns:wp14="http://schemas.microsoft.com/office/word/2010/wordml" w:rsidP="2C44E803" w14:paraId="6CAD5866" wp14:textId="64007DB2">
      <w:pPr>
        <w:pStyle w:val="32"/>
        <w:numPr>
          <w:ilvl w:val="0"/>
          <w:numId w:val="13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 w:rsidRPr="2C44E803" w:rsidR="2C44E803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SCD logic is commonly used in data warehouses, </w:t>
      </w:r>
      <w:r w:rsidRPr="2C44E803" w:rsidR="2C44E803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lakehouses</w:t>
      </w:r>
      <w:r w:rsidRPr="2C44E803" w:rsidR="2C44E803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, and business reporting </w:t>
      </w:r>
      <w:r w:rsidRPr="2C44E803" w:rsidR="2C44E803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setups,</w:t>
      </w:r>
      <w:r w:rsidRPr="2C44E803" w:rsidR="2C44E803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 xml:space="preserve"> especially during incremental loading.</w:t>
      </w:r>
    </w:p>
    <w:p xmlns:wp14="http://schemas.microsoft.com/office/word/2010/wordml" w14:paraId="4500176C" wp14:textId="77777777">
      <w:pPr>
        <w:pStyle w:val="4"/>
        <w:spacing w:before="281" w:beforeAutospacing="0" w:after="281" w:afterAutospacing="0"/>
        <w:jc w:val="both"/>
        <w:rPr>
          <w:rFonts w:ascii="Calibri" w:hAnsi="Calibri" w:eastAsia="Calibri" w:cs="Calibri"/>
          <w:b/>
          <w:bCs/>
          <w:color w:val="auto"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24"/>
          <w:szCs w:val="24"/>
          <w:lang w:val="en-US"/>
        </w:rPr>
        <w:t>Types of SCD:</w:t>
      </w:r>
    </w:p>
    <w:p xmlns:wp14="http://schemas.microsoft.com/office/word/2010/wordml" w14:paraId="3825840D" wp14:textId="77777777">
      <w:pPr>
        <w:pStyle w:val="5"/>
        <w:spacing w:before="319" w:beforeAutospacing="0" w:after="319" w:afterAutospacing="0"/>
        <w:jc w:val="both"/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  <w:t>SCD Type 0 – Fixed Dimension:</w:t>
      </w:r>
    </w:p>
    <w:p xmlns:wp14="http://schemas.microsoft.com/office/word/2010/wordml" w14:paraId="76F51D98" wp14:textId="77777777">
      <w:pPr>
        <w:pStyle w:val="32"/>
        <w:numPr>
          <w:ilvl w:val="0"/>
          <w:numId w:val="14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No changes are allowed; the data remains as it was originally loaded.</w:t>
      </w:r>
    </w:p>
    <w:p xmlns:wp14="http://schemas.microsoft.com/office/word/2010/wordml" w14:paraId="40BA2F12" wp14:textId="77777777">
      <w:pPr>
        <w:pStyle w:val="32"/>
        <w:numPr>
          <w:ilvl w:val="0"/>
          <w:numId w:val="14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Rarely used in dynamic systems.</w:t>
      </w:r>
    </w:p>
    <w:p xmlns:wp14="http://schemas.microsoft.com/office/word/2010/wordml" w14:paraId="6E368B05" wp14:textId="77777777">
      <w:pPr>
        <w:pStyle w:val="5"/>
        <w:spacing w:before="319" w:beforeAutospacing="0" w:after="319" w:afterAutospacing="0"/>
        <w:jc w:val="both"/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  <w:t>SCD Type 1 – Overwrite Old Data:</w:t>
      </w:r>
    </w:p>
    <w:p xmlns:wp14="http://schemas.microsoft.com/office/word/2010/wordml" w14:paraId="0E7EB8D3" wp14:textId="77777777">
      <w:pPr>
        <w:pStyle w:val="32"/>
        <w:numPr>
          <w:ilvl w:val="0"/>
          <w:numId w:val="15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When a change happens, the old data is simply updated/overwritten.</w:t>
      </w:r>
    </w:p>
    <w:p xmlns:wp14="http://schemas.microsoft.com/office/word/2010/wordml" w14:paraId="32F4D0E2" wp14:textId="77777777">
      <w:pPr>
        <w:pStyle w:val="32"/>
        <w:numPr>
          <w:ilvl w:val="0"/>
          <w:numId w:val="15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No history is preserved.</w:t>
      </w:r>
    </w:p>
    <w:p xmlns:wp14="http://schemas.microsoft.com/office/word/2010/wordml" w14:paraId="392B4D77" wp14:textId="77777777">
      <w:pPr>
        <w:pStyle w:val="32"/>
        <w:numPr>
          <w:ilvl w:val="0"/>
          <w:numId w:val="15"/>
        </w:numPr>
        <w:spacing w:before="240" w:beforeAutospacing="0" w:after="240" w:afterAutospacing="0"/>
        <w:jc w:val="both"/>
        <w:rPr>
          <w:rFonts w:ascii="Calibri" w:hAnsi="Calibri" w:eastAsia="Calibri" w:cs="Calibri"/>
          <w:b/>
          <w:bCs/>
          <w:i/>
          <w:iCs/>
          <w:sz w:val="22"/>
          <w:szCs w:val="22"/>
          <w:lang w:val="en-US"/>
        </w:rPr>
      </w:pPr>
      <w:r w:rsidRPr="50F89EDB" w:rsidR="50F89EDB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Simple to implement but not suitable when historical tracking is needed.</w:t>
      </w:r>
    </w:p>
    <w:p xmlns:wp14="http://schemas.microsoft.com/office/word/2010/wordml" w:rsidP="50F89EDB" w14:paraId="3EF7A0F0" wp14:textId="648138AB">
      <w:pPr>
        <w:pStyle w:val="1"/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</w:pPr>
    </w:p>
    <w:p xmlns:wp14="http://schemas.microsoft.com/office/word/2010/wordml" w:rsidP="50F89EDB" w14:paraId="4ED3CD95" wp14:textId="259B5EC2">
      <w:pPr>
        <w:pStyle w:val="1"/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</w:pPr>
      <w:r w:rsidRPr="50F89EDB" w:rsidR="50F89EDB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SCD Type 2 – Keep Full History:</w:t>
      </w:r>
    </w:p>
    <w:p xmlns:wp14="http://schemas.microsoft.com/office/word/2010/wordml" w14:paraId="5A2BA47B" wp14:textId="77777777">
      <w:pPr>
        <w:pStyle w:val="32"/>
        <w:numPr>
          <w:ilvl w:val="0"/>
          <w:numId w:val="16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A new row is added for every change, and the old row is retained.</w:t>
      </w:r>
    </w:p>
    <w:p xmlns:wp14="http://schemas.microsoft.com/office/word/2010/wordml" w14:paraId="1304AA66" wp14:textId="77777777">
      <w:pPr>
        <w:pStyle w:val="32"/>
        <w:numPr>
          <w:ilvl w:val="0"/>
          <w:numId w:val="16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Allows you to track the entire history of changes.</w:t>
      </w:r>
    </w:p>
    <w:p xmlns:wp14="http://schemas.microsoft.com/office/word/2010/wordml" w14:paraId="21002FBE" wp14:textId="77777777">
      <w:pPr>
        <w:pStyle w:val="32"/>
        <w:numPr>
          <w:ilvl w:val="0"/>
          <w:numId w:val="16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Most common in incremental data loading and widely used by data engineers in enterprise environments.</w:t>
      </w:r>
    </w:p>
    <w:p xmlns:wp14="http://schemas.microsoft.com/office/word/2010/wordml" w14:paraId="2EB37F60" wp14:textId="77777777">
      <w:pPr>
        <w:pStyle w:val="32"/>
        <w:numPr>
          <w:ilvl w:val="0"/>
          <w:numId w:val="16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Requires extra columns like effective_date, end_date, is_current.</w:t>
      </w:r>
    </w:p>
    <w:p xmlns:wp14="http://schemas.microsoft.com/office/word/2010/wordml" w14:paraId="6047D355" wp14:textId="77777777">
      <w:pPr>
        <w:pStyle w:val="5"/>
        <w:spacing w:before="319" w:beforeAutospacing="0" w:after="319" w:afterAutospacing="0"/>
        <w:jc w:val="both"/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  <w:t>SCD Type 3 – Keep Limited History:</w:t>
      </w:r>
    </w:p>
    <w:p xmlns:wp14="http://schemas.microsoft.com/office/word/2010/wordml" w14:paraId="0C102081" wp14:textId="77777777">
      <w:pPr>
        <w:pStyle w:val="32"/>
        <w:numPr>
          <w:ilvl w:val="0"/>
          <w:numId w:val="17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Only the previous and current values are stored in the same row.</w:t>
      </w:r>
    </w:p>
    <w:p xmlns:wp14="http://schemas.microsoft.com/office/word/2010/wordml" w14:paraId="11662C75" wp14:textId="77777777">
      <w:pPr>
        <w:pStyle w:val="32"/>
        <w:numPr>
          <w:ilvl w:val="0"/>
          <w:numId w:val="17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Useful when only 1-step change tracking is needed (e.g., current and previous address).</w:t>
      </w:r>
    </w:p>
    <w:p xmlns:wp14="http://schemas.microsoft.com/office/word/2010/wordml" w14:paraId="560CD2FC" wp14:textId="77777777">
      <w:pPr>
        <w:pStyle w:val="32"/>
        <w:numPr>
          <w:ilvl w:val="0"/>
          <w:numId w:val="17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Not widely used in large-scale systems.</w:t>
      </w:r>
    </w:p>
    <w:p xmlns:wp14="http://schemas.microsoft.com/office/word/2010/wordml" w14:paraId="4FC76A56" wp14:textId="77777777">
      <w:pPr>
        <w:pStyle w:val="5"/>
        <w:spacing w:before="319" w:beforeAutospacing="0" w:after="319" w:afterAutospacing="0"/>
        <w:jc w:val="both"/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22"/>
          <w:szCs w:val="22"/>
          <w:lang w:val="en-US"/>
        </w:rPr>
        <w:t>Hybrid Types (e.g., Type 6):</w:t>
      </w:r>
    </w:p>
    <w:p xmlns:wp14="http://schemas.microsoft.com/office/word/2010/wordml" w14:paraId="652B298F" wp14:textId="77777777">
      <w:pPr>
        <w:pStyle w:val="32"/>
        <w:numPr>
          <w:ilvl w:val="0"/>
          <w:numId w:val="18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Combines Type 1, Type 2, or Type 3 depending on business needs.</w:t>
      </w:r>
    </w:p>
    <w:p xmlns:wp14="http://schemas.microsoft.com/office/word/2010/wordml" w14:paraId="4411E582" wp14:textId="77777777">
      <w:pPr>
        <w:pStyle w:val="32"/>
        <w:numPr>
          <w:ilvl w:val="0"/>
          <w:numId w:val="18"/>
        </w:numPr>
        <w:spacing w:before="240" w:beforeAutospacing="0" w:after="240" w:afterAutospacing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Rare and complex; used in special modeling cases.</w:t>
      </w:r>
    </w:p>
    <w:p xmlns:wp14="http://schemas.microsoft.com/office/word/2010/wordml" w14:paraId="2082D915" wp14:textId="77777777">
      <w:pPr>
        <w:pStyle w:val="4"/>
        <w:spacing w:before="281" w:beforeAutospacing="0" w:after="281" w:afterAutospacing="0"/>
        <w:jc w:val="both"/>
        <w:rPr>
          <w:rFonts w:ascii="Calibri" w:hAnsi="Calibri" w:eastAsia="Calibri" w:cs="Calibri"/>
          <w:b/>
          <w:bCs/>
          <w:color w:val="auto"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24"/>
          <w:szCs w:val="24"/>
          <w:lang w:val="en-US"/>
        </w:rPr>
        <w:t>Which SCD Type is Mostly Used in Microsoft Fabric?</w:t>
      </w:r>
    </w:p>
    <w:p xmlns:wp14="http://schemas.microsoft.com/office/word/2010/wordml" w14:paraId="20E33CD6" wp14:textId="77777777">
      <w:pPr>
        <w:pStyle w:val="32"/>
        <w:numPr>
          <w:ilvl w:val="0"/>
          <w:numId w:val="19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SCD Type 2 is the most commonly used in incremental data loading scenarios.</w:t>
      </w:r>
    </w:p>
    <w:p xmlns:wp14="http://schemas.microsoft.com/office/word/2010/wordml" w14:paraId="5C12B8E5" wp14:textId="77777777">
      <w:pPr>
        <w:pStyle w:val="32"/>
        <w:numPr>
          <w:ilvl w:val="0"/>
          <w:numId w:val="19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It's ideal when you use Bronze → Silver → Gold layers and want to track changes over time.</w:t>
      </w:r>
    </w:p>
    <w:p xmlns:wp14="http://schemas.microsoft.com/office/word/2010/wordml" w14:paraId="518EA065" wp14:textId="77777777">
      <w:pPr>
        <w:pStyle w:val="32"/>
        <w:numPr>
          <w:ilvl w:val="0"/>
          <w:numId w:val="19"/>
        </w:numPr>
        <w:spacing w:before="240" w:beforeAutospacing="0" w:after="240" w:afterAutospacing="0"/>
        <w:jc w:val="both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 w:rsidRPr="50F89EDB" w:rsidR="50F89EDB"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  <w:t>In Microsoft Fabric, this logic is often handled in Notebooks (PySpark) or Dataflows, especially in the silver layer where merging and deduplication happens.</w:t>
      </w:r>
    </w:p>
    <w:p xmlns:wp14="http://schemas.microsoft.com/office/word/2010/wordml" w:rsidP="50F89EDB" w14:paraId="47573821" wp14:textId="4DB86F53">
      <w:pPr>
        <w:spacing w:before="240" w:beforeAutospacing="off" w:after="240" w:afterAutospacing="off"/>
        <w:ind w:left="0"/>
        <w:jc w:val="both"/>
      </w:pPr>
      <w:r w:rsidRPr="50F89EDB" w:rsidR="393F5CB2">
        <w:rPr>
          <w:rFonts w:ascii="Calibri" w:hAnsi="Calibri" w:eastAsia="Calibri" w:cs="Calibri"/>
          <w:noProof w:val="0"/>
          <w:sz w:val="22"/>
          <w:szCs w:val="22"/>
          <w:lang w:val="en-US"/>
        </w:rPr>
        <w:t>Using the above approach to incremental loading, the following end-to-end process was implemented to build a scalable data pipeline in Microsoft Fabric.</w:t>
      </w:r>
    </w:p>
    <w:p w:rsidR="0A91B92A" w:rsidP="50F89EDB" w:rsidRDefault="0A91B92A" w14:paraId="5B932B3C" w14:textId="6CDA7EA4">
      <w:pPr>
        <w:pStyle w:val="3"/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50F89EDB" w:rsidR="0A91B92A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Project Title:</w:t>
      </w:r>
    </w:p>
    <w:p w:rsidR="0A91B92A" w:rsidP="50F89EDB" w:rsidRDefault="0A91B92A" w14:paraId="6462A0EF" w14:textId="79FDC594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0F89EDB" w:rsidR="0A91B92A">
        <w:rPr>
          <w:rFonts w:ascii="Calibri" w:hAnsi="Calibri" w:eastAsia="Calibri" w:cs="Calibri"/>
          <w:noProof w:val="0"/>
          <w:sz w:val="22"/>
          <w:szCs w:val="22"/>
          <w:lang w:val="en-US"/>
        </w:rPr>
        <w:t>Incremental Data Analysis Using Medallion Architecture in Microsoft Fabric</w:t>
      </w:r>
      <w:r w:rsidRPr="50F89EDB" w:rsidR="6427042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4270425" w:rsidP="50F89EDB" w:rsidRDefault="64270425" w14:paraId="11F73174" w14:textId="57EC61A0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0F89EDB" w:rsidR="642704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Objective:</w:t>
      </w:r>
    </w:p>
    <w:p w:rsidR="64270425" w:rsidP="50F89EDB" w:rsidRDefault="64270425" w14:paraId="2CB46B28" w14:textId="6C2E8B6C">
      <w:pPr>
        <w:spacing w:before="240" w:beforeAutospacing="off" w:after="240" w:afterAutospacing="off"/>
        <w:jc w:val="both"/>
      </w:pPr>
      <w:r w:rsidRPr="50F89EDB" w:rsidR="642704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simulate daily sales data ingestion from Oracle DB, apply transformations using </w:t>
      </w:r>
      <w:r w:rsidRPr="50F89EDB" w:rsidR="64270425">
        <w:rPr>
          <w:rFonts w:ascii="Calibri" w:hAnsi="Calibri" w:eastAsia="Calibri" w:cs="Calibri"/>
          <w:noProof w:val="0"/>
          <w:sz w:val="22"/>
          <w:szCs w:val="22"/>
          <w:lang w:val="en-US"/>
        </w:rPr>
        <w:t>PySpark</w:t>
      </w:r>
      <w:r w:rsidRPr="50F89EDB" w:rsidR="642704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Fabric notebooks, and create a Power BI dashboard with real-time alerts. This project uses Microsoft Fabric’s </w:t>
      </w:r>
      <w:r w:rsidRPr="50F89EDB" w:rsidR="642704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Lakehouse architecture</w:t>
      </w:r>
      <w:r w:rsidRPr="50F89EDB" w:rsidR="642704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following the </w:t>
      </w:r>
      <w:r w:rsidRPr="50F89EDB" w:rsidR="642704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Bronze-Silver-Gold</w:t>
      </w:r>
      <w:r w:rsidRPr="50F89EDB" w:rsidR="642704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model.</w:t>
      </w:r>
    </w:p>
    <w:p w:rsidR="64270425" w:rsidP="50F89EDB" w:rsidRDefault="64270425" w14:paraId="5CF5AB1A" w14:textId="14BE421E">
      <w:pPr>
        <w:pStyle w:val="3"/>
        <w:spacing w:before="299" w:beforeAutospacing="off" w:after="299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50F89EDB" w:rsidR="6427042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Business Goal:</w:t>
      </w:r>
    </w:p>
    <w:p w:rsidR="64270425" w:rsidP="50F89EDB" w:rsidRDefault="64270425" w14:paraId="345C897D" w14:textId="2196B17E">
      <w:pPr>
        <w:pStyle w:val="32"/>
        <w:numPr>
          <w:ilvl w:val="0"/>
          <w:numId w:val="20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0F89EDB" w:rsidR="642704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Analyze </w:t>
      </w:r>
      <w:r w:rsidRPr="50F89EDB" w:rsidR="642704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gender distribution</w:t>
      </w:r>
      <w:r w:rsidRPr="50F89EDB" w:rsidR="642704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50F89EDB" w:rsidR="642704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product category sales.</w:t>
      </w:r>
    </w:p>
    <w:p w:rsidR="64270425" w:rsidP="50F89EDB" w:rsidRDefault="64270425" w14:paraId="5FF8CDBE" w14:textId="5E48985A">
      <w:pPr>
        <w:pStyle w:val="32"/>
        <w:numPr>
          <w:ilvl w:val="0"/>
          <w:numId w:val="20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642704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Automate </w:t>
      </w:r>
      <w:r w:rsidRPr="50F89EDB" w:rsidR="642704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incremental data ingestion</w:t>
      </w:r>
      <w:r w:rsidRPr="50F89EDB" w:rsidR="642704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Oracle DB.</w:t>
      </w:r>
    </w:p>
    <w:p w:rsidR="64270425" w:rsidP="50F89EDB" w:rsidRDefault="64270425" w14:paraId="1750F51C" w14:textId="099D69BA">
      <w:pPr>
        <w:pStyle w:val="32"/>
        <w:numPr>
          <w:ilvl w:val="0"/>
          <w:numId w:val="20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642704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Provide a </w:t>
      </w:r>
      <w:r w:rsidRPr="50F89EDB" w:rsidR="642704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Power BI report</w:t>
      </w:r>
      <w:r w:rsidRPr="50F89EDB" w:rsidR="642704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real-time alerts.</w:t>
      </w:r>
    </w:p>
    <w:p w:rsidR="64270425" w:rsidP="50F89EDB" w:rsidRDefault="64270425" w14:paraId="1162587B" w14:textId="34AD4FA3">
      <w:pPr>
        <w:pStyle w:val="32"/>
        <w:numPr>
          <w:ilvl w:val="0"/>
          <w:numId w:val="20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0F89EDB" w:rsidR="642704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Follow </w:t>
      </w:r>
      <w:r w:rsidRPr="50F89EDB" w:rsidR="642704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best practices in data </w:t>
      </w:r>
      <w:r w:rsidRPr="50F89EDB" w:rsidR="642704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lakehouse</w:t>
      </w:r>
      <w:r w:rsidRPr="50F89EDB" w:rsidR="6427042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architecture.</w:t>
      </w:r>
    </w:p>
    <w:p w:rsidR="7F3FF0BF" w:rsidP="50F89EDB" w:rsidRDefault="7F3FF0BF" w14:paraId="4FF7443C" w14:textId="4DC8381E">
      <w:pPr>
        <w:pStyle w:val="3"/>
        <w:spacing w:before="299" w:beforeAutospacing="off" w:after="299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50F89EDB" w:rsidR="7F3FF0B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Technology Stack:</w:t>
      </w:r>
    </w:p>
    <w:p w:rsidR="7F3FF0BF" w:rsidP="50F89EDB" w:rsidRDefault="7F3FF0BF" w14:paraId="567D27B8" w14:textId="518FC7C5">
      <w:pPr>
        <w:pStyle w:val="32"/>
        <w:numPr>
          <w:ilvl w:val="0"/>
          <w:numId w:val="21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</w:pPr>
      <w:r w:rsidRPr="50F89EDB" w:rsidR="7F3FF0B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Microsoft Fabric (Lakehouse, Notebooks, Pipelines)</w:t>
      </w:r>
    </w:p>
    <w:p w:rsidR="7F3FF0BF" w:rsidP="50F89EDB" w:rsidRDefault="7F3FF0BF" w14:paraId="6CB9B13B" w14:textId="541FC92B">
      <w:pPr>
        <w:pStyle w:val="32"/>
        <w:numPr>
          <w:ilvl w:val="0"/>
          <w:numId w:val="21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</w:pPr>
      <w:r w:rsidRPr="50F89EDB" w:rsidR="7F3FF0B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Oracle Database (source)</w:t>
      </w:r>
    </w:p>
    <w:p w:rsidR="7F3FF0BF" w:rsidP="50F89EDB" w:rsidRDefault="7F3FF0BF" w14:paraId="7631F7B0" w14:textId="2267BA40">
      <w:pPr>
        <w:pStyle w:val="32"/>
        <w:numPr>
          <w:ilvl w:val="0"/>
          <w:numId w:val="21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</w:pPr>
      <w:r w:rsidRPr="50F89EDB" w:rsidR="7F3FF0B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PySpark</w:t>
      </w:r>
    </w:p>
    <w:p w:rsidR="7F3FF0BF" w:rsidP="50F89EDB" w:rsidRDefault="7F3FF0BF" w14:paraId="0297741F" w14:textId="45908888">
      <w:pPr>
        <w:pStyle w:val="32"/>
        <w:numPr>
          <w:ilvl w:val="0"/>
          <w:numId w:val="21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</w:pPr>
      <w:r w:rsidRPr="50F89EDB" w:rsidR="7F3FF0B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Power BI</w:t>
      </w:r>
    </w:p>
    <w:p w:rsidR="7F3FF0BF" w:rsidP="50F89EDB" w:rsidRDefault="7F3FF0BF" w14:paraId="589A6795" w14:textId="61D77CA7">
      <w:pPr>
        <w:pStyle w:val="32"/>
        <w:numPr>
          <w:ilvl w:val="0"/>
          <w:numId w:val="21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</w:pPr>
      <w:r w:rsidRPr="50F89EDB" w:rsidR="7F3FF0B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Medallion Architecture (Bronze → Silver → Gold)</w:t>
      </w:r>
    </w:p>
    <w:p w:rsidR="3C621A09" w:rsidP="50F89EDB" w:rsidRDefault="3C621A09" w14:paraId="34D07C52" w14:textId="5543328B">
      <w:pPr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0F89EDB" w:rsidR="3C621A0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Architecture Diagram:</w:t>
      </w:r>
    </w:p>
    <w:p w:rsidR="3C621A09" w:rsidP="50F89EDB" w:rsidRDefault="3C621A09" w14:paraId="3B9E1758" w14:textId="0CDD4625">
      <w:pPr>
        <w:spacing w:before="240" w:beforeAutospacing="off" w:after="240" w:afterAutospacing="off"/>
        <w:ind w:left="0"/>
        <w:jc w:val="both"/>
      </w:pPr>
      <w:r w:rsidR="3C621A09">
        <w:rPr/>
        <w:t xml:space="preserve">                </w:t>
      </w:r>
    </w:p>
    <w:p w:rsidR="3C621A09" w:rsidP="50F89EDB" w:rsidRDefault="3C621A09" w14:paraId="5480261D" w14:textId="7AFBEAC4">
      <w:pPr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0F89EDB" w:rsidR="3C621A0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Step-by-Step Process:</w:t>
      </w:r>
    </w:p>
    <w:p w:rsidR="3C621A09" w:rsidP="50F89EDB" w:rsidRDefault="3C621A09" w14:paraId="49319E0E" w14:textId="29136FBB">
      <w:pPr>
        <w:pStyle w:val="4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50F89EDB" w:rsidR="3C621A09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Step 1: Simulate Sales Data in Oracle</w:t>
      </w:r>
    </w:p>
    <w:p w:rsidR="3C621A09" w:rsidP="50F89EDB" w:rsidRDefault="3C621A09" w14:paraId="71E35CB1" w14:textId="34C15671">
      <w:pPr>
        <w:pStyle w:val="32"/>
        <w:numPr>
          <w:ilvl w:val="0"/>
          <w:numId w:val="22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bookmarkStart w:name="_Int_sYuV993w" w:id="524544024"/>
      <w:r w:rsidRPr="63ACEC66" w:rsidR="3C621A09">
        <w:rPr>
          <w:rFonts w:ascii="Calibri" w:hAnsi="Calibri" w:eastAsia="Calibri" w:cs="Calibri"/>
          <w:noProof w:val="0"/>
          <w:sz w:val="22"/>
          <w:szCs w:val="22"/>
          <w:lang w:val="en-US"/>
        </w:rPr>
        <w:t>Generated</w:t>
      </w:r>
      <w:bookmarkEnd w:id="524544024"/>
      <w:r w:rsidRPr="63ACEC66" w:rsidR="3C621A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Python script to insert 5,000 new records daily into the Oracle DB.</w:t>
      </w:r>
    </w:p>
    <w:p w:rsidR="3C621A09" w:rsidP="50F89EDB" w:rsidRDefault="3C621A09" w14:paraId="1A14E8DF" w14:textId="31850433">
      <w:pPr>
        <w:pStyle w:val="32"/>
        <w:numPr>
          <w:ilvl w:val="0"/>
          <w:numId w:val="22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bookmarkStart w:name="_Int_WXv4mdab" w:id="1007007589"/>
      <w:r w:rsidRPr="63ACEC66" w:rsidR="3C621A09">
        <w:rPr>
          <w:rFonts w:ascii="Calibri" w:hAnsi="Calibri" w:eastAsia="Calibri" w:cs="Calibri"/>
          <w:noProof w:val="0"/>
          <w:sz w:val="22"/>
          <w:szCs w:val="22"/>
          <w:lang w:val="en-US"/>
        </w:rPr>
        <w:t>Created</w:t>
      </w:r>
      <w:bookmarkEnd w:id="1007007589"/>
      <w:r w:rsidRPr="63ACEC66" w:rsidR="3C621A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required </w:t>
      </w:r>
      <w:r w:rsidRPr="63ACEC66" w:rsidR="3C621A0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Sales table</w:t>
      </w:r>
      <w:r w:rsidRPr="63ACEC66" w:rsidR="3C621A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schema in Oracle.</w:t>
      </w:r>
    </w:p>
    <w:p w:rsidR="56A8EDB8" w:rsidP="50F89EDB" w:rsidRDefault="56A8EDB8" w14:paraId="347CD952" w14:textId="565506C1">
      <w:pPr>
        <w:pStyle w:val="4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50F89EDB" w:rsidR="56A8EDB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Step 2: Create Lakehouse and Pipeline in Fabric</w:t>
      </w:r>
    </w:p>
    <w:p w:rsidR="56A8EDB8" w:rsidP="50F89EDB" w:rsidRDefault="56A8EDB8" w14:paraId="26730F83" w14:textId="219A62D4">
      <w:pPr>
        <w:pStyle w:val="32"/>
        <w:numPr>
          <w:ilvl w:val="0"/>
          <w:numId w:val="23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CEC66" w:rsidR="56A8ED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Created a </w:t>
      </w:r>
      <w:r w:rsidRPr="63ACEC66" w:rsidR="56A8EDB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Lakehouse</w:t>
      </w:r>
      <w:r w:rsidRPr="63ACEC66" w:rsidR="56A8ED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Fabric with folders: </w:t>
      </w:r>
      <w:r w:rsidRPr="63ACEC66" w:rsidR="56A8EDB8">
        <w:rPr>
          <w:rFonts w:ascii="Calibri" w:hAnsi="Calibri" w:eastAsia="Calibri" w:cs="Calibri"/>
          <w:noProof w:val="0"/>
          <w:sz w:val="22"/>
          <w:szCs w:val="22"/>
          <w:lang w:val="en-US"/>
        </w:rPr>
        <w:t>Bronze</w:t>
      </w:r>
      <w:r w:rsidRPr="63ACEC66" w:rsidR="56A8ED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63ACEC66" w:rsidR="56A8EDB8">
        <w:rPr>
          <w:rFonts w:ascii="Calibri" w:hAnsi="Calibri" w:eastAsia="Calibri" w:cs="Calibri"/>
          <w:noProof w:val="0"/>
          <w:sz w:val="22"/>
          <w:szCs w:val="22"/>
          <w:lang w:val="en-US"/>
        </w:rPr>
        <w:t>Silver</w:t>
      </w:r>
      <w:r w:rsidRPr="63ACEC66" w:rsidR="56A8ED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</w:t>
      </w:r>
      <w:r w:rsidRPr="63ACEC66" w:rsidR="56A8EDB8">
        <w:rPr>
          <w:rFonts w:ascii="Calibri" w:hAnsi="Calibri" w:eastAsia="Calibri" w:cs="Calibri"/>
          <w:noProof w:val="0"/>
          <w:sz w:val="22"/>
          <w:szCs w:val="22"/>
          <w:lang w:val="en-US"/>
        </w:rPr>
        <w:t>Gold</w:t>
      </w:r>
      <w:r w:rsidRPr="63ACEC66" w:rsidR="56A8EDB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6A8EDB8" w:rsidP="50F89EDB" w:rsidRDefault="56A8EDB8" w14:paraId="60588109" w14:textId="0A7B70BE">
      <w:pPr>
        <w:pStyle w:val="32"/>
        <w:numPr>
          <w:ilvl w:val="0"/>
          <w:numId w:val="23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56A8ED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Built </w:t>
      </w:r>
      <w:r w:rsidRPr="50F89EDB" w:rsidR="56A8EDB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Pipeline 1</w:t>
      </w:r>
      <w:r w:rsidRPr="50F89EDB" w:rsidR="56A8ED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copy raw full-load data from Oracle to Lakehouse Files (Bronze layer).</w:t>
      </w:r>
    </w:p>
    <w:p w:rsidR="61B01683" w:rsidP="50F89EDB" w:rsidRDefault="61B01683" w14:paraId="64F8AAAA" w14:textId="02C9F8F8">
      <w:pPr>
        <w:spacing w:before="240" w:beforeAutospacing="off" w:after="240" w:afterAutospacing="off"/>
        <w:ind w:left="720"/>
        <w:jc w:val="both"/>
      </w:pPr>
      <w:r w:rsidR="61B01683">
        <w:rPr/>
        <w:t xml:space="preserve">                            </w:t>
      </w:r>
      <w:r w:rsidR="61B01683">
        <w:drawing>
          <wp:inline wp14:editId="235E7974" wp14:anchorId="144EF8D4">
            <wp:extent cx="2380472" cy="1957224"/>
            <wp:effectExtent l="0" t="0" r="0" b="0"/>
            <wp:docPr id="1052242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24878400834e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472" cy="195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CDBD38" w:rsidP="50F89EDB" w:rsidRDefault="7ECDBD38" w14:paraId="2AE30375" w14:textId="37E7D8FD">
      <w:pPr>
        <w:spacing w:before="240" w:beforeAutospacing="off" w:after="240" w:afterAutospacing="off"/>
        <w:ind w:left="720"/>
        <w:jc w:val="both"/>
      </w:pPr>
      <w:r w:rsidR="7ECDBD38">
        <w:rPr/>
        <w:t xml:space="preserve">                                 </w:t>
      </w:r>
      <w:r w:rsidR="7ECDBD38">
        <w:drawing>
          <wp:inline wp14:editId="1E0E592F" wp14:anchorId="725F9F62">
            <wp:extent cx="1871133" cy="1638969"/>
            <wp:effectExtent l="0" t="0" r="0" b="0"/>
            <wp:docPr id="932594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41d06d116d45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133" cy="163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29DDAA" w:rsidP="50F89EDB" w:rsidRDefault="3029DDAA" w14:paraId="6147A6EA" w14:textId="280E1F0B">
      <w:pPr>
        <w:spacing w:before="240" w:beforeAutospacing="off" w:after="240" w:afterAutospacing="off"/>
        <w:ind w:left="0"/>
        <w:jc w:val="both"/>
      </w:pPr>
      <w:r w:rsidR="3029DDAA">
        <w:drawing>
          <wp:inline wp14:editId="18C8AE14" wp14:anchorId="29100FEC">
            <wp:extent cx="5943600" cy="419100"/>
            <wp:effectExtent l="0" t="0" r="0" b="0"/>
            <wp:docPr id="706890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e1620a8a4249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A8EDB8" w:rsidP="50F89EDB" w:rsidRDefault="56A8EDB8" w14:paraId="2FE17298" w14:textId="2D56D061">
      <w:pPr>
        <w:pStyle w:val="32"/>
        <w:numPr>
          <w:ilvl w:val="0"/>
          <w:numId w:val="23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56A8ED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Built </w:t>
      </w:r>
      <w:r w:rsidRPr="50F89EDB" w:rsidR="56A8EDB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Pipeline 2</w:t>
      </w:r>
      <w:r w:rsidRPr="50F89EDB" w:rsidR="56A8ED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load only </w:t>
      </w:r>
      <w:r w:rsidRPr="50F89EDB" w:rsidR="56A8EDB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incremental data</w:t>
      </w:r>
      <w:r w:rsidRPr="50F89EDB" w:rsidR="56A8ED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using a </w:t>
      </w:r>
      <w:r w:rsidRPr="50F89EDB" w:rsidR="56A8EDB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timestamp parameter</w:t>
      </w:r>
      <w:r w:rsidRPr="50F89EDB" w:rsidR="56A8ED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 query.</w:t>
      </w:r>
    </w:p>
    <w:p w:rsidR="2B5445DF" w:rsidP="63ACEC66" w:rsidRDefault="2B5445DF" w14:paraId="7D0F4A91" w14:textId="3FF962DB">
      <w:pPr>
        <w:spacing w:before="240" w:beforeAutospacing="off" w:after="240" w:afterAutospacing="off"/>
        <w:ind w:left="720"/>
        <w:jc w:val="both"/>
      </w:pPr>
      <w:r w:rsidR="2B5445DF">
        <w:rPr/>
        <w:t xml:space="preserve">                         </w:t>
      </w:r>
      <w:r w:rsidR="66B3D75C">
        <w:drawing>
          <wp:inline wp14:editId="44DDE96C" wp14:anchorId="52D0F2D1">
            <wp:extent cx="3045534" cy="1742006"/>
            <wp:effectExtent l="0" t="0" r="0" b="0"/>
            <wp:docPr id="571996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41e0babed841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5534" cy="174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1B820C" w:rsidP="50F89EDB" w:rsidRDefault="7C1B820C" w14:paraId="217666C0" w14:textId="2BA65158">
      <w:pPr>
        <w:spacing w:before="240" w:beforeAutospacing="off" w:after="240" w:afterAutospacing="off"/>
        <w:jc w:val="both"/>
      </w:pPr>
      <w:r w:rsidR="7C1B820C">
        <w:rPr/>
        <w:t xml:space="preserve">                        </w:t>
      </w:r>
      <w:r w:rsidR="7C1B820C">
        <w:drawing>
          <wp:inline wp14:editId="6888C790" wp14:anchorId="276BC5F2">
            <wp:extent cx="4681025" cy="1882912"/>
            <wp:effectExtent l="0" t="0" r="0" b="0"/>
            <wp:docPr id="302435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8ad76ebb3040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025" cy="188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AF097" w:rsidP="50F89EDB" w:rsidRDefault="237AF097" w14:paraId="0F85835A" w14:textId="0D026100">
      <w:pPr>
        <w:pStyle w:val="4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50F89EDB" w:rsidR="237AF09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Step 3: Bronze to Silver Transformation</w:t>
      </w:r>
    </w:p>
    <w:p w:rsidR="237AF097" w:rsidP="50F89EDB" w:rsidRDefault="237AF097" w14:paraId="119D8DEE" w14:textId="60AD7FE2">
      <w:pPr>
        <w:pStyle w:val="32"/>
        <w:numPr>
          <w:ilvl w:val="0"/>
          <w:numId w:val="24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237AF0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Created a </w:t>
      </w:r>
      <w:r w:rsidRPr="50F89EDB" w:rsidR="237AF09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Notebook</w:t>
      </w:r>
      <w:r w:rsidRPr="50F89EDB" w:rsidR="237AF0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to:</w:t>
      </w:r>
    </w:p>
    <w:p w:rsidR="237AF097" w:rsidP="50F89EDB" w:rsidRDefault="237AF097" w14:paraId="0C469BBE" w14:textId="5A43F74C">
      <w:pPr>
        <w:pStyle w:val="32"/>
        <w:numPr>
          <w:ilvl w:val="1"/>
          <w:numId w:val="24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237AF097">
        <w:rPr>
          <w:rFonts w:ascii="Calibri" w:hAnsi="Calibri" w:eastAsia="Calibri" w:cs="Calibri"/>
          <w:noProof w:val="0"/>
          <w:sz w:val="22"/>
          <w:szCs w:val="22"/>
          <w:lang w:val="en-US"/>
        </w:rPr>
        <w:t>Read both raw and incremental files from Lakehouse.</w:t>
      </w:r>
    </w:p>
    <w:p w:rsidR="237AF097" w:rsidP="50F89EDB" w:rsidRDefault="237AF097" w14:paraId="586DB038" w14:textId="4245251A">
      <w:pPr>
        <w:pStyle w:val="32"/>
        <w:numPr>
          <w:ilvl w:val="1"/>
          <w:numId w:val="24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237AF0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Merge data using </w:t>
      </w:r>
      <w:r w:rsidRPr="50F89EDB" w:rsidR="237AF09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PySpark</w:t>
      </w:r>
      <w:r w:rsidRPr="50F89EDB" w:rsidR="237AF09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37AF097" w:rsidP="50F89EDB" w:rsidRDefault="237AF097" w14:paraId="29A8BB63" w14:textId="6747F63B">
      <w:pPr>
        <w:pStyle w:val="32"/>
        <w:numPr>
          <w:ilvl w:val="1"/>
          <w:numId w:val="24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237AF097">
        <w:rPr>
          <w:rFonts w:ascii="Calibri" w:hAnsi="Calibri" w:eastAsia="Calibri" w:cs="Calibri"/>
          <w:noProof w:val="0"/>
          <w:sz w:val="22"/>
          <w:szCs w:val="22"/>
          <w:lang w:val="en-US"/>
        </w:rPr>
        <w:t>Deduplicate based on a primary key.</w:t>
      </w:r>
    </w:p>
    <w:p w:rsidR="237AF097" w:rsidP="50F89EDB" w:rsidRDefault="237AF097" w14:paraId="2F7792CD" w14:textId="2FB7B539">
      <w:pPr>
        <w:pStyle w:val="32"/>
        <w:numPr>
          <w:ilvl w:val="1"/>
          <w:numId w:val="24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CEC66" w:rsidR="237AF0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Write the cleaned dataset to </w:t>
      </w:r>
      <w:r w:rsidRPr="63ACEC66" w:rsidR="237AF09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Silver</w:t>
      </w:r>
      <w:r w:rsidRPr="63ACEC66" w:rsidR="237AF09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layer</w:t>
      </w:r>
      <w:r w:rsidRPr="63ACEC66" w:rsidR="237AF09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1F220E3" w:rsidP="50F89EDB" w:rsidRDefault="31F220E3" w14:paraId="75B9C107" w14:textId="78B4ECA7">
      <w:pPr>
        <w:spacing w:before="240" w:beforeAutospacing="off" w:after="240" w:afterAutospacing="off"/>
        <w:jc w:val="both"/>
      </w:pPr>
      <w:r w:rsidR="31F220E3">
        <w:drawing>
          <wp:inline wp14:editId="2B465AFA" wp14:anchorId="4BAAD6CD">
            <wp:extent cx="5943600" cy="333375"/>
            <wp:effectExtent l="0" t="0" r="0" b="0"/>
            <wp:docPr id="1737514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444cbae04e42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0CDCD7" w:rsidP="50F89EDB" w:rsidRDefault="030CDCD7" w14:paraId="2DCDDF3C" w14:textId="5D68F27F">
      <w:pPr>
        <w:spacing w:before="240" w:beforeAutospacing="off" w:after="240" w:afterAutospacing="off"/>
        <w:jc w:val="both"/>
      </w:pPr>
      <w:r w:rsidR="030CDCD7">
        <w:rPr/>
        <w:t xml:space="preserve">                            </w:t>
      </w:r>
      <w:r w:rsidR="030CDCD7">
        <w:drawing>
          <wp:inline wp14:editId="58B073A5" wp14:anchorId="6E03366D">
            <wp:extent cx="4600575" cy="2020124"/>
            <wp:effectExtent l="0" t="0" r="0" b="0"/>
            <wp:docPr id="2107220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631dabe9914a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2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FAD03D" w:rsidRDefault="14FAD03D" w14:paraId="47F9AA64" w14:textId="1BD8DD24">
      <w:r w:rsidR="14FAD03D">
        <w:rPr/>
        <w:t xml:space="preserve">                                               </w:t>
      </w:r>
      <w:r w:rsidR="14FAD03D">
        <w:drawing>
          <wp:inline wp14:editId="4DD0C44B" wp14:anchorId="2ACD14DC">
            <wp:extent cx="3448050" cy="2072786"/>
            <wp:effectExtent l="0" t="0" r="0" b="0"/>
            <wp:docPr id="30181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20cd4b49144d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7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0CDCD7" w:rsidP="50F89EDB" w:rsidRDefault="030CDCD7" w14:paraId="133E3125" w14:textId="1A604A5A">
      <w:pPr>
        <w:pStyle w:val="4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50F89EDB" w:rsidR="030CDCD7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Step 4: Silver to Gold Transformation</w:t>
      </w:r>
    </w:p>
    <w:p w:rsidR="030CDCD7" w:rsidP="50F89EDB" w:rsidRDefault="030CDCD7" w14:paraId="463D38A0" w14:textId="5E962F0E">
      <w:pPr>
        <w:pStyle w:val="32"/>
        <w:numPr>
          <w:ilvl w:val="0"/>
          <w:numId w:val="25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030CDC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Another </w:t>
      </w:r>
      <w:r w:rsidRPr="50F89EDB" w:rsidR="030CDC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Notebook</w:t>
      </w:r>
      <w:r w:rsidRPr="50F89EDB" w:rsidR="030CDC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for:</w:t>
      </w:r>
    </w:p>
    <w:p w:rsidR="030CDCD7" w:rsidP="50F89EDB" w:rsidRDefault="030CDCD7" w14:paraId="4DCE56C4" w14:textId="2E34C34E">
      <w:pPr>
        <w:pStyle w:val="32"/>
        <w:numPr>
          <w:ilvl w:val="1"/>
          <w:numId w:val="25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030CDCD7">
        <w:rPr>
          <w:rFonts w:ascii="Calibri" w:hAnsi="Calibri" w:eastAsia="Calibri" w:cs="Calibri"/>
          <w:noProof w:val="0"/>
          <w:sz w:val="22"/>
          <w:szCs w:val="22"/>
          <w:lang w:val="en-US"/>
        </w:rPr>
        <w:t>Changing column data types</w:t>
      </w:r>
    </w:p>
    <w:p w:rsidR="030CDCD7" w:rsidP="50F89EDB" w:rsidRDefault="030CDCD7" w14:paraId="7746DB75" w14:textId="48ACC208">
      <w:pPr>
        <w:pStyle w:val="32"/>
        <w:numPr>
          <w:ilvl w:val="1"/>
          <w:numId w:val="25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030CDCD7">
        <w:rPr>
          <w:rFonts w:ascii="Calibri" w:hAnsi="Calibri" w:eastAsia="Calibri" w:cs="Calibri"/>
          <w:noProof w:val="0"/>
          <w:sz w:val="22"/>
          <w:szCs w:val="22"/>
          <w:lang w:val="en-US"/>
        </w:rPr>
        <w:t>Adding new calculated columns</w:t>
      </w:r>
    </w:p>
    <w:p w:rsidR="030CDCD7" w:rsidP="50F89EDB" w:rsidRDefault="030CDCD7" w14:paraId="7932B80A" w14:textId="1CF54022">
      <w:pPr>
        <w:pStyle w:val="32"/>
        <w:numPr>
          <w:ilvl w:val="1"/>
          <w:numId w:val="25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030CDCD7">
        <w:rPr>
          <w:rFonts w:ascii="Calibri" w:hAnsi="Calibri" w:eastAsia="Calibri" w:cs="Calibri"/>
          <w:noProof w:val="0"/>
          <w:sz w:val="22"/>
          <w:szCs w:val="22"/>
          <w:lang w:val="en-US"/>
        </w:rPr>
        <w:t>Removing nulls</w:t>
      </w:r>
    </w:p>
    <w:p w:rsidR="030CDCD7" w:rsidP="50F89EDB" w:rsidRDefault="030CDCD7" w14:paraId="3A2B1156" w14:textId="054AB87A">
      <w:pPr>
        <w:pStyle w:val="32"/>
        <w:numPr>
          <w:ilvl w:val="1"/>
          <w:numId w:val="25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0F89EDB" w:rsidR="030CDC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Splitting data into </w:t>
      </w:r>
      <w:r w:rsidRPr="50F89EDB" w:rsidR="030CDC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Fact (Sales)</w:t>
      </w:r>
      <w:r w:rsidRPr="50F89EDB" w:rsidR="030CDC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50F89EDB" w:rsidR="030CDC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Dimensions (Product, Date, Customer, Region)</w:t>
      </w:r>
    </w:p>
    <w:p w:rsidR="030CDCD7" w:rsidP="50F89EDB" w:rsidRDefault="030CDCD7" w14:paraId="6D72AB2A" w14:textId="78AB2EA3">
      <w:pPr>
        <w:pStyle w:val="32"/>
        <w:numPr>
          <w:ilvl w:val="0"/>
          <w:numId w:val="25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030CDCD7">
        <w:rPr>
          <w:rFonts w:ascii="Calibri" w:hAnsi="Calibri" w:eastAsia="Calibri" w:cs="Calibri"/>
          <w:noProof w:val="0"/>
          <w:sz w:val="22"/>
          <w:szCs w:val="22"/>
          <w:lang w:val="en-US"/>
        </w:rPr>
        <w:t>Saved outputs as both:</w:t>
      </w:r>
    </w:p>
    <w:p w:rsidR="030CDCD7" w:rsidP="50F89EDB" w:rsidRDefault="030CDCD7" w14:paraId="5DEDAD22" w14:textId="6F33274F">
      <w:pPr>
        <w:pStyle w:val="32"/>
        <w:numPr>
          <w:ilvl w:val="1"/>
          <w:numId w:val="25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0F89EDB" w:rsidR="030CDC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Lakehouse Tables</w:t>
      </w:r>
    </w:p>
    <w:p w:rsidR="030CDCD7" w:rsidP="50F89EDB" w:rsidRDefault="030CDCD7" w14:paraId="07C735F0" w14:textId="0DEA9CA6">
      <w:pPr>
        <w:pStyle w:val="32"/>
        <w:numPr>
          <w:ilvl w:val="1"/>
          <w:numId w:val="25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030CDC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Lakehouse Files</w:t>
      </w:r>
      <w:r w:rsidRPr="50F89EDB" w:rsidR="030CDC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(with custom filenames like </w:t>
      </w:r>
      <w:r w:rsidRPr="50F89EDB" w:rsidR="030CDCD7">
        <w:rPr>
          <w:rFonts w:ascii="Consolas" w:hAnsi="Consolas" w:eastAsia="Consolas" w:cs="Consolas"/>
          <w:noProof w:val="0"/>
          <w:sz w:val="22"/>
          <w:szCs w:val="22"/>
          <w:lang w:val="en-US"/>
        </w:rPr>
        <w:t>dim_customer.csv</w:t>
      </w:r>
      <w:r w:rsidRPr="50F89EDB" w:rsidR="030CDCD7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735F450F" w:rsidP="50F89EDB" w:rsidRDefault="735F450F" w14:paraId="09E4F58D" w14:textId="1CB5E595">
      <w:pPr>
        <w:spacing w:before="240" w:beforeAutospacing="off" w:after="240" w:afterAutospacing="off"/>
        <w:jc w:val="both"/>
      </w:pPr>
      <w:r w:rsidR="735F450F">
        <w:rPr/>
        <w:t xml:space="preserve">            </w:t>
      </w:r>
      <w:r w:rsidR="735F450F">
        <w:drawing>
          <wp:inline wp14:editId="529E750D" wp14:anchorId="4827608C">
            <wp:extent cx="5343525" cy="2043479"/>
            <wp:effectExtent l="0" t="0" r="0" b="0"/>
            <wp:docPr id="34758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48fd23d6b943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4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139457" w:rsidP="50F89EDB" w:rsidRDefault="7A139457" w14:paraId="4A4F8DE7" w14:textId="18CAF6EB">
      <w:pPr>
        <w:spacing w:before="240" w:beforeAutospacing="off" w:after="240" w:afterAutospacing="off"/>
        <w:jc w:val="both"/>
      </w:pPr>
      <w:r w:rsidR="7A139457">
        <w:rPr/>
        <w:t xml:space="preserve">             </w:t>
      </w:r>
      <w:r w:rsidR="7A139457">
        <w:drawing>
          <wp:inline wp14:editId="0D582251" wp14:anchorId="460079AC">
            <wp:extent cx="5365196" cy="2562225"/>
            <wp:effectExtent l="0" t="0" r="0" b="0"/>
            <wp:docPr id="1593126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754e0a173b47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196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AB67C6" w:rsidP="50F89EDB" w:rsidRDefault="43AB67C6" w14:paraId="0D03EEAA" w14:textId="7759BBDF">
      <w:pPr>
        <w:spacing w:before="240" w:beforeAutospacing="off" w:after="240" w:afterAutospacing="off"/>
        <w:jc w:val="both"/>
      </w:pPr>
      <w:r w:rsidR="43AB67C6">
        <w:rPr/>
        <w:t xml:space="preserve">                           </w:t>
      </w:r>
      <w:r w:rsidR="43AB67C6">
        <w:drawing>
          <wp:inline wp14:editId="4C837D56" wp14:anchorId="113E27BF">
            <wp:extent cx="4752975" cy="2216532"/>
            <wp:effectExtent l="0" t="0" r="0" b="0"/>
            <wp:docPr id="600246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c982019dcd41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1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AB67C6" w:rsidP="50F89EDB" w:rsidRDefault="43AB67C6" w14:paraId="1DF6631C" w14:textId="76ED90E6">
      <w:pPr>
        <w:pStyle w:val="4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50F89EDB" w:rsidR="43AB67C6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Step 5: Power BI Reporting</w:t>
      </w:r>
    </w:p>
    <w:p w:rsidR="43AB67C6" w:rsidP="50F89EDB" w:rsidRDefault="43AB67C6" w14:paraId="1AE497A0" w14:textId="7B57077D">
      <w:pPr>
        <w:pStyle w:val="32"/>
        <w:numPr>
          <w:ilvl w:val="0"/>
          <w:numId w:val="26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Connected to </w:t>
      </w:r>
      <w:r w:rsidRPr="50F89EDB" w:rsidR="43AB67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Lakehouse Tables</w:t>
      </w: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via SQL Analytics Endpoint.</w:t>
      </w:r>
    </w:p>
    <w:p w:rsidR="43AB67C6" w:rsidP="50F89EDB" w:rsidRDefault="43AB67C6" w14:paraId="30F3CBD4" w14:textId="1A4DB4AA">
      <w:pPr>
        <w:pStyle w:val="32"/>
        <w:numPr>
          <w:ilvl w:val="0"/>
          <w:numId w:val="26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>Built visuals for:</w:t>
      </w:r>
    </w:p>
    <w:p w:rsidR="43AB67C6" w:rsidP="50F89EDB" w:rsidRDefault="43AB67C6" w14:paraId="758029A1" w14:textId="50AE9F38">
      <w:pPr>
        <w:pStyle w:val="32"/>
        <w:numPr>
          <w:ilvl w:val="1"/>
          <w:numId w:val="26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>Sales by gender</w:t>
      </w:r>
    </w:p>
    <w:p w:rsidR="43AB67C6" w:rsidP="50F89EDB" w:rsidRDefault="43AB67C6" w14:paraId="3D66888E" w14:textId="0B9E0FEF">
      <w:pPr>
        <w:pStyle w:val="32"/>
        <w:numPr>
          <w:ilvl w:val="1"/>
          <w:numId w:val="26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>Sales by product category</w:t>
      </w:r>
    </w:p>
    <w:p w:rsidR="43AB67C6" w:rsidP="50F89EDB" w:rsidRDefault="43AB67C6" w14:paraId="2AB3A39B" w14:textId="6E0BBF9B">
      <w:pPr>
        <w:pStyle w:val="32"/>
        <w:numPr>
          <w:ilvl w:val="1"/>
          <w:numId w:val="26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>Filters for date, gender, category</w:t>
      </w:r>
    </w:p>
    <w:p w:rsidR="43AB67C6" w:rsidP="50F89EDB" w:rsidRDefault="43AB67C6" w14:paraId="69E04962" w14:textId="1B2B0421">
      <w:pPr>
        <w:pStyle w:val="32"/>
        <w:numPr>
          <w:ilvl w:val="0"/>
          <w:numId w:val="26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>Published the report to Power BI Service.</w:t>
      </w:r>
    </w:p>
    <w:p w:rsidR="43AB67C6" w:rsidP="50F89EDB" w:rsidRDefault="43AB67C6" w14:paraId="65D34813" w14:textId="66C0FFC5">
      <w:pPr>
        <w:pStyle w:val="4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50F89EDB" w:rsidR="43AB67C6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Step 6: Alerts &amp; Automation</w:t>
      </w:r>
    </w:p>
    <w:p w:rsidR="43AB67C6" w:rsidP="50F89EDB" w:rsidRDefault="43AB67C6" w14:paraId="32F86BC0" w14:textId="6440416D">
      <w:pPr>
        <w:pStyle w:val="32"/>
        <w:numPr>
          <w:ilvl w:val="0"/>
          <w:numId w:val="27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Set up </w:t>
      </w:r>
      <w:r w:rsidRPr="50F89EDB" w:rsidR="43AB67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Power BI data alerts</w:t>
      </w: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(e.g., email when sales cross a threshold).</w:t>
      </w:r>
    </w:p>
    <w:p w:rsidR="43AB67C6" w:rsidP="50F89EDB" w:rsidRDefault="43AB67C6" w14:paraId="639A3CC7" w14:textId="2149998E">
      <w:pPr>
        <w:pStyle w:val="32"/>
        <w:numPr>
          <w:ilvl w:val="0"/>
          <w:numId w:val="27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Used </w:t>
      </w:r>
      <w:r w:rsidRPr="50F89EDB" w:rsidR="43AB67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Fabric pipeline triggers</w:t>
      </w: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schedule daily incremental runs.</w:t>
      </w:r>
    </w:p>
    <w:p w:rsidR="43AB67C6" w:rsidP="50F89EDB" w:rsidRDefault="43AB67C6" w14:paraId="64DF45F5" w14:textId="74CB245E">
      <w:pPr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0F89EDB" w:rsidR="43AB67C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Medallion Architecture in Action:</w:t>
      </w:r>
      <w:r w:rsidRPr="50F89EDB" w:rsidR="3CBFF0D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3705"/>
        <w:gridCol w:w="3660"/>
      </w:tblGrid>
      <w:tr w:rsidR="50F89EDB" w:rsidTr="50F89EDB" w14:paraId="7A4CA410">
        <w:trPr>
          <w:trHeight w:val="300"/>
        </w:trPr>
        <w:tc>
          <w:tcPr>
            <w:tcW w:w="1995" w:type="dxa"/>
            <w:tcMar/>
          </w:tcPr>
          <w:p w:rsidR="43AB67C6" w:rsidP="50F89EDB" w:rsidRDefault="43AB67C6" w14:paraId="63589A0E" w14:textId="5C84F90B">
            <w:pPr>
              <w:pStyle w:val="1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0F89EDB" w:rsidR="43AB67C6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Layer</w:t>
            </w:r>
          </w:p>
        </w:tc>
        <w:tc>
          <w:tcPr>
            <w:tcW w:w="3705" w:type="dxa"/>
            <w:tcMar/>
          </w:tcPr>
          <w:p w:rsidR="43AB67C6" w:rsidP="50F89EDB" w:rsidRDefault="43AB67C6" w14:paraId="228A82C5" w14:textId="2700FF15">
            <w:pPr>
              <w:pStyle w:val="1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0F89EDB" w:rsidR="43AB67C6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3660" w:type="dxa"/>
            <w:tcMar/>
          </w:tcPr>
          <w:p w:rsidR="43AB67C6" w:rsidP="50F89EDB" w:rsidRDefault="43AB67C6" w14:paraId="0714D787" w14:textId="15DAE584">
            <w:pPr>
              <w:pStyle w:val="1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0F89EDB" w:rsidR="43AB67C6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Storage Format</w:t>
            </w:r>
          </w:p>
        </w:tc>
      </w:tr>
      <w:tr w:rsidR="50F89EDB" w:rsidTr="50F89EDB" w14:paraId="5358A266">
        <w:trPr>
          <w:trHeight w:val="300"/>
        </w:trPr>
        <w:tc>
          <w:tcPr>
            <w:tcW w:w="1995" w:type="dxa"/>
            <w:tcMar/>
          </w:tcPr>
          <w:p w:rsidR="43AB67C6" w:rsidP="50F89EDB" w:rsidRDefault="43AB67C6" w14:paraId="6E655A27" w14:textId="32D23B23">
            <w:pPr>
              <w:pStyle w:val="1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0F89EDB" w:rsidR="43AB67C6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Bronze</w:t>
            </w:r>
          </w:p>
        </w:tc>
        <w:tc>
          <w:tcPr>
            <w:tcW w:w="3705" w:type="dxa"/>
            <w:tcMar/>
          </w:tcPr>
          <w:p w:rsidR="43AB67C6" w:rsidP="50F89EDB" w:rsidRDefault="43AB67C6" w14:paraId="6D2A6708" w14:textId="2D032EB1">
            <w:pPr>
              <w:pStyle w:val="1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0F89EDB" w:rsidR="43AB67C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Raw Ingested Data from Oracle</w:t>
            </w:r>
          </w:p>
        </w:tc>
        <w:tc>
          <w:tcPr>
            <w:tcW w:w="3660" w:type="dxa"/>
            <w:tcMar/>
          </w:tcPr>
          <w:p w:rsidR="43AB67C6" w:rsidP="50F89EDB" w:rsidRDefault="43AB67C6" w14:paraId="1C03EE3F" w14:textId="40635455">
            <w:pPr>
              <w:pStyle w:val="1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0F89EDB" w:rsidR="43AB67C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CSV in Lakehouse Files</w:t>
            </w:r>
          </w:p>
        </w:tc>
      </w:tr>
      <w:tr w:rsidR="50F89EDB" w:rsidTr="50F89EDB" w14:paraId="61200B90">
        <w:trPr>
          <w:trHeight w:val="300"/>
        </w:trPr>
        <w:tc>
          <w:tcPr>
            <w:tcW w:w="1995" w:type="dxa"/>
            <w:tcMar/>
          </w:tcPr>
          <w:p w:rsidR="43AB67C6" w:rsidP="50F89EDB" w:rsidRDefault="43AB67C6" w14:paraId="2DF909BA" w14:textId="7ABA3346">
            <w:pPr>
              <w:pStyle w:val="1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0F89EDB" w:rsidR="43AB67C6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Silver</w:t>
            </w:r>
          </w:p>
        </w:tc>
        <w:tc>
          <w:tcPr>
            <w:tcW w:w="3705" w:type="dxa"/>
            <w:tcMar/>
          </w:tcPr>
          <w:p w:rsidR="43AB67C6" w:rsidP="50F89EDB" w:rsidRDefault="43AB67C6" w14:paraId="6D47E8B9" w14:textId="0E240DE4">
            <w:pPr>
              <w:pStyle w:val="1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0F89EDB" w:rsidR="43AB67C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Merged + Deduplicated Data</w:t>
            </w:r>
          </w:p>
        </w:tc>
        <w:tc>
          <w:tcPr>
            <w:tcW w:w="3660" w:type="dxa"/>
            <w:tcMar/>
          </w:tcPr>
          <w:p w:rsidR="43AB67C6" w:rsidP="50F89EDB" w:rsidRDefault="43AB67C6" w14:paraId="1E16A2BE" w14:textId="04D56D5D">
            <w:pPr>
              <w:pStyle w:val="1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0F89EDB" w:rsidR="43AB67C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CSV in L</w:t>
            </w:r>
            <w:r w:rsidRPr="50F89EDB" w:rsidR="43AB67C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akehouse</w:t>
            </w:r>
            <w:r w:rsidRPr="50F89EDB" w:rsidR="43AB67C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Files</w:t>
            </w:r>
          </w:p>
        </w:tc>
      </w:tr>
      <w:tr w:rsidR="50F89EDB" w:rsidTr="50F89EDB" w14:paraId="04901E6E">
        <w:trPr>
          <w:trHeight w:val="300"/>
        </w:trPr>
        <w:tc>
          <w:tcPr>
            <w:tcW w:w="1995" w:type="dxa"/>
            <w:tcMar/>
          </w:tcPr>
          <w:p w:rsidR="43AB67C6" w:rsidP="50F89EDB" w:rsidRDefault="43AB67C6" w14:paraId="77217908" w14:textId="02665BC9">
            <w:pPr>
              <w:pStyle w:val="1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0F89EDB" w:rsidR="43AB67C6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Gold</w:t>
            </w:r>
          </w:p>
        </w:tc>
        <w:tc>
          <w:tcPr>
            <w:tcW w:w="3705" w:type="dxa"/>
            <w:tcMar/>
          </w:tcPr>
          <w:p w:rsidR="43AB67C6" w:rsidP="50F89EDB" w:rsidRDefault="43AB67C6" w14:paraId="3CBAE5AB" w14:textId="1B938CF1">
            <w:pPr>
              <w:pStyle w:val="1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0F89EDB" w:rsidR="43AB67C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Transformed Fact &amp; dim Tables</w:t>
            </w:r>
          </w:p>
        </w:tc>
        <w:tc>
          <w:tcPr>
            <w:tcW w:w="3660" w:type="dxa"/>
            <w:tcMar/>
          </w:tcPr>
          <w:p w:rsidR="43AB67C6" w:rsidP="50F89EDB" w:rsidRDefault="43AB67C6" w14:paraId="1D1EFDAD" w14:textId="00C81913">
            <w:pPr>
              <w:pStyle w:val="1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0F89EDB" w:rsidR="43AB67C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Lakehouse Tables + CSVs</w:t>
            </w:r>
          </w:p>
        </w:tc>
      </w:tr>
    </w:tbl>
    <w:p w:rsidR="43AB67C6" w:rsidP="50F89EDB" w:rsidRDefault="43AB67C6" w14:paraId="1A814AAE" w14:textId="3676A8ED">
      <w:pPr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project </w:t>
      </w: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>demonstrates</w:t>
      </w: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50F89EDB" w:rsidR="43AB67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real-time incremental data pipeline</w:t>
      </w: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using </w:t>
      </w:r>
      <w:r w:rsidRPr="50F89EDB" w:rsidR="43AB67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Microsoft Fabric</w:t>
      </w: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By combining Oracle DB, </w:t>
      </w: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>PySpark</w:t>
      </w:r>
      <w:r w:rsidRPr="50F89EDB" w:rsidR="43AB67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notebooks, Lakehouse layers, and Power BI, it ensures efficient data flow, high data quality, and actionable business insights.</w:t>
      </w:r>
    </w:p>
    <w:p w:rsidR="50F89EDB" w:rsidP="50F89EDB" w:rsidRDefault="50F89EDB" w14:paraId="6ED467B7" w14:textId="578F839B">
      <w:pPr>
        <w:spacing w:before="240" w:beforeAutospacing="off" w:after="240" w:afterAutospacing="off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5AB0A8B3" wp14:textId="77777777">
      <w:pPr>
        <w:spacing w:before="240" w:beforeAutospacing="0" w:after="240" w:afterAutospacing="0"/>
        <w:ind w:left="0"/>
        <w:jc w:val="both"/>
        <w:rPr>
          <w:rFonts w:ascii="Calibri" w:hAnsi="Calibri" w:eastAsia="Calibri" w:cs="Calibri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  <w:headerReference w:type="default" r:id="R1b08773ef12c4082"/>
      <w:footerReference w:type="default" r:id="R4f1d431a957e46f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72A6659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A37501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1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44E803" w:rsidTr="2C44E803" w14:paraId="37F0FA77">
      <w:trPr>
        <w:trHeight w:val="300"/>
      </w:trPr>
      <w:tc>
        <w:tcPr>
          <w:tcW w:w="3120" w:type="dxa"/>
          <w:tcMar/>
        </w:tcPr>
        <w:p w:rsidR="2C44E803" w:rsidP="2C44E803" w:rsidRDefault="2C44E803" w14:paraId="526915D7" w14:textId="29C0689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44E803" w:rsidP="2C44E803" w:rsidRDefault="2C44E803" w14:paraId="188CC630" w14:textId="2266032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44E803" w:rsidP="2C44E803" w:rsidRDefault="2C44E803" w14:paraId="504CBC24" w14:textId="5B976DD7">
          <w:pPr>
            <w:pStyle w:val="Header"/>
            <w:bidi w:val="0"/>
            <w:ind w:right="-115"/>
            <w:jc w:val="right"/>
          </w:pPr>
        </w:p>
      </w:tc>
    </w:tr>
  </w:tbl>
  <w:p w:rsidR="2C44E803" w:rsidP="2C44E803" w:rsidRDefault="2C44E803" w14:paraId="4B665D57" w14:textId="4D35C67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5DAB6C7B" wp14:textId="77777777">
      <w:pPr>
        <w:spacing w:before="0" w:after="0" w:line="279" w:lineRule="auto"/>
      </w:pPr>
      <w:r>
        <w:separator/>
      </w:r>
    </w:p>
  </w:footnote>
  <w:footnote w:type="continuationSeparator" w:id="1">
    <w:p xmlns:wp14="http://schemas.microsoft.com/office/word/2010/wordml" w14:paraId="02EB378F" wp14:textId="77777777">
      <w:pPr>
        <w:spacing w:before="0" w:after="0" w:line="279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1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44E803" w:rsidTr="2C44E803" w14:paraId="2B8C7F2C">
      <w:trPr>
        <w:trHeight w:val="300"/>
      </w:trPr>
      <w:tc>
        <w:tcPr>
          <w:tcW w:w="3120" w:type="dxa"/>
          <w:tcMar/>
        </w:tcPr>
        <w:p w:rsidR="2C44E803" w:rsidP="2C44E803" w:rsidRDefault="2C44E803" w14:paraId="0B1E2748" w14:textId="6CB12C6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44E803" w:rsidP="2C44E803" w:rsidRDefault="2C44E803" w14:paraId="4F98B6BA" w14:textId="51F5654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44E803" w:rsidP="2C44E803" w:rsidRDefault="2C44E803" w14:paraId="414736B1" w14:textId="3E22366F">
          <w:pPr>
            <w:pStyle w:val="Header"/>
            <w:bidi w:val="0"/>
            <w:ind w:right="-115"/>
            <w:jc w:val="right"/>
          </w:pPr>
        </w:p>
      </w:tc>
    </w:tr>
  </w:tbl>
  <w:p w:rsidR="2C44E803" w:rsidP="2C44E803" w:rsidRDefault="2C44E803" w14:paraId="1CC64AC6" w14:textId="025A265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UoYfwzFpY6V8bl" int2:id="BSMr0lmi">
      <int2:state int2:type="spell" int2:value="Rejected"/>
    </int2:textHash>
    <int2:textHash int2:hashCode="eYV92Y5qjoYafo" int2:id="N07aHX1f">
      <int2:state int2:type="spell" int2:value="Rejected"/>
    </int2:textHash>
    <int2:textHash int2:hashCode="xv0e19l0n77JZo" int2:id="A7nzQdDv">
      <int2:state int2:type="spell" int2:value="Rejected"/>
    </int2:textHash>
    <int2:textHash int2:hashCode="XHXmajoz89YNwo" int2:id="Azfpu9o9">
      <int2:state int2:type="spell" int2:value="Rejected"/>
    </int2:textHash>
    <int2:textHash int2:hashCode="GsnSXDxbOqqhVW" int2:id="B5o6E1dE">
      <int2:state int2:type="spell" int2:value="Rejected"/>
    </int2:textHash>
    <int2:textHash int2:hashCode="yrzJu6YBzLwFcY" int2:id="aFX6Lo51">
      <int2:state int2:type="spell" int2:value="Rejected"/>
    </int2:textHash>
    <int2:textHash int2:hashCode="6OH8SkingBwmjU" int2:id="FssoScpM">
      <int2:state int2:type="spell" int2:value="Rejected"/>
    </int2:textHash>
    <int2:textHash int2:hashCode="hVcz1KgX+erFx6" int2:id="LvbVBfCI">
      <int2:state int2:type="spell" int2:value="Rejected"/>
    </int2:textHash>
    <int2:textHash int2:hashCode="X5Mp1JVyvKCPiP" int2:id="6CSqKYDA">
      <int2:state int2:type="spell" int2:value="Rejected"/>
    </int2:textHash>
    <int2:bookmark int2:bookmarkName="_Int_WXv4mdab" int2:invalidationBookmarkName="" int2:hashCode="rM9AyJuqT6iOan" int2:id="iA6oQFcx">
      <int2:state int2:type="gram" int2:value="Rejected"/>
    </int2:bookmark>
    <int2:bookmark int2:bookmarkName="_Int_sYuV993w" int2:invalidationBookmarkName="" int2:hashCode="ju/dUq0tm5u2rQ" int2:id="JQpYPh8Q">
      <int2:state int2:type="gram" int2:value="Rejected"/>
    </int2:bookmark>
    <int2:bookmark int2:bookmarkName="_Int_xggu8Mlw" int2:invalidationBookmarkName="" int2:hashCode="pf0R9rRKpIKpX/" int2:id="kSkP9TeJ">
      <int2:state int2:type="gram" int2:value="Rejected"/>
    </int2:bookmark>
    <int2:bookmark int2:bookmarkName="_Int_3qwfndYg" int2:invalidationBookmarkName="" int2:hashCode="co8ekOzLF+Zxv/" int2:id="x8CAcMLN">
      <int2:state int2:type="gram" int2:value="Rejected"/>
    </int2:bookmark>
    <int2:bookmark int2:bookmarkName="_Int_LwjeyTWI" int2:invalidationBookmarkName="" int2:hashCode="Yr5HMd7fu8cKp/" int2:id="aalkL05O">
      <int2:state int2:type="gram" int2:value="Rejected"/>
    </int2:bookmark>
    <int2:bookmark int2:bookmarkName="_Int_K9hjZ3Q4" int2:invalidationBookmarkName="" int2:hashCode="iF3EqbNiCU+xOK" int2:id="p15BW1fZ">
      <int2:state int2:type="gram" int2:value="Rejected"/>
    </int2:bookmark>
    <int2:bookmark int2:bookmarkName="_Int_BJXk5b9h" int2:invalidationBookmarkName="" int2:hashCode="JJidjuQcFXWSRj" int2:id="u2YKcuvj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xmlns:w="http://schemas.openxmlformats.org/wordprocessingml/2006/main" w:abstractNumId="26">
    <w:nsid w:val="7f060c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4945d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6977f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114ba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1f959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1fe78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0bb47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f4559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1EE8E60"/>
    <w:multiLevelType w:val="multilevel"/>
    <w:tmpl w:val="01EE8E6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4748DBD"/>
    <w:multiLevelType w:val="multilevel"/>
    <w:tmpl w:val="04748DB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E164C2E"/>
    <w:multiLevelType w:val="multilevel"/>
    <w:tmpl w:val="0E164C2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15A3BD6"/>
    <w:multiLevelType w:val="multilevel"/>
    <w:tmpl w:val="115A3BD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43D962D"/>
    <w:multiLevelType w:val="multilevel"/>
    <w:tmpl w:val="143D962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A39CA72"/>
    <w:multiLevelType w:val="multilevel"/>
    <w:tmpl w:val="1A39CA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A796B3A"/>
    <w:multiLevelType w:val="multilevel"/>
    <w:tmpl w:val="1A796B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EA3393E"/>
    <w:multiLevelType w:val="multilevel"/>
    <w:tmpl w:val="2EA3393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EA9EABA"/>
    <w:multiLevelType w:val="multilevel"/>
    <w:tmpl w:val="2EA9EAB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72D3A5C"/>
    <w:multiLevelType w:val="multilevel"/>
    <w:tmpl w:val="472D3A5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4EDCB6AC"/>
    <w:multiLevelType w:val="multilevel"/>
    <w:tmpl w:val="4EDCB6A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316D8A"/>
    <w:multiLevelType w:val="multilevel"/>
    <w:tmpl w:val="4F316D8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59CF00F5"/>
    <w:multiLevelType w:val="multilevel"/>
    <w:tmpl w:val="59CF00F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5FD896BC"/>
    <w:multiLevelType w:val="multilevel"/>
    <w:tmpl w:val="5FD896BC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F29B9E"/>
    <w:multiLevelType w:val="multilevel"/>
    <w:tmpl w:val="5FF29B9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6923CE03"/>
    <w:multiLevelType w:val="multilevel"/>
    <w:tmpl w:val="6923CE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6B7A7E10"/>
    <w:multiLevelType w:val="multilevel"/>
    <w:tmpl w:val="6B7A7E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6D79EA75"/>
    <w:multiLevelType w:val="multilevel"/>
    <w:tmpl w:val="6D79EA7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71B5DC65"/>
    <w:multiLevelType w:val="multilevel"/>
    <w:tmpl w:val="71B5DC6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">
    <w:abstractNumId w:val="10"/>
  </w:num>
  <w:num w:numId="2">
    <w:abstractNumId w:val="15"/>
  </w:num>
  <w:num w:numId="3">
    <w:abstractNumId w:val="11"/>
  </w:num>
  <w:num w:numId="4">
    <w:abstractNumId w:val="2"/>
  </w:num>
  <w:num w:numId="5">
    <w:abstractNumId w:val="17"/>
  </w:num>
  <w:num w:numId="6">
    <w:abstractNumId w:val="1"/>
  </w:num>
  <w:num w:numId="7">
    <w:abstractNumId w:val="13"/>
  </w:num>
  <w:num w:numId="8">
    <w:abstractNumId w:val="0"/>
  </w:num>
  <w:num w:numId="9">
    <w:abstractNumId w:val="9"/>
  </w:num>
  <w:num w:numId="10">
    <w:abstractNumId w:val="18"/>
  </w:num>
  <w:num w:numId="11">
    <w:abstractNumId w:val="8"/>
  </w:num>
  <w:num w:numId="12">
    <w:abstractNumId w:val="12"/>
  </w:num>
  <w:num w:numId="13">
    <w:abstractNumId w:val="16"/>
  </w:num>
  <w:num w:numId="14">
    <w:abstractNumId w:val="3"/>
  </w:num>
  <w:num w:numId="15">
    <w:abstractNumId w:val="14"/>
  </w:num>
  <w:num w:numId="16">
    <w:abstractNumId w:val="6"/>
  </w:num>
  <w:num w:numId="17">
    <w:abstractNumId w:val="7"/>
  </w:num>
  <w:num w:numId="18">
    <w:abstractNumId w:val="5"/>
  </w:num>
  <w:num w:numId="19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CFE140"/>
    <w:rsid w:val="0025CB2E"/>
    <w:rsid w:val="0025CB2E"/>
    <w:rsid w:val="00C0F4F6"/>
    <w:rsid w:val="00FC35C9"/>
    <w:rsid w:val="024CBFD9"/>
    <w:rsid w:val="030CDCD7"/>
    <w:rsid w:val="034E070B"/>
    <w:rsid w:val="04AE4695"/>
    <w:rsid w:val="04AE4695"/>
    <w:rsid w:val="057B7EA9"/>
    <w:rsid w:val="0728B527"/>
    <w:rsid w:val="08FE93ED"/>
    <w:rsid w:val="09CC7FF6"/>
    <w:rsid w:val="0A91B92A"/>
    <w:rsid w:val="0ADB644E"/>
    <w:rsid w:val="0BB4B462"/>
    <w:rsid w:val="0CDC2F67"/>
    <w:rsid w:val="0CDC2F67"/>
    <w:rsid w:val="0D60AC60"/>
    <w:rsid w:val="0D99C739"/>
    <w:rsid w:val="0DDBED7F"/>
    <w:rsid w:val="0E09250A"/>
    <w:rsid w:val="0FB18F50"/>
    <w:rsid w:val="0FE3BB88"/>
    <w:rsid w:val="102ECBC4"/>
    <w:rsid w:val="110691FC"/>
    <w:rsid w:val="144992C4"/>
    <w:rsid w:val="147BC92E"/>
    <w:rsid w:val="14E7F2EF"/>
    <w:rsid w:val="14FAD03D"/>
    <w:rsid w:val="151998A6"/>
    <w:rsid w:val="154026AC"/>
    <w:rsid w:val="158D4A7D"/>
    <w:rsid w:val="160EBA7E"/>
    <w:rsid w:val="16EA41D1"/>
    <w:rsid w:val="1804419F"/>
    <w:rsid w:val="1889DCC1"/>
    <w:rsid w:val="1889DCC1"/>
    <w:rsid w:val="189BB729"/>
    <w:rsid w:val="18DB289D"/>
    <w:rsid w:val="192FB301"/>
    <w:rsid w:val="192FB301"/>
    <w:rsid w:val="193506F7"/>
    <w:rsid w:val="1962A6E6"/>
    <w:rsid w:val="1B03E1EE"/>
    <w:rsid w:val="1B17C53C"/>
    <w:rsid w:val="1B33C688"/>
    <w:rsid w:val="1BB021F9"/>
    <w:rsid w:val="1D5D61F6"/>
    <w:rsid w:val="1E3FC351"/>
    <w:rsid w:val="1EDBC5CA"/>
    <w:rsid w:val="1EFE3E53"/>
    <w:rsid w:val="2115BE9C"/>
    <w:rsid w:val="21867DDD"/>
    <w:rsid w:val="22B3F46F"/>
    <w:rsid w:val="237AF097"/>
    <w:rsid w:val="2429DE8E"/>
    <w:rsid w:val="255E583B"/>
    <w:rsid w:val="26092A61"/>
    <w:rsid w:val="26E64625"/>
    <w:rsid w:val="270BB3D4"/>
    <w:rsid w:val="28F388ED"/>
    <w:rsid w:val="2971743E"/>
    <w:rsid w:val="2A9B02A7"/>
    <w:rsid w:val="2B5445DF"/>
    <w:rsid w:val="2B7DE9DD"/>
    <w:rsid w:val="2C44E803"/>
    <w:rsid w:val="2C556F53"/>
    <w:rsid w:val="2F094A31"/>
    <w:rsid w:val="2F69F0F7"/>
    <w:rsid w:val="3029DDAA"/>
    <w:rsid w:val="304E7678"/>
    <w:rsid w:val="30924E14"/>
    <w:rsid w:val="31F220E3"/>
    <w:rsid w:val="32F7E725"/>
    <w:rsid w:val="33EF89B5"/>
    <w:rsid w:val="35298B03"/>
    <w:rsid w:val="35F352FD"/>
    <w:rsid w:val="3645B4EB"/>
    <w:rsid w:val="36C3062F"/>
    <w:rsid w:val="37711FFF"/>
    <w:rsid w:val="37F0C576"/>
    <w:rsid w:val="37F181F3"/>
    <w:rsid w:val="393F5CB2"/>
    <w:rsid w:val="39D679D1"/>
    <w:rsid w:val="3A2CE82B"/>
    <w:rsid w:val="3A620BD1"/>
    <w:rsid w:val="3B2D29F8"/>
    <w:rsid w:val="3C33836A"/>
    <w:rsid w:val="3C621A09"/>
    <w:rsid w:val="3CBFF0D6"/>
    <w:rsid w:val="3CC8AE01"/>
    <w:rsid w:val="3F6EC283"/>
    <w:rsid w:val="3F6EC283"/>
    <w:rsid w:val="406B89DF"/>
    <w:rsid w:val="41212F6B"/>
    <w:rsid w:val="4174B8B3"/>
    <w:rsid w:val="421626AF"/>
    <w:rsid w:val="4262B2ED"/>
    <w:rsid w:val="4314AB9C"/>
    <w:rsid w:val="43509012"/>
    <w:rsid w:val="43509012"/>
    <w:rsid w:val="435FE606"/>
    <w:rsid w:val="43AB67C6"/>
    <w:rsid w:val="43FB1C50"/>
    <w:rsid w:val="4413D8B7"/>
    <w:rsid w:val="446B784E"/>
    <w:rsid w:val="47385EAF"/>
    <w:rsid w:val="4777648C"/>
    <w:rsid w:val="487F3669"/>
    <w:rsid w:val="48D0BC83"/>
    <w:rsid w:val="48D47B7B"/>
    <w:rsid w:val="492B7423"/>
    <w:rsid w:val="499839E3"/>
    <w:rsid w:val="499F1186"/>
    <w:rsid w:val="4B5B96C0"/>
    <w:rsid w:val="4B5B96C0"/>
    <w:rsid w:val="4C17847C"/>
    <w:rsid w:val="4C481EFD"/>
    <w:rsid w:val="4D8649F6"/>
    <w:rsid w:val="4E140992"/>
    <w:rsid w:val="50F89EDB"/>
    <w:rsid w:val="525F2D44"/>
    <w:rsid w:val="56A8EDB8"/>
    <w:rsid w:val="56C79F97"/>
    <w:rsid w:val="56C79F97"/>
    <w:rsid w:val="56EAFF77"/>
    <w:rsid w:val="571AB4A5"/>
    <w:rsid w:val="5721623F"/>
    <w:rsid w:val="577D631A"/>
    <w:rsid w:val="59C44BFB"/>
    <w:rsid w:val="5A6D059C"/>
    <w:rsid w:val="5AAAAD12"/>
    <w:rsid w:val="5AB97E7C"/>
    <w:rsid w:val="5D359588"/>
    <w:rsid w:val="5D687974"/>
    <w:rsid w:val="5D687974"/>
    <w:rsid w:val="5DCC97AC"/>
    <w:rsid w:val="5EC2A09E"/>
    <w:rsid w:val="5ECC1192"/>
    <w:rsid w:val="61B01683"/>
    <w:rsid w:val="61D333AC"/>
    <w:rsid w:val="63274BE9"/>
    <w:rsid w:val="63274BE9"/>
    <w:rsid w:val="63ACEC66"/>
    <w:rsid w:val="6407AC3A"/>
    <w:rsid w:val="640A4FE4"/>
    <w:rsid w:val="64270425"/>
    <w:rsid w:val="64413629"/>
    <w:rsid w:val="66619EC2"/>
    <w:rsid w:val="66B3D75C"/>
    <w:rsid w:val="68370427"/>
    <w:rsid w:val="698676DA"/>
    <w:rsid w:val="6986F819"/>
    <w:rsid w:val="69C4B79C"/>
    <w:rsid w:val="6A09179A"/>
    <w:rsid w:val="6A368590"/>
    <w:rsid w:val="6A54561A"/>
    <w:rsid w:val="6CE2315C"/>
    <w:rsid w:val="6D969859"/>
    <w:rsid w:val="6D969859"/>
    <w:rsid w:val="6E50BCCD"/>
    <w:rsid w:val="6E73D7D0"/>
    <w:rsid w:val="6EB578F1"/>
    <w:rsid w:val="6EB578F1"/>
    <w:rsid w:val="6FBF616E"/>
    <w:rsid w:val="7045A0FF"/>
    <w:rsid w:val="70473446"/>
    <w:rsid w:val="7099C06F"/>
    <w:rsid w:val="7124A0F6"/>
    <w:rsid w:val="72776850"/>
    <w:rsid w:val="729BECE3"/>
    <w:rsid w:val="72BE4A76"/>
    <w:rsid w:val="72C1D7BB"/>
    <w:rsid w:val="735F450F"/>
    <w:rsid w:val="737D8A93"/>
    <w:rsid w:val="73F61B69"/>
    <w:rsid w:val="748D72F3"/>
    <w:rsid w:val="74D66F46"/>
    <w:rsid w:val="74D66F46"/>
    <w:rsid w:val="74E474EC"/>
    <w:rsid w:val="78967422"/>
    <w:rsid w:val="790A071E"/>
    <w:rsid w:val="797F57D0"/>
    <w:rsid w:val="7A07912D"/>
    <w:rsid w:val="7A139457"/>
    <w:rsid w:val="7A1513D3"/>
    <w:rsid w:val="7A9B68E2"/>
    <w:rsid w:val="7BCFE140"/>
    <w:rsid w:val="7C1B820C"/>
    <w:rsid w:val="7C774F9B"/>
    <w:rsid w:val="7DD97698"/>
    <w:rsid w:val="7ECDBD38"/>
    <w:rsid w:val="7F3FF0BF"/>
    <w:rsid w:val="7F7256D2"/>
    <w:rsid w:val="7F7256D2"/>
    <w:rsid w:val="7F93ECEE"/>
    <w:rsid w:val="7FAB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795B388"/>
  <w15:docId w15:val="{2C944582-E3F8-475F-89EB-29E5C2B4E7BA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semiHidden="0" w:qFormat="1"/>
    <w:lsdException w:name="heading 6" w:uiPriority="9" w:semiHidden="0" w:qFormat="1"/>
    <w:lsdException w:name="heading 7" w:uiPriority="9" w:semiHidden="0" w:qFormat="1"/>
    <w:lsdException w:name="heading 8" w:uiPriority="9" w:semiHidden="0" w:qFormat="1"/>
    <w:lsdException w:name="heading 9" w:uiPriority="9" w:semiHidden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1" w:default="1">
    <w:name w:val="Default Paragraph Font"/>
    <w:semiHidden/>
    <w:unhideWhenUsed/>
    <w:qFormat/>
    <w:uiPriority w:val="1"/>
  </w:style>
  <w:style w:type="table" w:styleId="12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 w:customStyle="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styleId="16" w:customStyle="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styleId="17" w:customStyle="1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styleId="18" w:customStyle="1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styleId="19" w:customStyle="1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styleId="20" w:customStyle="1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1" w:customStyle="1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2" w:customStyle="1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3" w:customStyle="1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4" w:customStyle="1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25" w:customStyle="1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6" w:customStyle="1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styleId="27" w:customStyle="1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29" w:customStyle="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styleId="31" w:customStyle="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paragraph" w:styleId="Header">
    <w:uiPriority w:val="99"/>
    <w:name w:val="header"/>
    <w:basedOn w:val="1"/>
    <w:unhideWhenUsed/>
    <w:rsid w:val="2C44E803"/>
    <w:pPr>
      <w:tabs>
        <w:tab w:val="center" w:leader="none" w:pos="4680"/>
        <w:tab w:val="right" w:leader="none" w:pos="9360"/>
      </w:tabs>
      <w:spacing w:after="0"/>
    </w:pPr>
  </w:style>
  <w:style w:type="paragraph" w:styleId="Footer">
    <w:uiPriority w:val="99"/>
    <w:name w:val="footer"/>
    <w:basedOn w:val="1"/>
    <w:unhideWhenUsed/>
    <w:rsid w:val="2C44E803"/>
    <w:pPr>
      <w:tabs>
        <w:tab w:val="center" w:leader="none" w:pos="4680"/>
        <w:tab w:val="right" w:leader="none" w:pos="9360"/>
      </w:tabs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12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7" /><Relationship Type="http://schemas.openxmlformats.org/officeDocument/2006/relationships/numbering" Target="numbering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/word/header.xml" Id="R1b08773ef12c4082" /><Relationship Type="http://schemas.openxmlformats.org/officeDocument/2006/relationships/footer" Target="/word/footer.xml" Id="R4f1d431a957e46f5" /><Relationship Type="http://schemas.microsoft.com/office/2020/10/relationships/intelligence" Target="/word/intelligence2.xml" Id="R13ec4e96c88b4179" /><Relationship Type="http://schemas.openxmlformats.org/officeDocument/2006/relationships/image" Target="/media/image.png" Id="Rb724878400834e52" /><Relationship Type="http://schemas.openxmlformats.org/officeDocument/2006/relationships/image" Target="/media/image2.png" Id="R9f41d06d116d4514" /><Relationship Type="http://schemas.openxmlformats.org/officeDocument/2006/relationships/image" Target="/media/image3.png" Id="R7fe1620a8a424968" /><Relationship Type="http://schemas.openxmlformats.org/officeDocument/2006/relationships/image" Target="/media/image5.png" Id="R0c8ad76ebb30407f" /><Relationship Type="http://schemas.openxmlformats.org/officeDocument/2006/relationships/image" Target="/media/image6.png" Id="Re2444cbae04e4222" /><Relationship Type="http://schemas.openxmlformats.org/officeDocument/2006/relationships/image" Target="/media/image7.png" Id="Ra6631dabe9914a54" /><Relationship Type="http://schemas.openxmlformats.org/officeDocument/2006/relationships/image" Target="/media/image8.png" Id="R1120cd4b49144d6c" /><Relationship Type="http://schemas.openxmlformats.org/officeDocument/2006/relationships/image" Target="/media/image9.png" Id="R4948fd23d6b9430f" /><Relationship Type="http://schemas.openxmlformats.org/officeDocument/2006/relationships/image" Target="/media/imagea.png" Id="R26754e0a173b479c" /><Relationship Type="http://schemas.openxmlformats.org/officeDocument/2006/relationships/image" Target="/media/imageb.png" Id="R74c982019dcd4162" /><Relationship Type="http://schemas.openxmlformats.org/officeDocument/2006/relationships/image" Target="/media/imagec.png" Id="Raf41e0babed841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2025-06-12T05:22:00.0000000Z</dcterms:created>
  <dc:creator>Mula Swapna @ 4i Apps</dc:creator>
  <lastModifiedBy>Mula Swapna @ 4i Apps</lastModifiedBy>
  <dcterms:modified xsi:type="dcterms:W3CDTF">2025-06-19T05:16:04.4136116Z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DFF4236380D74FB48230A74E7F6A0ECB_12</vt:lpwstr>
  </property>
</Properties>
</file>