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BD84" w14:textId="39356DED" w:rsidR="003B0CF7" w:rsidRDefault="00BA3342">
      <w:r>
        <w:t>Algorithm:</w:t>
      </w:r>
    </w:p>
    <w:p w14:paraId="33403A61" w14:textId="32190AF2" w:rsidR="00BA3342" w:rsidRDefault="00BA3342">
      <w:r>
        <w:t xml:space="preserve">For this project I made a graph using 2 sets. One for the towns and Road. They served as a vertices and edges for the graphs respectively. Although the graph is not the most efficient implementation in terms of Big O, it has reduced logic complexity and is streamed line to avoid bugs and errors. </w:t>
      </w:r>
    </w:p>
    <w:p w14:paraId="05C5C201" w14:textId="5789ADA3" w:rsidR="00BA3342" w:rsidRDefault="00BA3342">
      <w:r>
        <w:t xml:space="preserve">I also used Dijkstra short path for the past find algorithm. Dijkstra sets up the path and another recursive method called </w:t>
      </w:r>
      <w:proofErr w:type="spellStart"/>
      <w:r>
        <w:t>geteshortestpath</w:t>
      </w:r>
      <w:proofErr w:type="spellEnd"/>
      <w:r>
        <w:t xml:space="preserve"> gets the path. If the path is not found or is unreachable/disjointed it only returns the message and not the attempted path.</w:t>
      </w:r>
    </w:p>
    <w:p w14:paraId="57D72BE4" w14:textId="74BBB652" w:rsidR="00561D57" w:rsidRDefault="00561D57"/>
    <w:p w14:paraId="604E6897" w14:textId="23E8A3E6" w:rsidR="00561D57" w:rsidRDefault="006F507E">
      <w:r>
        <w:t>Experience and learning:</w:t>
      </w:r>
    </w:p>
    <w:p w14:paraId="2EE479A2" w14:textId="2ABD4A6F" w:rsidR="006F507E" w:rsidRDefault="006F507E">
      <w:r>
        <w:t xml:space="preserve">I ran into a problem after making the graph. The issues were with </w:t>
      </w:r>
      <w:proofErr w:type="spellStart"/>
      <w:r>
        <w:t>townmanager</w:t>
      </w:r>
      <w:proofErr w:type="spellEnd"/>
      <w:r>
        <w:t xml:space="preserve"> caused by </w:t>
      </w:r>
      <w:bookmarkStart w:id="0" w:name="_GoBack"/>
      <w:bookmarkEnd w:id="0"/>
      <w:r>
        <w:t xml:space="preserve">using copies rather the town or road nodes already in the graph. I was able to fix it but in the </w:t>
      </w:r>
      <w:proofErr w:type="gramStart"/>
      <w:r>
        <w:t>future,  I</w:t>
      </w:r>
      <w:proofErr w:type="gramEnd"/>
      <w:r>
        <w:t xml:space="preserve"> would probably use a hash table with linked lists to avoid this issue</w:t>
      </w:r>
    </w:p>
    <w:p w14:paraId="54E2E84C" w14:textId="2281A2ED" w:rsidR="00561D57" w:rsidRDefault="00561D57">
      <w:r>
        <w:t>Test cases:</w:t>
      </w:r>
    </w:p>
    <w:p w14:paraId="62542295" w14:textId="5276E3EC" w:rsidR="00561D57" w:rsidRDefault="00561D57">
      <w:r>
        <w:t>Used MD cities .txt that was provided as the base graph.</w:t>
      </w:r>
      <w:r w:rsidR="006F507E">
        <w:t xml:space="preserve"> Screenshot below:</w:t>
      </w:r>
    </w:p>
    <w:tbl>
      <w:tblPr>
        <w:tblStyle w:val="TableGrid"/>
        <w:tblW w:w="9464" w:type="dxa"/>
        <w:tblLook w:val="04A0" w:firstRow="1" w:lastRow="0" w:firstColumn="1" w:lastColumn="0" w:noHBand="0" w:noVBand="1"/>
      </w:tblPr>
      <w:tblGrid>
        <w:gridCol w:w="2366"/>
        <w:gridCol w:w="2366"/>
        <w:gridCol w:w="2366"/>
        <w:gridCol w:w="2366"/>
      </w:tblGrid>
      <w:tr w:rsidR="009853CF" w14:paraId="5C5A2A2B" w14:textId="77777777" w:rsidTr="009853CF">
        <w:trPr>
          <w:trHeight w:val="644"/>
        </w:trPr>
        <w:tc>
          <w:tcPr>
            <w:tcW w:w="2366" w:type="dxa"/>
          </w:tcPr>
          <w:p w14:paraId="2B800217" w14:textId="5DC28FC9" w:rsidR="009853CF" w:rsidRDefault="009853CF">
            <w:r>
              <w:t>INPUT</w:t>
            </w:r>
          </w:p>
        </w:tc>
        <w:tc>
          <w:tcPr>
            <w:tcW w:w="2366" w:type="dxa"/>
          </w:tcPr>
          <w:p w14:paraId="68DD08E4" w14:textId="399CE77B" w:rsidR="009853CF" w:rsidRDefault="009853CF">
            <w:r>
              <w:t>ACTUAL</w:t>
            </w:r>
          </w:p>
        </w:tc>
        <w:tc>
          <w:tcPr>
            <w:tcW w:w="2366" w:type="dxa"/>
          </w:tcPr>
          <w:p w14:paraId="02AAF92F" w14:textId="556548C5" w:rsidR="009853CF" w:rsidRDefault="009853CF">
            <w:r>
              <w:t xml:space="preserve">EXPECTED </w:t>
            </w:r>
          </w:p>
        </w:tc>
        <w:tc>
          <w:tcPr>
            <w:tcW w:w="2366" w:type="dxa"/>
          </w:tcPr>
          <w:p w14:paraId="74263831" w14:textId="210F9C20" w:rsidR="009853CF" w:rsidRDefault="009853CF">
            <w:r>
              <w:t>PASSED?</w:t>
            </w:r>
          </w:p>
        </w:tc>
      </w:tr>
      <w:tr w:rsidR="009853CF" w14:paraId="317F65BF" w14:textId="77777777" w:rsidTr="009853CF">
        <w:trPr>
          <w:trHeight w:val="608"/>
        </w:trPr>
        <w:tc>
          <w:tcPr>
            <w:tcW w:w="2366" w:type="dxa"/>
          </w:tcPr>
          <w:p w14:paraId="0A108EE3" w14:textId="6287FB87" w:rsidR="009853CF" w:rsidRDefault="009853CF">
            <w:r>
              <w:t>IMPORT THE MD CITIES</w:t>
            </w:r>
          </w:p>
        </w:tc>
        <w:tc>
          <w:tcPr>
            <w:tcW w:w="2366" w:type="dxa"/>
          </w:tcPr>
          <w:p w14:paraId="38465715" w14:textId="3D3D6047" w:rsidR="009853CF" w:rsidRDefault="009853CF">
            <w:r w:rsidRPr="009853CF">
              <w:t xml:space="preserve">[Bethesda, </w:t>
            </w:r>
            <w:proofErr w:type="spellStart"/>
            <w:r w:rsidRPr="009853CF">
              <w:t>Boyds</w:t>
            </w:r>
            <w:proofErr w:type="spellEnd"/>
            <w:r w:rsidRPr="009853CF">
              <w:t xml:space="preserve">, Clarksburg, </w:t>
            </w:r>
            <w:proofErr w:type="spellStart"/>
            <w:r w:rsidRPr="009853CF">
              <w:t>Darnestown</w:t>
            </w:r>
            <w:proofErr w:type="spellEnd"/>
            <w:r w:rsidRPr="009853CF">
              <w:t>, Frederick, Gaithersburg, Germantown, Olney, Poolesville, Potomac, Rockville]</w:t>
            </w:r>
          </w:p>
        </w:tc>
        <w:tc>
          <w:tcPr>
            <w:tcW w:w="2366" w:type="dxa"/>
          </w:tcPr>
          <w:p w14:paraId="7D879871" w14:textId="0D19B78A" w:rsidR="009853CF" w:rsidRDefault="009853CF">
            <w:r w:rsidRPr="009853CF">
              <w:t xml:space="preserve">Bethesda, </w:t>
            </w:r>
            <w:proofErr w:type="spellStart"/>
            <w:r w:rsidRPr="009853CF">
              <w:t>Boyds</w:t>
            </w:r>
            <w:proofErr w:type="spellEnd"/>
            <w:r w:rsidRPr="009853CF">
              <w:t xml:space="preserve">, Clarksburg, </w:t>
            </w:r>
            <w:proofErr w:type="spellStart"/>
            <w:r w:rsidRPr="009853CF">
              <w:t>Darnestown</w:t>
            </w:r>
            <w:proofErr w:type="spellEnd"/>
            <w:r w:rsidRPr="009853CF">
              <w:t>, Frederick, Gaithersburg, Germantown, Olney, Poolesville, Potomac, Rockville</w:t>
            </w:r>
          </w:p>
        </w:tc>
        <w:tc>
          <w:tcPr>
            <w:tcW w:w="2366" w:type="dxa"/>
          </w:tcPr>
          <w:p w14:paraId="55F022C2" w14:textId="4175924B" w:rsidR="009853CF" w:rsidRDefault="009853CF">
            <w:r>
              <w:t>yes</w:t>
            </w:r>
          </w:p>
        </w:tc>
      </w:tr>
      <w:tr w:rsidR="009853CF" w14:paraId="679418B0" w14:textId="77777777" w:rsidTr="009853CF">
        <w:trPr>
          <w:trHeight w:val="644"/>
        </w:trPr>
        <w:tc>
          <w:tcPr>
            <w:tcW w:w="2366" w:type="dxa"/>
          </w:tcPr>
          <w:p w14:paraId="7F6F1791" w14:textId="416B63C9" w:rsidR="009853CF" w:rsidRDefault="009853CF">
            <w:r>
              <w:t>Path form Rockville to Rockville</w:t>
            </w:r>
          </w:p>
        </w:tc>
        <w:tc>
          <w:tcPr>
            <w:tcW w:w="2366" w:type="dxa"/>
          </w:tcPr>
          <w:p w14:paraId="63E804F1" w14:textId="3D68C71E" w:rsidR="009853CF" w:rsidRDefault="009853CF">
            <w:r>
              <w:t>Error</w:t>
            </w:r>
          </w:p>
        </w:tc>
        <w:tc>
          <w:tcPr>
            <w:tcW w:w="2366" w:type="dxa"/>
          </w:tcPr>
          <w:p w14:paraId="571287B6" w14:textId="7F799761" w:rsidR="009853CF" w:rsidRDefault="009853CF">
            <w:r>
              <w:t>error</w:t>
            </w:r>
          </w:p>
        </w:tc>
        <w:tc>
          <w:tcPr>
            <w:tcW w:w="2366" w:type="dxa"/>
          </w:tcPr>
          <w:p w14:paraId="7CED3C1D" w14:textId="2908DEA1" w:rsidR="009853CF" w:rsidRDefault="009853CF">
            <w:r>
              <w:t>yes</w:t>
            </w:r>
          </w:p>
        </w:tc>
      </w:tr>
      <w:tr w:rsidR="009853CF" w14:paraId="7DA05CB5" w14:textId="77777777" w:rsidTr="009853CF">
        <w:trPr>
          <w:trHeight w:val="608"/>
        </w:trPr>
        <w:tc>
          <w:tcPr>
            <w:tcW w:w="2366" w:type="dxa"/>
          </w:tcPr>
          <w:p w14:paraId="37840542" w14:textId="5D4B3815" w:rsidR="009853CF" w:rsidRDefault="009853CF">
            <w:r>
              <w:t xml:space="preserve">Path form Rockville to </w:t>
            </w:r>
            <w:r>
              <w:t>Frederick</w:t>
            </w:r>
          </w:p>
        </w:tc>
        <w:tc>
          <w:tcPr>
            <w:tcW w:w="2366" w:type="dxa"/>
          </w:tcPr>
          <w:p w14:paraId="56192896" w14:textId="77777777" w:rsidR="009853CF" w:rsidRDefault="009853CF" w:rsidP="009853CF">
            <w:r>
              <w:t>Rockville via I270-SC to Gaithersburg 7 mi</w:t>
            </w:r>
          </w:p>
          <w:p w14:paraId="1E36F37D" w14:textId="77777777" w:rsidR="009853CF" w:rsidRDefault="009853CF" w:rsidP="009853CF">
            <w:r>
              <w:t>Gaithersburg via I270-C to Germantown 6 mi</w:t>
            </w:r>
          </w:p>
          <w:p w14:paraId="3D27B297" w14:textId="77777777" w:rsidR="009853CF" w:rsidRDefault="009853CF" w:rsidP="009853CF">
            <w:r>
              <w:t>Germantown via I270-NC to Clarksburg 5 mi</w:t>
            </w:r>
          </w:p>
          <w:p w14:paraId="5ECA8F57" w14:textId="36FB1CD4" w:rsidR="009853CF" w:rsidRDefault="009853CF" w:rsidP="009853CF">
            <w:r>
              <w:t>Clarksburg via I270-N to Frederick 14 mi</w:t>
            </w:r>
          </w:p>
        </w:tc>
        <w:tc>
          <w:tcPr>
            <w:tcW w:w="2366" w:type="dxa"/>
          </w:tcPr>
          <w:p w14:paraId="6E7210F3" w14:textId="77777777" w:rsidR="009853CF" w:rsidRDefault="009853CF" w:rsidP="009853CF">
            <w:r>
              <w:t>Rockville via I270-SC to Gaithersburg 7 mi</w:t>
            </w:r>
          </w:p>
          <w:p w14:paraId="2901317D" w14:textId="77777777" w:rsidR="009853CF" w:rsidRDefault="009853CF" w:rsidP="009853CF">
            <w:r>
              <w:t>Gaithersburg via I270-C to Germantown 6 mi</w:t>
            </w:r>
          </w:p>
          <w:p w14:paraId="2DD461F3" w14:textId="77777777" w:rsidR="009853CF" w:rsidRDefault="009853CF" w:rsidP="009853CF">
            <w:r>
              <w:t>Germantown via I270-NC to Clarksburg 5 mi</w:t>
            </w:r>
          </w:p>
          <w:p w14:paraId="1BE9D8B2" w14:textId="47BE8370" w:rsidR="009853CF" w:rsidRDefault="009853CF" w:rsidP="009853CF">
            <w:r>
              <w:t>Clarksburg via I270-N to Frederick 14 mi</w:t>
            </w:r>
          </w:p>
        </w:tc>
        <w:tc>
          <w:tcPr>
            <w:tcW w:w="2366" w:type="dxa"/>
          </w:tcPr>
          <w:p w14:paraId="752AE134" w14:textId="7A4EF77B" w:rsidR="009853CF" w:rsidRDefault="009853CF">
            <w:r>
              <w:t>yes</w:t>
            </w:r>
          </w:p>
        </w:tc>
      </w:tr>
      <w:tr w:rsidR="009853CF" w14:paraId="0FC8580E" w14:textId="77777777" w:rsidTr="009853CF">
        <w:trPr>
          <w:trHeight w:val="644"/>
        </w:trPr>
        <w:tc>
          <w:tcPr>
            <w:tcW w:w="2366" w:type="dxa"/>
          </w:tcPr>
          <w:p w14:paraId="5756D33D" w14:textId="77777777" w:rsidR="009853CF" w:rsidRDefault="009853CF">
            <w:r>
              <w:t>Path form Rockville to Frederick</w:t>
            </w:r>
          </w:p>
          <w:p w14:paraId="0C1175A2" w14:textId="2F46E1C9" w:rsidR="009853CF" w:rsidRDefault="009853CF">
            <w:r>
              <w:t xml:space="preserve">After adding a new road called test with weight 1 between Rockville and </w:t>
            </w:r>
            <w:proofErr w:type="spellStart"/>
            <w:r>
              <w:t>frederick</w:t>
            </w:r>
            <w:proofErr w:type="spellEnd"/>
          </w:p>
        </w:tc>
        <w:tc>
          <w:tcPr>
            <w:tcW w:w="2366" w:type="dxa"/>
          </w:tcPr>
          <w:p w14:paraId="14DA6E4B" w14:textId="197339D7" w:rsidR="009853CF" w:rsidRDefault="009853CF">
            <w:r w:rsidRPr="009853CF">
              <w:t>Rockville via test to Frederick 1 mi</w:t>
            </w:r>
          </w:p>
        </w:tc>
        <w:tc>
          <w:tcPr>
            <w:tcW w:w="2366" w:type="dxa"/>
          </w:tcPr>
          <w:p w14:paraId="1AC5EDB1" w14:textId="13A5C93E" w:rsidR="009853CF" w:rsidRDefault="009853CF">
            <w:r w:rsidRPr="009853CF">
              <w:t>Rockville via test to Frederick 1 mi</w:t>
            </w:r>
          </w:p>
        </w:tc>
        <w:tc>
          <w:tcPr>
            <w:tcW w:w="2366" w:type="dxa"/>
          </w:tcPr>
          <w:p w14:paraId="363C6CDA" w14:textId="553D6C87" w:rsidR="009853CF" w:rsidRDefault="009853CF">
            <w:r>
              <w:t>yes</w:t>
            </w:r>
          </w:p>
        </w:tc>
      </w:tr>
      <w:tr w:rsidR="009853CF" w14:paraId="74EDFCC2" w14:textId="77777777" w:rsidTr="009853CF">
        <w:trPr>
          <w:trHeight w:val="644"/>
        </w:trPr>
        <w:tc>
          <w:tcPr>
            <w:tcW w:w="2366" w:type="dxa"/>
          </w:tcPr>
          <w:p w14:paraId="3E3E363D" w14:textId="3D822D09" w:rsidR="009853CF" w:rsidRDefault="009853CF">
            <w:r>
              <w:lastRenderedPageBreak/>
              <w:t xml:space="preserve">Add a new town called </w:t>
            </w:r>
            <w:proofErr w:type="spellStart"/>
            <w:r>
              <w:t>rajashow</w:t>
            </w:r>
            <w:proofErr w:type="spellEnd"/>
          </w:p>
        </w:tc>
        <w:tc>
          <w:tcPr>
            <w:tcW w:w="2366" w:type="dxa"/>
          </w:tcPr>
          <w:p w14:paraId="73B39E89" w14:textId="3DEA2613" w:rsidR="009853CF" w:rsidRPr="009853CF" w:rsidRDefault="009853CF">
            <w:r>
              <w:t>Done</w:t>
            </w:r>
          </w:p>
        </w:tc>
        <w:tc>
          <w:tcPr>
            <w:tcW w:w="2366" w:type="dxa"/>
          </w:tcPr>
          <w:p w14:paraId="4CD5DD43" w14:textId="43462A2C" w:rsidR="009853CF" w:rsidRPr="009853CF" w:rsidRDefault="009853CF">
            <w:r>
              <w:t>Done</w:t>
            </w:r>
          </w:p>
        </w:tc>
        <w:tc>
          <w:tcPr>
            <w:tcW w:w="2366" w:type="dxa"/>
          </w:tcPr>
          <w:p w14:paraId="439637F8" w14:textId="7E72BC82" w:rsidR="009853CF" w:rsidRDefault="009853CF">
            <w:r>
              <w:t>yes</w:t>
            </w:r>
          </w:p>
        </w:tc>
      </w:tr>
      <w:tr w:rsidR="009853CF" w14:paraId="1B7216F9" w14:textId="77777777" w:rsidTr="009853CF">
        <w:trPr>
          <w:trHeight w:val="644"/>
        </w:trPr>
        <w:tc>
          <w:tcPr>
            <w:tcW w:w="2366" w:type="dxa"/>
          </w:tcPr>
          <w:p w14:paraId="602E29A0" w14:textId="681E67EB" w:rsidR="009853CF" w:rsidRDefault="009853CF">
            <w:r>
              <w:t xml:space="preserve">Check for a path to Rajashow form </w:t>
            </w:r>
            <w:proofErr w:type="spellStart"/>
            <w:r>
              <w:t>rockville</w:t>
            </w:r>
            <w:proofErr w:type="spellEnd"/>
          </w:p>
        </w:tc>
        <w:tc>
          <w:tcPr>
            <w:tcW w:w="2366" w:type="dxa"/>
          </w:tcPr>
          <w:p w14:paraId="65FFCD1E" w14:textId="5CB01906" w:rsidR="009853CF" w:rsidRDefault="009853CF">
            <w:r w:rsidRPr="009853CF">
              <w:t>No such path found</w:t>
            </w:r>
          </w:p>
        </w:tc>
        <w:tc>
          <w:tcPr>
            <w:tcW w:w="2366" w:type="dxa"/>
          </w:tcPr>
          <w:p w14:paraId="216CEA9E" w14:textId="4BED7537" w:rsidR="009853CF" w:rsidRDefault="009853CF">
            <w:r w:rsidRPr="009853CF">
              <w:t>No such path found</w:t>
            </w:r>
          </w:p>
        </w:tc>
        <w:tc>
          <w:tcPr>
            <w:tcW w:w="2366" w:type="dxa"/>
          </w:tcPr>
          <w:p w14:paraId="6A716665" w14:textId="5E586C38" w:rsidR="009853CF" w:rsidRDefault="009853CF">
            <w:r>
              <w:t>yes</w:t>
            </w:r>
          </w:p>
        </w:tc>
      </w:tr>
      <w:tr w:rsidR="009853CF" w14:paraId="7D6F8946" w14:textId="77777777" w:rsidTr="009853CF">
        <w:trPr>
          <w:trHeight w:val="644"/>
        </w:trPr>
        <w:tc>
          <w:tcPr>
            <w:tcW w:w="2366" w:type="dxa"/>
          </w:tcPr>
          <w:p w14:paraId="6F8DB10E" w14:textId="65898DB0" w:rsidR="009853CF" w:rsidRDefault="009853CF">
            <w:r>
              <w:t>Add a road between Gaithersburg and Rajashow with a weight of 100000 and named called home</w:t>
            </w:r>
          </w:p>
        </w:tc>
        <w:tc>
          <w:tcPr>
            <w:tcW w:w="2366" w:type="dxa"/>
          </w:tcPr>
          <w:p w14:paraId="29CE5AE7" w14:textId="7CFA76AC" w:rsidR="009853CF" w:rsidRPr="009853CF" w:rsidRDefault="006F507E">
            <w:r>
              <w:t>Done</w:t>
            </w:r>
          </w:p>
        </w:tc>
        <w:tc>
          <w:tcPr>
            <w:tcW w:w="2366" w:type="dxa"/>
          </w:tcPr>
          <w:p w14:paraId="6C8215D3" w14:textId="08B56BB3" w:rsidR="009853CF" w:rsidRPr="009853CF" w:rsidRDefault="006F507E">
            <w:r>
              <w:t>Done</w:t>
            </w:r>
          </w:p>
        </w:tc>
        <w:tc>
          <w:tcPr>
            <w:tcW w:w="2366" w:type="dxa"/>
          </w:tcPr>
          <w:p w14:paraId="558C2B8C" w14:textId="7AC056E8" w:rsidR="009853CF" w:rsidRDefault="006F507E">
            <w:r>
              <w:t>yes</w:t>
            </w:r>
          </w:p>
        </w:tc>
      </w:tr>
      <w:tr w:rsidR="006F507E" w14:paraId="7738D3F1" w14:textId="77777777" w:rsidTr="009853CF">
        <w:trPr>
          <w:trHeight w:val="644"/>
        </w:trPr>
        <w:tc>
          <w:tcPr>
            <w:tcW w:w="2366" w:type="dxa"/>
          </w:tcPr>
          <w:p w14:paraId="0C6DE3DF" w14:textId="11F0A4C5" w:rsidR="006F507E" w:rsidRDefault="006F507E">
            <w:r>
              <w:t xml:space="preserve">Get a path from Rajashow to </w:t>
            </w:r>
            <w:proofErr w:type="spellStart"/>
            <w:r>
              <w:t>gaitherburg</w:t>
            </w:r>
            <w:proofErr w:type="spellEnd"/>
          </w:p>
        </w:tc>
        <w:tc>
          <w:tcPr>
            <w:tcW w:w="2366" w:type="dxa"/>
          </w:tcPr>
          <w:p w14:paraId="6ECBA31F" w14:textId="2C87A9E3" w:rsidR="006F507E" w:rsidRDefault="006F507E">
            <w:proofErr w:type="spellStart"/>
            <w:r w:rsidRPr="006F507E">
              <w:t>rajashow</w:t>
            </w:r>
            <w:proofErr w:type="spellEnd"/>
            <w:r w:rsidRPr="006F507E">
              <w:t xml:space="preserve"> via home to Gaithersburg 100000 mi</w:t>
            </w:r>
          </w:p>
        </w:tc>
        <w:tc>
          <w:tcPr>
            <w:tcW w:w="2366" w:type="dxa"/>
          </w:tcPr>
          <w:p w14:paraId="153DD68C" w14:textId="0FC32742" w:rsidR="006F507E" w:rsidRDefault="006F507E">
            <w:proofErr w:type="spellStart"/>
            <w:r w:rsidRPr="006F507E">
              <w:t>rajashow</w:t>
            </w:r>
            <w:proofErr w:type="spellEnd"/>
            <w:r w:rsidRPr="006F507E">
              <w:t xml:space="preserve"> via home to Gaithersburg 100000 mi</w:t>
            </w:r>
          </w:p>
        </w:tc>
        <w:tc>
          <w:tcPr>
            <w:tcW w:w="2366" w:type="dxa"/>
          </w:tcPr>
          <w:p w14:paraId="005C7D20" w14:textId="1CFA5DE0" w:rsidR="006F507E" w:rsidRDefault="006F507E">
            <w:r>
              <w:t>yes</w:t>
            </w:r>
          </w:p>
        </w:tc>
      </w:tr>
      <w:tr w:rsidR="006F507E" w14:paraId="12353D39" w14:textId="77777777" w:rsidTr="009853CF">
        <w:trPr>
          <w:trHeight w:val="644"/>
        </w:trPr>
        <w:tc>
          <w:tcPr>
            <w:tcW w:w="2366" w:type="dxa"/>
          </w:tcPr>
          <w:p w14:paraId="3D5FD58C" w14:textId="37E2821D" w:rsidR="006F507E" w:rsidRDefault="006F507E">
            <w:r>
              <w:t xml:space="preserve">Get a path from Rajashow to </w:t>
            </w:r>
            <w:r>
              <w:t>Rockville</w:t>
            </w:r>
          </w:p>
        </w:tc>
        <w:tc>
          <w:tcPr>
            <w:tcW w:w="2366" w:type="dxa"/>
          </w:tcPr>
          <w:p w14:paraId="0E4C99AF" w14:textId="77777777" w:rsidR="006F507E" w:rsidRDefault="006F507E" w:rsidP="006F507E">
            <w:proofErr w:type="spellStart"/>
            <w:r>
              <w:t>rajashow</w:t>
            </w:r>
            <w:proofErr w:type="spellEnd"/>
            <w:r>
              <w:t xml:space="preserve"> via home to Gaithersburg 100000 mi</w:t>
            </w:r>
          </w:p>
          <w:p w14:paraId="209028D0" w14:textId="2BB09888" w:rsidR="006F507E" w:rsidRPr="006F507E" w:rsidRDefault="006F507E" w:rsidP="006F507E">
            <w:r>
              <w:t>Gaithersburg via I270-SC to Rockville 7 mi</w:t>
            </w:r>
          </w:p>
        </w:tc>
        <w:tc>
          <w:tcPr>
            <w:tcW w:w="2366" w:type="dxa"/>
          </w:tcPr>
          <w:p w14:paraId="78F24EF8" w14:textId="77777777" w:rsidR="006F507E" w:rsidRDefault="006F507E" w:rsidP="006F507E">
            <w:proofErr w:type="spellStart"/>
            <w:r>
              <w:t>rajashow</w:t>
            </w:r>
            <w:proofErr w:type="spellEnd"/>
            <w:r>
              <w:t xml:space="preserve"> via home to Gaithersburg 100000 mi</w:t>
            </w:r>
          </w:p>
          <w:p w14:paraId="557A7BF1" w14:textId="02CC79DB" w:rsidR="006F507E" w:rsidRPr="006F507E" w:rsidRDefault="006F507E" w:rsidP="006F507E">
            <w:r>
              <w:t>Gaithersburg via I270-SC to Rockville 7 mi</w:t>
            </w:r>
          </w:p>
        </w:tc>
        <w:tc>
          <w:tcPr>
            <w:tcW w:w="2366" w:type="dxa"/>
          </w:tcPr>
          <w:p w14:paraId="56F1B839" w14:textId="49AEAC9D" w:rsidR="006F507E" w:rsidRDefault="006F507E">
            <w:r>
              <w:t>yes</w:t>
            </w:r>
          </w:p>
        </w:tc>
      </w:tr>
      <w:tr w:rsidR="006F507E" w14:paraId="1594655E" w14:textId="77777777" w:rsidTr="009853CF">
        <w:trPr>
          <w:trHeight w:val="644"/>
        </w:trPr>
        <w:tc>
          <w:tcPr>
            <w:tcW w:w="2366" w:type="dxa"/>
          </w:tcPr>
          <w:p w14:paraId="42368DB7" w14:textId="0518595C" w:rsidR="006F507E" w:rsidRDefault="006F507E">
            <w:r>
              <w:t>Path between Rockville and Gaithersburg</w:t>
            </w:r>
          </w:p>
        </w:tc>
        <w:tc>
          <w:tcPr>
            <w:tcW w:w="2366" w:type="dxa"/>
          </w:tcPr>
          <w:p w14:paraId="41E77E45" w14:textId="7125ADA5" w:rsidR="006F507E" w:rsidRDefault="006F507E" w:rsidP="006F507E">
            <w:r w:rsidRPr="006F507E">
              <w:t>Gaithersburg via I270-SC to Rockville 7 mi</w:t>
            </w:r>
          </w:p>
        </w:tc>
        <w:tc>
          <w:tcPr>
            <w:tcW w:w="2366" w:type="dxa"/>
          </w:tcPr>
          <w:p w14:paraId="68E40045" w14:textId="4B94E1C9" w:rsidR="006F507E" w:rsidRDefault="006F507E" w:rsidP="006F507E">
            <w:r w:rsidRPr="006F507E">
              <w:t>Gaithersburg via I270-SC to Rockville 7 mi</w:t>
            </w:r>
          </w:p>
        </w:tc>
        <w:tc>
          <w:tcPr>
            <w:tcW w:w="2366" w:type="dxa"/>
          </w:tcPr>
          <w:p w14:paraId="0DEB43CA" w14:textId="01B28050" w:rsidR="006F507E" w:rsidRDefault="006F507E">
            <w:r>
              <w:t>yes</w:t>
            </w:r>
          </w:p>
        </w:tc>
      </w:tr>
      <w:tr w:rsidR="006F507E" w14:paraId="1450E575" w14:textId="77777777" w:rsidTr="009853CF">
        <w:trPr>
          <w:trHeight w:val="644"/>
        </w:trPr>
        <w:tc>
          <w:tcPr>
            <w:tcW w:w="2366" w:type="dxa"/>
          </w:tcPr>
          <w:p w14:paraId="4CE160ED" w14:textId="77777777" w:rsidR="006F507E" w:rsidRDefault="006F507E"/>
        </w:tc>
        <w:tc>
          <w:tcPr>
            <w:tcW w:w="2366" w:type="dxa"/>
          </w:tcPr>
          <w:p w14:paraId="7D504B58" w14:textId="77777777" w:rsidR="006F507E" w:rsidRPr="006F507E" w:rsidRDefault="006F507E" w:rsidP="006F507E"/>
        </w:tc>
        <w:tc>
          <w:tcPr>
            <w:tcW w:w="2366" w:type="dxa"/>
          </w:tcPr>
          <w:p w14:paraId="0C677AB7" w14:textId="77777777" w:rsidR="006F507E" w:rsidRPr="006F507E" w:rsidRDefault="006F507E" w:rsidP="006F507E"/>
        </w:tc>
        <w:tc>
          <w:tcPr>
            <w:tcW w:w="2366" w:type="dxa"/>
          </w:tcPr>
          <w:p w14:paraId="78DB68D0" w14:textId="77777777" w:rsidR="006F507E" w:rsidRDefault="006F507E"/>
        </w:tc>
      </w:tr>
    </w:tbl>
    <w:p w14:paraId="0B83A815" w14:textId="56E83318" w:rsidR="009853CF" w:rsidRDefault="006F507E">
      <w:r>
        <w:rPr>
          <w:noProof/>
        </w:rPr>
        <w:lastRenderedPageBreak/>
        <w:drawing>
          <wp:inline distT="0" distB="0" distL="0" distR="0" wp14:anchorId="24FD0C71" wp14:editId="02F8966F">
            <wp:extent cx="5943600" cy="5443855"/>
            <wp:effectExtent l="0" t="0" r="0" b="4445"/>
            <wp:docPr id="7" name="Picture 7" descr="Town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0651F.tmp"/>
                    <pic:cNvPicPr/>
                  </pic:nvPicPr>
                  <pic:blipFill>
                    <a:blip r:embed="rId4">
                      <a:extLst>
                        <a:ext uri="{28A0092B-C50C-407E-A947-70E740481C1C}">
                          <a14:useLocalDpi xmlns:a14="http://schemas.microsoft.com/office/drawing/2010/main" val="0"/>
                        </a:ext>
                      </a:extLst>
                    </a:blip>
                    <a:stretch>
                      <a:fillRect/>
                    </a:stretch>
                  </pic:blipFill>
                  <pic:spPr>
                    <a:xfrm>
                      <a:off x="0" y="0"/>
                      <a:ext cx="5943600" cy="5443855"/>
                    </a:xfrm>
                    <a:prstGeom prst="rect">
                      <a:avLst/>
                    </a:prstGeom>
                  </pic:spPr>
                </pic:pic>
              </a:graphicData>
            </a:graphic>
          </wp:inline>
        </w:drawing>
      </w:r>
    </w:p>
    <w:p w14:paraId="485FDB45" w14:textId="3133A235" w:rsidR="009853CF" w:rsidRDefault="009853CF">
      <w:r>
        <w:rPr>
          <w:noProof/>
        </w:rPr>
        <w:lastRenderedPageBreak/>
        <w:drawing>
          <wp:inline distT="0" distB="0" distL="0" distR="0" wp14:anchorId="5826DCCF" wp14:editId="26C6BC54">
            <wp:extent cx="5943600" cy="5443855"/>
            <wp:effectExtent l="0" t="0" r="0" b="4445"/>
            <wp:docPr id="6" name="Picture 6" descr="Town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0D025.tmp"/>
                    <pic:cNvPicPr/>
                  </pic:nvPicPr>
                  <pic:blipFill>
                    <a:blip r:embed="rId5">
                      <a:extLst>
                        <a:ext uri="{28A0092B-C50C-407E-A947-70E740481C1C}">
                          <a14:useLocalDpi xmlns:a14="http://schemas.microsoft.com/office/drawing/2010/main" val="0"/>
                        </a:ext>
                      </a:extLst>
                    </a:blip>
                    <a:stretch>
                      <a:fillRect/>
                    </a:stretch>
                  </pic:blipFill>
                  <pic:spPr>
                    <a:xfrm>
                      <a:off x="0" y="0"/>
                      <a:ext cx="5943600" cy="5443855"/>
                    </a:xfrm>
                    <a:prstGeom prst="rect">
                      <a:avLst/>
                    </a:prstGeom>
                  </pic:spPr>
                </pic:pic>
              </a:graphicData>
            </a:graphic>
          </wp:inline>
        </w:drawing>
      </w:r>
    </w:p>
    <w:p w14:paraId="24E28DDE" w14:textId="77777777" w:rsidR="009853CF" w:rsidRDefault="009853CF"/>
    <w:p w14:paraId="275EE53B" w14:textId="7CD1BF95" w:rsidR="00561D57" w:rsidRDefault="009853CF">
      <w:r>
        <w:rPr>
          <w:noProof/>
        </w:rPr>
        <w:lastRenderedPageBreak/>
        <w:drawing>
          <wp:inline distT="0" distB="0" distL="0" distR="0" wp14:anchorId="15AFA9B2" wp14:editId="3A5E6118">
            <wp:extent cx="5943600" cy="5443855"/>
            <wp:effectExtent l="0" t="0" r="0" b="4445"/>
            <wp:docPr id="5" name="Picture 5" descr="Town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0DB83.tmp"/>
                    <pic:cNvPicPr/>
                  </pic:nvPicPr>
                  <pic:blipFill>
                    <a:blip r:embed="rId6">
                      <a:extLst>
                        <a:ext uri="{28A0092B-C50C-407E-A947-70E740481C1C}">
                          <a14:useLocalDpi xmlns:a14="http://schemas.microsoft.com/office/drawing/2010/main" val="0"/>
                        </a:ext>
                      </a:extLst>
                    </a:blip>
                    <a:stretch>
                      <a:fillRect/>
                    </a:stretch>
                  </pic:blipFill>
                  <pic:spPr>
                    <a:xfrm>
                      <a:off x="0" y="0"/>
                      <a:ext cx="5943600" cy="5443855"/>
                    </a:xfrm>
                    <a:prstGeom prst="rect">
                      <a:avLst/>
                    </a:prstGeom>
                  </pic:spPr>
                </pic:pic>
              </a:graphicData>
            </a:graphic>
          </wp:inline>
        </w:drawing>
      </w:r>
    </w:p>
    <w:p w14:paraId="529EEEF7" w14:textId="1D3F8E8F" w:rsidR="009853CF" w:rsidRDefault="009853CF">
      <w:r>
        <w:rPr>
          <w:noProof/>
        </w:rPr>
        <w:lastRenderedPageBreak/>
        <w:drawing>
          <wp:inline distT="0" distB="0" distL="0" distR="0" wp14:anchorId="2902DFEC" wp14:editId="1A31FFAA">
            <wp:extent cx="5943600" cy="3208020"/>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0F6F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r>
        <w:rPr>
          <w:noProof/>
        </w:rPr>
        <w:lastRenderedPageBreak/>
        <w:drawing>
          <wp:inline distT="0" distB="0" distL="0" distR="0" wp14:anchorId="16DB1A5A" wp14:editId="5BE93914">
            <wp:extent cx="5943600" cy="5443855"/>
            <wp:effectExtent l="0" t="0" r="0" b="4445"/>
            <wp:docPr id="3" name="Picture 3" descr="Town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08AA7.tmp"/>
                    <pic:cNvPicPr/>
                  </pic:nvPicPr>
                  <pic:blipFill>
                    <a:blip r:embed="rId8">
                      <a:extLst>
                        <a:ext uri="{28A0092B-C50C-407E-A947-70E740481C1C}">
                          <a14:useLocalDpi xmlns:a14="http://schemas.microsoft.com/office/drawing/2010/main" val="0"/>
                        </a:ext>
                      </a:extLst>
                    </a:blip>
                    <a:stretch>
                      <a:fillRect/>
                    </a:stretch>
                  </pic:blipFill>
                  <pic:spPr>
                    <a:xfrm>
                      <a:off x="0" y="0"/>
                      <a:ext cx="5943600" cy="5443855"/>
                    </a:xfrm>
                    <a:prstGeom prst="rect">
                      <a:avLst/>
                    </a:prstGeom>
                  </pic:spPr>
                </pic:pic>
              </a:graphicData>
            </a:graphic>
          </wp:inline>
        </w:drawing>
      </w:r>
    </w:p>
    <w:p w14:paraId="2A4CB2B5" w14:textId="650159CF" w:rsidR="009853CF" w:rsidRDefault="009853CF">
      <w:r>
        <w:rPr>
          <w:noProof/>
        </w:rPr>
        <w:lastRenderedPageBreak/>
        <w:drawing>
          <wp:inline distT="0" distB="0" distL="0" distR="0" wp14:anchorId="7FDF3828" wp14:editId="2492800D">
            <wp:extent cx="5943600" cy="5443855"/>
            <wp:effectExtent l="0" t="0" r="0" b="4445"/>
            <wp:docPr id="4" name="Picture 4" descr="Town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0E5F7.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443855"/>
                    </a:xfrm>
                    <a:prstGeom prst="rect">
                      <a:avLst/>
                    </a:prstGeom>
                  </pic:spPr>
                </pic:pic>
              </a:graphicData>
            </a:graphic>
          </wp:inline>
        </w:drawing>
      </w:r>
    </w:p>
    <w:sectPr w:rsidR="0098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9D"/>
    <w:rsid w:val="003B0CF7"/>
    <w:rsid w:val="00561D57"/>
    <w:rsid w:val="006F507E"/>
    <w:rsid w:val="009853CF"/>
    <w:rsid w:val="00BA3342"/>
    <w:rsid w:val="00FD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E6ED"/>
  <w15:chartTrackingRefBased/>
  <w15:docId w15:val="{5D99C2E2-FF4B-407E-820E-CADBC20C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Rajashow</dc:creator>
  <cp:keywords/>
  <dc:description/>
  <cp:lastModifiedBy>Rajashow</cp:lastModifiedBy>
  <cp:revision>2</cp:revision>
  <dcterms:created xsi:type="dcterms:W3CDTF">2018-04-26T15:25:00Z</dcterms:created>
  <dcterms:modified xsi:type="dcterms:W3CDTF">2018-04-26T16:01:00Z</dcterms:modified>
</cp:coreProperties>
</file>