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F7B009" w14:textId="4EDE92AC" w:rsidR="001A1403" w:rsidRPr="004F21F1" w:rsidRDefault="009471D2" w:rsidP="001A140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FACE VALUE:</w:t>
      </w:r>
      <w:r w:rsidR="00AC57BD" w:rsidRPr="004F21F1">
        <w:rPr>
          <w:rFonts w:ascii="Times New Roman" w:hAnsi="Times New Roman" w:cs="Times New Roman"/>
          <w:sz w:val="26"/>
          <w:szCs w:val="26"/>
        </w:rPr>
        <w:t xml:space="preserve"> </w:t>
      </w:r>
      <w:r w:rsidR="001A1403" w:rsidRPr="004F21F1">
        <w:rPr>
          <w:rFonts w:ascii="Times New Roman" w:hAnsi="Times New Roman" w:cs="Times New Roman"/>
          <w:sz w:val="26"/>
          <w:szCs w:val="26"/>
        </w:rPr>
        <w:t>TH</w:t>
      </w:r>
      <w:r w:rsidR="004F21F1">
        <w:rPr>
          <w:rFonts w:ascii="Times New Roman" w:hAnsi="Times New Roman" w:cs="Times New Roman"/>
          <w:sz w:val="26"/>
          <w:szCs w:val="26"/>
        </w:rPr>
        <w:t>E POWER OF IMAGES AT APHRODISIAS</w:t>
      </w:r>
    </w:p>
    <w:p w14:paraId="2E1CEE10" w14:textId="063E4575" w:rsidR="0093728C" w:rsidRPr="008F64EA" w:rsidRDefault="0093728C">
      <w:pPr>
        <w:rPr>
          <w:rFonts w:ascii="Times New Roman" w:hAnsi="Times New Roman" w:cs="Times New Roman"/>
          <w:sz w:val="28"/>
          <w:szCs w:val="28"/>
        </w:rPr>
      </w:pPr>
      <w:proofErr w:type="gramStart"/>
      <w:r w:rsidRPr="004F21F1">
        <w:rPr>
          <w:rFonts w:ascii="Times New Roman" w:hAnsi="Times New Roman" w:cs="Times New Roman"/>
          <w:sz w:val="26"/>
          <w:szCs w:val="26"/>
        </w:rPr>
        <w:t>How Digital Resources Can</w:t>
      </w:r>
      <w:r w:rsidR="004F21F1">
        <w:rPr>
          <w:rFonts w:ascii="Times New Roman" w:hAnsi="Times New Roman" w:cs="Times New Roman"/>
          <w:sz w:val="26"/>
          <w:szCs w:val="26"/>
        </w:rPr>
        <w:t xml:space="preserve"> </w:t>
      </w:r>
      <w:proofErr w:type="spellStart"/>
      <w:r w:rsidR="004F21F1">
        <w:rPr>
          <w:rFonts w:ascii="Times New Roman" w:hAnsi="Times New Roman" w:cs="Times New Roman"/>
          <w:sz w:val="26"/>
          <w:szCs w:val="26"/>
        </w:rPr>
        <w:t>Tranform</w:t>
      </w:r>
      <w:proofErr w:type="spellEnd"/>
      <w:r w:rsidR="004F21F1">
        <w:rPr>
          <w:rFonts w:ascii="Times New Roman" w:hAnsi="Times New Roman" w:cs="Times New Roman"/>
          <w:sz w:val="26"/>
          <w:szCs w:val="26"/>
        </w:rPr>
        <w:t xml:space="preserve"> our</w:t>
      </w:r>
      <w:r w:rsidR="008F64EA" w:rsidRPr="004F21F1">
        <w:rPr>
          <w:rFonts w:ascii="Times New Roman" w:hAnsi="Times New Roman" w:cs="Times New Roman"/>
          <w:sz w:val="26"/>
          <w:szCs w:val="26"/>
        </w:rPr>
        <w:t xml:space="preserve"> use of </w:t>
      </w:r>
      <w:proofErr w:type="spellStart"/>
      <w:r w:rsidR="00E046C3" w:rsidRPr="004F21F1">
        <w:rPr>
          <w:rFonts w:ascii="Times New Roman" w:hAnsi="Times New Roman" w:cs="Times New Roman"/>
          <w:sz w:val="26"/>
          <w:szCs w:val="26"/>
        </w:rPr>
        <w:t>Palaeography</w:t>
      </w:r>
      <w:proofErr w:type="spellEnd"/>
      <w:r w:rsidR="00E046C3" w:rsidRPr="004F21F1">
        <w:rPr>
          <w:rFonts w:ascii="Times New Roman" w:hAnsi="Times New Roman" w:cs="Times New Roman"/>
          <w:sz w:val="26"/>
          <w:szCs w:val="26"/>
        </w:rPr>
        <w:t xml:space="preserve"> in understanding</w:t>
      </w:r>
      <w:r w:rsidR="009471D2">
        <w:rPr>
          <w:rFonts w:ascii="Times New Roman" w:hAnsi="Times New Roman" w:cs="Times New Roman"/>
          <w:sz w:val="26"/>
          <w:szCs w:val="26"/>
        </w:rPr>
        <w:t xml:space="preserve"> </w:t>
      </w:r>
      <w:r w:rsidRPr="004F21F1">
        <w:rPr>
          <w:rFonts w:ascii="Times New Roman" w:hAnsi="Times New Roman" w:cs="Times New Roman"/>
          <w:sz w:val="26"/>
          <w:szCs w:val="26"/>
        </w:rPr>
        <w:t>Inscriptions</w:t>
      </w:r>
      <w:r w:rsidRPr="008F64EA">
        <w:rPr>
          <w:rFonts w:ascii="Times New Roman" w:hAnsi="Times New Roman" w:cs="Times New Roman"/>
          <w:sz w:val="28"/>
          <w:szCs w:val="28"/>
        </w:rPr>
        <w:t>.</w:t>
      </w:r>
      <w:proofErr w:type="gramEnd"/>
      <w:r w:rsidRPr="008F64EA">
        <w:rPr>
          <w:rFonts w:ascii="Times New Roman" w:hAnsi="Times New Roman" w:cs="Times New Roman"/>
          <w:sz w:val="28"/>
          <w:szCs w:val="28"/>
        </w:rPr>
        <w:t xml:space="preserve"> </w:t>
      </w:r>
    </w:p>
    <w:p w14:paraId="39F806DA" w14:textId="77777777" w:rsidR="001A1403" w:rsidRPr="008F64EA" w:rsidRDefault="001A1403">
      <w:pPr>
        <w:rPr>
          <w:rFonts w:ascii="Times New Roman" w:hAnsi="Times New Roman" w:cs="Times New Roman"/>
          <w:sz w:val="20"/>
          <w:szCs w:val="20"/>
        </w:rPr>
      </w:pPr>
    </w:p>
    <w:p w14:paraId="26E5B32E" w14:textId="60052CB9" w:rsidR="0093728C" w:rsidRPr="001A1403" w:rsidRDefault="001A1403" w:rsidP="001A1403">
      <w:pPr>
        <w:spacing w:line="23" w:lineRule="atLeast"/>
        <w:contextualSpacing/>
        <w:jc w:val="both"/>
        <w:rPr>
          <w:rFonts w:ascii="Times New Roman" w:hAnsi="Times New Roman" w:cs="Times New Roman"/>
          <w:i/>
          <w:sz w:val="20"/>
          <w:szCs w:val="20"/>
        </w:rPr>
      </w:pPr>
      <w:r w:rsidRPr="001A1403">
        <w:rPr>
          <w:rFonts w:ascii="Times New Roman" w:hAnsi="Times New Roman" w:cs="Times New Roman"/>
          <w:i/>
          <w:sz w:val="20"/>
          <w:szCs w:val="20"/>
        </w:rPr>
        <w:t xml:space="preserve"> Dr. </w:t>
      </w:r>
      <w:r w:rsidR="0093728C" w:rsidRPr="001A1403">
        <w:rPr>
          <w:rFonts w:ascii="Times New Roman" w:hAnsi="Times New Roman" w:cs="Times New Roman"/>
          <w:i/>
          <w:sz w:val="20"/>
          <w:szCs w:val="20"/>
        </w:rPr>
        <w:t>Abigail</w:t>
      </w:r>
      <w:r w:rsidRPr="001A1403">
        <w:rPr>
          <w:rFonts w:ascii="Times New Roman" w:hAnsi="Times New Roman" w:cs="Times New Roman"/>
          <w:i/>
          <w:sz w:val="20"/>
          <w:szCs w:val="20"/>
        </w:rPr>
        <w:t xml:space="preserve"> Graham</w:t>
      </w:r>
    </w:p>
    <w:p w14:paraId="2F602DE4" w14:textId="77777777" w:rsidR="0093728C" w:rsidRPr="001A1403" w:rsidRDefault="0093728C" w:rsidP="001A1403">
      <w:pPr>
        <w:spacing w:line="23" w:lineRule="atLeast"/>
        <w:contextualSpacing/>
        <w:jc w:val="both"/>
        <w:rPr>
          <w:rFonts w:ascii="Times New Roman" w:hAnsi="Times New Roman" w:cs="Times New Roman"/>
          <w:i/>
          <w:sz w:val="20"/>
          <w:szCs w:val="20"/>
        </w:rPr>
      </w:pPr>
    </w:p>
    <w:p w14:paraId="17CD45FE" w14:textId="6E44A9E0" w:rsidR="0093728C" w:rsidRPr="001A1403" w:rsidRDefault="001A1403" w:rsidP="001A1403">
      <w:pPr>
        <w:spacing w:line="23" w:lineRule="atLeast"/>
        <w:contextualSpacing/>
        <w:jc w:val="both"/>
        <w:rPr>
          <w:rFonts w:ascii="Times New Roman" w:hAnsi="Times New Roman" w:cs="Times New Roman"/>
          <w:i/>
          <w:sz w:val="20"/>
          <w:szCs w:val="20"/>
        </w:rPr>
      </w:pPr>
      <w:r w:rsidRPr="001A1403">
        <w:rPr>
          <w:rFonts w:ascii="Times New Roman" w:hAnsi="Times New Roman" w:cs="Times New Roman"/>
          <w:i/>
          <w:sz w:val="20"/>
          <w:szCs w:val="20"/>
        </w:rPr>
        <w:t xml:space="preserve">The University of Warwick (Lecturer) </w:t>
      </w:r>
    </w:p>
    <w:p w14:paraId="41919CD5" w14:textId="77777777" w:rsidR="001A1403" w:rsidRPr="001A1403" w:rsidRDefault="001A1403" w:rsidP="001A1403">
      <w:pPr>
        <w:spacing w:line="23" w:lineRule="atLeast"/>
        <w:contextualSpacing/>
        <w:jc w:val="both"/>
        <w:rPr>
          <w:rFonts w:ascii="Times New Roman" w:hAnsi="Times New Roman" w:cs="Times New Roman"/>
          <w:i/>
          <w:sz w:val="20"/>
          <w:szCs w:val="20"/>
        </w:rPr>
      </w:pPr>
    </w:p>
    <w:p w14:paraId="0A3A793D" w14:textId="0049D52F" w:rsidR="001A1403" w:rsidRPr="001A1403" w:rsidRDefault="001A1403" w:rsidP="001A1403">
      <w:pPr>
        <w:spacing w:line="23" w:lineRule="atLeast"/>
        <w:contextualSpacing/>
        <w:jc w:val="both"/>
        <w:rPr>
          <w:rFonts w:ascii="Times New Roman" w:hAnsi="Times New Roman" w:cs="Times New Roman"/>
          <w:i/>
          <w:sz w:val="20"/>
          <w:szCs w:val="20"/>
        </w:rPr>
      </w:pPr>
      <w:r w:rsidRPr="001A1403">
        <w:rPr>
          <w:rFonts w:ascii="Times New Roman" w:hAnsi="Times New Roman" w:cs="Times New Roman"/>
          <w:i/>
          <w:sz w:val="20"/>
          <w:szCs w:val="20"/>
        </w:rPr>
        <w:t>Abigail.graham@warwick.ac.uk</w:t>
      </w:r>
    </w:p>
    <w:p w14:paraId="3F4941F9" w14:textId="77777777" w:rsidR="00D31C52" w:rsidRPr="001A1403" w:rsidRDefault="00D31C52" w:rsidP="001A1403">
      <w:pPr>
        <w:spacing w:line="23" w:lineRule="atLeast"/>
        <w:contextualSpacing/>
        <w:jc w:val="both"/>
        <w:rPr>
          <w:rFonts w:ascii="Times New Roman" w:hAnsi="Times New Roman" w:cs="Times New Roman"/>
          <w:sz w:val="20"/>
          <w:szCs w:val="20"/>
        </w:rPr>
      </w:pPr>
    </w:p>
    <w:p w14:paraId="7874D647" w14:textId="3278D9A4" w:rsidR="00D31C52" w:rsidRPr="001A1403" w:rsidRDefault="00D31C52" w:rsidP="001A1403">
      <w:pPr>
        <w:spacing w:line="23" w:lineRule="atLeast"/>
        <w:contextualSpacing/>
        <w:jc w:val="both"/>
        <w:rPr>
          <w:rFonts w:ascii="Times New Roman" w:hAnsi="Times New Roman" w:cs="Times New Roman"/>
          <w:sz w:val="20"/>
          <w:szCs w:val="20"/>
        </w:rPr>
      </w:pPr>
      <w:r w:rsidRPr="001A1403">
        <w:rPr>
          <w:rFonts w:ascii="Times New Roman" w:hAnsi="Times New Roman" w:cs="Times New Roman"/>
          <w:sz w:val="20"/>
          <w:szCs w:val="20"/>
        </w:rPr>
        <w:t>Possibly for subject</w:t>
      </w:r>
      <w:r w:rsidR="008F64EA">
        <w:rPr>
          <w:rFonts w:ascii="Times New Roman" w:hAnsi="Times New Roman" w:cs="Times New Roman"/>
          <w:sz w:val="20"/>
          <w:szCs w:val="20"/>
        </w:rPr>
        <w:t xml:space="preserve"> panel</w:t>
      </w:r>
      <w:r w:rsidRPr="001A1403">
        <w:rPr>
          <w:rFonts w:ascii="Times New Roman" w:hAnsi="Times New Roman" w:cs="Times New Roman"/>
          <w:sz w:val="20"/>
          <w:szCs w:val="20"/>
        </w:rPr>
        <w:t xml:space="preserve">: Dating criteria for epigraphic material: possible approaches. </w:t>
      </w:r>
    </w:p>
    <w:p w14:paraId="755EDDD3" w14:textId="77777777" w:rsidR="00D31C52" w:rsidRPr="009230C0" w:rsidRDefault="00D31C52" w:rsidP="001A1403">
      <w:pPr>
        <w:spacing w:line="23" w:lineRule="atLeast"/>
        <w:contextualSpacing/>
        <w:jc w:val="both"/>
        <w:rPr>
          <w:rFonts w:ascii="Times New Roman" w:hAnsi="Times New Roman" w:cs="Times New Roman"/>
          <w:sz w:val="18"/>
          <w:szCs w:val="18"/>
        </w:rPr>
      </w:pPr>
    </w:p>
    <w:p w14:paraId="2F7ED68A" w14:textId="77777777" w:rsidR="001A1403" w:rsidRDefault="001A1403" w:rsidP="001A1403">
      <w:pPr>
        <w:spacing w:line="23" w:lineRule="atLeast"/>
        <w:contextualSpacing/>
        <w:jc w:val="both"/>
        <w:rPr>
          <w:rFonts w:ascii="Times New Roman" w:hAnsi="Times New Roman" w:cs="Times New Roman"/>
          <w:b/>
        </w:rPr>
      </w:pPr>
      <w:r w:rsidRPr="001A1403">
        <w:rPr>
          <w:rFonts w:ascii="Times New Roman" w:hAnsi="Times New Roman" w:cs="Times New Roman"/>
          <w:b/>
        </w:rPr>
        <w:t xml:space="preserve">Abstract: </w:t>
      </w:r>
    </w:p>
    <w:p w14:paraId="08EA140A" w14:textId="77777777" w:rsidR="001A1403" w:rsidRPr="009230C0" w:rsidRDefault="001A1403" w:rsidP="001A1403">
      <w:pPr>
        <w:spacing w:line="23" w:lineRule="atLeast"/>
        <w:contextualSpacing/>
        <w:jc w:val="both"/>
        <w:rPr>
          <w:rFonts w:ascii="Times New Roman" w:hAnsi="Times New Roman" w:cs="Times New Roman"/>
          <w:b/>
          <w:sz w:val="18"/>
          <w:szCs w:val="18"/>
        </w:rPr>
      </w:pPr>
    </w:p>
    <w:p w14:paraId="431E76EF" w14:textId="0B4FC5D7" w:rsidR="001D7944" w:rsidRDefault="001A1403" w:rsidP="001A1403">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 xml:space="preserve"> This pap</w:t>
      </w:r>
      <w:r w:rsidR="0085178B">
        <w:rPr>
          <w:rFonts w:ascii="Times New Roman" w:hAnsi="Times New Roman" w:cs="Times New Roman"/>
          <w:sz w:val="20"/>
          <w:szCs w:val="20"/>
        </w:rPr>
        <w:t>er will consider how the</w:t>
      </w:r>
      <w:r>
        <w:rPr>
          <w:rFonts w:ascii="Times New Roman" w:hAnsi="Times New Roman" w:cs="Times New Roman"/>
          <w:sz w:val="20"/>
          <w:szCs w:val="20"/>
        </w:rPr>
        <w:t xml:space="preserve"> publication</w:t>
      </w:r>
      <w:r w:rsidR="001D7944">
        <w:rPr>
          <w:rFonts w:ascii="Times New Roman" w:hAnsi="Times New Roman" w:cs="Times New Roman"/>
          <w:sz w:val="20"/>
          <w:szCs w:val="20"/>
        </w:rPr>
        <w:t xml:space="preserve"> of</w:t>
      </w:r>
      <w:r w:rsidR="0085178B">
        <w:rPr>
          <w:rFonts w:ascii="Times New Roman" w:hAnsi="Times New Roman" w:cs="Times New Roman"/>
          <w:sz w:val="20"/>
          <w:szCs w:val="20"/>
        </w:rPr>
        <w:t xml:space="preserve"> </w:t>
      </w:r>
      <w:r w:rsidR="00A55414">
        <w:rPr>
          <w:rFonts w:ascii="Times New Roman" w:hAnsi="Times New Roman" w:cs="Times New Roman"/>
          <w:sz w:val="20"/>
          <w:szCs w:val="20"/>
        </w:rPr>
        <w:t xml:space="preserve">a </w:t>
      </w:r>
      <w:r w:rsidR="005A7824">
        <w:rPr>
          <w:rFonts w:ascii="Times New Roman" w:hAnsi="Times New Roman" w:cs="Times New Roman"/>
          <w:sz w:val="20"/>
          <w:szCs w:val="20"/>
        </w:rPr>
        <w:t>large digital corpus</w:t>
      </w:r>
      <w:r w:rsidR="001D7944">
        <w:rPr>
          <w:rFonts w:ascii="Times New Roman" w:hAnsi="Times New Roman" w:cs="Times New Roman"/>
          <w:sz w:val="20"/>
          <w:szCs w:val="20"/>
        </w:rPr>
        <w:t xml:space="preserve"> (</w:t>
      </w:r>
      <w:r w:rsidRPr="001A1403">
        <w:rPr>
          <w:rFonts w:ascii="Times New Roman" w:hAnsi="Times New Roman" w:cs="Times New Roman"/>
          <w:i/>
          <w:sz w:val="20"/>
          <w:szCs w:val="20"/>
        </w:rPr>
        <w:t xml:space="preserve">The Inscriptions of </w:t>
      </w:r>
      <w:proofErr w:type="spellStart"/>
      <w:r w:rsidRPr="001A1403">
        <w:rPr>
          <w:rFonts w:ascii="Times New Roman" w:hAnsi="Times New Roman" w:cs="Times New Roman"/>
          <w:i/>
          <w:sz w:val="20"/>
          <w:szCs w:val="20"/>
        </w:rPr>
        <w:t>Aphrodisias</w:t>
      </w:r>
      <w:proofErr w:type="spellEnd"/>
      <w:r w:rsidR="001D7944">
        <w:rPr>
          <w:rFonts w:ascii="Times New Roman" w:hAnsi="Times New Roman" w:cs="Times New Roman"/>
          <w:sz w:val="20"/>
          <w:szCs w:val="20"/>
        </w:rPr>
        <w:t xml:space="preserve"> [Reynolds, </w:t>
      </w:r>
      <w:proofErr w:type="spellStart"/>
      <w:r w:rsidR="001D7944">
        <w:rPr>
          <w:rFonts w:ascii="Times New Roman" w:hAnsi="Times New Roman" w:cs="Times New Roman"/>
          <w:sz w:val="20"/>
          <w:szCs w:val="20"/>
        </w:rPr>
        <w:t>Roueche</w:t>
      </w:r>
      <w:proofErr w:type="spellEnd"/>
      <w:r w:rsidR="001D7944">
        <w:rPr>
          <w:rFonts w:ascii="Times New Roman" w:hAnsi="Times New Roman" w:cs="Times New Roman"/>
          <w:sz w:val="20"/>
          <w:szCs w:val="20"/>
        </w:rPr>
        <w:t xml:space="preserve"> &amp;</w:t>
      </w:r>
      <w:r>
        <w:rPr>
          <w:rFonts w:ascii="Times New Roman" w:hAnsi="Times New Roman" w:cs="Times New Roman"/>
          <w:sz w:val="20"/>
          <w:szCs w:val="20"/>
        </w:rPr>
        <w:t xml:space="preserve"> </w:t>
      </w:r>
      <w:proofErr w:type="spellStart"/>
      <w:r>
        <w:rPr>
          <w:rFonts w:ascii="Times New Roman" w:hAnsi="Times New Roman" w:cs="Times New Roman"/>
          <w:sz w:val="20"/>
          <w:szCs w:val="20"/>
        </w:rPr>
        <w:t>Bodard</w:t>
      </w:r>
      <w:proofErr w:type="spellEnd"/>
      <w:r>
        <w:rPr>
          <w:rFonts w:ascii="Times New Roman" w:hAnsi="Times New Roman" w:cs="Times New Roman"/>
          <w:sz w:val="20"/>
          <w:szCs w:val="20"/>
        </w:rPr>
        <w:t>, 2007]</w:t>
      </w:r>
      <w:r w:rsidR="001D7944">
        <w:rPr>
          <w:rFonts w:ascii="Times New Roman" w:hAnsi="Times New Roman" w:cs="Times New Roman"/>
          <w:sz w:val="20"/>
          <w:szCs w:val="20"/>
        </w:rPr>
        <w:t xml:space="preserve"> </w:t>
      </w:r>
      <w:r>
        <w:rPr>
          <w:rFonts w:ascii="Times New Roman" w:hAnsi="Times New Roman" w:cs="Times New Roman"/>
          <w:sz w:val="20"/>
          <w:szCs w:val="20"/>
        </w:rPr>
        <w:t xml:space="preserve">has shaped </w:t>
      </w:r>
      <w:r w:rsidR="001D7944">
        <w:rPr>
          <w:rFonts w:ascii="Times New Roman" w:hAnsi="Times New Roman" w:cs="Times New Roman"/>
          <w:sz w:val="20"/>
          <w:szCs w:val="20"/>
        </w:rPr>
        <w:t xml:space="preserve">the </w:t>
      </w:r>
      <w:r w:rsidR="004427C2">
        <w:rPr>
          <w:rFonts w:ascii="Times New Roman" w:hAnsi="Times New Roman" w:cs="Times New Roman"/>
          <w:sz w:val="20"/>
          <w:szCs w:val="20"/>
        </w:rPr>
        <w:t>assess</w:t>
      </w:r>
      <w:r w:rsidR="001D7944">
        <w:rPr>
          <w:rFonts w:ascii="Times New Roman" w:hAnsi="Times New Roman" w:cs="Times New Roman"/>
          <w:sz w:val="20"/>
          <w:szCs w:val="20"/>
        </w:rPr>
        <w:t>ment of inscriptions, particularly</w:t>
      </w:r>
      <w:r w:rsidR="004427C2">
        <w:rPr>
          <w:rFonts w:ascii="Times New Roman" w:hAnsi="Times New Roman" w:cs="Times New Roman"/>
          <w:sz w:val="20"/>
          <w:szCs w:val="20"/>
        </w:rPr>
        <w:t xml:space="preserve"> rega</w:t>
      </w:r>
      <w:r w:rsidR="00FD3C76">
        <w:rPr>
          <w:rFonts w:ascii="Times New Roman" w:hAnsi="Times New Roman" w:cs="Times New Roman"/>
          <w:sz w:val="20"/>
          <w:szCs w:val="20"/>
        </w:rPr>
        <w:t>rd</w:t>
      </w:r>
      <w:r w:rsidR="001D7944">
        <w:rPr>
          <w:rFonts w:ascii="Times New Roman" w:hAnsi="Times New Roman" w:cs="Times New Roman"/>
          <w:sz w:val="20"/>
          <w:szCs w:val="20"/>
        </w:rPr>
        <w:t xml:space="preserve">ing </w:t>
      </w:r>
      <w:proofErr w:type="spellStart"/>
      <w:r w:rsidR="004427C2">
        <w:rPr>
          <w:rFonts w:ascii="Times New Roman" w:hAnsi="Times New Roman" w:cs="Times New Roman"/>
          <w:sz w:val="20"/>
          <w:szCs w:val="20"/>
        </w:rPr>
        <w:t>palaeography</w:t>
      </w:r>
      <w:proofErr w:type="spellEnd"/>
      <w:r w:rsidR="00FD3C76">
        <w:rPr>
          <w:rFonts w:ascii="Times New Roman" w:hAnsi="Times New Roman" w:cs="Times New Roman"/>
          <w:sz w:val="20"/>
          <w:szCs w:val="20"/>
        </w:rPr>
        <w:t xml:space="preserve"> and the dating of inscriptions</w:t>
      </w:r>
      <w:r w:rsidR="008A1C71">
        <w:rPr>
          <w:rFonts w:ascii="Times New Roman" w:hAnsi="Times New Roman" w:cs="Times New Roman"/>
          <w:sz w:val="20"/>
          <w:szCs w:val="20"/>
        </w:rPr>
        <w:t>. A</w:t>
      </w:r>
      <w:r w:rsidR="0060284A">
        <w:rPr>
          <w:rFonts w:ascii="Times New Roman" w:hAnsi="Times New Roman" w:cs="Times New Roman"/>
          <w:sz w:val="20"/>
          <w:szCs w:val="20"/>
        </w:rPr>
        <w:t xml:space="preserve"> case study</w:t>
      </w:r>
      <w:r w:rsidR="00FD3C76">
        <w:rPr>
          <w:rFonts w:ascii="Times New Roman" w:hAnsi="Times New Roman" w:cs="Times New Roman"/>
          <w:sz w:val="20"/>
          <w:szCs w:val="20"/>
        </w:rPr>
        <w:t xml:space="preserve"> </w:t>
      </w:r>
      <w:r w:rsidR="00D54EE5">
        <w:rPr>
          <w:rFonts w:ascii="Times New Roman" w:hAnsi="Times New Roman" w:cs="Times New Roman"/>
          <w:sz w:val="20"/>
          <w:szCs w:val="20"/>
        </w:rPr>
        <w:t>of dedicatory ins</w:t>
      </w:r>
      <w:r w:rsidR="0060284A">
        <w:rPr>
          <w:rFonts w:ascii="Times New Roman" w:hAnsi="Times New Roman" w:cs="Times New Roman"/>
          <w:sz w:val="20"/>
          <w:szCs w:val="20"/>
        </w:rPr>
        <w:t>criptions from the Temple of Aphrodite at</w:t>
      </w:r>
      <w:r w:rsidR="001D7944">
        <w:rPr>
          <w:rFonts w:ascii="Times New Roman" w:hAnsi="Times New Roman" w:cs="Times New Roman"/>
          <w:sz w:val="20"/>
          <w:szCs w:val="20"/>
        </w:rPr>
        <w:t xml:space="preserve"> </w:t>
      </w:r>
      <w:proofErr w:type="spellStart"/>
      <w:r w:rsidR="001D7944">
        <w:rPr>
          <w:rFonts w:ascii="Times New Roman" w:hAnsi="Times New Roman" w:cs="Times New Roman"/>
          <w:sz w:val="20"/>
          <w:szCs w:val="20"/>
        </w:rPr>
        <w:t>Aphrodisias</w:t>
      </w:r>
      <w:proofErr w:type="spellEnd"/>
      <w:r w:rsidR="003C487C">
        <w:rPr>
          <w:rFonts w:ascii="Times New Roman" w:hAnsi="Times New Roman" w:cs="Times New Roman"/>
          <w:sz w:val="20"/>
          <w:szCs w:val="20"/>
        </w:rPr>
        <w:t xml:space="preserve"> </w:t>
      </w:r>
      <w:r w:rsidR="00FD3C76">
        <w:rPr>
          <w:rFonts w:ascii="Times New Roman" w:hAnsi="Times New Roman" w:cs="Times New Roman"/>
          <w:sz w:val="20"/>
          <w:szCs w:val="20"/>
        </w:rPr>
        <w:t xml:space="preserve">will explore how our approach to </w:t>
      </w:r>
      <w:proofErr w:type="spellStart"/>
      <w:r w:rsidR="00FD3C76">
        <w:rPr>
          <w:rFonts w:ascii="Times New Roman" w:hAnsi="Times New Roman" w:cs="Times New Roman"/>
          <w:sz w:val="20"/>
          <w:szCs w:val="20"/>
        </w:rPr>
        <w:t>palaeography</w:t>
      </w:r>
      <w:proofErr w:type="spellEnd"/>
      <w:r w:rsidR="00FD3C76">
        <w:rPr>
          <w:rFonts w:ascii="Times New Roman" w:hAnsi="Times New Roman" w:cs="Times New Roman"/>
          <w:sz w:val="20"/>
          <w:szCs w:val="20"/>
        </w:rPr>
        <w:t xml:space="preserve"> </w:t>
      </w:r>
      <w:r w:rsidR="00CC6CFF">
        <w:rPr>
          <w:rFonts w:ascii="Times New Roman" w:hAnsi="Times New Roman" w:cs="Times New Roman"/>
          <w:sz w:val="20"/>
          <w:szCs w:val="20"/>
        </w:rPr>
        <w:t xml:space="preserve">and dating </w:t>
      </w:r>
      <w:r w:rsidR="00FD3C76">
        <w:rPr>
          <w:rFonts w:ascii="Times New Roman" w:hAnsi="Times New Roman" w:cs="Times New Roman"/>
          <w:sz w:val="20"/>
          <w:szCs w:val="20"/>
        </w:rPr>
        <w:t>has evolv</w:t>
      </w:r>
      <w:r w:rsidR="003C487C">
        <w:rPr>
          <w:rFonts w:ascii="Times New Roman" w:hAnsi="Times New Roman" w:cs="Times New Roman"/>
          <w:sz w:val="20"/>
          <w:szCs w:val="20"/>
        </w:rPr>
        <w:t>ed with digital resources,</w:t>
      </w:r>
      <w:r w:rsidR="00FD3C76">
        <w:rPr>
          <w:rFonts w:ascii="Times New Roman" w:hAnsi="Times New Roman" w:cs="Times New Roman"/>
          <w:sz w:val="20"/>
          <w:szCs w:val="20"/>
        </w:rPr>
        <w:t xml:space="preserve"> </w:t>
      </w:r>
      <w:r w:rsidR="003C487C">
        <w:rPr>
          <w:rFonts w:ascii="Times New Roman" w:hAnsi="Times New Roman" w:cs="Times New Roman"/>
          <w:sz w:val="20"/>
          <w:szCs w:val="20"/>
        </w:rPr>
        <w:t>identifying areas where</w:t>
      </w:r>
      <w:r w:rsidR="001D7944">
        <w:rPr>
          <w:rFonts w:ascii="Times New Roman" w:hAnsi="Times New Roman" w:cs="Times New Roman"/>
          <w:sz w:val="20"/>
          <w:szCs w:val="20"/>
        </w:rPr>
        <w:t xml:space="preserve"> challenges remain and </w:t>
      </w:r>
      <w:r w:rsidR="003C487C">
        <w:rPr>
          <w:rFonts w:ascii="Times New Roman" w:hAnsi="Times New Roman" w:cs="Times New Roman"/>
          <w:sz w:val="20"/>
          <w:szCs w:val="20"/>
        </w:rPr>
        <w:t>con</w:t>
      </w:r>
      <w:r w:rsidR="00CC6CFF">
        <w:rPr>
          <w:rFonts w:ascii="Times New Roman" w:hAnsi="Times New Roman" w:cs="Times New Roman"/>
          <w:sz w:val="20"/>
          <w:szCs w:val="20"/>
        </w:rPr>
        <w:t>sidering how improveme</w:t>
      </w:r>
      <w:r w:rsidR="00146B18">
        <w:rPr>
          <w:rFonts w:ascii="Times New Roman" w:hAnsi="Times New Roman" w:cs="Times New Roman"/>
          <w:sz w:val="20"/>
          <w:szCs w:val="20"/>
        </w:rPr>
        <w:t>nts could be made in both our approach to an</w:t>
      </w:r>
      <w:r w:rsidR="005A7824">
        <w:rPr>
          <w:rFonts w:ascii="Times New Roman" w:hAnsi="Times New Roman" w:cs="Times New Roman"/>
          <w:sz w:val="20"/>
          <w:szCs w:val="20"/>
        </w:rPr>
        <w:t>d</w:t>
      </w:r>
      <w:r w:rsidR="00146B18">
        <w:rPr>
          <w:rFonts w:ascii="Times New Roman" w:hAnsi="Times New Roman" w:cs="Times New Roman"/>
          <w:sz w:val="20"/>
          <w:szCs w:val="20"/>
        </w:rPr>
        <w:t xml:space="preserve"> in</w:t>
      </w:r>
      <w:r w:rsidR="001D7944">
        <w:rPr>
          <w:rFonts w:ascii="Times New Roman" w:hAnsi="Times New Roman" w:cs="Times New Roman"/>
          <w:sz w:val="20"/>
          <w:szCs w:val="20"/>
        </w:rPr>
        <w:t xml:space="preserve"> </w:t>
      </w:r>
      <w:r w:rsidR="00D54EE5">
        <w:rPr>
          <w:rFonts w:ascii="Times New Roman" w:hAnsi="Times New Roman" w:cs="Times New Roman"/>
          <w:sz w:val="20"/>
          <w:szCs w:val="20"/>
        </w:rPr>
        <w:t>publication of</w:t>
      </w:r>
      <w:r w:rsidR="003C487C">
        <w:rPr>
          <w:rFonts w:ascii="Times New Roman" w:hAnsi="Times New Roman" w:cs="Times New Roman"/>
          <w:sz w:val="20"/>
          <w:szCs w:val="20"/>
        </w:rPr>
        <w:t xml:space="preserve"> </w:t>
      </w:r>
      <w:r w:rsidR="00CC6CFF">
        <w:rPr>
          <w:rFonts w:ascii="Times New Roman" w:hAnsi="Times New Roman" w:cs="Times New Roman"/>
          <w:sz w:val="20"/>
          <w:szCs w:val="20"/>
        </w:rPr>
        <w:t>epigraphic</w:t>
      </w:r>
      <w:r w:rsidR="003C487C">
        <w:rPr>
          <w:rFonts w:ascii="Times New Roman" w:hAnsi="Times New Roman" w:cs="Times New Roman"/>
          <w:sz w:val="20"/>
          <w:szCs w:val="20"/>
        </w:rPr>
        <w:t xml:space="preserve"> material</w:t>
      </w:r>
      <w:r w:rsidR="001D7944">
        <w:rPr>
          <w:rFonts w:ascii="Times New Roman" w:hAnsi="Times New Roman" w:cs="Times New Roman"/>
          <w:sz w:val="20"/>
          <w:szCs w:val="20"/>
        </w:rPr>
        <w:t>s</w:t>
      </w:r>
      <w:r w:rsidR="00146B18">
        <w:rPr>
          <w:rFonts w:ascii="Times New Roman" w:hAnsi="Times New Roman" w:cs="Times New Roman"/>
          <w:sz w:val="20"/>
          <w:szCs w:val="20"/>
        </w:rPr>
        <w:t>.</w:t>
      </w:r>
      <w:r w:rsidR="003C487C">
        <w:rPr>
          <w:rFonts w:ascii="Times New Roman" w:hAnsi="Times New Roman" w:cs="Times New Roman"/>
          <w:sz w:val="20"/>
          <w:szCs w:val="20"/>
        </w:rPr>
        <w:t xml:space="preserve"> </w:t>
      </w:r>
    </w:p>
    <w:p w14:paraId="02C57CE7" w14:textId="77777777" w:rsidR="001D7944" w:rsidRDefault="001D7944" w:rsidP="001A1403">
      <w:pPr>
        <w:spacing w:line="23" w:lineRule="atLeast"/>
        <w:contextualSpacing/>
        <w:jc w:val="both"/>
        <w:rPr>
          <w:rFonts w:ascii="Times New Roman" w:hAnsi="Times New Roman" w:cs="Times New Roman"/>
          <w:sz w:val="20"/>
          <w:szCs w:val="20"/>
        </w:rPr>
      </w:pPr>
    </w:p>
    <w:p w14:paraId="6D5567BB" w14:textId="27DA55BC" w:rsidR="001D7944" w:rsidRPr="001D7944" w:rsidRDefault="001D7944" w:rsidP="001A1403">
      <w:pPr>
        <w:spacing w:line="23" w:lineRule="atLeast"/>
        <w:contextualSpacing/>
        <w:jc w:val="both"/>
        <w:rPr>
          <w:rFonts w:ascii="Times New Roman" w:hAnsi="Times New Roman" w:cs="Times New Roman"/>
          <w:b/>
        </w:rPr>
      </w:pPr>
      <w:r w:rsidRPr="001D7944">
        <w:rPr>
          <w:rFonts w:ascii="Times New Roman" w:hAnsi="Times New Roman" w:cs="Times New Roman"/>
          <w:b/>
        </w:rPr>
        <w:t>Keywords</w:t>
      </w:r>
    </w:p>
    <w:p w14:paraId="671F8233" w14:textId="77777777" w:rsidR="001D7944" w:rsidRPr="00AD4198" w:rsidRDefault="001D7944" w:rsidP="001A1403">
      <w:pPr>
        <w:spacing w:line="23" w:lineRule="atLeast"/>
        <w:contextualSpacing/>
        <w:jc w:val="both"/>
        <w:rPr>
          <w:rFonts w:ascii="Times New Roman" w:hAnsi="Times New Roman" w:cs="Times New Roman"/>
          <w:sz w:val="16"/>
          <w:szCs w:val="16"/>
        </w:rPr>
      </w:pPr>
    </w:p>
    <w:p w14:paraId="3ED2D60A" w14:textId="289E9732" w:rsidR="001D7944" w:rsidRPr="00E81922" w:rsidRDefault="00E81922" w:rsidP="001A1403">
      <w:pPr>
        <w:spacing w:line="23" w:lineRule="atLeast"/>
        <w:contextualSpacing/>
        <w:jc w:val="both"/>
        <w:rPr>
          <w:rFonts w:ascii="Times New Roman" w:hAnsi="Times New Roman" w:cs="Times New Roman"/>
          <w:sz w:val="20"/>
          <w:szCs w:val="20"/>
        </w:rPr>
      </w:pPr>
      <w:r w:rsidRPr="00E81922">
        <w:rPr>
          <w:rFonts w:ascii="Times New Roman" w:hAnsi="Times New Roman" w:cs="Times New Roman"/>
          <w:sz w:val="20"/>
          <w:szCs w:val="20"/>
        </w:rPr>
        <w:t xml:space="preserve">Dating, </w:t>
      </w:r>
      <w:proofErr w:type="spellStart"/>
      <w:r w:rsidRPr="00E81922">
        <w:rPr>
          <w:rFonts w:ascii="Times New Roman" w:hAnsi="Times New Roman" w:cs="Times New Roman"/>
          <w:sz w:val="20"/>
          <w:szCs w:val="20"/>
        </w:rPr>
        <w:t>Palaeography</w:t>
      </w:r>
      <w:proofErr w:type="spellEnd"/>
      <w:r w:rsidRPr="00E81922">
        <w:rPr>
          <w:rFonts w:ascii="Times New Roman" w:hAnsi="Times New Roman" w:cs="Times New Roman"/>
          <w:sz w:val="20"/>
          <w:szCs w:val="20"/>
        </w:rPr>
        <w:t xml:space="preserve">, </w:t>
      </w:r>
      <w:proofErr w:type="spellStart"/>
      <w:r w:rsidRPr="00E81922">
        <w:rPr>
          <w:rFonts w:ascii="Times New Roman" w:hAnsi="Times New Roman" w:cs="Times New Roman"/>
          <w:sz w:val="20"/>
          <w:szCs w:val="20"/>
        </w:rPr>
        <w:t>Ordinatio</w:t>
      </w:r>
      <w:proofErr w:type="spellEnd"/>
      <w:r w:rsidRPr="00E81922">
        <w:rPr>
          <w:rFonts w:ascii="Times New Roman" w:hAnsi="Times New Roman" w:cs="Times New Roman"/>
          <w:sz w:val="20"/>
          <w:szCs w:val="20"/>
        </w:rPr>
        <w:t xml:space="preserve">, </w:t>
      </w:r>
      <w:proofErr w:type="gramStart"/>
      <w:r w:rsidRPr="00E81922">
        <w:rPr>
          <w:rFonts w:ascii="Times New Roman" w:hAnsi="Times New Roman" w:cs="Times New Roman"/>
          <w:sz w:val="20"/>
          <w:szCs w:val="20"/>
        </w:rPr>
        <w:t>Letter forms</w:t>
      </w:r>
      <w:proofErr w:type="gramEnd"/>
      <w:r w:rsidRPr="00E81922">
        <w:rPr>
          <w:rFonts w:ascii="Times New Roman" w:hAnsi="Times New Roman" w:cs="Times New Roman"/>
          <w:sz w:val="20"/>
          <w:szCs w:val="20"/>
        </w:rPr>
        <w:t xml:space="preserve">, </w:t>
      </w:r>
      <w:proofErr w:type="spellStart"/>
      <w:r w:rsidRPr="00E81922">
        <w:rPr>
          <w:rFonts w:ascii="Times New Roman" w:hAnsi="Times New Roman" w:cs="Times New Roman"/>
          <w:sz w:val="20"/>
          <w:szCs w:val="20"/>
        </w:rPr>
        <w:t>Aphrodisias</w:t>
      </w:r>
      <w:proofErr w:type="spellEnd"/>
      <w:r w:rsidRPr="00E81922">
        <w:rPr>
          <w:rFonts w:ascii="Times New Roman" w:hAnsi="Times New Roman" w:cs="Times New Roman"/>
          <w:sz w:val="20"/>
          <w:szCs w:val="20"/>
        </w:rPr>
        <w:t xml:space="preserve">, Context, </w:t>
      </w:r>
      <w:proofErr w:type="spellStart"/>
      <w:r w:rsidRPr="00E81922">
        <w:rPr>
          <w:rFonts w:ascii="Times New Roman" w:hAnsi="Times New Roman" w:cs="Times New Roman"/>
          <w:sz w:val="20"/>
          <w:szCs w:val="20"/>
        </w:rPr>
        <w:t>Recarving</w:t>
      </w:r>
      <w:proofErr w:type="spellEnd"/>
      <w:r w:rsidRPr="00E81922">
        <w:rPr>
          <w:rFonts w:ascii="Times New Roman" w:hAnsi="Times New Roman" w:cs="Times New Roman"/>
          <w:sz w:val="20"/>
          <w:szCs w:val="20"/>
        </w:rPr>
        <w:t>.</w:t>
      </w:r>
    </w:p>
    <w:p w14:paraId="396A0C9C" w14:textId="77777777" w:rsidR="001D7944" w:rsidRPr="00CE68D8" w:rsidRDefault="001D7944" w:rsidP="001A1403">
      <w:pPr>
        <w:spacing w:line="23" w:lineRule="atLeast"/>
        <w:contextualSpacing/>
        <w:jc w:val="both"/>
        <w:rPr>
          <w:rFonts w:ascii="Times New Roman" w:hAnsi="Times New Roman" w:cs="Times New Roman"/>
          <w:sz w:val="16"/>
          <w:szCs w:val="16"/>
        </w:rPr>
      </w:pPr>
    </w:p>
    <w:p w14:paraId="34728162" w14:textId="77777777" w:rsidR="001D7944" w:rsidRDefault="001D7944" w:rsidP="001A1403">
      <w:pPr>
        <w:spacing w:line="23" w:lineRule="atLeast"/>
        <w:contextualSpacing/>
        <w:jc w:val="both"/>
        <w:rPr>
          <w:rFonts w:ascii="Times New Roman" w:hAnsi="Times New Roman" w:cs="Times New Roman"/>
          <w:sz w:val="20"/>
          <w:szCs w:val="20"/>
        </w:rPr>
      </w:pPr>
    </w:p>
    <w:p w14:paraId="52A9398E" w14:textId="33FE3846" w:rsidR="00D31C52" w:rsidRPr="008943B9" w:rsidRDefault="00146B18" w:rsidP="001A1403">
      <w:pPr>
        <w:spacing w:line="23" w:lineRule="atLeast"/>
        <w:contextualSpacing/>
        <w:jc w:val="both"/>
        <w:rPr>
          <w:rFonts w:ascii="Times New Roman" w:hAnsi="Times New Roman" w:cs="Times New Roman"/>
          <w:b/>
        </w:rPr>
      </w:pPr>
      <w:r>
        <w:rPr>
          <w:rFonts w:ascii="Times New Roman" w:hAnsi="Times New Roman" w:cs="Times New Roman"/>
          <w:b/>
        </w:rPr>
        <w:t xml:space="preserve">1.1 Introduction </w:t>
      </w:r>
    </w:p>
    <w:p w14:paraId="4111D1C8" w14:textId="68EF662A" w:rsidR="00D31C52" w:rsidRPr="001A1403" w:rsidRDefault="00D31C52" w:rsidP="001A1403">
      <w:pPr>
        <w:spacing w:line="23" w:lineRule="atLeast"/>
        <w:contextualSpacing/>
        <w:jc w:val="both"/>
        <w:rPr>
          <w:rFonts w:ascii="Times New Roman" w:hAnsi="Times New Roman" w:cs="Times New Roman"/>
          <w:sz w:val="20"/>
          <w:szCs w:val="20"/>
        </w:rPr>
      </w:pPr>
    </w:p>
    <w:p w14:paraId="764BBBDC" w14:textId="110AA72C" w:rsidR="0094778B" w:rsidRPr="00AD1885" w:rsidRDefault="0094778B" w:rsidP="00AD1885">
      <w:pPr>
        <w:pStyle w:val="ListParagraph"/>
        <w:numPr>
          <w:ilvl w:val="2"/>
          <w:numId w:val="6"/>
        </w:numPr>
        <w:spacing w:line="23" w:lineRule="atLeast"/>
        <w:jc w:val="both"/>
        <w:rPr>
          <w:rFonts w:ascii="Times New Roman" w:hAnsi="Times New Roman" w:cs="Times New Roman"/>
          <w:b/>
          <w:sz w:val="22"/>
          <w:szCs w:val="22"/>
        </w:rPr>
      </w:pPr>
      <w:r w:rsidRPr="00AD1885">
        <w:rPr>
          <w:rFonts w:ascii="Times New Roman" w:hAnsi="Times New Roman" w:cs="Times New Roman"/>
          <w:b/>
          <w:sz w:val="22"/>
          <w:szCs w:val="22"/>
        </w:rPr>
        <w:t xml:space="preserve">Caveat Lector:  </w:t>
      </w:r>
      <w:r w:rsidR="00071C5D">
        <w:rPr>
          <w:rFonts w:ascii="Times New Roman" w:hAnsi="Times New Roman" w:cs="Times New Roman"/>
          <w:b/>
          <w:sz w:val="22"/>
          <w:szCs w:val="22"/>
        </w:rPr>
        <w:t xml:space="preserve">Defining </w:t>
      </w:r>
      <w:proofErr w:type="spellStart"/>
      <w:r w:rsidRPr="00AD1885">
        <w:rPr>
          <w:rFonts w:ascii="Times New Roman" w:hAnsi="Times New Roman" w:cs="Times New Roman"/>
          <w:b/>
          <w:sz w:val="22"/>
          <w:szCs w:val="22"/>
        </w:rPr>
        <w:t>Palaeography</w:t>
      </w:r>
      <w:proofErr w:type="spellEnd"/>
      <w:r w:rsidRPr="00AD1885">
        <w:rPr>
          <w:rFonts w:ascii="Times New Roman" w:hAnsi="Times New Roman" w:cs="Times New Roman"/>
          <w:b/>
          <w:sz w:val="22"/>
          <w:szCs w:val="22"/>
        </w:rPr>
        <w:t xml:space="preserve"> and traditional approaches</w:t>
      </w:r>
    </w:p>
    <w:p w14:paraId="611A7723" w14:textId="77777777" w:rsidR="00AD1885" w:rsidRPr="00D66557" w:rsidRDefault="00AD1885" w:rsidP="00AD1885">
      <w:pPr>
        <w:pStyle w:val="ListParagraph"/>
        <w:spacing w:line="23" w:lineRule="atLeast"/>
        <w:jc w:val="both"/>
        <w:rPr>
          <w:rFonts w:ascii="Times New Roman" w:hAnsi="Times New Roman" w:cs="Times New Roman"/>
          <w:b/>
          <w:sz w:val="20"/>
          <w:szCs w:val="20"/>
        </w:rPr>
      </w:pPr>
    </w:p>
    <w:p w14:paraId="40A15981" w14:textId="662B8EDF" w:rsidR="007045C6" w:rsidRDefault="00146B18" w:rsidP="007045C6">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As the </w:t>
      </w:r>
      <w:proofErr w:type="spellStart"/>
      <w:r>
        <w:rPr>
          <w:rFonts w:ascii="Times New Roman" w:hAnsi="Times New Roman" w:cs="Times New Roman"/>
          <w:sz w:val="20"/>
          <w:szCs w:val="20"/>
        </w:rPr>
        <w:t>co-ordinator</w:t>
      </w:r>
      <w:proofErr w:type="spellEnd"/>
      <w:r>
        <w:rPr>
          <w:rFonts w:ascii="Times New Roman" w:hAnsi="Times New Roman" w:cs="Times New Roman"/>
          <w:sz w:val="20"/>
          <w:szCs w:val="20"/>
        </w:rPr>
        <w:t xml:space="preserve"> and lecturer on three graduate level courses of Roman Epigraphy, I am invariably asked the same question: how do you use letterforms to date inscriptions? My answer is always the same: “very carefully”.  </w:t>
      </w:r>
      <w:r w:rsidR="001A3E31">
        <w:rPr>
          <w:rFonts w:ascii="Times New Roman" w:hAnsi="Times New Roman" w:cs="Times New Roman"/>
          <w:sz w:val="20"/>
          <w:szCs w:val="20"/>
        </w:rPr>
        <w:t>Studying</w:t>
      </w:r>
      <w:r w:rsidR="00AD1885">
        <w:rPr>
          <w:rFonts w:ascii="Times New Roman" w:hAnsi="Times New Roman" w:cs="Times New Roman"/>
          <w:sz w:val="20"/>
          <w:szCs w:val="20"/>
        </w:rPr>
        <w:t xml:space="preserve"> </w:t>
      </w:r>
      <w:proofErr w:type="spellStart"/>
      <w:r w:rsidR="00AD1885">
        <w:rPr>
          <w:rFonts w:ascii="Times New Roman" w:hAnsi="Times New Roman" w:cs="Times New Roman"/>
          <w:sz w:val="20"/>
          <w:szCs w:val="20"/>
        </w:rPr>
        <w:t>palaeography</w:t>
      </w:r>
      <w:proofErr w:type="spellEnd"/>
      <w:r w:rsidR="00AD1885">
        <w:rPr>
          <w:rFonts w:ascii="Times New Roman" w:hAnsi="Times New Roman" w:cs="Times New Roman"/>
          <w:sz w:val="20"/>
          <w:szCs w:val="20"/>
        </w:rPr>
        <w:t xml:space="preserve"> within the discipline of ancient epigra</w:t>
      </w:r>
      <w:r w:rsidR="00103ACE">
        <w:rPr>
          <w:rFonts w:ascii="Times New Roman" w:hAnsi="Times New Roman" w:cs="Times New Roman"/>
          <w:sz w:val="20"/>
          <w:szCs w:val="20"/>
        </w:rPr>
        <w:t>phy can be a journey into</w:t>
      </w:r>
      <w:r w:rsidR="00AD1885">
        <w:rPr>
          <w:rFonts w:ascii="Times New Roman" w:hAnsi="Times New Roman" w:cs="Times New Roman"/>
          <w:sz w:val="20"/>
          <w:szCs w:val="20"/>
        </w:rPr>
        <w:t xml:space="preserve"> thorny hedge where one can easily “fall into that category of human endeavor known as stylistic attribution and inevitably involve subjectivity”.</w:t>
      </w:r>
      <w:r w:rsidR="00AD1885">
        <w:rPr>
          <w:rStyle w:val="FootnoteReference"/>
          <w:rFonts w:ascii="Times New Roman" w:hAnsi="Times New Roman" w:cs="Times New Roman"/>
          <w:sz w:val="20"/>
          <w:szCs w:val="20"/>
        </w:rPr>
        <w:footnoteReference w:id="1"/>
      </w:r>
      <w:r w:rsidR="002F616E">
        <w:rPr>
          <w:rFonts w:ascii="Times New Roman" w:hAnsi="Times New Roman" w:cs="Times New Roman"/>
          <w:sz w:val="20"/>
          <w:szCs w:val="20"/>
        </w:rPr>
        <w:t xml:space="preserve"> </w:t>
      </w:r>
      <w:r w:rsidR="007045C6">
        <w:rPr>
          <w:rFonts w:ascii="Times New Roman" w:hAnsi="Times New Roman" w:cs="Times New Roman"/>
          <w:sz w:val="20"/>
          <w:szCs w:val="20"/>
        </w:rPr>
        <w:t>Stephen Tracy</w:t>
      </w:r>
      <w:r w:rsidR="002F616E">
        <w:rPr>
          <w:rFonts w:ascii="Times New Roman" w:hAnsi="Times New Roman" w:cs="Times New Roman"/>
          <w:sz w:val="20"/>
          <w:szCs w:val="20"/>
        </w:rPr>
        <w:t xml:space="preserve"> </w:t>
      </w:r>
      <w:r w:rsidR="00AD1885">
        <w:rPr>
          <w:rFonts w:ascii="Times New Roman" w:hAnsi="Times New Roman" w:cs="Times New Roman"/>
          <w:sz w:val="20"/>
          <w:szCs w:val="20"/>
        </w:rPr>
        <w:t>advises</w:t>
      </w:r>
      <w:r w:rsidR="00B91378">
        <w:rPr>
          <w:rFonts w:ascii="Times New Roman" w:hAnsi="Times New Roman" w:cs="Times New Roman"/>
          <w:sz w:val="20"/>
          <w:szCs w:val="20"/>
        </w:rPr>
        <w:t xml:space="preserve"> </w:t>
      </w:r>
      <w:r w:rsidR="00D47804">
        <w:rPr>
          <w:rFonts w:ascii="Times New Roman" w:hAnsi="Times New Roman" w:cs="Times New Roman"/>
          <w:sz w:val="20"/>
          <w:szCs w:val="20"/>
        </w:rPr>
        <w:t xml:space="preserve">that </w:t>
      </w:r>
      <w:proofErr w:type="spellStart"/>
      <w:r w:rsidR="00D47804">
        <w:rPr>
          <w:rFonts w:ascii="Times New Roman" w:hAnsi="Times New Roman" w:cs="Times New Roman"/>
          <w:sz w:val="20"/>
          <w:szCs w:val="20"/>
        </w:rPr>
        <w:t>palaeographic</w:t>
      </w:r>
      <w:proofErr w:type="spellEnd"/>
      <w:r w:rsidR="00D47804">
        <w:rPr>
          <w:rFonts w:ascii="Times New Roman" w:hAnsi="Times New Roman" w:cs="Times New Roman"/>
          <w:sz w:val="20"/>
          <w:szCs w:val="20"/>
        </w:rPr>
        <w:t xml:space="preserve"> surveys</w:t>
      </w:r>
      <w:r w:rsidR="00A55414">
        <w:rPr>
          <w:rFonts w:ascii="Times New Roman" w:hAnsi="Times New Roman" w:cs="Times New Roman"/>
          <w:sz w:val="20"/>
          <w:szCs w:val="20"/>
        </w:rPr>
        <w:t xml:space="preserve"> should</w:t>
      </w:r>
      <w:r w:rsidR="00B91378">
        <w:rPr>
          <w:rFonts w:ascii="Times New Roman" w:hAnsi="Times New Roman" w:cs="Times New Roman"/>
          <w:sz w:val="20"/>
          <w:szCs w:val="20"/>
        </w:rPr>
        <w:t xml:space="preserve"> be carried out </w:t>
      </w:r>
      <w:r w:rsidR="007D620A">
        <w:rPr>
          <w:rFonts w:ascii="Times New Roman" w:hAnsi="Times New Roman" w:cs="Times New Roman"/>
          <w:sz w:val="20"/>
          <w:szCs w:val="20"/>
        </w:rPr>
        <w:t>with caution</w:t>
      </w:r>
      <w:r w:rsidR="001A3E31">
        <w:rPr>
          <w:rFonts w:ascii="Times New Roman" w:hAnsi="Times New Roman" w:cs="Times New Roman"/>
          <w:sz w:val="20"/>
          <w:szCs w:val="20"/>
        </w:rPr>
        <w:t xml:space="preserve">: </w:t>
      </w:r>
      <w:r w:rsidR="00AD1885">
        <w:rPr>
          <w:rFonts w:ascii="Times New Roman" w:hAnsi="Times New Roman" w:cs="Times New Roman"/>
          <w:sz w:val="20"/>
          <w:szCs w:val="20"/>
        </w:rPr>
        <w:t>“Caveat Lector must needs be our motto”.</w:t>
      </w:r>
      <w:r w:rsidR="00E32AF4">
        <w:rPr>
          <w:rFonts w:ascii="Times New Roman" w:hAnsi="Times New Roman" w:cs="Times New Roman"/>
          <w:sz w:val="20"/>
          <w:szCs w:val="20"/>
        </w:rPr>
        <w:t xml:space="preserve">  The study of </w:t>
      </w:r>
      <w:proofErr w:type="spellStart"/>
      <w:r w:rsidR="00E32AF4">
        <w:rPr>
          <w:rFonts w:ascii="Times New Roman" w:hAnsi="Times New Roman" w:cs="Times New Roman"/>
          <w:sz w:val="20"/>
          <w:szCs w:val="20"/>
        </w:rPr>
        <w:t>palaeography</w:t>
      </w:r>
      <w:proofErr w:type="spellEnd"/>
      <w:r w:rsidR="00E32AF4">
        <w:rPr>
          <w:rFonts w:ascii="Times New Roman" w:hAnsi="Times New Roman" w:cs="Times New Roman"/>
          <w:sz w:val="20"/>
          <w:szCs w:val="20"/>
        </w:rPr>
        <w:t xml:space="preserve"> is problematic on a number</w:t>
      </w:r>
      <w:r w:rsidR="00BB2657">
        <w:rPr>
          <w:rFonts w:ascii="Times New Roman" w:hAnsi="Times New Roman" w:cs="Times New Roman"/>
          <w:sz w:val="20"/>
          <w:szCs w:val="20"/>
        </w:rPr>
        <w:t xml:space="preserve"> of levels, both in the way it is defined and the ways in which it is employed. </w:t>
      </w:r>
      <w:r w:rsidR="002F616E">
        <w:rPr>
          <w:rFonts w:ascii="Times New Roman" w:hAnsi="Times New Roman" w:cs="Times New Roman"/>
          <w:sz w:val="20"/>
          <w:szCs w:val="20"/>
        </w:rPr>
        <w:t>Many</w:t>
      </w:r>
      <w:r w:rsidR="00817199">
        <w:rPr>
          <w:rFonts w:ascii="Times New Roman" w:hAnsi="Times New Roman" w:cs="Times New Roman"/>
          <w:sz w:val="20"/>
          <w:szCs w:val="20"/>
        </w:rPr>
        <w:t xml:space="preserve"> scholars dismiss lettering as a means of dating and they make an important point: dating by a single criterion, es</w:t>
      </w:r>
      <w:r w:rsidR="002F616E">
        <w:rPr>
          <w:rFonts w:ascii="Times New Roman" w:hAnsi="Times New Roman" w:cs="Times New Roman"/>
          <w:sz w:val="20"/>
          <w:szCs w:val="20"/>
        </w:rPr>
        <w:t>pecially a stylistic one, is somewhat precarious</w:t>
      </w:r>
      <w:r w:rsidR="00817199">
        <w:rPr>
          <w:rFonts w:ascii="Times New Roman" w:hAnsi="Times New Roman" w:cs="Times New Roman"/>
          <w:sz w:val="20"/>
          <w:szCs w:val="20"/>
        </w:rPr>
        <w:t xml:space="preserve">. </w:t>
      </w:r>
      <w:r w:rsidR="002F616E">
        <w:rPr>
          <w:rFonts w:ascii="Times New Roman" w:hAnsi="Times New Roman" w:cs="Times New Roman"/>
          <w:sz w:val="20"/>
          <w:szCs w:val="20"/>
        </w:rPr>
        <w:t>When studied in isolation, letterforms present stylistic variations that may be characteristic of a specific individual, workshop or an urban area. While observations about carving techniques can be helpful in specific case studies, they are more problematic when applied generally on a broader scale (e.g. to larger geographical areas</w:t>
      </w:r>
      <w:r w:rsidR="00CC7F63">
        <w:rPr>
          <w:rFonts w:ascii="Times New Roman" w:hAnsi="Times New Roman" w:cs="Times New Roman"/>
          <w:sz w:val="20"/>
          <w:szCs w:val="20"/>
        </w:rPr>
        <w:t xml:space="preserve"> or time </w:t>
      </w:r>
      <w:proofErr w:type="spellStart"/>
      <w:r w:rsidR="00CC7F63">
        <w:rPr>
          <w:rFonts w:ascii="Times New Roman" w:hAnsi="Times New Roman" w:cs="Times New Roman"/>
          <w:sz w:val="20"/>
          <w:szCs w:val="20"/>
        </w:rPr>
        <w:t>trame</w:t>
      </w:r>
      <w:proofErr w:type="spellEnd"/>
      <w:r w:rsidR="002F616E">
        <w:rPr>
          <w:rFonts w:ascii="Times New Roman" w:hAnsi="Times New Roman" w:cs="Times New Roman"/>
          <w:sz w:val="20"/>
          <w:szCs w:val="20"/>
        </w:rPr>
        <w:t>) where archaisms, local styles, and variations can create distortions.</w:t>
      </w:r>
      <w:r w:rsidR="002F616E">
        <w:rPr>
          <w:rStyle w:val="FootnoteReference"/>
          <w:rFonts w:ascii="Times New Roman" w:hAnsi="Times New Roman" w:cs="Times New Roman"/>
          <w:sz w:val="20"/>
          <w:szCs w:val="20"/>
        </w:rPr>
        <w:footnoteReference w:id="2"/>
      </w:r>
      <w:r w:rsidR="007D620A">
        <w:rPr>
          <w:rFonts w:ascii="Times New Roman" w:hAnsi="Times New Roman" w:cs="Times New Roman"/>
          <w:sz w:val="20"/>
          <w:szCs w:val="20"/>
        </w:rPr>
        <w:t xml:space="preserve"> </w:t>
      </w:r>
      <w:r w:rsidR="002F616E">
        <w:rPr>
          <w:rFonts w:ascii="Times New Roman" w:hAnsi="Times New Roman" w:cs="Times New Roman"/>
          <w:sz w:val="20"/>
          <w:szCs w:val="20"/>
        </w:rPr>
        <w:t>Similar caution wou</w:t>
      </w:r>
      <w:r w:rsidR="007D620A">
        <w:rPr>
          <w:rFonts w:ascii="Times New Roman" w:hAnsi="Times New Roman" w:cs="Times New Roman"/>
          <w:sz w:val="20"/>
          <w:szCs w:val="20"/>
        </w:rPr>
        <w:t>ld be applied in dating</w:t>
      </w:r>
      <w:r w:rsidR="002F616E">
        <w:rPr>
          <w:rFonts w:ascii="Times New Roman" w:hAnsi="Times New Roman" w:cs="Times New Roman"/>
          <w:sz w:val="20"/>
          <w:szCs w:val="20"/>
        </w:rPr>
        <w:t xml:space="preserve"> a sculpture on the basis of a hair fragment</w:t>
      </w:r>
      <w:r w:rsidR="007D620A">
        <w:rPr>
          <w:rFonts w:ascii="Times New Roman" w:hAnsi="Times New Roman" w:cs="Times New Roman"/>
          <w:sz w:val="20"/>
          <w:szCs w:val="20"/>
        </w:rPr>
        <w:t>. Analysis of statues</w:t>
      </w:r>
      <w:r w:rsidR="002F616E">
        <w:rPr>
          <w:rFonts w:ascii="Times New Roman" w:hAnsi="Times New Roman" w:cs="Times New Roman"/>
          <w:sz w:val="20"/>
          <w:szCs w:val="20"/>
        </w:rPr>
        <w:t xml:space="preserve"> considers a number of factors, material, hairstyle, drapery and/or context. Inscriptions are doubly difficult, as they fall into categories of both text and an object. While there is potentially more information, there is also a greater chance that it will be contradictory. </w:t>
      </w:r>
      <w:r w:rsidR="007D620A">
        <w:rPr>
          <w:rFonts w:ascii="Times New Roman" w:hAnsi="Times New Roman" w:cs="Times New Roman"/>
          <w:sz w:val="20"/>
          <w:szCs w:val="20"/>
        </w:rPr>
        <w:t>Thus the use of lettering, an “imprecise science”, is better used in combination with a number of different factors.</w:t>
      </w:r>
      <w:r w:rsidR="007D620A">
        <w:rPr>
          <w:rStyle w:val="FootnoteReference"/>
          <w:rFonts w:ascii="Times New Roman" w:hAnsi="Times New Roman" w:cs="Times New Roman"/>
          <w:sz w:val="20"/>
          <w:szCs w:val="20"/>
        </w:rPr>
        <w:footnoteReference w:id="3"/>
      </w:r>
      <w:r w:rsidR="007D620A">
        <w:rPr>
          <w:rFonts w:ascii="Times New Roman" w:hAnsi="Times New Roman" w:cs="Times New Roman"/>
          <w:sz w:val="20"/>
          <w:szCs w:val="20"/>
        </w:rPr>
        <w:t xml:space="preserve"> Despi</w:t>
      </w:r>
      <w:r w:rsidR="00CC7F63">
        <w:rPr>
          <w:rFonts w:ascii="Times New Roman" w:hAnsi="Times New Roman" w:cs="Times New Roman"/>
          <w:sz w:val="20"/>
          <w:szCs w:val="20"/>
        </w:rPr>
        <w:t>te the aforementioned limitations</w:t>
      </w:r>
      <w:r w:rsidR="007D620A">
        <w:rPr>
          <w:rFonts w:ascii="Times New Roman" w:hAnsi="Times New Roman" w:cs="Times New Roman"/>
          <w:sz w:val="20"/>
          <w:szCs w:val="20"/>
        </w:rPr>
        <w:t xml:space="preserve">, a number of </w:t>
      </w:r>
      <w:r w:rsidR="007045C6">
        <w:rPr>
          <w:rFonts w:ascii="Times New Roman" w:hAnsi="Times New Roman" w:cs="Times New Roman"/>
          <w:sz w:val="20"/>
          <w:szCs w:val="20"/>
        </w:rPr>
        <w:t xml:space="preserve">informative </w:t>
      </w:r>
      <w:proofErr w:type="spellStart"/>
      <w:r w:rsidR="007045C6">
        <w:rPr>
          <w:rFonts w:ascii="Times New Roman" w:hAnsi="Times New Roman" w:cs="Times New Roman"/>
          <w:sz w:val="20"/>
          <w:szCs w:val="20"/>
        </w:rPr>
        <w:t>palaeogra</w:t>
      </w:r>
      <w:r w:rsidR="00CC7F63">
        <w:rPr>
          <w:rFonts w:ascii="Times New Roman" w:hAnsi="Times New Roman" w:cs="Times New Roman"/>
          <w:sz w:val="20"/>
          <w:szCs w:val="20"/>
        </w:rPr>
        <w:t>phic</w:t>
      </w:r>
      <w:proofErr w:type="spellEnd"/>
      <w:r w:rsidR="00CC7F63">
        <w:rPr>
          <w:rFonts w:ascii="Times New Roman" w:hAnsi="Times New Roman" w:cs="Times New Roman"/>
          <w:sz w:val="20"/>
          <w:szCs w:val="20"/>
        </w:rPr>
        <w:t xml:space="preserve"> studies have been produced</w:t>
      </w:r>
      <w:r w:rsidR="00C733D9">
        <w:rPr>
          <w:rFonts w:ascii="Times New Roman" w:hAnsi="Times New Roman" w:cs="Times New Roman"/>
          <w:sz w:val="20"/>
          <w:szCs w:val="20"/>
        </w:rPr>
        <w:t>. The success of these is</w:t>
      </w:r>
      <w:r w:rsidR="007D620A">
        <w:rPr>
          <w:rFonts w:ascii="Times New Roman" w:hAnsi="Times New Roman" w:cs="Times New Roman"/>
          <w:sz w:val="20"/>
          <w:szCs w:val="20"/>
        </w:rPr>
        <w:t xml:space="preserve"> based on detailed commenta</w:t>
      </w:r>
      <w:r w:rsidR="00C733D9">
        <w:rPr>
          <w:rFonts w:ascii="Times New Roman" w:hAnsi="Times New Roman" w:cs="Times New Roman"/>
          <w:sz w:val="20"/>
          <w:szCs w:val="20"/>
        </w:rPr>
        <w:t>ries on</w:t>
      </w:r>
      <w:r w:rsidR="007045C6">
        <w:rPr>
          <w:rFonts w:ascii="Times New Roman" w:hAnsi="Times New Roman" w:cs="Times New Roman"/>
          <w:sz w:val="20"/>
          <w:szCs w:val="20"/>
        </w:rPr>
        <w:t xml:space="preserve"> a</w:t>
      </w:r>
      <w:r w:rsidR="00C733D9">
        <w:rPr>
          <w:rFonts w:ascii="Times New Roman" w:hAnsi="Times New Roman" w:cs="Times New Roman"/>
          <w:sz w:val="20"/>
          <w:szCs w:val="20"/>
        </w:rPr>
        <w:t xml:space="preserve"> specific corpus of material</w:t>
      </w:r>
      <w:r w:rsidR="007045C6">
        <w:rPr>
          <w:rFonts w:ascii="Times New Roman" w:hAnsi="Times New Roman" w:cs="Times New Roman"/>
          <w:sz w:val="20"/>
          <w:szCs w:val="20"/>
        </w:rPr>
        <w:t>, a transparent methodology and the incorporation of numerous high quality images.</w:t>
      </w:r>
      <w:r w:rsidR="007045C6">
        <w:rPr>
          <w:rStyle w:val="FootnoteReference"/>
          <w:rFonts w:ascii="Times New Roman" w:hAnsi="Times New Roman" w:cs="Times New Roman"/>
          <w:sz w:val="20"/>
          <w:szCs w:val="20"/>
        </w:rPr>
        <w:footnoteReference w:id="4"/>
      </w:r>
      <w:r w:rsidR="007045C6">
        <w:rPr>
          <w:rFonts w:ascii="Times New Roman" w:hAnsi="Times New Roman" w:cs="Times New Roman"/>
          <w:sz w:val="20"/>
          <w:szCs w:val="20"/>
        </w:rPr>
        <w:t xml:space="preserve"> </w:t>
      </w:r>
    </w:p>
    <w:p w14:paraId="3DC4762F" w14:textId="77777777" w:rsidR="00E11A00" w:rsidRDefault="00E11A00" w:rsidP="00716C30">
      <w:pPr>
        <w:spacing w:line="23" w:lineRule="atLeast"/>
        <w:jc w:val="both"/>
        <w:rPr>
          <w:rFonts w:ascii="Times New Roman" w:hAnsi="Times New Roman" w:cs="Times New Roman"/>
          <w:sz w:val="20"/>
          <w:szCs w:val="20"/>
        </w:rPr>
      </w:pPr>
    </w:p>
    <w:p w14:paraId="4CCF1CE1" w14:textId="714B0768" w:rsidR="007045C6" w:rsidRDefault="00E11A00" w:rsidP="00716C30">
      <w:pPr>
        <w:spacing w:line="23" w:lineRule="atLeast"/>
        <w:jc w:val="both"/>
        <w:rPr>
          <w:rFonts w:ascii="Times New Roman" w:hAnsi="Times New Roman" w:cs="Times New Roman"/>
          <w:sz w:val="20"/>
          <w:szCs w:val="20"/>
        </w:rPr>
      </w:pPr>
      <w:r>
        <w:rPr>
          <w:rFonts w:ascii="Times New Roman" w:hAnsi="Times New Roman" w:cs="Times New Roman"/>
          <w:sz w:val="20"/>
          <w:szCs w:val="20"/>
        </w:rPr>
        <w:lastRenderedPageBreak/>
        <w:t xml:space="preserve">A second issue </w:t>
      </w:r>
      <w:r w:rsidR="0041185D">
        <w:rPr>
          <w:rFonts w:ascii="Times New Roman" w:hAnsi="Times New Roman" w:cs="Times New Roman"/>
          <w:sz w:val="20"/>
          <w:szCs w:val="20"/>
        </w:rPr>
        <w:t xml:space="preserve">in the study of </w:t>
      </w:r>
      <w:proofErr w:type="spellStart"/>
      <w:r w:rsidR="0041185D">
        <w:rPr>
          <w:rFonts w:ascii="Times New Roman" w:hAnsi="Times New Roman" w:cs="Times New Roman"/>
          <w:sz w:val="20"/>
          <w:szCs w:val="20"/>
        </w:rPr>
        <w:t>palaeography</w:t>
      </w:r>
      <w:proofErr w:type="spellEnd"/>
      <w:r w:rsidR="0041185D">
        <w:rPr>
          <w:rFonts w:ascii="Times New Roman" w:hAnsi="Times New Roman" w:cs="Times New Roman"/>
          <w:sz w:val="20"/>
          <w:szCs w:val="20"/>
        </w:rPr>
        <w:t xml:space="preserve"> </w:t>
      </w:r>
      <w:r>
        <w:rPr>
          <w:rFonts w:ascii="Times New Roman" w:hAnsi="Times New Roman" w:cs="Times New Roman"/>
          <w:sz w:val="20"/>
          <w:szCs w:val="20"/>
        </w:rPr>
        <w:t xml:space="preserve">involves the access and publication of epigraphic materials.  Access to large corpora of inscriptions has traditionally been limited to a small audience of scholars and site visitors. Apart from a few museum collections, which happen </w:t>
      </w:r>
      <w:r w:rsidR="005A7824">
        <w:rPr>
          <w:rFonts w:ascii="Times New Roman" w:hAnsi="Times New Roman" w:cs="Times New Roman"/>
          <w:sz w:val="20"/>
          <w:szCs w:val="20"/>
        </w:rPr>
        <w:t xml:space="preserve">to </w:t>
      </w:r>
      <w:r>
        <w:rPr>
          <w:rFonts w:ascii="Times New Roman" w:hAnsi="Times New Roman" w:cs="Times New Roman"/>
          <w:sz w:val="20"/>
          <w:szCs w:val="20"/>
        </w:rPr>
        <w:t>have inscriptions arranged in roughly chronological order</w:t>
      </w:r>
      <w:r w:rsidR="0041185D">
        <w:rPr>
          <w:rFonts w:ascii="Times New Roman" w:hAnsi="Times New Roman" w:cs="Times New Roman"/>
          <w:sz w:val="20"/>
          <w:szCs w:val="20"/>
        </w:rPr>
        <w:t>,</w:t>
      </w:r>
      <w:r>
        <w:rPr>
          <w:rStyle w:val="FootnoteReference"/>
          <w:rFonts w:ascii="Times New Roman" w:hAnsi="Times New Roman" w:cs="Times New Roman"/>
          <w:sz w:val="20"/>
          <w:szCs w:val="20"/>
        </w:rPr>
        <w:footnoteReference w:id="5"/>
      </w:r>
      <w:r w:rsidR="0041185D">
        <w:rPr>
          <w:rFonts w:ascii="Times New Roman" w:hAnsi="Times New Roman" w:cs="Times New Roman"/>
          <w:sz w:val="20"/>
          <w:szCs w:val="20"/>
        </w:rPr>
        <w:t xml:space="preserve"> there are</w:t>
      </w:r>
      <w:r>
        <w:rPr>
          <w:rFonts w:ascii="Times New Roman" w:hAnsi="Times New Roman" w:cs="Times New Roman"/>
          <w:sz w:val="20"/>
          <w:szCs w:val="20"/>
        </w:rPr>
        <w:t xml:space="preserve"> few places where one can visually experience the development of </w:t>
      </w:r>
      <w:r w:rsidR="0041185D">
        <w:rPr>
          <w:rFonts w:ascii="Times New Roman" w:hAnsi="Times New Roman" w:cs="Times New Roman"/>
          <w:sz w:val="20"/>
          <w:szCs w:val="20"/>
        </w:rPr>
        <w:t>carving styles over time</w:t>
      </w:r>
      <w:r>
        <w:rPr>
          <w:rFonts w:ascii="Times New Roman" w:hAnsi="Times New Roman" w:cs="Times New Roman"/>
          <w:sz w:val="20"/>
          <w:szCs w:val="20"/>
        </w:rPr>
        <w:t>. Fo</w:t>
      </w:r>
      <w:r w:rsidR="003C4C95">
        <w:rPr>
          <w:rFonts w:ascii="Times New Roman" w:hAnsi="Times New Roman" w:cs="Times New Roman"/>
          <w:sz w:val="20"/>
          <w:szCs w:val="20"/>
        </w:rPr>
        <w:t>r the lucky few who attain access (and permission) to</w:t>
      </w:r>
      <w:r>
        <w:rPr>
          <w:rFonts w:ascii="Times New Roman" w:hAnsi="Times New Roman" w:cs="Times New Roman"/>
          <w:sz w:val="20"/>
          <w:szCs w:val="20"/>
        </w:rPr>
        <w:t xml:space="preserve"> study a large corpus of inscriptions, publishing </w:t>
      </w:r>
      <w:r w:rsidR="003C4C95">
        <w:rPr>
          <w:rFonts w:ascii="Times New Roman" w:hAnsi="Times New Roman" w:cs="Times New Roman"/>
          <w:sz w:val="20"/>
          <w:szCs w:val="20"/>
        </w:rPr>
        <w:t>these texts with supporting images</w:t>
      </w:r>
      <w:r w:rsidR="0041185D">
        <w:rPr>
          <w:rFonts w:ascii="Times New Roman" w:hAnsi="Times New Roman" w:cs="Times New Roman"/>
          <w:sz w:val="20"/>
          <w:szCs w:val="20"/>
        </w:rPr>
        <w:t xml:space="preserve"> can be</w:t>
      </w:r>
      <w:r>
        <w:rPr>
          <w:rFonts w:ascii="Times New Roman" w:hAnsi="Times New Roman" w:cs="Times New Roman"/>
          <w:sz w:val="20"/>
          <w:szCs w:val="20"/>
        </w:rPr>
        <w:t xml:space="preserve"> challenging</w:t>
      </w:r>
      <w:r w:rsidR="0041185D">
        <w:rPr>
          <w:rFonts w:ascii="Times New Roman" w:hAnsi="Times New Roman" w:cs="Times New Roman"/>
          <w:sz w:val="20"/>
          <w:szCs w:val="20"/>
        </w:rPr>
        <w:t xml:space="preserve"> and </w:t>
      </w:r>
      <w:r w:rsidR="003C4C95">
        <w:rPr>
          <w:rFonts w:ascii="Times New Roman" w:hAnsi="Times New Roman" w:cs="Times New Roman"/>
          <w:sz w:val="20"/>
          <w:szCs w:val="20"/>
        </w:rPr>
        <w:t>expensive.</w:t>
      </w:r>
      <w:r w:rsidR="000D73B3">
        <w:rPr>
          <w:rFonts w:ascii="Times New Roman" w:hAnsi="Times New Roman" w:cs="Times New Roman"/>
          <w:sz w:val="20"/>
          <w:szCs w:val="20"/>
        </w:rPr>
        <w:t xml:space="preserve"> Studies of </w:t>
      </w:r>
      <w:proofErr w:type="spellStart"/>
      <w:r w:rsidR="000D73B3">
        <w:rPr>
          <w:rFonts w:ascii="Times New Roman" w:hAnsi="Times New Roman" w:cs="Times New Roman"/>
          <w:sz w:val="20"/>
          <w:szCs w:val="20"/>
        </w:rPr>
        <w:t>palaeography</w:t>
      </w:r>
      <w:proofErr w:type="spellEnd"/>
      <w:r w:rsidR="000D73B3">
        <w:rPr>
          <w:rFonts w:ascii="Times New Roman" w:hAnsi="Times New Roman" w:cs="Times New Roman"/>
          <w:sz w:val="20"/>
          <w:szCs w:val="20"/>
        </w:rPr>
        <w:t xml:space="preserve"> in ancient inscriptions have</w:t>
      </w:r>
      <w:r w:rsidR="0041185D">
        <w:rPr>
          <w:rFonts w:ascii="Times New Roman" w:hAnsi="Times New Roman" w:cs="Times New Roman"/>
          <w:sz w:val="20"/>
          <w:szCs w:val="20"/>
        </w:rPr>
        <w:t xml:space="preserve"> often been, by necessity, </w:t>
      </w:r>
      <w:r w:rsidR="005D0699">
        <w:rPr>
          <w:rFonts w:ascii="Times New Roman" w:hAnsi="Times New Roman" w:cs="Times New Roman"/>
          <w:sz w:val="20"/>
          <w:szCs w:val="20"/>
        </w:rPr>
        <w:t>selective with images</w:t>
      </w:r>
      <w:r w:rsidR="000D73B3">
        <w:rPr>
          <w:rFonts w:ascii="Times New Roman" w:hAnsi="Times New Roman" w:cs="Times New Roman"/>
          <w:sz w:val="20"/>
          <w:szCs w:val="20"/>
        </w:rPr>
        <w:t xml:space="preserve"> making </w:t>
      </w:r>
      <w:r w:rsidR="008C62EE">
        <w:rPr>
          <w:rFonts w:ascii="Times New Roman" w:hAnsi="Times New Roman" w:cs="Times New Roman"/>
          <w:sz w:val="20"/>
          <w:szCs w:val="20"/>
        </w:rPr>
        <w:t>it</w:t>
      </w:r>
      <w:r w:rsidR="006312DE">
        <w:rPr>
          <w:rFonts w:ascii="Times New Roman" w:hAnsi="Times New Roman" w:cs="Times New Roman"/>
          <w:sz w:val="20"/>
          <w:szCs w:val="20"/>
        </w:rPr>
        <w:t xml:space="preserve"> difficult for both the author and readers to develop a detailed understanding of carving trends and practices. </w:t>
      </w:r>
      <w:r w:rsidR="00E97C69">
        <w:rPr>
          <w:rFonts w:ascii="Times New Roman" w:hAnsi="Times New Roman" w:cs="Times New Roman"/>
          <w:sz w:val="20"/>
          <w:szCs w:val="20"/>
        </w:rPr>
        <w:t xml:space="preserve">In this </w:t>
      </w:r>
      <w:r w:rsidR="00055BAC">
        <w:rPr>
          <w:rFonts w:ascii="Times New Roman" w:hAnsi="Times New Roman" w:cs="Times New Roman"/>
          <w:sz w:val="20"/>
          <w:szCs w:val="20"/>
        </w:rPr>
        <w:t xml:space="preserve">traditional </w:t>
      </w:r>
      <w:r w:rsidR="00E97C69">
        <w:rPr>
          <w:rFonts w:ascii="Times New Roman" w:hAnsi="Times New Roman" w:cs="Times New Roman"/>
          <w:sz w:val="20"/>
          <w:szCs w:val="20"/>
        </w:rPr>
        <w:t>format, inscriptions were</w:t>
      </w:r>
      <w:r w:rsidR="006312DE">
        <w:rPr>
          <w:rFonts w:ascii="Times New Roman" w:hAnsi="Times New Roman" w:cs="Times New Roman"/>
          <w:sz w:val="20"/>
          <w:szCs w:val="20"/>
        </w:rPr>
        <w:t xml:space="preserve"> </w:t>
      </w:r>
      <w:r w:rsidR="00055BAC">
        <w:rPr>
          <w:rFonts w:ascii="Times New Roman" w:hAnsi="Times New Roman" w:cs="Times New Roman"/>
          <w:sz w:val="20"/>
          <w:szCs w:val="20"/>
        </w:rPr>
        <w:t>al</w:t>
      </w:r>
      <w:r w:rsidR="00103ACE">
        <w:rPr>
          <w:rFonts w:ascii="Times New Roman" w:hAnsi="Times New Roman" w:cs="Times New Roman"/>
          <w:sz w:val="20"/>
          <w:szCs w:val="20"/>
        </w:rPr>
        <w:t>so</w:t>
      </w:r>
      <w:r w:rsidR="00E97C69">
        <w:rPr>
          <w:rFonts w:ascii="Times New Roman" w:hAnsi="Times New Roman" w:cs="Times New Roman"/>
          <w:sz w:val="20"/>
          <w:szCs w:val="20"/>
        </w:rPr>
        <w:t xml:space="preserve"> separated from their archaeological cont</w:t>
      </w:r>
      <w:r w:rsidR="006312DE">
        <w:rPr>
          <w:rFonts w:ascii="Times New Roman" w:hAnsi="Times New Roman" w:cs="Times New Roman"/>
          <w:sz w:val="20"/>
          <w:szCs w:val="20"/>
        </w:rPr>
        <w:t>ext and the accompanying art</w:t>
      </w:r>
      <w:r w:rsidR="00055BAC">
        <w:rPr>
          <w:rFonts w:ascii="Times New Roman" w:hAnsi="Times New Roman" w:cs="Times New Roman"/>
          <w:sz w:val="20"/>
          <w:szCs w:val="20"/>
        </w:rPr>
        <w:t>work</w:t>
      </w:r>
      <w:r w:rsidR="006312DE">
        <w:rPr>
          <w:rFonts w:ascii="Times New Roman" w:hAnsi="Times New Roman" w:cs="Times New Roman"/>
          <w:sz w:val="20"/>
          <w:szCs w:val="20"/>
        </w:rPr>
        <w:t xml:space="preserve"> while</w:t>
      </w:r>
      <w:r w:rsidR="00E97C69">
        <w:rPr>
          <w:rFonts w:ascii="Times New Roman" w:hAnsi="Times New Roman" w:cs="Times New Roman"/>
          <w:sz w:val="20"/>
          <w:szCs w:val="20"/>
        </w:rPr>
        <w:t xml:space="preserve"> the reader, viewing only </w:t>
      </w:r>
      <w:r w:rsidR="008C62EE">
        <w:rPr>
          <w:rFonts w:ascii="Times New Roman" w:hAnsi="Times New Roman" w:cs="Times New Roman"/>
          <w:sz w:val="20"/>
          <w:szCs w:val="20"/>
        </w:rPr>
        <w:t xml:space="preserve">the </w:t>
      </w:r>
      <w:r w:rsidR="00E97C69">
        <w:rPr>
          <w:rFonts w:ascii="Times New Roman" w:hAnsi="Times New Roman" w:cs="Times New Roman"/>
          <w:sz w:val="20"/>
          <w:szCs w:val="20"/>
        </w:rPr>
        <w:t>letterin</w:t>
      </w:r>
      <w:r w:rsidR="002F616E">
        <w:rPr>
          <w:rFonts w:ascii="Times New Roman" w:hAnsi="Times New Roman" w:cs="Times New Roman"/>
          <w:sz w:val="20"/>
          <w:szCs w:val="20"/>
        </w:rPr>
        <w:t>g</w:t>
      </w:r>
      <w:r w:rsidR="00E97C69">
        <w:rPr>
          <w:rFonts w:ascii="Times New Roman" w:hAnsi="Times New Roman" w:cs="Times New Roman"/>
          <w:sz w:val="20"/>
          <w:szCs w:val="20"/>
        </w:rPr>
        <w:t xml:space="preserve">, was </w:t>
      </w:r>
      <w:r w:rsidR="00D07A2E">
        <w:rPr>
          <w:rFonts w:ascii="Times New Roman" w:hAnsi="Times New Roman" w:cs="Times New Roman"/>
          <w:sz w:val="20"/>
          <w:szCs w:val="20"/>
        </w:rPr>
        <w:t>often removed</w:t>
      </w:r>
      <w:r w:rsidR="00E97C69">
        <w:rPr>
          <w:rFonts w:ascii="Times New Roman" w:hAnsi="Times New Roman" w:cs="Times New Roman"/>
          <w:sz w:val="20"/>
          <w:szCs w:val="20"/>
        </w:rPr>
        <w:t xml:space="preserve"> from the </w:t>
      </w:r>
      <w:r w:rsidR="0017305B">
        <w:rPr>
          <w:rFonts w:ascii="Times New Roman" w:hAnsi="Times New Roman" w:cs="Times New Roman"/>
          <w:sz w:val="20"/>
          <w:szCs w:val="20"/>
        </w:rPr>
        <w:t>visual elements o</w:t>
      </w:r>
      <w:r w:rsidR="00D07A2E">
        <w:rPr>
          <w:rFonts w:ascii="Times New Roman" w:hAnsi="Times New Roman" w:cs="Times New Roman"/>
          <w:sz w:val="20"/>
          <w:szCs w:val="20"/>
        </w:rPr>
        <w:t>f the inscription (e.g. the type of stone, use of spacing and decoration, letter size)</w:t>
      </w:r>
      <w:r w:rsidR="0017305B">
        <w:rPr>
          <w:rFonts w:ascii="Times New Roman" w:hAnsi="Times New Roman" w:cs="Times New Roman"/>
          <w:sz w:val="20"/>
          <w:szCs w:val="20"/>
        </w:rPr>
        <w:t>.</w:t>
      </w:r>
      <w:r w:rsidR="0060284A">
        <w:rPr>
          <w:rFonts w:ascii="Times New Roman" w:hAnsi="Times New Roman" w:cs="Times New Roman"/>
          <w:sz w:val="20"/>
          <w:szCs w:val="20"/>
        </w:rPr>
        <w:t xml:space="preserve"> </w:t>
      </w:r>
      <w:r w:rsidR="00716C30">
        <w:rPr>
          <w:rFonts w:ascii="Times New Roman" w:hAnsi="Times New Roman" w:cs="Times New Roman"/>
          <w:sz w:val="20"/>
          <w:szCs w:val="20"/>
        </w:rPr>
        <w:t xml:space="preserve"> </w:t>
      </w:r>
      <w:r w:rsidR="00055BAC">
        <w:rPr>
          <w:rFonts w:ascii="Times New Roman" w:hAnsi="Times New Roman" w:cs="Times New Roman"/>
          <w:sz w:val="20"/>
          <w:szCs w:val="20"/>
        </w:rPr>
        <w:t xml:space="preserve">This </w:t>
      </w:r>
      <w:r w:rsidR="00E97C69">
        <w:rPr>
          <w:rFonts w:ascii="Times New Roman" w:hAnsi="Times New Roman" w:cs="Times New Roman"/>
          <w:sz w:val="20"/>
          <w:szCs w:val="20"/>
        </w:rPr>
        <w:t>is a suboptimal way of asses</w:t>
      </w:r>
      <w:r w:rsidR="00D07A2E">
        <w:rPr>
          <w:rFonts w:ascii="Times New Roman" w:hAnsi="Times New Roman" w:cs="Times New Roman"/>
          <w:sz w:val="20"/>
          <w:szCs w:val="20"/>
        </w:rPr>
        <w:t>sing</w:t>
      </w:r>
      <w:r w:rsidR="000369BB">
        <w:rPr>
          <w:rFonts w:ascii="Times New Roman" w:hAnsi="Times New Roman" w:cs="Times New Roman"/>
          <w:sz w:val="20"/>
          <w:szCs w:val="20"/>
        </w:rPr>
        <w:t xml:space="preserve"> epigraphic evidence</w:t>
      </w:r>
      <w:r w:rsidR="00716C30">
        <w:rPr>
          <w:rFonts w:ascii="Times New Roman" w:hAnsi="Times New Roman" w:cs="Times New Roman"/>
          <w:sz w:val="20"/>
          <w:szCs w:val="20"/>
        </w:rPr>
        <w:t>.</w:t>
      </w:r>
      <w:r w:rsidR="0025645F">
        <w:rPr>
          <w:rFonts w:ascii="Times New Roman" w:hAnsi="Times New Roman" w:cs="Times New Roman"/>
          <w:sz w:val="20"/>
          <w:szCs w:val="20"/>
        </w:rPr>
        <w:t xml:space="preserve"> </w:t>
      </w:r>
    </w:p>
    <w:p w14:paraId="7ED408D2" w14:textId="77777777" w:rsidR="007045C6" w:rsidRDefault="007045C6" w:rsidP="00716C30">
      <w:pPr>
        <w:spacing w:line="23" w:lineRule="atLeast"/>
        <w:jc w:val="both"/>
        <w:rPr>
          <w:rFonts w:ascii="Times New Roman" w:hAnsi="Times New Roman" w:cs="Times New Roman"/>
          <w:sz w:val="20"/>
          <w:szCs w:val="20"/>
        </w:rPr>
      </w:pPr>
    </w:p>
    <w:p w14:paraId="006A1DD2" w14:textId="04008DBB" w:rsidR="002A30FD" w:rsidRPr="005E5E8F" w:rsidRDefault="00951D37" w:rsidP="00716C30">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The advent of online corpora have increased </w:t>
      </w:r>
      <w:r w:rsidR="00F658ED">
        <w:rPr>
          <w:rFonts w:ascii="Times New Roman" w:hAnsi="Times New Roman" w:cs="Times New Roman"/>
          <w:sz w:val="20"/>
          <w:szCs w:val="20"/>
        </w:rPr>
        <w:t>both</w:t>
      </w:r>
      <w:r w:rsidR="00F44EF7">
        <w:rPr>
          <w:rFonts w:ascii="Times New Roman" w:hAnsi="Times New Roman" w:cs="Times New Roman"/>
          <w:sz w:val="20"/>
          <w:szCs w:val="20"/>
        </w:rPr>
        <w:t xml:space="preserve"> the</w:t>
      </w:r>
      <w:r w:rsidR="00F658ED">
        <w:rPr>
          <w:rFonts w:ascii="Times New Roman" w:hAnsi="Times New Roman" w:cs="Times New Roman"/>
          <w:sz w:val="20"/>
          <w:szCs w:val="20"/>
        </w:rPr>
        <w:t xml:space="preserve"> access and </w:t>
      </w:r>
      <w:r w:rsidR="00F44EF7">
        <w:rPr>
          <w:rFonts w:ascii="Times New Roman" w:hAnsi="Times New Roman" w:cs="Times New Roman"/>
          <w:sz w:val="20"/>
          <w:szCs w:val="20"/>
        </w:rPr>
        <w:t>the development of discussions regarding</w:t>
      </w:r>
      <w:r w:rsidR="00F658ED">
        <w:rPr>
          <w:rFonts w:ascii="Times New Roman" w:hAnsi="Times New Roman" w:cs="Times New Roman"/>
          <w:sz w:val="20"/>
          <w:szCs w:val="20"/>
        </w:rPr>
        <w:t xml:space="preserve"> </w:t>
      </w:r>
      <w:r>
        <w:rPr>
          <w:rFonts w:ascii="Times New Roman" w:hAnsi="Times New Roman" w:cs="Times New Roman"/>
          <w:sz w:val="20"/>
          <w:szCs w:val="20"/>
        </w:rPr>
        <w:t>epigraph</w:t>
      </w:r>
      <w:r w:rsidR="00F658ED">
        <w:rPr>
          <w:rFonts w:ascii="Times New Roman" w:hAnsi="Times New Roman" w:cs="Times New Roman"/>
          <w:sz w:val="20"/>
          <w:szCs w:val="20"/>
        </w:rPr>
        <w:t>ic monumentality</w:t>
      </w:r>
      <w:r>
        <w:rPr>
          <w:rFonts w:ascii="Times New Roman" w:hAnsi="Times New Roman" w:cs="Times New Roman"/>
          <w:sz w:val="20"/>
          <w:szCs w:val="20"/>
        </w:rPr>
        <w:t>,</w:t>
      </w:r>
      <w:r w:rsidR="00F658ED">
        <w:rPr>
          <w:rFonts w:ascii="Times New Roman" w:hAnsi="Times New Roman" w:cs="Times New Roman"/>
          <w:sz w:val="20"/>
          <w:szCs w:val="20"/>
        </w:rPr>
        <w:t xml:space="preserve"> including new methodologies,</w:t>
      </w:r>
      <w:r>
        <w:rPr>
          <w:rFonts w:ascii="Times New Roman" w:hAnsi="Times New Roman" w:cs="Times New Roman"/>
          <w:sz w:val="20"/>
          <w:szCs w:val="20"/>
        </w:rPr>
        <w:t xml:space="preserve"> approaches as well as attempts to redefine genre </w:t>
      </w:r>
      <w:r w:rsidR="00F658ED">
        <w:rPr>
          <w:rFonts w:ascii="Times New Roman" w:hAnsi="Times New Roman" w:cs="Times New Roman"/>
          <w:sz w:val="20"/>
          <w:szCs w:val="20"/>
        </w:rPr>
        <w:t>classifications and terminology</w:t>
      </w:r>
      <w:r>
        <w:rPr>
          <w:rFonts w:ascii="Times New Roman" w:hAnsi="Times New Roman" w:cs="Times New Roman"/>
          <w:sz w:val="20"/>
          <w:szCs w:val="20"/>
        </w:rPr>
        <w:t>.</w:t>
      </w:r>
      <w:r>
        <w:rPr>
          <w:rStyle w:val="FootnoteReference"/>
          <w:rFonts w:ascii="Times New Roman" w:hAnsi="Times New Roman" w:cs="Times New Roman"/>
          <w:sz w:val="20"/>
          <w:szCs w:val="20"/>
        </w:rPr>
        <w:footnoteReference w:id="6"/>
      </w:r>
      <w:r>
        <w:rPr>
          <w:rFonts w:ascii="Times New Roman" w:hAnsi="Times New Roman" w:cs="Times New Roman"/>
          <w:sz w:val="20"/>
          <w:szCs w:val="20"/>
        </w:rPr>
        <w:t xml:space="preserve">  </w:t>
      </w:r>
      <w:r w:rsidR="00F658ED">
        <w:rPr>
          <w:rFonts w:ascii="Times New Roman" w:hAnsi="Times New Roman" w:cs="Times New Roman"/>
          <w:sz w:val="20"/>
          <w:szCs w:val="20"/>
        </w:rPr>
        <w:t>A</w:t>
      </w:r>
      <w:r w:rsidR="00BA6A76">
        <w:rPr>
          <w:rFonts w:ascii="Times New Roman" w:hAnsi="Times New Roman" w:cs="Times New Roman"/>
          <w:sz w:val="20"/>
          <w:szCs w:val="20"/>
        </w:rPr>
        <w:t xml:space="preserve"> number of recent studies have used changes in the appearance of inscriptions over time, such as the use of different media, decorative and </w:t>
      </w:r>
      <w:proofErr w:type="spellStart"/>
      <w:r w:rsidR="00BA6A76">
        <w:rPr>
          <w:rFonts w:ascii="Times New Roman" w:hAnsi="Times New Roman" w:cs="Times New Roman"/>
          <w:sz w:val="20"/>
          <w:szCs w:val="20"/>
        </w:rPr>
        <w:t>paratextual</w:t>
      </w:r>
      <w:proofErr w:type="spellEnd"/>
      <w:r w:rsidR="00BA6A76">
        <w:rPr>
          <w:rFonts w:ascii="Times New Roman" w:hAnsi="Times New Roman" w:cs="Times New Roman"/>
          <w:sz w:val="20"/>
          <w:szCs w:val="20"/>
        </w:rPr>
        <w:t xml:space="preserve"> elements</w:t>
      </w:r>
      <w:r w:rsidR="00BA6A76">
        <w:rPr>
          <w:rStyle w:val="FootnoteReference"/>
          <w:rFonts w:ascii="Times New Roman" w:hAnsi="Times New Roman" w:cs="Times New Roman"/>
          <w:sz w:val="20"/>
          <w:szCs w:val="20"/>
        </w:rPr>
        <w:footnoteReference w:id="7"/>
      </w:r>
      <w:r w:rsidR="00BA6A76">
        <w:rPr>
          <w:rFonts w:ascii="Times New Roman" w:hAnsi="Times New Roman" w:cs="Times New Roman"/>
          <w:sz w:val="20"/>
          <w:szCs w:val="20"/>
        </w:rPr>
        <w:t xml:space="preserve"> (e.g. ivy leaves as </w:t>
      </w:r>
      <w:proofErr w:type="spellStart"/>
      <w:r w:rsidR="00BA6A76">
        <w:rPr>
          <w:rFonts w:ascii="Times New Roman" w:hAnsi="Times New Roman" w:cs="Times New Roman"/>
          <w:sz w:val="20"/>
          <w:szCs w:val="20"/>
        </w:rPr>
        <w:t>interpuncts</w:t>
      </w:r>
      <w:proofErr w:type="spellEnd"/>
      <w:r w:rsidR="00BA6A76">
        <w:rPr>
          <w:rFonts w:ascii="Times New Roman" w:hAnsi="Times New Roman" w:cs="Times New Roman"/>
          <w:sz w:val="20"/>
          <w:szCs w:val="20"/>
        </w:rPr>
        <w:t xml:space="preserve"> (</w:t>
      </w:r>
      <w:proofErr w:type="spellStart"/>
      <w:r w:rsidR="00BA6A76" w:rsidRPr="00106584">
        <w:rPr>
          <w:rFonts w:ascii="Times New Roman" w:hAnsi="Times New Roman" w:cs="Times New Roman"/>
          <w:i/>
          <w:sz w:val="20"/>
          <w:szCs w:val="20"/>
        </w:rPr>
        <w:t>hederae</w:t>
      </w:r>
      <w:proofErr w:type="spellEnd"/>
      <w:r w:rsidR="00BA6A76" w:rsidRPr="00106584">
        <w:rPr>
          <w:rFonts w:ascii="Times New Roman" w:hAnsi="Times New Roman" w:cs="Times New Roman"/>
          <w:i/>
          <w:sz w:val="20"/>
          <w:szCs w:val="20"/>
        </w:rPr>
        <w:t xml:space="preserve"> </w:t>
      </w:r>
      <w:proofErr w:type="spellStart"/>
      <w:r w:rsidR="00BA6A76" w:rsidRPr="00106584">
        <w:rPr>
          <w:rFonts w:ascii="Times New Roman" w:hAnsi="Times New Roman" w:cs="Times New Roman"/>
          <w:i/>
          <w:sz w:val="20"/>
          <w:szCs w:val="20"/>
        </w:rPr>
        <w:t>distinguentes</w:t>
      </w:r>
      <w:proofErr w:type="spellEnd"/>
      <w:r w:rsidR="00BA6A76">
        <w:rPr>
          <w:rFonts w:ascii="Times New Roman" w:hAnsi="Times New Roman" w:cs="Times New Roman"/>
          <w:i/>
          <w:sz w:val="20"/>
          <w:szCs w:val="20"/>
        </w:rPr>
        <w:t>),</w:t>
      </w:r>
      <w:r w:rsidR="00BA6A76">
        <w:rPr>
          <w:rStyle w:val="FootnoteReference"/>
          <w:rFonts w:ascii="Times New Roman" w:hAnsi="Times New Roman" w:cs="Times New Roman"/>
          <w:sz w:val="20"/>
          <w:szCs w:val="20"/>
        </w:rPr>
        <w:footnoteReference w:id="8"/>
      </w:r>
      <w:r w:rsidR="00BA6A76">
        <w:rPr>
          <w:rFonts w:ascii="Times New Roman" w:hAnsi="Times New Roman" w:cs="Times New Roman"/>
          <w:sz w:val="20"/>
          <w:szCs w:val="20"/>
        </w:rPr>
        <w:t xml:space="preserve"> abbreviations</w:t>
      </w:r>
      <w:r w:rsidR="00BA6A76">
        <w:rPr>
          <w:rStyle w:val="FootnoteReference"/>
          <w:rFonts w:ascii="Times New Roman" w:hAnsi="Times New Roman" w:cs="Times New Roman"/>
          <w:sz w:val="20"/>
          <w:szCs w:val="20"/>
        </w:rPr>
        <w:footnoteReference w:id="9"/>
      </w:r>
      <w:r w:rsidR="00BA6A76">
        <w:rPr>
          <w:rFonts w:ascii="Times New Roman" w:hAnsi="Times New Roman" w:cs="Times New Roman"/>
          <w:sz w:val="20"/>
          <w:szCs w:val="20"/>
        </w:rPr>
        <w:t xml:space="preserve"> and spacing between words</w:t>
      </w:r>
      <w:r w:rsidR="00BA6A76">
        <w:rPr>
          <w:rStyle w:val="FootnoteReference"/>
          <w:rFonts w:ascii="Times New Roman" w:hAnsi="Times New Roman" w:cs="Times New Roman"/>
          <w:sz w:val="20"/>
          <w:szCs w:val="20"/>
        </w:rPr>
        <w:footnoteReference w:id="10"/>
      </w:r>
      <w:r w:rsidR="00BA6A76">
        <w:rPr>
          <w:rFonts w:ascii="Times New Roman" w:hAnsi="Times New Roman" w:cs="Times New Roman"/>
          <w:sz w:val="20"/>
          <w:szCs w:val="20"/>
        </w:rPr>
        <w:t xml:space="preserve"> alongside lettering, as dating criteria.</w:t>
      </w:r>
      <w:r w:rsidR="00BA6A76">
        <w:rPr>
          <w:rStyle w:val="FootnoteReference"/>
          <w:rFonts w:ascii="Times New Roman" w:hAnsi="Times New Roman" w:cs="Times New Roman"/>
          <w:sz w:val="20"/>
          <w:szCs w:val="20"/>
        </w:rPr>
        <w:footnoteReference w:id="11"/>
      </w:r>
      <w:r w:rsidR="00BA6A76">
        <w:rPr>
          <w:rFonts w:ascii="Times New Roman" w:hAnsi="Times New Roman" w:cs="Times New Roman"/>
          <w:sz w:val="20"/>
          <w:szCs w:val="20"/>
        </w:rPr>
        <w:t xml:space="preserve"> </w:t>
      </w:r>
      <w:r w:rsidR="00D1276D">
        <w:rPr>
          <w:rFonts w:ascii="Times New Roman" w:hAnsi="Times New Roman" w:cs="Times New Roman"/>
          <w:sz w:val="20"/>
          <w:szCs w:val="20"/>
        </w:rPr>
        <w:t xml:space="preserve"> </w:t>
      </w:r>
      <w:proofErr w:type="spellStart"/>
      <w:r>
        <w:rPr>
          <w:rFonts w:ascii="Times New Roman" w:hAnsi="Times New Roman" w:cs="Times New Roman"/>
          <w:sz w:val="20"/>
          <w:szCs w:val="20"/>
        </w:rPr>
        <w:t>Panciera’s</w:t>
      </w:r>
      <w:proofErr w:type="spellEnd"/>
      <w:r>
        <w:rPr>
          <w:rFonts w:ascii="Times New Roman" w:hAnsi="Times New Roman" w:cs="Times New Roman"/>
          <w:sz w:val="20"/>
          <w:szCs w:val="20"/>
        </w:rPr>
        <w:t xml:space="preserve"> rece</w:t>
      </w:r>
      <w:r w:rsidR="00BA6A76">
        <w:rPr>
          <w:rFonts w:ascii="Times New Roman" w:hAnsi="Times New Roman" w:cs="Times New Roman"/>
          <w:sz w:val="20"/>
          <w:szCs w:val="20"/>
        </w:rPr>
        <w:t>nt article, in particular, advocates</w:t>
      </w:r>
      <w:r>
        <w:rPr>
          <w:rFonts w:ascii="Times New Roman" w:hAnsi="Times New Roman" w:cs="Times New Roman"/>
          <w:sz w:val="20"/>
          <w:szCs w:val="20"/>
        </w:rPr>
        <w:t xml:space="preserve"> </w:t>
      </w:r>
      <w:r w:rsidR="00BA6A76">
        <w:rPr>
          <w:rFonts w:ascii="Times New Roman" w:hAnsi="Times New Roman" w:cs="Times New Roman"/>
          <w:sz w:val="20"/>
          <w:szCs w:val="20"/>
        </w:rPr>
        <w:t xml:space="preserve">the significance of the </w:t>
      </w:r>
      <w:r>
        <w:rPr>
          <w:rFonts w:ascii="Times New Roman" w:hAnsi="Times New Roman" w:cs="Times New Roman"/>
          <w:sz w:val="20"/>
          <w:szCs w:val="20"/>
        </w:rPr>
        <w:t>public context</w:t>
      </w:r>
      <w:r w:rsidR="00BA6A76">
        <w:rPr>
          <w:rFonts w:ascii="Times New Roman" w:hAnsi="Times New Roman" w:cs="Times New Roman"/>
          <w:sz w:val="20"/>
          <w:szCs w:val="20"/>
        </w:rPr>
        <w:t xml:space="preserve"> and visibility of inscriptions.</w:t>
      </w:r>
      <w:r w:rsidR="00BA6A76">
        <w:rPr>
          <w:rStyle w:val="FootnoteReference"/>
          <w:rFonts w:ascii="Times New Roman" w:hAnsi="Times New Roman" w:cs="Times New Roman"/>
          <w:sz w:val="20"/>
          <w:szCs w:val="20"/>
        </w:rPr>
        <w:footnoteReference w:id="12"/>
      </w:r>
      <w:r w:rsidR="00BA6A76">
        <w:rPr>
          <w:rFonts w:ascii="Times New Roman" w:hAnsi="Times New Roman" w:cs="Times New Roman"/>
          <w:sz w:val="20"/>
          <w:szCs w:val="20"/>
        </w:rPr>
        <w:t xml:space="preserve"> </w:t>
      </w:r>
      <w:r w:rsidR="00BA6A76" w:rsidRPr="00BA6A76">
        <w:rPr>
          <w:rFonts w:ascii="Times New Roman" w:hAnsi="Times New Roman" w:cs="Times New Roman"/>
          <w:sz w:val="20"/>
          <w:szCs w:val="20"/>
        </w:rPr>
        <w:t xml:space="preserve"> </w:t>
      </w:r>
      <w:r w:rsidR="00BA6A76">
        <w:rPr>
          <w:rFonts w:ascii="Times New Roman" w:hAnsi="Times New Roman" w:cs="Times New Roman"/>
          <w:sz w:val="20"/>
          <w:szCs w:val="20"/>
        </w:rPr>
        <w:t>In this vein, it is worth considering how the physical characteristics of an inscription belong within a broader assessment of a culture of writing.</w:t>
      </w:r>
      <w:r w:rsidR="002A30FD">
        <w:rPr>
          <w:rFonts w:ascii="Times New Roman" w:hAnsi="Times New Roman" w:cs="Times New Roman"/>
          <w:sz w:val="20"/>
          <w:szCs w:val="20"/>
        </w:rPr>
        <w:t xml:space="preserve"> Is </w:t>
      </w:r>
      <w:proofErr w:type="spellStart"/>
      <w:r w:rsidR="002A30FD">
        <w:rPr>
          <w:rFonts w:ascii="Times New Roman" w:hAnsi="Times New Roman" w:cs="Times New Roman"/>
          <w:sz w:val="20"/>
          <w:szCs w:val="20"/>
        </w:rPr>
        <w:t>p</w:t>
      </w:r>
      <w:r w:rsidR="005E5E8F">
        <w:rPr>
          <w:rFonts w:ascii="Times New Roman" w:hAnsi="Times New Roman" w:cs="Times New Roman"/>
          <w:sz w:val="20"/>
          <w:szCs w:val="20"/>
        </w:rPr>
        <w:t>alaeography</w:t>
      </w:r>
      <w:proofErr w:type="spellEnd"/>
      <w:r w:rsidR="005E5E8F">
        <w:rPr>
          <w:rFonts w:ascii="Times New Roman" w:hAnsi="Times New Roman" w:cs="Times New Roman"/>
          <w:sz w:val="20"/>
          <w:szCs w:val="20"/>
        </w:rPr>
        <w:t xml:space="preserve"> the study of letterforms alone? Was</w:t>
      </w:r>
      <w:r w:rsidR="002A30FD">
        <w:rPr>
          <w:rFonts w:ascii="Times New Roman" w:hAnsi="Times New Roman" w:cs="Times New Roman"/>
          <w:sz w:val="20"/>
          <w:szCs w:val="20"/>
        </w:rPr>
        <w:t xml:space="preserve"> a focus on letterforms a deliberate choice or a product of the traditional constraints in accessibility and publication of epigraphic materials? The following case study from </w:t>
      </w:r>
      <w:proofErr w:type="spellStart"/>
      <w:r w:rsidR="002A30FD">
        <w:rPr>
          <w:rFonts w:ascii="Times New Roman" w:hAnsi="Times New Roman" w:cs="Times New Roman"/>
          <w:sz w:val="20"/>
          <w:szCs w:val="20"/>
        </w:rPr>
        <w:t>Aphrodisias</w:t>
      </w:r>
      <w:proofErr w:type="spellEnd"/>
      <w:r w:rsidR="002A30FD">
        <w:rPr>
          <w:rFonts w:ascii="Times New Roman" w:hAnsi="Times New Roman" w:cs="Times New Roman"/>
          <w:sz w:val="20"/>
          <w:szCs w:val="20"/>
        </w:rPr>
        <w:t xml:space="preserve"> will explore these questions further. </w:t>
      </w:r>
    </w:p>
    <w:p w14:paraId="00719E94" w14:textId="77777777" w:rsidR="00780158" w:rsidRDefault="00780158" w:rsidP="00716C30">
      <w:pPr>
        <w:spacing w:line="23" w:lineRule="atLeast"/>
        <w:jc w:val="both"/>
        <w:rPr>
          <w:rFonts w:ascii="Times New Roman" w:hAnsi="Times New Roman" w:cs="Times New Roman"/>
          <w:sz w:val="20"/>
          <w:szCs w:val="20"/>
        </w:rPr>
      </w:pPr>
    </w:p>
    <w:p w14:paraId="333CDDF0" w14:textId="411B12E9" w:rsidR="008943B9" w:rsidRPr="008943B9" w:rsidRDefault="008943B9" w:rsidP="00D7172D">
      <w:pPr>
        <w:spacing w:line="23" w:lineRule="atLeast"/>
        <w:contextualSpacing/>
        <w:jc w:val="both"/>
        <w:rPr>
          <w:rFonts w:ascii="Times New Roman" w:hAnsi="Times New Roman" w:cs="Times New Roman"/>
          <w:b/>
          <w:sz w:val="20"/>
          <w:szCs w:val="20"/>
        </w:rPr>
      </w:pPr>
      <w:r w:rsidRPr="008943B9">
        <w:rPr>
          <w:rFonts w:ascii="Times New Roman" w:hAnsi="Times New Roman" w:cs="Times New Roman"/>
          <w:b/>
          <w:sz w:val="20"/>
          <w:szCs w:val="20"/>
        </w:rPr>
        <w:t>1.1.3 Outline</w:t>
      </w:r>
    </w:p>
    <w:p w14:paraId="46B13C80" w14:textId="77777777" w:rsidR="008943B9" w:rsidRPr="008F64EA" w:rsidRDefault="008943B9" w:rsidP="00D7172D">
      <w:pPr>
        <w:spacing w:line="23" w:lineRule="atLeast"/>
        <w:contextualSpacing/>
        <w:jc w:val="both"/>
        <w:rPr>
          <w:rFonts w:ascii="Times New Roman" w:hAnsi="Times New Roman" w:cs="Times New Roman"/>
          <w:b/>
          <w:sz w:val="20"/>
          <w:szCs w:val="20"/>
        </w:rPr>
      </w:pPr>
    </w:p>
    <w:p w14:paraId="186ADBC2" w14:textId="25BD7714" w:rsidR="008943B9" w:rsidRDefault="008943B9" w:rsidP="00D7172D">
      <w:pPr>
        <w:spacing w:line="23" w:lineRule="atLeast"/>
        <w:contextualSpacing/>
        <w:jc w:val="both"/>
        <w:rPr>
          <w:rFonts w:ascii="Times New Roman" w:hAnsi="Times New Roman" w:cs="Times New Roman"/>
          <w:sz w:val="20"/>
          <w:szCs w:val="20"/>
        </w:rPr>
      </w:pPr>
      <w:r w:rsidRPr="00B0532C">
        <w:rPr>
          <w:rFonts w:ascii="Times New Roman" w:hAnsi="Times New Roman" w:cs="Times New Roman"/>
          <w:sz w:val="20"/>
          <w:szCs w:val="20"/>
        </w:rPr>
        <w:t xml:space="preserve">The focus of this paper is a series of rather unimpressive column dedications from the temple of Aphrodite at </w:t>
      </w:r>
      <w:proofErr w:type="spellStart"/>
      <w:r w:rsidRPr="00B0532C">
        <w:rPr>
          <w:rFonts w:ascii="Times New Roman" w:hAnsi="Times New Roman" w:cs="Times New Roman"/>
          <w:sz w:val="20"/>
          <w:szCs w:val="20"/>
        </w:rPr>
        <w:t>Aphrodisias</w:t>
      </w:r>
      <w:proofErr w:type="spellEnd"/>
      <w:r w:rsidRPr="00B0532C">
        <w:rPr>
          <w:rFonts w:ascii="Times New Roman" w:hAnsi="Times New Roman" w:cs="Times New Roman"/>
          <w:sz w:val="20"/>
          <w:szCs w:val="20"/>
        </w:rPr>
        <w:t xml:space="preserve">.  While the information recorded in the texts is unremarkable, the journey of these inscriptions from their publication </w:t>
      </w:r>
      <w:r w:rsidR="005D0699">
        <w:rPr>
          <w:rFonts w:ascii="Times New Roman" w:hAnsi="Times New Roman" w:cs="Times New Roman"/>
          <w:sz w:val="20"/>
          <w:szCs w:val="20"/>
        </w:rPr>
        <w:t>as part of an epigraphic corpus</w:t>
      </w:r>
      <w:r w:rsidRPr="00B0532C">
        <w:rPr>
          <w:rFonts w:ascii="Times New Roman" w:hAnsi="Times New Roman" w:cs="Times New Roman"/>
          <w:sz w:val="20"/>
          <w:szCs w:val="20"/>
        </w:rPr>
        <w:t xml:space="preserve"> to a recent digital publication reveals an epic transformation in the format and approach to these materials.  This study will begin with brief overview of previous published editions (e.g. </w:t>
      </w:r>
      <w:r w:rsidRPr="00B0532C">
        <w:rPr>
          <w:rFonts w:ascii="Times New Roman" w:hAnsi="Times New Roman" w:cs="Times New Roman"/>
          <w:i/>
          <w:sz w:val="20"/>
          <w:szCs w:val="20"/>
        </w:rPr>
        <w:t>MAMA</w:t>
      </w:r>
      <w:r w:rsidRPr="00B0532C">
        <w:rPr>
          <w:rFonts w:ascii="Times New Roman" w:hAnsi="Times New Roman" w:cs="Times New Roman"/>
          <w:sz w:val="20"/>
          <w:szCs w:val="20"/>
        </w:rPr>
        <w:t xml:space="preserve"> volume VIII, 1962) followed by an assessment of the information available on the current Inscriptions of </w:t>
      </w:r>
      <w:proofErr w:type="spellStart"/>
      <w:r w:rsidRPr="00B0532C">
        <w:rPr>
          <w:rFonts w:ascii="Times New Roman" w:hAnsi="Times New Roman" w:cs="Times New Roman"/>
          <w:sz w:val="20"/>
          <w:szCs w:val="20"/>
        </w:rPr>
        <w:t>Aphrodisias</w:t>
      </w:r>
      <w:proofErr w:type="spellEnd"/>
      <w:r w:rsidRPr="00B0532C">
        <w:rPr>
          <w:rFonts w:ascii="Times New Roman" w:hAnsi="Times New Roman" w:cs="Times New Roman"/>
          <w:sz w:val="20"/>
          <w:szCs w:val="20"/>
        </w:rPr>
        <w:t xml:space="preserve"> (2007) website. Through careful assessment of text (including formula, vocabulary and spelling) and its presentation (the arrangement of the text, use of decoration and spaces, as well as lettering) in the images provided, this survey will demonstrate how the availability of published images and inclusion of dating criteria have increased the amount of information available whilst also adding clarity to the process of dating an inscription. By examining how we define and use </w:t>
      </w:r>
      <w:proofErr w:type="spellStart"/>
      <w:r w:rsidRPr="00B0532C">
        <w:rPr>
          <w:rFonts w:ascii="Times New Roman" w:hAnsi="Times New Roman" w:cs="Times New Roman"/>
          <w:sz w:val="20"/>
          <w:szCs w:val="20"/>
        </w:rPr>
        <w:t>palaeography</w:t>
      </w:r>
      <w:proofErr w:type="spellEnd"/>
      <w:r w:rsidRPr="00B0532C">
        <w:rPr>
          <w:rFonts w:ascii="Times New Roman" w:hAnsi="Times New Roman" w:cs="Times New Roman"/>
          <w:sz w:val="20"/>
          <w:szCs w:val="20"/>
        </w:rPr>
        <w:t xml:space="preserve"> to evaluate inscriptions on the </w:t>
      </w:r>
      <w:r w:rsidRPr="00B0532C">
        <w:rPr>
          <w:rFonts w:ascii="Times New Roman" w:hAnsi="Times New Roman" w:cs="Times New Roman"/>
          <w:i/>
          <w:sz w:val="20"/>
          <w:szCs w:val="20"/>
        </w:rPr>
        <w:t xml:space="preserve">Inscriptions of </w:t>
      </w:r>
      <w:proofErr w:type="spellStart"/>
      <w:r w:rsidRPr="00B0532C">
        <w:rPr>
          <w:rFonts w:ascii="Times New Roman" w:hAnsi="Times New Roman" w:cs="Times New Roman"/>
          <w:i/>
          <w:sz w:val="20"/>
          <w:szCs w:val="20"/>
        </w:rPr>
        <w:t>Aphrodisias</w:t>
      </w:r>
      <w:proofErr w:type="spellEnd"/>
      <w:r w:rsidRPr="00B0532C">
        <w:rPr>
          <w:rFonts w:ascii="Times New Roman" w:hAnsi="Times New Roman" w:cs="Times New Roman"/>
          <w:i/>
          <w:sz w:val="20"/>
          <w:szCs w:val="20"/>
        </w:rPr>
        <w:t xml:space="preserve"> </w:t>
      </w:r>
      <w:r w:rsidRPr="00B0532C">
        <w:rPr>
          <w:rFonts w:ascii="Times New Roman" w:hAnsi="Times New Roman" w:cs="Times New Roman"/>
          <w:sz w:val="20"/>
          <w:szCs w:val="20"/>
        </w:rPr>
        <w:t>website (</w:t>
      </w:r>
      <w:proofErr w:type="spellStart"/>
      <w:r w:rsidRPr="00B0532C">
        <w:rPr>
          <w:rFonts w:ascii="Times New Roman" w:hAnsi="Times New Roman" w:cs="Times New Roman"/>
          <w:i/>
          <w:sz w:val="20"/>
          <w:szCs w:val="20"/>
        </w:rPr>
        <w:t>IAph</w:t>
      </w:r>
      <w:proofErr w:type="spellEnd"/>
      <w:r w:rsidRPr="00B0532C">
        <w:rPr>
          <w:rFonts w:ascii="Times New Roman" w:hAnsi="Times New Roman" w:cs="Times New Roman"/>
          <w:i/>
          <w:sz w:val="20"/>
          <w:szCs w:val="20"/>
        </w:rPr>
        <w:t xml:space="preserve"> 2007</w:t>
      </w:r>
      <w:r w:rsidRPr="00B0532C">
        <w:rPr>
          <w:rFonts w:ascii="Times New Roman" w:hAnsi="Times New Roman" w:cs="Times New Roman"/>
          <w:sz w:val="20"/>
          <w:szCs w:val="20"/>
        </w:rPr>
        <w:t>), we can observe how the discipl</w:t>
      </w:r>
      <w:r w:rsidR="00D66557">
        <w:rPr>
          <w:rFonts w:ascii="Times New Roman" w:hAnsi="Times New Roman" w:cs="Times New Roman"/>
          <w:sz w:val="20"/>
          <w:szCs w:val="20"/>
        </w:rPr>
        <w:t>ine has evolved and what changes may be possible in</w:t>
      </w:r>
      <w:r w:rsidRPr="00B0532C">
        <w:rPr>
          <w:rFonts w:ascii="Times New Roman" w:hAnsi="Times New Roman" w:cs="Times New Roman"/>
          <w:sz w:val="20"/>
          <w:szCs w:val="20"/>
        </w:rPr>
        <w:t xml:space="preserve"> approaches and the publication </w:t>
      </w:r>
      <w:r w:rsidR="00D66557">
        <w:rPr>
          <w:rFonts w:ascii="Times New Roman" w:hAnsi="Times New Roman" w:cs="Times New Roman"/>
          <w:sz w:val="20"/>
          <w:szCs w:val="20"/>
        </w:rPr>
        <w:t xml:space="preserve">of </w:t>
      </w:r>
      <w:r w:rsidRPr="00B0532C">
        <w:rPr>
          <w:rFonts w:ascii="Times New Roman" w:hAnsi="Times New Roman" w:cs="Times New Roman"/>
          <w:sz w:val="20"/>
          <w:szCs w:val="20"/>
        </w:rPr>
        <w:t>e</w:t>
      </w:r>
      <w:r w:rsidR="00D66557">
        <w:rPr>
          <w:rFonts w:ascii="Times New Roman" w:hAnsi="Times New Roman" w:cs="Times New Roman"/>
          <w:sz w:val="20"/>
          <w:szCs w:val="20"/>
        </w:rPr>
        <w:t>pigraphic material</w:t>
      </w:r>
      <w:r w:rsidRPr="00B0532C">
        <w:rPr>
          <w:rFonts w:ascii="Times New Roman" w:hAnsi="Times New Roman" w:cs="Times New Roman"/>
          <w:sz w:val="20"/>
          <w:szCs w:val="20"/>
        </w:rPr>
        <w:t xml:space="preserve">. </w:t>
      </w:r>
    </w:p>
    <w:p w14:paraId="6AA91BA8" w14:textId="77777777" w:rsidR="00D1276D" w:rsidRDefault="00D1276D" w:rsidP="00D7172D">
      <w:pPr>
        <w:spacing w:line="23" w:lineRule="atLeast"/>
        <w:contextualSpacing/>
        <w:jc w:val="both"/>
        <w:rPr>
          <w:rFonts w:ascii="Times New Roman" w:hAnsi="Times New Roman" w:cs="Times New Roman"/>
          <w:sz w:val="20"/>
          <w:szCs w:val="20"/>
        </w:rPr>
      </w:pPr>
    </w:p>
    <w:p w14:paraId="7496FE2E" w14:textId="77777777" w:rsidR="00D1276D" w:rsidRDefault="00D1276D" w:rsidP="00D7172D">
      <w:pPr>
        <w:spacing w:line="23" w:lineRule="atLeast"/>
        <w:contextualSpacing/>
        <w:jc w:val="both"/>
        <w:rPr>
          <w:rFonts w:ascii="Times New Roman" w:hAnsi="Times New Roman" w:cs="Times New Roman"/>
          <w:sz w:val="20"/>
          <w:szCs w:val="20"/>
        </w:rPr>
      </w:pPr>
    </w:p>
    <w:p w14:paraId="5FA2181B" w14:textId="77777777" w:rsidR="00D1276D" w:rsidRDefault="00D1276D" w:rsidP="00D7172D">
      <w:pPr>
        <w:spacing w:line="23" w:lineRule="atLeast"/>
        <w:contextualSpacing/>
        <w:jc w:val="both"/>
        <w:rPr>
          <w:rFonts w:ascii="Times New Roman" w:hAnsi="Times New Roman" w:cs="Times New Roman"/>
          <w:sz w:val="20"/>
          <w:szCs w:val="20"/>
        </w:rPr>
      </w:pPr>
    </w:p>
    <w:p w14:paraId="6883A523" w14:textId="77777777" w:rsidR="00D1276D" w:rsidRDefault="00D1276D" w:rsidP="00D7172D">
      <w:pPr>
        <w:spacing w:line="23" w:lineRule="atLeast"/>
        <w:contextualSpacing/>
        <w:jc w:val="both"/>
        <w:rPr>
          <w:rFonts w:ascii="Times New Roman" w:hAnsi="Times New Roman" w:cs="Times New Roman"/>
          <w:sz w:val="20"/>
          <w:szCs w:val="20"/>
        </w:rPr>
      </w:pPr>
    </w:p>
    <w:p w14:paraId="1D632E0C" w14:textId="77777777" w:rsidR="00D1276D" w:rsidRDefault="00D1276D" w:rsidP="00D7172D">
      <w:pPr>
        <w:spacing w:line="23" w:lineRule="atLeast"/>
        <w:contextualSpacing/>
        <w:jc w:val="both"/>
        <w:rPr>
          <w:rFonts w:ascii="Times New Roman" w:hAnsi="Times New Roman" w:cs="Times New Roman"/>
          <w:sz w:val="20"/>
          <w:szCs w:val="20"/>
        </w:rPr>
      </w:pPr>
    </w:p>
    <w:p w14:paraId="00EA3F48" w14:textId="77777777" w:rsidR="00D1276D" w:rsidRDefault="00D1276D" w:rsidP="00D7172D">
      <w:pPr>
        <w:spacing w:line="23" w:lineRule="atLeast"/>
        <w:contextualSpacing/>
        <w:jc w:val="both"/>
        <w:rPr>
          <w:rFonts w:ascii="Times New Roman" w:hAnsi="Times New Roman" w:cs="Times New Roman"/>
          <w:sz w:val="20"/>
          <w:szCs w:val="20"/>
        </w:rPr>
      </w:pPr>
    </w:p>
    <w:p w14:paraId="358A541F" w14:textId="77777777" w:rsidR="00D1276D" w:rsidRDefault="00D1276D" w:rsidP="00D7172D">
      <w:pPr>
        <w:spacing w:line="23" w:lineRule="atLeast"/>
        <w:contextualSpacing/>
        <w:jc w:val="both"/>
        <w:rPr>
          <w:rFonts w:ascii="Times New Roman" w:hAnsi="Times New Roman" w:cs="Times New Roman"/>
          <w:sz w:val="20"/>
          <w:szCs w:val="20"/>
        </w:rPr>
      </w:pPr>
    </w:p>
    <w:p w14:paraId="16C9EE20" w14:textId="77777777" w:rsidR="00D1276D" w:rsidRDefault="00D1276D" w:rsidP="00D7172D">
      <w:pPr>
        <w:spacing w:line="23" w:lineRule="atLeast"/>
        <w:contextualSpacing/>
        <w:jc w:val="both"/>
        <w:rPr>
          <w:rFonts w:ascii="Times New Roman" w:hAnsi="Times New Roman" w:cs="Times New Roman"/>
          <w:sz w:val="20"/>
          <w:szCs w:val="20"/>
        </w:rPr>
      </w:pPr>
    </w:p>
    <w:p w14:paraId="58C1204A" w14:textId="3939D3B1" w:rsidR="00D1276D" w:rsidRDefault="00D1276D" w:rsidP="00D7172D">
      <w:pPr>
        <w:spacing w:line="23" w:lineRule="atLeast"/>
        <w:contextualSpacing/>
        <w:jc w:val="both"/>
        <w:rPr>
          <w:rFonts w:ascii="Times New Roman" w:hAnsi="Times New Roman" w:cs="Times New Roman"/>
          <w:sz w:val="16"/>
          <w:szCs w:val="16"/>
        </w:rPr>
      </w:pPr>
      <w:r>
        <w:rPr>
          <w:rFonts w:ascii="Times New Roman" w:hAnsi="Times New Roman" w:cs="Times New Roman"/>
          <w:noProof/>
          <w:sz w:val="20"/>
          <w:szCs w:val="20"/>
        </w:rPr>
        <mc:AlternateContent>
          <mc:Choice Requires="wps">
            <w:drawing>
              <wp:anchor distT="0" distB="0" distL="114300" distR="114300" simplePos="0" relativeHeight="251679744" behindDoc="0" locked="0" layoutInCell="1" allowOverlap="1" wp14:anchorId="3AA4D6F8" wp14:editId="15D5291E">
                <wp:simplePos x="0" y="0"/>
                <wp:positionH relativeFrom="column">
                  <wp:posOffset>685800</wp:posOffset>
                </wp:positionH>
                <wp:positionV relativeFrom="paragraph">
                  <wp:posOffset>82550</wp:posOffset>
                </wp:positionV>
                <wp:extent cx="4343400" cy="1052195"/>
                <wp:effectExtent l="50800" t="25400" r="76200" b="90805"/>
                <wp:wrapSquare wrapText="bothSides"/>
                <wp:docPr id="15" name="Text Box 15"/>
                <wp:cNvGraphicFramePr/>
                <a:graphic xmlns:a="http://schemas.openxmlformats.org/drawingml/2006/main">
                  <a:graphicData uri="http://schemas.microsoft.com/office/word/2010/wordprocessingShape">
                    <wps:wsp>
                      <wps:cNvSpPr txBox="1"/>
                      <wps:spPr>
                        <a:xfrm>
                          <a:off x="0" y="0"/>
                          <a:ext cx="4343400" cy="1052195"/>
                        </a:xfrm>
                        <a:prstGeom prst="rect">
                          <a:avLst/>
                        </a:prstGeom>
                        <a:ln/>
                        <a:extLst>
                          <a:ext uri="{C572A759-6A51-4108-AA02-DFA0A04FC94B}">
                            <ma14:wrappingTextBoxFlag xmlns:ma14="http://schemas.microsoft.com/office/mac/drawingml/2011/main"/>
                          </a:ext>
                        </a:extLst>
                      </wps:spPr>
                      <wps:style>
                        <a:lnRef idx="1">
                          <a:schemeClr val="accent1"/>
                        </a:lnRef>
                        <a:fillRef idx="2">
                          <a:schemeClr val="accent1"/>
                        </a:fillRef>
                        <a:effectRef idx="1">
                          <a:schemeClr val="accent1"/>
                        </a:effectRef>
                        <a:fontRef idx="minor">
                          <a:schemeClr val="dk1"/>
                        </a:fontRef>
                      </wps:style>
                      <wps:txbx>
                        <w:txbxContent>
                          <w:p w14:paraId="795D8E84" w14:textId="61833DF9" w:rsidR="000757C5" w:rsidRDefault="000757C5" w:rsidP="00423A32">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Key Questions:</w:t>
                            </w:r>
                          </w:p>
                          <w:p w14:paraId="02ED5805" w14:textId="77777777" w:rsidR="000757C5" w:rsidRPr="00D1276D" w:rsidRDefault="000757C5" w:rsidP="00423A32">
                            <w:pPr>
                              <w:spacing w:line="23" w:lineRule="atLeast"/>
                              <w:contextualSpacing/>
                              <w:jc w:val="both"/>
                              <w:rPr>
                                <w:rFonts w:ascii="Times New Roman" w:hAnsi="Times New Roman" w:cs="Times New Roman"/>
                                <w:sz w:val="16"/>
                                <w:szCs w:val="16"/>
                              </w:rPr>
                            </w:pPr>
                          </w:p>
                          <w:p w14:paraId="2049A9A0" w14:textId="25FC04BD" w:rsidR="000757C5" w:rsidRPr="00423A32" w:rsidRDefault="000757C5" w:rsidP="00423A32">
                            <w:pPr>
                              <w:spacing w:line="360" w:lineRule="auto"/>
                              <w:contextualSpacing/>
                              <w:jc w:val="both"/>
                              <w:rPr>
                                <w:rFonts w:ascii="Times New Roman" w:hAnsi="Times New Roman" w:cs="Times New Roman"/>
                                <w:sz w:val="20"/>
                                <w:szCs w:val="20"/>
                              </w:rPr>
                            </w:pPr>
                            <w:r w:rsidRPr="00342BC9">
                              <w:rPr>
                                <w:rFonts w:ascii="Times New Roman" w:hAnsi="Times New Roman" w:cs="Times New Roman"/>
                                <w:i/>
                                <w:sz w:val="20"/>
                                <w:szCs w:val="20"/>
                              </w:rPr>
                              <w:t>What elements of the text are available to us in different media?</w:t>
                            </w:r>
                          </w:p>
                          <w:p w14:paraId="44FD2050" w14:textId="77777777" w:rsidR="000757C5" w:rsidRPr="00D66557" w:rsidRDefault="000757C5" w:rsidP="00423A32">
                            <w:pPr>
                              <w:spacing w:line="360" w:lineRule="auto"/>
                              <w:contextualSpacing/>
                              <w:jc w:val="both"/>
                              <w:rPr>
                                <w:rFonts w:ascii="Times New Roman" w:hAnsi="Times New Roman" w:cs="Times New Roman"/>
                                <w:i/>
                                <w:sz w:val="20"/>
                                <w:szCs w:val="20"/>
                              </w:rPr>
                            </w:pPr>
                            <w:r>
                              <w:rPr>
                                <w:rFonts w:ascii="Times New Roman" w:hAnsi="Times New Roman" w:cs="Times New Roman"/>
                                <w:i/>
                                <w:sz w:val="20"/>
                                <w:szCs w:val="20"/>
                              </w:rPr>
                              <w:t xml:space="preserve">How do we record the dating process and criteria? </w:t>
                            </w:r>
                          </w:p>
                          <w:p w14:paraId="4E223DB7" w14:textId="66567422" w:rsidR="000757C5" w:rsidRPr="00485629" w:rsidRDefault="000757C5" w:rsidP="00423A32">
                            <w:pPr>
                              <w:spacing w:line="360" w:lineRule="auto"/>
                              <w:contextualSpacing/>
                              <w:jc w:val="both"/>
                              <w:rPr>
                                <w:rFonts w:ascii="Times New Roman" w:hAnsi="Times New Roman" w:cs="Times New Roman"/>
                                <w:i/>
                                <w:sz w:val="20"/>
                                <w:szCs w:val="20"/>
                              </w:rPr>
                            </w:pPr>
                            <w:r>
                              <w:rPr>
                                <w:rFonts w:ascii="Times New Roman" w:hAnsi="Times New Roman" w:cs="Times New Roman"/>
                                <w:i/>
                                <w:sz w:val="20"/>
                                <w:szCs w:val="20"/>
                              </w:rPr>
                              <w:t>How do we represent (and attempt to reconcile) contradictory information?</w:t>
                            </w:r>
                          </w:p>
                          <w:p w14:paraId="12A668F4" w14:textId="77777777" w:rsidR="000757C5" w:rsidRDefault="000757C5" w:rsidP="00423A32"/>
                          <w:p w14:paraId="15151975" w14:textId="77777777" w:rsidR="000757C5" w:rsidRDefault="000757C5" w:rsidP="00423A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left:0;text-align:left;margin-left:54pt;margin-top:6.5pt;width:342pt;height:8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" fillcolor="#a7bfde [1620]" strokecolor="#4579b8 [3044]">
                <v:fill color2="#e4ecf5 [500]" rotate="t" colors="0 #a3c4ff;22938f #bfd5ff;1 #e5eeff" type="gradient"/>
                <v:shadow on="t" opacity="24903f" mv:blur="40000f" origin=",.5" offset="0,20000emu"/>
                <v:textbox>
                  <w:txbxContent>
                    <w:p w14:paraId="795D8E84" w14:textId="61833DF9" w:rsidR="00D41BD7" w:rsidRDefault="00D41BD7" w:rsidP="00423A32">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Key Questions:</w:t>
                      </w:r>
                    </w:p>
                    <w:p w14:paraId="02ED5805" w14:textId="77777777" w:rsidR="00D41BD7" w:rsidRPr="00D1276D" w:rsidRDefault="00D41BD7" w:rsidP="00423A32">
                      <w:pPr>
                        <w:spacing w:line="23" w:lineRule="atLeast"/>
                        <w:contextualSpacing/>
                        <w:jc w:val="both"/>
                        <w:rPr>
                          <w:rFonts w:ascii="Times New Roman" w:hAnsi="Times New Roman" w:cs="Times New Roman"/>
                          <w:sz w:val="16"/>
                          <w:szCs w:val="16"/>
                        </w:rPr>
                      </w:pPr>
                    </w:p>
                    <w:p w14:paraId="2049A9A0" w14:textId="25FC04BD" w:rsidR="00D41BD7" w:rsidRPr="00423A32" w:rsidRDefault="00D41BD7" w:rsidP="00423A32">
                      <w:pPr>
                        <w:spacing w:line="360" w:lineRule="auto"/>
                        <w:contextualSpacing/>
                        <w:jc w:val="both"/>
                        <w:rPr>
                          <w:rFonts w:ascii="Times New Roman" w:hAnsi="Times New Roman" w:cs="Times New Roman"/>
                          <w:sz w:val="20"/>
                          <w:szCs w:val="20"/>
                        </w:rPr>
                      </w:pPr>
                      <w:r w:rsidRPr="00342BC9">
                        <w:rPr>
                          <w:rFonts w:ascii="Times New Roman" w:hAnsi="Times New Roman" w:cs="Times New Roman"/>
                          <w:i/>
                          <w:sz w:val="20"/>
                          <w:szCs w:val="20"/>
                        </w:rPr>
                        <w:t>What elements of the text are available to us in different media?</w:t>
                      </w:r>
                    </w:p>
                    <w:p w14:paraId="44FD2050" w14:textId="77777777" w:rsidR="00D41BD7" w:rsidRPr="00D66557" w:rsidRDefault="00D41BD7" w:rsidP="00423A32">
                      <w:pPr>
                        <w:spacing w:line="360" w:lineRule="auto"/>
                        <w:contextualSpacing/>
                        <w:jc w:val="both"/>
                        <w:rPr>
                          <w:rFonts w:ascii="Times New Roman" w:hAnsi="Times New Roman" w:cs="Times New Roman"/>
                          <w:i/>
                          <w:sz w:val="20"/>
                          <w:szCs w:val="20"/>
                        </w:rPr>
                      </w:pPr>
                      <w:r>
                        <w:rPr>
                          <w:rFonts w:ascii="Times New Roman" w:hAnsi="Times New Roman" w:cs="Times New Roman"/>
                          <w:i/>
                          <w:sz w:val="20"/>
                          <w:szCs w:val="20"/>
                        </w:rPr>
                        <w:t xml:space="preserve">How do we record the dating process and criteria? </w:t>
                      </w:r>
                    </w:p>
                    <w:p w14:paraId="4E223DB7" w14:textId="66567422" w:rsidR="00D41BD7" w:rsidRPr="00485629" w:rsidRDefault="00D41BD7" w:rsidP="00423A32">
                      <w:pPr>
                        <w:spacing w:line="360" w:lineRule="auto"/>
                        <w:contextualSpacing/>
                        <w:jc w:val="both"/>
                        <w:rPr>
                          <w:rFonts w:ascii="Times New Roman" w:hAnsi="Times New Roman" w:cs="Times New Roman"/>
                          <w:i/>
                          <w:sz w:val="20"/>
                          <w:szCs w:val="20"/>
                        </w:rPr>
                      </w:pPr>
                      <w:r>
                        <w:rPr>
                          <w:rFonts w:ascii="Times New Roman" w:hAnsi="Times New Roman" w:cs="Times New Roman"/>
                          <w:i/>
                          <w:sz w:val="20"/>
                          <w:szCs w:val="20"/>
                        </w:rPr>
                        <w:t>How do we represent (and attempt to reconcile) contradictory information?</w:t>
                      </w:r>
                    </w:p>
                    <w:p w14:paraId="12A668F4" w14:textId="77777777" w:rsidR="00D41BD7" w:rsidRDefault="00D41BD7" w:rsidP="00423A32"/>
                    <w:p w14:paraId="15151975" w14:textId="77777777" w:rsidR="00D41BD7" w:rsidRDefault="00D41BD7" w:rsidP="00423A32"/>
                  </w:txbxContent>
                </v:textbox>
                <w10:wrap type="square"/>
              </v:shape>
            </w:pict>
          </mc:Fallback>
        </mc:AlternateContent>
      </w:r>
    </w:p>
    <w:p w14:paraId="7F68E557" w14:textId="4333E736" w:rsidR="00423A32" w:rsidRDefault="00423A32" w:rsidP="00D7172D">
      <w:pPr>
        <w:spacing w:line="23" w:lineRule="atLeast"/>
        <w:contextualSpacing/>
        <w:jc w:val="both"/>
        <w:rPr>
          <w:rFonts w:ascii="Times New Roman" w:hAnsi="Times New Roman" w:cs="Times New Roman"/>
          <w:sz w:val="16"/>
          <w:szCs w:val="16"/>
        </w:rPr>
      </w:pPr>
    </w:p>
    <w:p w14:paraId="100D5601" w14:textId="77777777" w:rsidR="00D1276D" w:rsidRDefault="00D1276D" w:rsidP="00D7172D">
      <w:pPr>
        <w:spacing w:line="23" w:lineRule="atLeast"/>
        <w:contextualSpacing/>
        <w:jc w:val="both"/>
        <w:rPr>
          <w:rFonts w:ascii="Times New Roman" w:hAnsi="Times New Roman" w:cs="Times New Roman"/>
          <w:sz w:val="16"/>
          <w:szCs w:val="16"/>
        </w:rPr>
      </w:pPr>
    </w:p>
    <w:p w14:paraId="763342D2" w14:textId="77777777" w:rsidR="00423A32" w:rsidRPr="00CE68D8" w:rsidRDefault="00423A32" w:rsidP="00D7172D">
      <w:pPr>
        <w:spacing w:line="23" w:lineRule="atLeast"/>
        <w:contextualSpacing/>
        <w:jc w:val="both"/>
        <w:rPr>
          <w:rFonts w:ascii="Times New Roman" w:hAnsi="Times New Roman" w:cs="Times New Roman"/>
          <w:sz w:val="16"/>
          <w:szCs w:val="16"/>
        </w:rPr>
      </w:pPr>
    </w:p>
    <w:p w14:paraId="011D896D" w14:textId="03648DD5" w:rsidR="00CE68D8" w:rsidRDefault="00CE68D8" w:rsidP="00D7172D">
      <w:pPr>
        <w:spacing w:line="23" w:lineRule="atLeast"/>
        <w:contextualSpacing/>
        <w:jc w:val="both"/>
        <w:rPr>
          <w:rFonts w:ascii="Times New Roman" w:hAnsi="Times New Roman" w:cs="Times New Roman"/>
          <w:sz w:val="20"/>
          <w:szCs w:val="20"/>
        </w:rPr>
      </w:pPr>
    </w:p>
    <w:p w14:paraId="68618967" w14:textId="77777777" w:rsidR="001069E2" w:rsidRPr="001069E2" w:rsidRDefault="001069E2" w:rsidP="00D7172D">
      <w:pPr>
        <w:spacing w:line="23" w:lineRule="atLeast"/>
        <w:contextualSpacing/>
        <w:jc w:val="both"/>
        <w:rPr>
          <w:rFonts w:ascii="Times New Roman" w:hAnsi="Times New Roman" w:cs="Times New Roman"/>
          <w:sz w:val="20"/>
          <w:szCs w:val="20"/>
        </w:rPr>
      </w:pPr>
    </w:p>
    <w:p w14:paraId="7DD9DFC3" w14:textId="4A3166C7" w:rsidR="00342BC9" w:rsidRDefault="00342BC9" w:rsidP="00B116C3">
      <w:pPr>
        <w:spacing w:line="23" w:lineRule="atLeast"/>
        <w:contextualSpacing/>
        <w:jc w:val="both"/>
        <w:rPr>
          <w:rFonts w:ascii="Times New Roman" w:hAnsi="Times New Roman" w:cs="Times New Roman"/>
          <w:sz w:val="20"/>
          <w:szCs w:val="20"/>
        </w:rPr>
      </w:pPr>
    </w:p>
    <w:p w14:paraId="214DAA2E" w14:textId="77777777" w:rsidR="00423A32" w:rsidRDefault="00423A32" w:rsidP="00B116C3">
      <w:pPr>
        <w:spacing w:line="23" w:lineRule="atLeast"/>
        <w:contextualSpacing/>
        <w:jc w:val="both"/>
        <w:rPr>
          <w:rFonts w:ascii="Times New Roman" w:hAnsi="Times New Roman" w:cs="Times New Roman"/>
          <w:sz w:val="20"/>
          <w:szCs w:val="20"/>
        </w:rPr>
      </w:pPr>
    </w:p>
    <w:p w14:paraId="3B867B4E" w14:textId="77777777" w:rsidR="00423A32" w:rsidRDefault="00423A32" w:rsidP="00B116C3">
      <w:pPr>
        <w:spacing w:line="23" w:lineRule="atLeast"/>
        <w:contextualSpacing/>
        <w:jc w:val="both"/>
        <w:rPr>
          <w:rFonts w:ascii="Times New Roman" w:hAnsi="Times New Roman" w:cs="Times New Roman"/>
          <w:sz w:val="20"/>
          <w:szCs w:val="20"/>
        </w:rPr>
      </w:pPr>
    </w:p>
    <w:p w14:paraId="31353BF3" w14:textId="77777777" w:rsidR="00423A32" w:rsidRDefault="00423A32" w:rsidP="00B116C3">
      <w:pPr>
        <w:spacing w:line="23" w:lineRule="atLeast"/>
        <w:contextualSpacing/>
        <w:jc w:val="both"/>
        <w:rPr>
          <w:rFonts w:ascii="Times New Roman" w:hAnsi="Times New Roman" w:cs="Times New Roman"/>
          <w:sz w:val="16"/>
          <w:szCs w:val="16"/>
        </w:rPr>
      </w:pPr>
    </w:p>
    <w:p w14:paraId="2D972B9B" w14:textId="77777777" w:rsidR="00D1276D" w:rsidRPr="00423A32" w:rsidRDefault="00D1276D" w:rsidP="00B116C3">
      <w:pPr>
        <w:spacing w:line="23" w:lineRule="atLeast"/>
        <w:contextualSpacing/>
        <w:jc w:val="both"/>
        <w:rPr>
          <w:rFonts w:ascii="Times New Roman" w:hAnsi="Times New Roman" w:cs="Times New Roman"/>
          <w:sz w:val="16"/>
          <w:szCs w:val="16"/>
        </w:rPr>
      </w:pPr>
    </w:p>
    <w:p w14:paraId="3C962451" w14:textId="6249A03C" w:rsidR="008943B9" w:rsidRDefault="006A191A" w:rsidP="008943B9">
      <w:pPr>
        <w:pStyle w:val="ListParagraph"/>
        <w:numPr>
          <w:ilvl w:val="1"/>
          <w:numId w:val="6"/>
        </w:numPr>
        <w:spacing w:line="23" w:lineRule="atLeast"/>
        <w:jc w:val="both"/>
        <w:rPr>
          <w:rFonts w:ascii="Times New Roman" w:hAnsi="Times New Roman" w:cs="Times New Roman"/>
          <w:b/>
        </w:rPr>
      </w:pPr>
      <w:r w:rsidRPr="006A191A">
        <w:rPr>
          <w:rFonts w:ascii="Times New Roman" w:hAnsi="Times New Roman" w:cs="Times New Roman"/>
          <w:b/>
        </w:rPr>
        <w:t>Publishing inscriptions</w:t>
      </w:r>
      <w:r w:rsidR="008943B9" w:rsidRPr="006A191A">
        <w:rPr>
          <w:rFonts w:ascii="Times New Roman" w:hAnsi="Times New Roman" w:cs="Times New Roman"/>
          <w:b/>
        </w:rPr>
        <w:t>:</w:t>
      </w:r>
      <w:r w:rsidRPr="006A191A">
        <w:rPr>
          <w:rFonts w:ascii="Times New Roman" w:hAnsi="Times New Roman" w:cs="Times New Roman"/>
          <w:b/>
        </w:rPr>
        <w:t xml:space="preserve"> A Case </w:t>
      </w:r>
      <w:r w:rsidR="00423A32">
        <w:rPr>
          <w:rFonts w:ascii="Times New Roman" w:hAnsi="Times New Roman" w:cs="Times New Roman"/>
          <w:b/>
        </w:rPr>
        <w:t xml:space="preserve">Study </w:t>
      </w:r>
      <w:r w:rsidRPr="006A191A">
        <w:rPr>
          <w:rFonts w:ascii="Times New Roman" w:hAnsi="Times New Roman" w:cs="Times New Roman"/>
          <w:b/>
        </w:rPr>
        <w:t xml:space="preserve">of Column Dedications from The Temple Of Aphrodite at </w:t>
      </w:r>
      <w:proofErr w:type="spellStart"/>
      <w:r w:rsidRPr="006A191A">
        <w:rPr>
          <w:rFonts w:ascii="Times New Roman" w:hAnsi="Times New Roman" w:cs="Times New Roman"/>
          <w:b/>
        </w:rPr>
        <w:t>Aphrodisias</w:t>
      </w:r>
      <w:proofErr w:type="spellEnd"/>
      <w:r w:rsidR="008943B9" w:rsidRPr="006A191A">
        <w:rPr>
          <w:rFonts w:ascii="Times New Roman" w:hAnsi="Times New Roman" w:cs="Times New Roman"/>
          <w:b/>
        </w:rPr>
        <w:t xml:space="preserve"> </w:t>
      </w:r>
    </w:p>
    <w:p w14:paraId="049825F5" w14:textId="77777777" w:rsidR="006A191A" w:rsidRPr="00AD4198" w:rsidRDefault="006A191A" w:rsidP="006A191A">
      <w:pPr>
        <w:spacing w:line="23" w:lineRule="atLeast"/>
        <w:jc w:val="both"/>
        <w:rPr>
          <w:rFonts w:ascii="Times New Roman" w:hAnsi="Times New Roman" w:cs="Times New Roman"/>
          <w:b/>
          <w:sz w:val="20"/>
          <w:szCs w:val="20"/>
        </w:rPr>
      </w:pPr>
    </w:p>
    <w:p w14:paraId="0E2AFB6A" w14:textId="5E0FBCCD" w:rsidR="008943B9" w:rsidRDefault="008943B9" w:rsidP="008943B9">
      <w:pPr>
        <w:spacing w:line="23" w:lineRule="atLeast"/>
        <w:jc w:val="both"/>
        <w:rPr>
          <w:rFonts w:ascii="Times New Roman" w:hAnsi="Times New Roman" w:cs="Times New Roman"/>
          <w:b/>
          <w:sz w:val="22"/>
          <w:szCs w:val="22"/>
        </w:rPr>
      </w:pPr>
      <w:proofErr w:type="gramStart"/>
      <w:r w:rsidRPr="008943B9">
        <w:rPr>
          <w:rFonts w:ascii="Times New Roman" w:hAnsi="Times New Roman" w:cs="Times New Roman"/>
          <w:b/>
          <w:sz w:val="22"/>
          <w:szCs w:val="22"/>
        </w:rPr>
        <w:t xml:space="preserve">1.2.1 A brief </w:t>
      </w:r>
      <w:r w:rsidR="00B0532C">
        <w:rPr>
          <w:rFonts w:ascii="Times New Roman" w:hAnsi="Times New Roman" w:cs="Times New Roman"/>
          <w:b/>
          <w:sz w:val="22"/>
          <w:szCs w:val="22"/>
        </w:rPr>
        <w:t>introduction to the inscriptions</w:t>
      </w:r>
      <w:r>
        <w:rPr>
          <w:rFonts w:ascii="Times New Roman" w:hAnsi="Times New Roman" w:cs="Times New Roman"/>
          <w:b/>
          <w:sz w:val="22"/>
          <w:szCs w:val="22"/>
        </w:rPr>
        <w:t xml:space="preserve"> </w:t>
      </w:r>
      <w:proofErr w:type="spellStart"/>
      <w:r>
        <w:rPr>
          <w:rFonts w:ascii="Times New Roman" w:hAnsi="Times New Roman" w:cs="Times New Roman"/>
          <w:b/>
          <w:sz w:val="22"/>
          <w:szCs w:val="22"/>
        </w:rPr>
        <w:t>IAph</w:t>
      </w:r>
      <w:proofErr w:type="spellEnd"/>
      <w:r>
        <w:rPr>
          <w:rFonts w:ascii="Times New Roman" w:hAnsi="Times New Roman" w:cs="Times New Roman"/>
          <w:b/>
          <w:sz w:val="22"/>
          <w:szCs w:val="22"/>
        </w:rPr>
        <w:t xml:space="preserve"> 1.4-1.6</w:t>
      </w:r>
      <w:r w:rsidR="00B0532C">
        <w:rPr>
          <w:rFonts w:ascii="Times New Roman" w:hAnsi="Times New Roman" w:cs="Times New Roman"/>
          <w:b/>
          <w:sz w:val="22"/>
          <w:szCs w:val="22"/>
        </w:rPr>
        <w:t>.</w:t>
      </w:r>
      <w:proofErr w:type="gramEnd"/>
    </w:p>
    <w:p w14:paraId="0776EE99" w14:textId="77777777" w:rsidR="00B0532C" w:rsidRPr="00AD4198" w:rsidRDefault="00B0532C" w:rsidP="008943B9">
      <w:pPr>
        <w:spacing w:line="23" w:lineRule="atLeast"/>
        <w:jc w:val="both"/>
        <w:rPr>
          <w:rFonts w:ascii="Times New Roman" w:hAnsi="Times New Roman" w:cs="Times New Roman"/>
          <w:b/>
          <w:sz w:val="20"/>
          <w:szCs w:val="20"/>
        </w:rPr>
      </w:pPr>
    </w:p>
    <w:p w14:paraId="374A9930" w14:textId="33C47A59" w:rsidR="00BF3A8C" w:rsidRDefault="00B0532C"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Three inscriptions, each of which </w:t>
      </w:r>
      <w:proofErr w:type="gramStart"/>
      <w:r>
        <w:rPr>
          <w:rFonts w:ascii="Times New Roman" w:hAnsi="Times New Roman" w:cs="Times New Roman"/>
          <w:sz w:val="20"/>
          <w:szCs w:val="20"/>
        </w:rPr>
        <w:t>record</w:t>
      </w:r>
      <w:proofErr w:type="gramEnd"/>
      <w:r>
        <w:rPr>
          <w:rFonts w:ascii="Times New Roman" w:hAnsi="Times New Roman" w:cs="Times New Roman"/>
          <w:sz w:val="20"/>
          <w:szCs w:val="20"/>
        </w:rPr>
        <w:t xml:space="preserve"> the dedication of a col</w:t>
      </w:r>
      <w:r w:rsidR="00767382">
        <w:rPr>
          <w:rFonts w:ascii="Times New Roman" w:hAnsi="Times New Roman" w:cs="Times New Roman"/>
          <w:sz w:val="20"/>
          <w:szCs w:val="20"/>
        </w:rPr>
        <w:t>umn at the Temple of Aphrodite</w:t>
      </w:r>
      <w:r w:rsidR="00EC2B3B">
        <w:rPr>
          <w:rFonts w:ascii="Times New Roman" w:hAnsi="Times New Roman" w:cs="Times New Roman"/>
          <w:sz w:val="20"/>
          <w:szCs w:val="20"/>
        </w:rPr>
        <w:t>,</w:t>
      </w:r>
      <w:r w:rsidR="00767382">
        <w:rPr>
          <w:rFonts w:ascii="Times New Roman" w:hAnsi="Times New Roman" w:cs="Times New Roman"/>
          <w:sz w:val="20"/>
          <w:szCs w:val="20"/>
        </w:rPr>
        <w:t xml:space="preserve"> </w:t>
      </w:r>
      <w:r>
        <w:rPr>
          <w:rFonts w:ascii="Times New Roman" w:hAnsi="Times New Roman" w:cs="Times New Roman"/>
          <w:sz w:val="20"/>
          <w:szCs w:val="20"/>
        </w:rPr>
        <w:t xml:space="preserve">will be the subject of this survey. </w:t>
      </w:r>
      <w:r w:rsidR="00653D8C">
        <w:rPr>
          <w:rFonts w:ascii="Times New Roman" w:hAnsi="Times New Roman" w:cs="Times New Roman"/>
          <w:sz w:val="20"/>
          <w:szCs w:val="20"/>
        </w:rPr>
        <w:t xml:space="preserve"> The first two texts were noted as early as the 18</w:t>
      </w:r>
      <w:r w:rsidR="00653D8C" w:rsidRPr="00653D8C">
        <w:rPr>
          <w:rFonts w:ascii="Times New Roman" w:hAnsi="Times New Roman" w:cs="Times New Roman"/>
          <w:sz w:val="20"/>
          <w:szCs w:val="20"/>
          <w:vertAlign w:val="superscript"/>
        </w:rPr>
        <w:t>th</w:t>
      </w:r>
      <w:r w:rsidR="00653D8C">
        <w:rPr>
          <w:rFonts w:ascii="Times New Roman" w:hAnsi="Times New Roman" w:cs="Times New Roman"/>
          <w:sz w:val="20"/>
          <w:szCs w:val="20"/>
        </w:rPr>
        <w:t xml:space="preserve"> century and</w:t>
      </w:r>
      <w:r w:rsidR="00EC2B3B">
        <w:rPr>
          <w:rFonts w:ascii="Times New Roman" w:hAnsi="Times New Roman" w:cs="Times New Roman"/>
          <w:sz w:val="20"/>
          <w:szCs w:val="20"/>
        </w:rPr>
        <w:t xml:space="preserve"> copied in a notebook by the Br</w:t>
      </w:r>
      <w:r w:rsidR="00653D8C">
        <w:rPr>
          <w:rFonts w:ascii="Times New Roman" w:hAnsi="Times New Roman" w:cs="Times New Roman"/>
          <w:sz w:val="20"/>
          <w:szCs w:val="20"/>
        </w:rPr>
        <w:t>i</w:t>
      </w:r>
      <w:r w:rsidR="00EC2B3B">
        <w:rPr>
          <w:rFonts w:ascii="Times New Roman" w:hAnsi="Times New Roman" w:cs="Times New Roman"/>
          <w:sz w:val="20"/>
          <w:szCs w:val="20"/>
        </w:rPr>
        <w:t>t</w:t>
      </w:r>
      <w:r w:rsidR="00653D8C">
        <w:rPr>
          <w:rFonts w:ascii="Times New Roman" w:hAnsi="Times New Roman" w:cs="Times New Roman"/>
          <w:sz w:val="20"/>
          <w:szCs w:val="20"/>
        </w:rPr>
        <w:t xml:space="preserve">ish Architect </w:t>
      </w:r>
      <w:proofErr w:type="spellStart"/>
      <w:r w:rsidR="00653D8C">
        <w:rPr>
          <w:rFonts w:ascii="Times New Roman" w:hAnsi="Times New Roman" w:cs="Times New Roman"/>
          <w:sz w:val="20"/>
          <w:szCs w:val="20"/>
        </w:rPr>
        <w:t>Deering</w:t>
      </w:r>
      <w:proofErr w:type="spellEnd"/>
      <w:r w:rsidR="00653D8C">
        <w:rPr>
          <w:rFonts w:ascii="Times New Roman" w:hAnsi="Times New Roman" w:cs="Times New Roman"/>
          <w:sz w:val="20"/>
          <w:szCs w:val="20"/>
        </w:rPr>
        <w:t xml:space="preserve"> in the early 19</w:t>
      </w:r>
      <w:r w:rsidR="00653D8C" w:rsidRPr="00653D8C">
        <w:rPr>
          <w:rFonts w:ascii="Times New Roman" w:hAnsi="Times New Roman" w:cs="Times New Roman"/>
          <w:sz w:val="20"/>
          <w:szCs w:val="20"/>
          <w:vertAlign w:val="superscript"/>
        </w:rPr>
        <w:t>th</w:t>
      </w:r>
      <w:r w:rsidR="002A30FD">
        <w:rPr>
          <w:rFonts w:ascii="Times New Roman" w:hAnsi="Times New Roman" w:cs="Times New Roman"/>
          <w:sz w:val="20"/>
          <w:szCs w:val="20"/>
        </w:rPr>
        <w:t xml:space="preserve"> century. A</w:t>
      </w:r>
      <w:r w:rsidR="00EC2B3B">
        <w:rPr>
          <w:rFonts w:ascii="Times New Roman" w:hAnsi="Times New Roman" w:cs="Times New Roman"/>
          <w:sz w:val="20"/>
          <w:szCs w:val="20"/>
        </w:rPr>
        <w:t xml:space="preserve"> third version of the text, </w:t>
      </w:r>
      <w:proofErr w:type="gramStart"/>
      <w:r w:rsidR="00EC2B3B">
        <w:rPr>
          <w:rFonts w:ascii="Times New Roman" w:hAnsi="Times New Roman" w:cs="Times New Roman"/>
          <w:sz w:val="20"/>
          <w:szCs w:val="20"/>
        </w:rPr>
        <w:t xml:space="preserve">was </w:t>
      </w:r>
      <w:r w:rsidR="00653D8C">
        <w:rPr>
          <w:rFonts w:ascii="Times New Roman" w:hAnsi="Times New Roman" w:cs="Times New Roman"/>
          <w:sz w:val="20"/>
          <w:szCs w:val="20"/>
        </w:rPr>
        <w:t xml:space="preserve"> uncovered</w:t>
      </w:r>
      <w:proofErr w:type="gramEnd"/>
      <w:r w:rsidR="00653D8C">
        <w:rPr>
          <w:rFonts w:ascii="Times New Roman" w:hAnsi="Times New Roman" w:cs="Times New Roman"/>
          <w:sz w:val="20"/>
          <w:szCs w:val="20"/>
        </w:rPr>
        <w:t xml:space="preserve"> during excavation</w:t>
      </w:r>
      <w:r w:rsidR="00EC2B3B">
        <w:rPr>
          <w:rFonts w:ascii="Times New Roman" w:hAnsi="Times New Roman" w:cs="Times New Roman"/>
          <w:sz w:val="20"/>
          <w:szCs w:val="20"/>
        </w:rPr>
        <w:t>s at the temple site</w:t>
      </w:r>
      <w:r w:rsidR="002A30FD">
        <w:rPr>
          <w:rFonts w:ascii="Times New Roman" w:hAnsi="Times New Roman" w:cs="Times New Roman"/>
          <w:sz w:val="20"/>
          <w:szCs w:val="20"/>
        </w:rPr>
        <w:t xml:space="preserve"> by the French Engineer </w:t>
      </w:r>
      <w:proofErr w:type="spellStart"/>
      <w:r w:rsidR="002A30FD">
        <w:rPr>
          <w:rFonts w:ascii="Times New Roman" w:hAnsi="Times New Roman" w:cs="Times New Roman"/>
          <w:sz w:val="20"/>
          <w:szCs w:val="20"/>
        </w:rPr>
        <w:t>Gaudin</w:t>
      </w:r>
      <w:proofErr w:type="spellEnd"/>
      <w:r w:rsidR="00EC2B3B">
        <w:rPr>
          <w:rFonts w:ascii="Times New Roman" w:hAnsi="Times New Roman" w:cs="Times New Roman"/>
          <w:sz w:val="20"/>
          <w:szCs w:val="20"/>
        </w:rPr>
        <w:t xml:space="preserve"> </w:t>
      </w:r>
      <w:r w:rsidR="00653D8C">
        <w:rPr>
          <w:rFonts w:ascii="Times New Roman" w:hAnsi="Times New Roman" w:cs="Times New Roman"/>
          <w:sz w:val="20"/>
          <w:szCs w:val="20"/>
        </w:rPr>
        <w:t>in</w:t>
      </w:r>
      <w:r w:rsidR="00EC2B3B">
        <w:rPr>
          <w:rFonts w:ascii="Times New Roman" w:hAnsi="Times New Roman" w:cs="Times New Roman"/>
          <w:sz w:val="20"/>
          <w:szCs w:val="20"/>
        </w:rPr>
        <w:t xml:space="preserve"> the</w:t>
      </w:r>
      <w:r w:rsidR="003729EA">
        <w:rPr>
          <w:rFonts w:ascii="Times New Roman" w:hAnsi="Times New Roman" w:cs="Times New Roman"/>
          <w:sz w:val="20"/>
          <w:szCs w:val="20"/>
        </w:rPr>
        <w:t xml:space="preserve"> early </w:t>
      </w:r>
      <w:r w:rsidR="00653D8C">
        <w:rPr>
          <w:rFonts w:ascii="Times New Roman" w:hAnsi="Times New Roman" w:cs="Times New Roman"/>
          <w:sz w:val="20"/>
          <w:szCs w:val="20"/>
        </w:rPr>
        <w:t>20</w:t>
      </w:r>
      <w:r w:rsidR="00653D8C" w:rsidRPr="00653D8C">
        <w:rPr>
          <w:rFonts w:ascii="Times New Roman" w:hAnsi="Times New Roman" w:cs="Times New Roman"/>
          <w:sz w:val="20"/>
          <w:szCs w:val="20"/>
          <w:vertAlign w:val="superscript"/>
        </w:rPr>
        <w:t>th</w:t>
      </w:r>
      <w:r w:rsidR="00653D8C">
        <w:rPr>
          <w:rFonts w:ascii="Times New Roman" w:hAnsi="Times New Roman" w:cs="Times New Roman"/>
          <w:sz w:val="20"/>
          <w:szCs w:val="20"/>
        </w:rPr>
        <w:t xml:space="preserve"> century.</w:t>
      </w:r>
      <w:r w:rsidR="00653D8C">
        <w:rPr>
          <w:rStyle w:val="FootnoteReference"/>
          <w:rFonts w:ascii="Times New Roman" w:hAnsi="Times New Roman" w:cs="Times New Roman"/>
          <w:sz w:val="20"/>
          <w:szCs w:val="20"/>
        </w:rPr>
        <w:footnoteReference w:id="13"/>
      </w:r>
      <w:r w:rsidR="00980C36">
        <w:rPr>
          <w:rFonts w:ascii="Times New Roman" w:hAnsi="Times New Roman" w:cs="Times New Roman"/>
          <w:sz w:val="20"/>
          <w:szCs w:val="20"/>
        </w:rPr>
        <w:t xml:space="preserve"> </w:t>
      </w:r>
      <w:r w:rsidR="00767382">
        <w:rPr>
          <w:rFonts w:ascii="Times New Roman" w:hAnsi="Times New Roman" w:cs="Times New Roman"/>
          <w:sz w:val="20"/>
          <w:szCs w:val="20"/>
        </w:rPr>
        <w:t xml:space="preserve">The inscriptions are recorded on </w:t>
      </w:r>
      <w:proofErr w:type="spellStart"/>
      <w:r w:rsidR="00767382" w:rsidRPr="00767382">
        <w:rPr>
          <w:rFonts w:ascii="Times New Roman" w:hAnsi="Times New Roman" w:cs="Times New Roman"/>
          <w:i/>
          <w:sz w:val="20"/>
          <w:szCs w:val="20"/>
        </w:rPr>
        <w:t>tabella</w:t>
      </w:r>
      <w:proofErr w:type="spellEnd"/>
      <w:r w:rsidR="00767382" w:rsidRPr="00767382">
        <w:rPr>
          <w:rFonts w:ascii="Times New Roman" w:hAnsi="Times New Roman" w:cs="Times New Roman"/>
          <w:i/>
          <w:sz w:val="20"/>
          <w:szCs w:val="20"/>
        </w:rPr>
        <w:t xml:space="preserve"> </w:t>
      </w:r>
      <w:proofErr w:type="spellStart"/>
      <w:r w:rsidR="00767382" w:rsidRPr="00767382">
        <w:rPr>
          <w:rFonts w:ascii="Times New Roman" w:hAnsi="Times New Roman" w:cs="Times New Roman"/>
          <w:i/>
          <w:sz w:val="20"/>
          <w:szCs w:val="20"/>
        </w:rPr>
        <w:t>ansata</w:t>
      </w:r>
      <w:proofErr w:type="spellEnd"/>
      <w:r w:rsidR="00767382">
        <w:rPr>
          <w:rFonts w:ascii="Times New Roman" w:hAnsi="Times New Roman" w:cs="Times New Roman"/>
          <w:sz w:val="20"/>
          <w:szCs w:val="20"/>
        </w:rPr>
        <w:t xml:space="preserve"> </w:t>
      </w:r>
      <w:r w:rsidR="00EC2B3B">
        <w:rPr>
          <w:rFonts w:ascii="Times New Roman" w:hAnsi="Times New Roman" w:cs="Times New Roman"/>
          <w:sz w:val="20"/>
          <w:szCs w:val="20"/>
        </w:rPr>
        <w:t>(</w:t>
      </w:r>
      <w:r w:rsidR="00767382">
        <w:rPr>
          <w:rFonts w:ascii="Times New Roman" w:hAnsi="Times New Roman" w:cs="Times New Roman"/>
          <w:sz w:val="20"/>
          <w:szCs w:val="20"/>
        </w:rPr>
        <w:t xml:space="preserve">0.745 </w:t>
      </w:r>
      <w:r w:rsidR="002A30FD">
        <w:rPr>
          <w:rFonts w:ascii="Times New Roman" w:hAnsi="Times New Roman" w:cs="Times New Roman"/>
          <w:sz w:val="20"/>
          <w:szCs w:val="20"/>
        </w:rPr>
        <w:t>x 0.465</w:t>
      </w:r>
      <w:r w:rsidR="00EC2B3B">
        <w:rPr>
          <w:rFonts w:ascii="Times New Roman" w:hAnsi="Times New Roman" w:cs="Times New Roman"/>
          <w:sz w:val="20"/>
          <w:szCs w:val="20"/>
        </w:rPr>
        <w:t xml:space="preserve">m) </w:t>
      </w:r>
      <w:r w:rsidR="002A30FD">
        <w:rPr>
          <w:rFonts w:ascii="Times New Roman" w:hAnsi="Times New Roman" w:cs="Times New Roman"/>
          <w:sz w:val="20"/>
          <w:szCs w:val="20"/>
        </w:rPr>
        <w:t>as part of</w:t>
      </w:r>
      <w:r w:rsidR="00767382">
        <w:rPr>
          <w:rFonts w:ascii="Times New Roman" w:hAnsi="Times New Roman" w:cs="Times New Roman"/>
          <w:sz w:val="20"/>
          <w:szCs w:val="20"/>
        </w:rPr>
        <w:t xml:space="preserve"> </w:t>
      </w:r>
      <w:r w:rsidR="00EC2B3B">
        <w:rPr>
          <w:rFonts w:ascii="Times New Roman" w:hAnsi="Times New Roman" w:cs="Times New Roman"/>
          <w:sz w:val="20"/>
          <w:szCs w:val="20"/>
        </w:rPr>
        <w:t xml:space="preserve">fluted </w:t>
      </w:r>
      <w:r w:rsidR="00767382">
        <w:rPr>
          <w:rFonts w:ascii="Times New Roman" w:hAnsi="Times New Roman" w:cs="Times New Roman"/>
          <w:sz w:val="20"/>
          <w:szCs w:val="20"/>
        </w:rPr>
        <w:t>mar</w:t>
      </w:r>
      <w:r w:rsidR="00843A96">
        <w:rPr>
          <w:rFonts w:ascii="Times New Roman" w:hAnsi="Times New Roman" w:cs="Times New Roman"/>
          <w:sz w:val="20"/>
          <w:szCs w:val="20"/>
        </w:rPr>
        <w:t xml:space="preserve">ble columns of the </w:t>
      </w:r>
      <w:proofErr w:type="spellStart"/>
      <w:proofErr w:type="gramStart"/>
      <w:r w:rsidR="00843A96" w:rsidRPr="00843A96">
        <w:rPr>
          <w:rFonts w:ascii="Times New Roman" w:hAnsi="Times New Roman" w:cs="Times New Roman"/>
          <w:i/>
          <w:sz w:val="20"/>
          <w:szCs w:val="20"/>
        </w:rPr>
        <w:t>peristasis</w:t>
      </w:r>
      <w:proofErr w:type="spellEnd"/>
      <w:r w:rsidR="00843A96">
        <w:rPr>
          <w:rFonts w:ascii="Times New Roman" w:hAnsi="Times New Roman" w:cs="Times New Roman"/>
          <w:sz w:val="20"/>
          <w:szCs w:val="20"/>
        </w:rPr>
        <w:t>,</w:t>
      </w:r>
      <w:proofErr w:type="gramEnd"/>
      <w:r w:rsidR="00843A96">
        <w:rPr>
          <w:rFonts w:ascii="Times New Roman" w:hAnsi="Times New Roman" w:cs="Times New Roman"/>
          <w:sz w:val="20"/>
          <w:szCs w:val="20"/>
        </w:rPr>
        <w:t xml:space="preserve"> some of these</w:t>
      </w:r>
      <w:r w:rsidR="006A191A">
        <w:rPr>
          <w:rFonts w:ascii="Times New Roman" w:hAnsi="Times New Roman" w:cs="Times New Roman"/>
          <w:sz w:val="20"/>
          <w:szCs w:val="20"/>
        </w:rPr>
        <w:t xml:space="preserve"> </w:t>
      </w:r>
      <w:r w:rsidR="002A30FD">
        <w:rPr>
          <w:rFonts w:ascii="Times New Roman" w:hAnsi="Times New Roman" w:cs="Times New Roman"/>
          <w:sz w:val="20"/>
          <w:szCs w:val="20"/>
        </w:rPr>
        <w:t>have been reconstructed in</w:t>
      </w:r>
      <w:r w:rsidR="006A191A">
        <w:rPr>
          <w:rFonts w:ascii="Times New Roman" w:hAnsi="Times New Roman" w:cs="Times New Roman"/>
          <w:sz w:val="20"/>
          <w:szCs w:val="20"/>
        </w:rPr>
        <w:t xml:space="preserve"> modern restorations on the site.</w:t>
      </w:r>
      <w:r w:rsidR="00767382">
        <w:rPr>
          <w:rFonts w:ascii="Times New Roman" w:hAnsi="Times New Roman" w:cs="Times New Roman"/>
          <w:sz w:val="20"/>
          <w:szCs w:val="20"/>
        </w:rPr>
        <w:t xml:space="preserve"> </w:t>
      </w:r>
    </w:p>
    <w:p w14:paraId="0AE53F5F" w14:textId="77777777" w:rsidR="00BF3A8C" w:rsidRDefault="00BF3A8C" w:rsidP="008943B9">
      <w:pPr>
        <w:spacing w:line="23" w:lineRule="atLeast"/>
        <w:jc w:val="both"/>
        <w:rPr>
          <w:rFonts w:ascii="Times New Roman" w:hAnsi="Times New Roman" w:cs="Times New Roman"/>
          <w:sz w:val="20"/>
          <w:szCs w:val="20"/>
        </w:rPr>
      </w:pPr>
    </w:p>
    <w:p w14:paraId="3B1A619A" w14:textId="75F59243" w:rsidR="00980C36" w:rsidRDefault="00BF3A8C"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These texts can be dated </w:t>
      </w:r>
      <w:r w:rsidR="006A191A">
        <w:rPr>
          <w:rFonts w:ascii="Times New Roman" w:hAnsi="Times New Roman" w:cs="Times New Roman"/>
          <w:sz w:val="20"/>
          <w:szCs w:val="20"/>
        </w:rPr>
        <w:t>through a number of different criteria.  Contextual</w:t>
      </w:r>
      <w:r>
        <w:rPr>
          <w:rFonts w:ascii="Times New Roman" w:hAnsi="Times New Roman" w:cs="Times New Roman"/>
          <w:sz w:val="20"/>
          <w:szCs w:val="20"/>
        </w:rPr>
        <w:t xml:space="preserve"> association with construction of </w:t>
      </w:r>
      <w:r w:rsidR="00843A96">
        <w:rPr>
          <w:rFonts w:ascii="Times New Roman" w:hAnsi="Times New Roman" w:cs="Times New Roman"/>
          <w:sz w:val="20"/>
          <w:szCs w:val="20"/>
        </w:rPr>
        <w:t xml:space="preserve">the </w:t>
      </w:r>
      <w:proofErr w:type="gramStart"/>
      <w:r w:rsidR="00843A96">
        <w:rPr>
          <w:rFonts w:ascii="Times New Roman" w:hAnsi="Times New Roman" w:cs="Times New Roman"/>
          <w:sz w:val="20"/>
          <w:szCs w:val="20"/>
        </w:rPr>
        <w:t>temple,</w:t>
      </w:r>
      <w:proofErr w:type="gramEnd"/>
      <w:r w:rsidR="00843A96">
        <w:rPr>
          <w:rFonts w:ascii="Times New Roman" w:hAnsi="Times New Roman" w:cs="Times New Roman"/>
          <w:sz w:val="20"/>
          <w:szCs w:val="20"/>
        </w:rPr>
        <w:t xml:space="preserve"> dates </w:t>
      </w:r>
      <w:r w:rsidR="006A191A">
        <w:rPr>
          <w:rFonts w:ascii="Times New Roman" w:hAnsi="Times New Roman" w:cs="Times New Roman"/>
          <w:sz w:val="20"/>
          <w:szCs w:val="20"/>
        </w:rPr>
        <w:t>between the end of the</w:t>
      </w:r>
      <w:r>
        <w:rPr>
          <w:rFonts w:ascii="Times New Roman" w:hAnsi="Times New Roman" w:cs="Times New Roman"/>
          <w:sz w:val="20"/>
          <w:szCs w:val="20"/>
        </w:rPr>
        <w:t xml:space="preserve"> 1</w:t>
      </w:r>
      <w:r w:rsidRPr="00BF3A8C">
        <w:rPr>
          <w:rFonts w:ascii="Times New Roman" w:hAnsi="Times New Roman" w:cs="Times New Roman"/>
          <w:sz w:val="20"/>
          <w:szCs w:val="20"/>
          <w:vertAlign w:val="superscript"/>
        </w:rPr>
        <w:t>st</w:t>
      </w:r>
      <w:r w:rsidR="006A191A">
        <w:rPr>
          <w:rFonts w:ascii="Times New Roman" w:hAnsi="Times New Roman" w:cs="Times New Roman"/>
          <w:sz w:val="20"/>
          <w:szCs w:val="20"/>
        </w:rPr>
        <w:t xml:space="preserve"> century BC</w:t>
      </w:r>
      <w:r>
        <w:rPr>
          <w:rFonts w:ascii="Times New Roman" w:hAnsi="Times New Roman" w:cs="Times New Roman"/>
          <w:sz w:val="20"/>
          <w:szCs w:val="20"/>
        </w:rPr>
        <w:t xml:space="preserve"> and the early 1</w:t>
      </w:r>
      <w:r w:rsidRPr="00BF3A8C">
        <w:rPr>
          <w:rFonts w:ascii="Times New Roman" w:hAnsi="Times New Roman" w:cs="Times New Roman"/>
          <w:sz w:val="20"/>
          <w:szCs w:val="20"/>
          <w:vertAlign w:val="superscript"/>
        </w:rPr>
        <w:t>st</w:t>
      </w:r>
      <w:r>
        <w:rPr>
          <w:rFonts w:ascii="Times New Roman" w:hAnsi="Times New Roman" w:cs="Times New Roman"/>
          <w:sz w:val="20"/>
          <w:szCs w:val="20"/>
        </w:rPr>
        <w:t xml:space="preserve"> century AD,</w:t>
      </w:r>
      <w:r w:rsidRPr="00BF3A8C">
        <w:rPr>
          <w:rStyle w:val="FootnoteReference"/>
          <w:rFonts w:ascii="Times New Roman" w:hAnsi="Times New Roman"/>
        </w:rPr>
        <w:t xml:space="preserve"> </w:t>
      </w:r>
      <w:r>
        <w:rPr>
          <w:rFonts w:ascii="Times New Roman" w:hAnsi="Times New Roman" w:cs="Times New Roman"/>
          <w:sz w:val="20"/>
          <w:szCs w:val="20"/>
        </w:rPr>
        <w:t>though the land was clearly in use well before this time.</w:t>
      </w:r>
      <w:r w:rsidR="00767382" w:rsidRPr="00767382">
        <w:rPr>
          <w:rStyle w:val="FootnoteReference"/>
          <w:rFonts w:ascii="Times New Roman" w:hAnsi="Times New Roman"/>
        </w:rPr>
        <w:t xml:space="preserve"> </w:t>
      </w:r>
      <w:r w:rsidR="00767382">
        <w:rPr>
          <w:rStyle w:val="FootnoteReference"/>
          <w:rFonts w:ascii="Times New Roman" w:hAnsi="Times New Roman"/>
        </w:rPr>
        <w:footnoteReference w:id="14"/>
      </w:r>
      <w:r>
        <w:rPr>
          <w:rFonts w:ascii="Times New Roman" w:hAnsi="Times New Roman" w:cs="Times New Roman"/>
          <w:sz w:val="20"/>
          <w:szCs w:val="20"/>
        </w:rPr>
        <w:t xml:space="preserve"> </w:t>
      </w:r>
      <w:r w:rsidR="006A191A">
        <w:rPr>
          <w:rFonts w:ascii="Times New Roman" w:hAnsi="Times New Roman" w:cs="Times New Roman"/>
          <w:sz w:val="20"/>
          <w:szCs w:val="20"/>
        </w:rPr>
        <w:t xml:space="preserve"> </w:t>
      </w:r>
      <w:r w:rsidR="008909BF">
        <w:rPr>
          <w:rFonts w:ascii="Times New Roman" w:hAnsi="Times New Roman" w:cs="Times New Roman"/>
          <w:sz w:val="20"/>
          <w:szCs w:val="20"/>
        </w:rPr>
        <w:t>This is</w:t>
      </w:r>
      <w:r>
        <w:rPr>
          <w:rFonts w:ascii="Times New Roman" w:hAnsi="Times New Roman" w:cs="Times New Roman"/>
          <w:sz w:val="20"/>
          <w:szCs w:val="20"/>
        </w:rPr>
        <w:t xml:space="preserve"> corroborated by </w:t>
      </w:r>
      <w:r w:rsidR="00767382">
        <w:rPr>
          <w:rFonts w:ascii="Times New Roman" w:hAnsi="Times New Roman" w:cs="Times New Roman"/>
          <w:sz w:val="20"/>
          <w:szCs w:val="20"/>
        </w:rPr>
        <w:t>coins depicting the temple, which date from 2 BC- 14 AD.</w:t>
      </w:r>
      <w:r w:rsidR="00767382">
        <w:rPr>
          <w:rStyle w:val="FootnoteReference"/>
          <w:rFonts w:ascii="Times New Roman" w:hAnsi="Times New Roman" w:cs="Times New Roman"/>
          <w:sz w:val="20"/>
          <w:szCs w:val="20"/>
        </w:rPr>
        <w:footnoteReference w:id="15"/>
      </w:r>
      <w:r w:rsidR="00767382">
        <w:rPr>
          <w:rFonts w:ascii="Times New Roman" w:hAnsi="Times New Roman" w:cs="Times New Roman"/>
          <w:sz w:val="20"/>
          <w:szCs w:val="20"/>
        </w:rPr>
        <w:t xml:space="preserve"> </w:t>
      </w:r>
      <w:r w:rsidR="009C5159">
        <w:rPr>
          <w:rFonts w:ascii="Times New Roman" w:hAnsi="Times New Roman" w:cs="Times New Roman"/>
          <w:sz w:val="20"/>
          <w:szCs w:val="20"/>
        </w:rPr>
        <w:t>Proso</w:t>
      </w:r>
      <w:r w:rsidR="006A191A">
        <w:rPr>
          <w:rFonts w:ascii="Times New Roman" w:hAnsi="Times New Roman" w:cs="Times New Roman"/>
          <w:sz w:val="20"/>
          <w:szCs w:val="20"/>
        </w:rPr>
        <w:t>po</w:t>
      </w:r>
      <w:r w:rsidR="008909BF">
        <w:rPr>
          <w:rFonts w:ascii="Times New Roman" w:hAnsi="Times New Roman" w:cs="Times New Roman"/>
          <w:sz w:val="20"/>
          <w:szCs w:val="20"/>
        </w:rPr>
        <w:t>graphy is also</w:t>
      </w:r>
      <w:r w:rsidR="002A30FD">
        <w:rPr>
          <w:rFonts w:ascii="Times New Roman" w:hAnsi="Times New Roman" w:cs="Times New Roman"/>
          <w:sz w:val="20"/>
          <w:szCs w:val="20"/>
        </w:rPr>
        <w:t xml:space="preserve"> informative:</w:t>
      </w:r>
      <w:r w:rsidR="009C5159">
        <w:rPr>
          <w:rFonts w:ascii="Times New Roman" w:hAnsi="Times New Roman" w:cs="Times New Roman"/>
          <w:sz w:val="20"/>
          <w:szCs w:val="20"/>
        </w:rPr>
        <w:t xml:space="preserve"> Gaius Julius </w:t>
      </w:r>
      <w:proofErr w:type="spellStart"/>
      <w:r w:rsidR="009C5159">
        <w:rPr>
          <w:rFonts w:ascii="Times New Roman" w:hAnsi="Times New Roman" w:cs="Times New Roman"/>
          <w:sz w:val="20"/>
          <w:szCs w:val="20"/>
        </w:rPr>
        <w:t>Zoilos</w:t>
      </w:r>
      <w:proofErr w:type="spellEnd"/>
      <w:r w:rsidR="009C5159">
        <w:rPr>
          <w:rFonts w:ascii="Times New Roman" w:hAnsi="Times New Roman" w:cs="Times New Roman"/>
          <w:sz w:val="20"/>
          <w:szCs w:val="20"/>
        </w:rPr>
        <w:t xml:space="preserve"> </w:t>
      </w:r>
      <w:r w:rsidR="00951D37">
        <w:rPr>
          <w:rFonts w:ascii="Times New Roman" w:hAnsi="Times New Roman" w:cs="Times New Roman"/>
          <w:sz w:val="20"/>
          <w:szCs w:val="20"/>
        </w:rPr>
        <w:t xml:space="preserve">(freed by Caesar or Octavian), </w:t>
      </w:r>
      <w:r w:rsidR="009C5159">
        <w:rPr>
          <w:rFonts w:ascii="Times New Roman" w:hAnsi="Times New Roman" w:cs="Times New Roman"/>
          <w:sz w:val="20"/>
          <w:szCs w:val="20"/>
        </w:rPr>
        <w:t>who dedicated the thea</w:t>
      </w:r>
      <w:r w:rsidR="00951D37">
        <w:rPr>
          <w:rFonts w:ascii="Times New Roman" w:hAnsi="Times New Roman" w:cs="Times New Roman"/>
          <w:sz w:val="20"/>
          <w:szCs w:val="20"/>
        </w:rPr>
        <w:t xml:space="preserve">tre at </w:t>
      </w:r>
      <w:proofErr w:type="spellStart"/>
      <w:r w:rsidR="00951D37">
        <w:rPr>
          <w:rFonts w:ascii="Times New Roman" w:hAnsi="Times New Roman" w:cs="Times New Roman"/>
          <w:sz w:val="20"/>
          <w:szCs w:val="20"/>
        </w:rPr>
        <w:t>Aphrodisias</w:t>
      </w:r>
      <w:proofErr w:type="spellEnd"/>
      <w:r w:rsidR="00951D37">
        <w:rPr>
          <w:rFonts w:ascii="Times New Roman" w:hAnsi="Times New Roman" w:cs="Times New Roman"/>
          <w:sz w:val="20"/>
          <w:szCs w:val="20"/>
        </w:rPr>
        <w:t xml:space="preserve"> </w:t>
      </w:r>
      <w:r w:rsidR="00951D37" w:rsidRPr="00951D37">
        <w:rPr>
          <w:rFonts w:ascii="Times New Roman" w:hAnsi="Times New Roman" w:cs="Times New Roman"/>
          <w:i/>
          <w:sz w:val="20"/>
          <w:szCs w:val="20"/>
        </w:rPr>
        <w:t>ca.</w:t>
      </w:r>
      <w:r w:rsidR="00843A96">
        <w:rPr>
          <w:rFonts w:ascii="Times New Roman" w:hAnsi="Times New Roman" w:cs="Times New Roman"/>
          <w:sz w:val="20"/>
          <w:szCs w:val="20"/>
        </w:rPr>
        <w:t xml:space="preserve"> 28 BC, </w:t>
      </w:r>
      <w:r w:rsidR="00951D37">
        <w:rPr>
          <w:rFonts w:ascii="Times New Roman" w:hAnsi="Times New Roman" w:cs="Times New Roman"/>
          <w:sz w:val="20"/>
          <w:szCs w:val="20"/>
        </w:rPr>
        <w:t xml:space="preserve">also dedicated the </w:t>
      </w:r>
      <w:proofErr w:type="spellStart"/>
      <w:r w:rsidR="00951D37" w:rsidRPr="006A191A">
        <w:rPr>
          <w:rFonts w:ascii="Times New Roman" w:hAnsi="Times New Roman" w:cs="Times New Roman"/>
          <w:i/>
          <w:sz w:val="20"/>
          <w:szCs w:val="20"/>
        </w:rPr>
        <w:t>naos</w:t>
      </w:r>
      <w:proofErr w:type="spellEnd"/>
      <w:r w:rsidR="00951D37">
        <w:rPr>
          <w:rFonts w:ascii="Times New Roman" w:hAnsi="Times New Roman" w:cs="Times New Roman"/>
          <w:sz w:val="20"/>
          <w:szCs w:val="20"/>
        </w:rPr>
        <w:t xml:space="preserve"> of the temple (</w:t>
      </w:r>
      <w:proofErr w:type="spellStart"/>
      <w:r w:rsidR="00951D37">
        <w:rPr>
          <w:rFonts w:ascii="Times New Roman" w:hAnsi="Times New Roman" w:cs="Times New Roman"/>
          <w:sz w:val="20"/>
          <w:szCs w:val="20"/>
        </w:rPr>
        <w:t>IAph</w:t>
      </w:r>
      <w:proofErr w:type="spellEnd"/>
      <w:r w:rsidR="00951D37">
        <w:rPr>
          <w:rFonts w:ascii="Times New Roman" w:hAnsi="Times New Roman" w:cs="Times New Roman"/>
          <w:sz w:val="20"/>
          <w:szCs w:val="20"/>
        </w:rPr>
        <w:t xml:space="preserve"> 1.2), </w:t>
      </w:r>
      <w:r w:rsidR="00843A96">
        <w:rPr>
          <w:rFonts w:ascii="Times New Roman" w:hAnsi="Times New Roman" w:cs="Times New Roman"/>
          <w:sz w:val="20"/>
          <w:szCs w:val="20"/>
        </w:rPr>
        <w:t>perhaps posthumously</w:t>
      </w:r>
      <w:r w:rsidR="00357EA3">
        <w:rPr>
          <w:rFonts w:ascii="Times New Roman" w:hAnsi="Times New Roman" w:cs="Times New Roman"/>
          <w:sz w:val="20"/>
          <w:szCs w:val="20"/>
        </w:rPr>
        <w:t>.</w:t>
      </w:r>
      <w:r w:rsidR="00843A96" w:rsidRPr="00843A96">
        <w:rPr>
          <w:rStyle w:val="FootnoteReference"/>
          <w:rFonts w:ascii="Times New Roman" w:hAnsi="Times New Roman"/>
        </w:rPr>
        <w:t xml:space="preserve"> </w:t>
      </w:r>
      <w:r w:rsidR="00843A96">
        <w:rPr>
          <w:rStyle w:val="FootnoteReference"/>
          <w:rFonts w:ascii="Times New Roman" w:hAnsi="Times New Roman"/>
        </w:rPr>
        <w:footnoteReference w:id="16"/>
      </w:r>
      <w:r w:rsidR="00843A96">
        <w:rPr>
          <w:rFonts w:ascii="Times New Roman" w:hAnsi="Times New Roman"/>
        </w:rPr>
        <w:t xml:space="preserve"> </w:t>
      </w:r>
      <w:r w:rsidR="00951D37">
        <w:rPr>
          <w:rFonts w:ascii="Times New Roman" w:hAnsi="Times New Roman"/>
          <w:sz w:val="20"/>
          <w:szCs w:val="20"/>
        </w:rPr>
        <w:t>The benefactor of the columns in this case study,</w:t>
      </w:r>
      <w:r w:rsidR="00357EA3">
        <w:rPr>
          <w:rFonts w:ascii="Times New Roman" w:hAnsi="Times New Roman"/>
          <w:sz w:val="20"/>
          <w:szCs w:val="20"/>
        </w:rPr>
        <w:t xml:space="preserve"> </w:t>
      </w:r>
      <w:proofErr w:type="spellStart"/>
      <w:r w:rsidR="00357EA3">
        <w:rPr>
          <w:rFonts w:ascii="Times New Roman" w:hAnsi="Times New Roman"/>
          <w:sz w:val="20"/>
          <w:szCs w:val="20"/>
        </w:rPr>
        <w:t>Eumachos</w:t>
      </w:r>
      <w:proofErr w:type="spellEnd"/>
      <w:r w:rsidR="00357EA3">
        <w:rPr>
          <w:rFonts w:ascii="Times New Roman" w:hAnsi="Times New Roman"/>
          <w:sz w:val="20"/>
          <w:szCs w:val="20"/>
        </w:rPr>
        <w:t xml:space="preserve"> Diogenes</w:t>
      </w:r>
      <w:r w:rsidR="00CC1AD6">
        <w:rPr>
          <w:rFonts w:ascii="Times New Roman" w:hAnsi="Times New Roman"/>
          <w:sz w:val="20"/>
          <w:szCs w:val="20"/>
        </w:rPr>
        <w:t>,</w:t>
      </w:r>
      <w:r w:rsidR="00357EA3">
        <w:rPr>
          <w:rFonts w:ascii="Times New Roman" w:hAnsi="Times New Roman"/>
          <w:sz w:val="20"/>
          <w:szCs w:val="20"/>
        </w:rPr>
        <w:t xml:space="preserve"> </w:t>
      </w:r>
      <w:r w:rsidR="00951D37">
        <w:rPr>
          <w:rFonts w:ascii="Times New Roman" w:hAnsi="Times New Roman"/>
          <w:sz w:val="20"/>
          <w:szCs w:val="20"/>
        </w:rPr>
        <w:t xml:space="preserve">also </w:t>
      </w:r>
      <w:r w:rsidR="00357EA3">
        <w:rPr>
          <w:rFonts w:ascii="Times New Roman" w:hAnsi="Times New Roman"/>
          <w:sz w:val="20"/>
          <w:szCs w:val="20"/>
        </w:rPr>
        <w:t>comes from an established family</w:t>
      </w:r>
      <w:r w:rsidR="00951D37">
        <w:rPr>
          <w:rFonts w:ascii="Times New Roman" w:hAnsi="Times New Roman"/>
          <w:sz w:val="20"/>
          <w:szCs w:val="20"/>
        </w:rPr>
        <w:t xml:space="preserve"> that flourished</w:t>
      </w:r>
      <w:r w:rsidR="00357EA3">
        <w:rPr>
          <w:rFonts w:ascii="Times New Roman" w:hAnsi="Times New Roman"/>
          <w:sz w:val="20"/>
          <w:szCs w:val="20"/>
        </w:rPr>
        <w:t xml:space="preserve"> well into the 2</w:t>
      </w:r>
      <w:r w:rsidR="00357EA3" w:rsidRPr="00357EA3">
        <w:rPr>
          <w:rFonts w:ascii="Times New Roman" w:hAnsi="Times New Roman"/>
          <w:sz w:val="20"/>
          <w:szCs w:val="20"/>
          <w:vertAlign w:val="superscript"/>
        </w:rPr>
        <w:t>nd</w:t>
      </w:r>
      <w:r w:rsidR="00357EA3">
        <w:rPr>
          <w:rFonts w:ascii="Times New Roman" w:hAnsi="Times New Roman"/>
          <w:sz w:val="20"/>
          <w:szCs w:val="20"/>
        </w:rPr>
        <w:t xml:space="preserve"> century AD</w:t>
      </w:r>
      <w:r w:rsidR="001565D1">
        <w:rPr>
          <w:rFonts w:ascii="Times New Roman" w:hAnsi="Times New Roman"/>
          <w:sz w:val="20"/>
          <w:szCs w:val="20"/>
        </w:rPr>
        <w:t>.</w:t>
      </w:r>
      <w:r w:rsidR="001565D1" w:rsidRPr="003E1C4D">
        <w:rPr>
          <w:rStyle w:val="FootnoteReference"/>
          <w:rFonts w:ascii="Times New Roman" w:hAnsi="Times New Roman"/>
          <w:sz w:val="20"/>
          <w:szCs w:val="20"/>
        </w:rPr>
        <w:footnoteReference w:id="17"/>
      </w:r>
      <w:r w:rsidR="001565D1" w:rsidRPr="003E1C4D">
        <w:rPr>
          <w:rFonts w:ascii="Times New Roman" w:hAnsi="Times New Roman"/>
          <w:sz w:val="20"/>
          <w:szCs w:val="20"/>
        </w:rPr>
        <w:t xml:space="preserve"> </w:t>
      </w:r>
      <w:r w:rsidR="003E1C4D">
        <w:rPr>
          <w:rFonts w:ascii="Times New Roman" w:hAnsi="Times New Roman"/>
          <w:sz w:val="20"/>
          <w:szCs w:val="20"/>
        </w:rPr>
        <w:t xml:space="preserve"> </w:t>
      </w:r>
      <w:r w:rsidR="00357EA3">
        <w:rPr>
          <w:rFonts w:ascii="Times New Roman" w:hAnsi="Times New Roman"/>
          <w:sz w:val="20"/>
          <w:szCs w:val="20"/>
        </w:rPr>
        <w:t>Finally</w:t>
      </w:r>
      <w:r w:rsidR="00CC1AD6">
        <w:rPr>
          <w:rFonts w:ascii="Times New Roman" w:hAnsi="Times New Roman"/>
          <w:sz w:val="20"/>
          <w:szCs w:val="20"/>
        </w:rPr>
        <w:t>,</w:t>
      </w:r>
      <w:r w:rsidR="00357EA3">
        <w:rPr>
          <w:rFonts w:ascii="Times New Roman" w:hAnsi="Times New Roman"/>
          <w:sz w:val="20"/>
          <w:szCs w:val="20"/>
        </w:rPr>
        <w:t xml:space="preserve"> the formula of the</w:t>
      </w:r>
      <w:r w:rsidR="003E1C4D">
        <w:rPr>
          <w:rFonts w:ascii="Times New Roman" w:hAnsi="Times New Roman"/>
          <w:sz w:val="20"/>
          <w:szCs w:val="20"/>
        </w:rPr>
        <w:t xml:space="preserve"> text the inscription</w:t>
      </w:r>
      <w:r w:rsidR="00357EA3">
        <w:rPr>
          <w:rFonts w:ascii="Times New Roman" w:hAnsi="Times New Roman"/>
          <w:sz w:val="20"/>
          <w:szCs w:val="20"/>
        </w:rPr>
        <w:t xml:space="preserve"> and the vocabulary, particularly the term </w:t>
      </w:r>
      <w:proofErr w:type="spellStart"/>
      <w:r w:rsidR="00357EA3" w:rsidRPr="00357EA3">
        <w:rPr>
          <w:rFonts w:ascii="Times New Roman" w:hAnsi="Times New Roman"/>
          <w:i/>
          <w:sz w:val="20"/>
          <w:szCs w:val="20"/>
        </w:rPr>
        <w:t>philokaisar</w:t>
      </w:r>
      <w:proofErr w:type="spellEnd"/>
      <w:r w:rsidR="003E1C4D">
        <w:rPr>
          <w:rFonts w:ascii="Times New Roman" w:hAnsi="Times New Roman"/>
          <w:i/>
          <w:sz w:val="20"/>
          <w:szCs w:val="20"/>
        </w:rPr>
        <w:t xml:space="preserve">, </w:t>
      </w:r>
      <w:r w:rsidR="003E1C4D">
        <w:rPr>
          <w:rFonts w:ascii="Times New Roman" w:hAnsi="Times New Roman"/>
          <w:sz w:val="20"/>
          <w:szCs w:val="20"/>
        </w:rPr>
        <w:t>suggest a late Republican or Augustan date.</w:t>
      </w:r>
      <w:r w:rsidR="00357EA3">
        <w:rPr>
          <w:rStyle w:val="FootnoteReference"/>
          <w:rFonts w:ascii="Times New Roman" w:hAnsi="Times New Roman"/>
        </w:rPr>
        <w:footnoteReference w:id="18"/>
      </w:r>
      <w:r w:rsidR="00843A96" w:rsidRPr="00357EA3">
        <w:rPr>
          <w:rFonts w:ascii="Times New Roman" w:hAnsi="Times New Roman" w:cs="Times New Roman"/>
          <w:i/>
          <w:sz w:val="20"/>
          <w:szCs w:val="20"/>
        </w:rPr>
        <w:t xml:space="preserve"> </w:t>
      </w:r>
      <w:r w:rsidR="00CC1AD6">
        <w:rPr>
          <w:rFonts w:ascii="Times New Roman" w:hAnsi="Times New Roman" w:cs="Times New Roman"/>
          <w:sz w:val="20"/>
          <w:szCs w:val="20"/>
        </w:rPr>
        <w:t xml:space="preserve"> Before encountering the inscriptions face to face, the dating, function and meaning of these inscriptions appears to be quite straightforward. </w:t>
      </w:r>
      <w:r w:rsidR="008909BF">
        <w:rPr>
          <w:rFonts w:ascii="Times New Roman" w:hAnsi="Times New Roman" w:cs="Times New Roman"/>
          <w:sz w:val="20"/>
          <w:szCs w:val="20"/>
        </w:rPr>
        <w:t xml:space="preserve"> So let us examine the experience of viewing these inscriptions various published formats.</w:t>
      </w:r>
    </w:p>
    <w:p w14:paraId="55B72364" w14:textId="77777777" w:rsidR="00EC2B3B" w:rsidRPr="00AD4198" w:rsidRDefault="00EC2B3B" w:rsidP="008943B9">
      <w:pPr>
        <w:spacing w:line="23" w:lineRule="atLeast"/>
        <w:jc w:val="both"/>
        <w:rPr>
          <w:rFonts w:ascii="Times New Roman" w:hAnsi="Times New Roman" w:cs="Times New Roman"/>
          <w:sz w:val="22"/>
          <w:szCs w:val="22"/>
        </w:rPr>
      </w:pPr>
    </w:p>
    <w:p w14:paraId="0ACF1F46" w14:textId="4F864CD4" w:rsidR="006A191A" w:rsidRDefault="006A191A" w:rsidP="008943B9">
      <w:pPr>
        <w:spacing w:line="23" w:lineRule="atLeast"/>
        <w:jc w:val="both"/>
        <w:rPr>
          <w:rFonts w:ascii="Times New Roman" w:hAnsi="Times New Roman" w:cs="Times New Roman"/>
          <w:b/>
          <w:sz w:val="20"/>
          <w:szCs w:val="20"/>
        </w:rPr>
      </w:pPr>
      <w:r w:rsidRPr="006A191A">
        <w:rPr>
          <w:rFonts w:ascii="Times New Roman" w:hAnsi="Times New Roman" w:cs="Times New Roman"/>
          <w:b/>
          <w:sz w:val="20"/>
          <w:szCs w:val="20"/>
        </w:rPr>
        <w:t xml:space="preserve">1.2.2. </w:t>
      </w:r>
      <w:r w:rsidR="00C32052">
        <w:rPr>
          <w:rFonts w:ascii="Times New Roman" w:hAnsi="Times New Roman" w:cs="Times New Roman"/>
          <w:b/>
          <w:sz w:val="20"/>
          <w:szCs w:val="20"/>
        </w:rPr>
        <w:t xml:space="preserve">Publishing </w:t>
      </w:r>
      <w:r>
        <w:rPr>
          <w:rFonts w:ascii="Times New Roman" w:hAnsi="Times New Roman" w:cs="Times New Roman"/>
          <w:b/>
          <w:sz w:val="20"/>
          <w:szCs w:val="20"/>
        </w:rPr>
        <w:t>IAPH 1.4 and 1.5</w:t>
      </w:r>
      <w:r w:rsidRPr="006A191A">
        <w:rPr>
          <w:rFonts w:ascii="Times New Roman" w:hAnsi="Times New Roman" w:cs="Times New Roman"/>
          <w:b/>
          <w:sz w:val="20"/>
          <w:szCs w:val="20"/>
        </w:rPr>
        <w:t xml:space="preserve"> in MAMA </w:t>
      </w:r>
      <w:r w:rsidR="00C32052">
        <w:rPr>
          <w:rFonts w:ascii="Times New Roman" w:hAnsi="Times New Roman" w:cs="Times New Roman"/>
          <w:b/>
          <w:sz w:val="20"/>
          <w:szCs w:val="20"/>
        </w:rPr>
        <w:t>VIII</w:t>
      </w:r>
      <w:r w:rsidR="008024C6">
        <w:rPr>
          <w:rFonts w:ascii="Times New Roman" w:hAnsi="Times New Roman" w:cs="Times New Roman"/>
          <w:b/>
          <w:sz w:val="20"/>
          <w:szCs w:val="20"/>
        </w:rPr>
        <w:t xml:space="preserve"> (nos. 347 &amp;</w:t>
      </w:r>
      <w:r w:rsidRPr="006A191A">
        <w:rPr>
          <w:rFonts w:ascii="Times New Roman" w:hAnsi="Times New Roman" w:cs="Times New Roman"/>
          <w:b/>
          <w:sz w:val="20"/>
          <w:szCs w:val="20"/>
        </w:rPr>
        <w:t xml:space="preserve"> 348)</w:t>
      </w:r>
      <w:r>
        <w:rPr>
          <w:rFonts w:ascii="Times New Roman" w:hAnsi="Times New Roman" w:cs="Times New Roman"/>
          <w:b/>
          <w:sz w:val="20"/>
          <w:szCs w:val="20"/>
        </w:rPr>
        <w:t>: A series of copies</w:t>
      </w:r>
      <w:r w:rsidR="008024C6">
        <w:rPr>
          <w:rFonts w:ascii="Times New Roman" w:hAnsi="Times New Roman" w:cs="Times New Roman"/>
          <w:b/>
          <w:sz w:val="20"/>
          <w:szCs w:val="20"/>
        </w:rPr>
        <w:t>?</w:t>
      </w:r>
    </w:p>
    <w:p w14:paraId="6CBC7AE6" w14:textId="77777777" w:rsidR="001565D1" w:rsidRPr="006A191A" w:rsidRDefault="001565D1" w:rsidP="008943B9">
      <w:pPr>
        <w:spacing w:line="23" w:lineRule="atLeast"/>
        <w:jc w:val="both"/>
        <w:rPr>
          <w:rFonts w:ascii="Times New Roman" w:hAnsi="Times New Roman" w:cs="Times New Roman"/>
          <w:b/>
          <w:sz w:val="20"/>
          <w:szCs w:val="20"/>
        </w:rPr>
      </w:pPr>
    </w:p>
    <w:p w14:paraId="0FAC838E" w14:textId="49E5CD99" w:rsidR="00015C7A" w:rsidRDefault="00EC2B3B"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Cormack published the first comprehensive catalogue of inscriptions from </w:t>
      </w:r>
      <w:proofErr w:type="spellStart"/>
      <w:r>
        <w:rPr>
          <w:rFonts w:ascii="Times New Roman" w:hAnsi="Times New Roman" w:cs="Times New Roman"/>
          <w:sz w:val="20"/>
          <w:szCs w:val="20"/>
        </w:rPr>
        <w:t>Aphrodisias</w:t>
      </w:r>
      <w:proofErr w:type="spellEnd"/>
      <w:r>
        <w:rPr>
          <w:rFonts w:ascii="Times New Roman" w:hAnsi="Times New Roman" w:cs="Times New Roman"/>
          <w:sz w:val="20"/>
          <w:szCs w:val="20"/>
        </w:rPr>
        <w:t xml:space="preserve"> as part of his </w:t>
      </w:r>
      <w:proofErr w:type="spellStart"/>
      <w:r w:rsidRPr="00980C36">
        <w:rPr>
          <w:rFonts w:ascii="Times New Roman" w:hAnsi="Times New Roman" w:cs="Times New Roman"/>
          <w:i/>
          <w:sz w:val="20"/>
          <w:szCs w:val="20"/>
        </w:rPr>
        <w:t>Monumenta</w:t>
      </w:r>
      <w:proofErr w:type="spellEnd"/>
      <w:r w:rsidRPr="00980C36">
        <w:rPr>
          <w:rFonts w:ascii="Times New Roman" w:hAnsi="Times New Roman" w:cs="Times New Roman"/>
          <w:i/>
          <w:sz w:val="20"/>
          <w:szCs w:val="20"/>
        </w:rPr>
        <w:t xml:space="preserve"> </w:t>
      </w:r>
      <w:proofErr w:type="spellStart"/>
      <w:r w:rsidRPr="00980C36">
        <w:rPr>
          <w:rFonts w:ascii="Times New Roman" w:hAnsi="Times New Roman" w:cs="Times New Roman"/>
          <w:i/>
          <w:sz w:val="20"/>
          <w:szCs w:val="20"/>
        </w:rPr>
        <w:t>Asiae</w:t>
      </w:r>
      <w:proofErr w:type="spellEnd"/>
      <w:r w:rsidRPr="00980C36">
        <w:rPr>
          <w:rFonts w:ascii="Times New Roman" w:hAnsi="Times New Roman" w:cs="Times New Roman"/>
          <w:i/>
          <w:sz w:val="20"/>
          <w:szCs w:val="20"/>
        </w:rPr>
        <w:t xml:space="preserve"> </w:t>
      </w:r>
      <w:proofErr w:type="spellStart"/>
      <w:r w:rsidRPr="00980C36">
        <w:rPr>
          <w:rFonts w:ascii="Times New Roman" w:hAnsi="Times New Roman" w:cs="Times New Roman"/>
          <w:i/>
          <w:sz w:val="20"/>
          <w:szCs w:val="20"/>
        </w:rPr>
        <w:t>Minoris</w:t>
      </w:r>
      <w:proofErr w:type="spellEnd"/>
      <w:r w:rsidRPr="00980C36">
        <w:rPr>
          <w:rFonts w:ascii="Times New Roman" w:hAnsi="Times New Roman" w:cs="Times New Roman"/>
          <w:i/>
          <w:sz w:val="20"/>
          <w:szCs w:val="20"/>
        </w:rPr>
        <w:t xml:space="preserve"> Antiqua</w:t>
      </w:r>
      <w:r>
        <w:rPr>
          <w:rFonts w:ascii="Times New Roman" w:hAnsi="Times New Roman" w:cs="Times New Roman"/>
          <w:sz w:val="20"/>
          <w:szCs w:val="20"/>
        </w:rPr>
        <w:t xml:space="preserve"> volume VIII</w:t>
      </w:r>
      <w:r w:rsidR="008909BF">
        <w:rPr>
          <w:rFonts w:ascii="Times New Roman" w:hAnsi="Times New Roman" w:cs="Times New Roman"/>
          <w:sz w:val="20"/>
          <w:szCs w:val="20"/>
        </w:rPr>
        <w:t xml:space="preserve"> in 1962</w:t>
      </w:r>
      <w:r>
        <w:rPr>
          <w:rFonts w:ascii="Times New Roman" w:hAnsi="Times New Roman" w:cs="Times New Roman"/>
          <w:sz w:val="20"/>
          <w:szCs w:val="20"/>
        </w:rPr>
        <w:t xml:space="preserve">.  </w:t>
      </w:r>
      <w:r w:rsidR="00980C36">
        <w:rPr>
          <w:rFonts w:ascii="Times New Roman" w:hAnsi="Times New Roman" w:cs="Times New Roman"/>
          <w:sz w:val="20"/>
          <w:szCs w:val="20"/>
        </w:rPr>
        <w:t>This was a grea</w:t>
      </w:r>
      <w:r w:rsidR="00AD4198">
        <w:rPr>
          <w:rFonts w:ascii="Times New Roman" w:hAnsi="Times New Roman" w:cs="Times New Roman"/>
          <w:sz w:val="20"/>
          <w:szCs w:val="20"/>
        </w:rPr>
        <w:t>t undertaking that</w:t>
      </w:r>
      <w:r w:rsidR="00980C36">
        <w:rPr>
          <w:rFonts w:ascii="Times New Roman" w:hAnsi="Times New Roman" w:cs="Times New Roman"/>
          <w:sz w:val="20"/>
          <w:szCs w:val="20"/>
        </w:rPr>
        <w:t xml:space="preserve"> included texts as we</w:t>
      </w:r>
      <w:r w:rsidR="00AA7A2E">
        <w:rPr>
          <w:rFonts w:ascii="Times New Roman" w:hAnsi="Times New Roman" w:cs="Times New Roman"/>
          <w:sz w:val="20"/>
          <w:szCs w:val="20"/>
        </w:rPr>
        <w:t>ll as images</w:t>
      </w:r>
      <w:r w:rsidR="008909BF">
        <w:rPr>
          <w:rFonts w:ascii="Times New Roman" w:hAnsi="Times New Roman" w:cs="Times New Roman"/>
          <w:sz w:val="20"/>
          <w:szCs w:val="20"/>
        </w:rPr>
        <w:t>.</w:t>
      </w:r>
      <w:r w:rsidR="00980C36">
        <w:rPr>
          <w:rFonts w:ascii="Times New Roman" w:hAnsi="Times New Roman" w:cs="Times New Roman"/>
          <w:sz w:val="20"/>
          <w:szCs w:val="20"/>
        </w:rPr>
        <w:t xml:space="preserve"> </w:t>
      </w:r>
      <w:r w:rsidR="008909BF">
        <w:rPr>
          <w:rFonts w:ascii="Times New Roman" w:hAnsi="Times New Roman" w:cs="Times New Roman"/>
          <w:sz w:val="20"/>
          <w:szCs w:val="20"/>
        </w:rPr>
        <w:t xml:space="preserve">Two of the three texts </w:t>
      </w:r>
      <w:r w:rsidR="00980C36">
        <w:rPr>
          <w:rFonts w:ascii="Times New Roman" w:hAnsi="Times New Roman" w:cs="Times New Roman"/>
          <w:sz w:val="20"/>
          <w:szCs w:val="20"/>
        </w:rPr>
        <w:t xml:space="preserve"> </w:t>
      </w:r>
      <w:r w:rsidR="008909BF">
        <w:rPr>
          <w:rFonts w:ascii="Times New Roman" w:hAnsi="Times New Roman" w:cs="Times New Roman"/>
          <w:sz w:val="20"/>
          <w:szCs w:val="20"/>
        </w:rPr>
        <w:t>(</w:t>
      </w:r>
      <w:proofErr w:type="spellStart"/>
      <w:r w:rsidR="00980C36" w:rsidRPr="00F10C01">
        <w:rPr>
          <w:rFonts w:ascii="Times New Roman" w:hAnsi="Times New Roman" w:cs="Times New Roman"/>
          <w:sz w:val="20"/>
          <w:szCs w:val="20"/>
        </w:rPr>
        <w:t>IAph</w:t>
      </w:r>
      <w:proofErr w:type="spellEnd"/>
      <w:r w:rsidR="00980C36" w:rsidRPr="00F10C01">
        <w:rPr>
          <w:rFonts w:ascii="Times New Roman" w:hAnsi="Times New Roman" w:cs="Times New Roman"/>
          <w:sz w:val="20"/>
          <w:szCs w:val="20"/>
        </w:rPr>
        <w:t xml:space="preserve"> 1.4</w:t>
      </w:r>
      <w:r w:rsidR="00F10C01">
        <w:rPr>
          <w:rFonts w:ascii="Times New Roman" w:hAnsi="Times New Roman" w:cs="Times New Roman"/>
          <w:sz w:val="20"/>
          <w:szCs w:val="20"/>
        </w:rPr>
        <w:t xml:space="preserve"> &amp; </w:t>
      </w:r>
      <w:r w:rsidR="00980C36" w:rsidRPr="00F10C01">
        <w:rPr>
          <w:rFonts w:ascii="Times New Roman" w:hAnsi="Times New Roman" w:cs="Times New Roman"/>
          <w:sz w:val="20"/>
          <w:szCs w:val="20"/>
        </w:rPr>
        <w:t>1.5</w:t>
      </w:r>
      <w:r w:rsidR="008909BF">
        <w:rPr>
          <w:rFonts w:ascii="Times New Roman" w:hAnsi="Times New Roman" w:cs="Times New Roman"/>
          <w:sz w:val="20"/>
          <w:szCs w:val="20"/>
        </w:rPr>
        <w:t>)</w:t>
      </w:r>
      <w:r w:rsidR="00C905B9">
        <w:rPr>
          <w:rFonts w:ascii="Times New Roman" w:hAnsi="Times New Roman" w:cs="Times New Roman"/>
          <w:sz w:val="20"/>
          <w:szCs w:val="20"/>
        </w:rPr>
        <w:t xml:space="preserve"> </w:t>
      </w:r>
      <w:r w:rsidR="00980C36">
        <w:rPr>
          <w:rFonts w:ascii="Times New Roman" w:hAnsi="Times New Roman" w:cs="Times New Roman"/>
          <w:sz w:val="20"/>
          <w:szCs w:val="20"/>
        </w:rPr>
        <w:t xml:space="preserve">were published here as </w:t>
      </w:r>
      <w:r w:rsidR="00980C36" w:rsidRPr="00F10C01">
        <w:rPr>
          <w:rFonts w:ascii="Times New Roman" w:hAnsi="Times New Roman" w:cs="Times New Roman"/>
          <w:sz w:val="20"/>
          <w:szCs w:val="20"/>
        </w:rPr>
        <w:t>MAMA 437</w:t>
      </w:r>
      <w:r w:rsidR="00980C36">
        <w:rPr>
          <w:rFonts w:ascii="Times New Roman" w:hAnsi="Times New Roman" w:cs="Times New Roman"/>
          <w:sz w:val="20"/>
          <w:szCs w:val="20"/>
        </w:rPr>
        <w:t xml:space="preserve"> and </w:t>
      </w:r>
      <w:r w:rsidR="00980C36" w:rsidRPr="00F10C01">
        <w:rPr>
          <w:rFonts w:ascii="Times New Roman" w:hAnsi="Times New Roman" w:cs="Times New Roman"/>
          <w:sz w:val="20"/>
          <w:szCs w:val="20"/>
        </w:rPr>
        <w:t>MAMA 438</w:t>
      </w:r>
      <w:r w:rsidR="00980C36">
        <w:rPr>
          <w:rFonts w:ascii="Times New Roman" w:hAnsi="Times New Roman" w:cs="Times New Roman"/>
          <w:sz w:val="20"/>
          <w:szCs w:val="20"/>
        </w:rPr>
        <w:t xml:space="preserve"> respectively, while the third text was</w:t>
      </w:r>
      <w:r w:rsidR="00AD4198">
        <w:rPr>
          <w:rFonts w:ascii="Times New Roman" w:hAnsi="Times New Roman" w:cs="Times New Roman"/>
          <w:sz w:val="20"/>
          <w:szCs w:val="20"/>
        </w:rPr>
        <w:t xml:space="preserve"> merely mentioned as </w:t>
      </w:r>
      <w:r w:rsidR="00980C36">
        <w:rPr>
          <w:rFonts w:ascii="Times New Roman" w:hAnsi="Times New Roman" w:cs="Times New Roman"/>
          <w:sz w:val="20"/>
          <w:szCs w:val="20"/>
        </w:rPr>
        <w:t>a further copy</w:t>
      </w:r>
      <w:r w:rsidR="00AD4198">
        <w:rPr>
          <w:rFonts w:ascii="Times New Roman" w:hAnsi="Times New Roman" w:cs="Times New Roman"/>
          <w:sz w:val="20"/>
          <w:szCs w:val="20"/>
        </w:rPr>
        <w:t>.</w:t>
      </w:r>
      <w:r w:rsidR="00980C36">
        <w:rPr>
          <w:rFonts w:ascii="Times New Roman" w:hAnsi="Times New Roman" w:cs="Times New Roman"/>
          <w:sz w:val="20"/>
          <w:szCs w:val="20"/>
        </w:rPr>
        <w:t xml:space="preserve"> </w:t>
      </w:r>
    </w:p>
    <w:p w14:paraId="4C9B75BA" w14:textId="77777777" w:rsidR="00D1276D" w:rsidRDefault="00D1276D" w:rsidP="008943B9">
      <w:pPr>
        <w:spacing w:line="23" w:lineRule="atLeast"/>
        <w:jc w:val="both"/>
        <w:rPr>
          <w:rFonts w:ascii="Times New Roman" w:hAnsi="Times New Roman" w:cs="Times New Roman"/>
          <w:sz w:val="20"/>
          <w:szCs w:val="20"/>
        </w:rPr>
      </w:pPr>
    </w:p>
    <w:p w14:paraId="0300473A" w14:textId="77777777" w:rsidR="00D1276D" w:rsidRDefault="00D1276D" w:rsidP="008943B9">
      <w:pPr>
        <w:spacing w:line="23" w:lineRule="atLeast"/>
        <w:jc w:val="both"/>
        <w:rPr>
          <w:rFonts w:ascii="Times New Roman" w:hAnsi="Times New Roman" w:cs="Times New Roman"/>
          <w:sz w:val="20"/>
          <w:szCs w:val="20"/>
        </w:rPr>
      </w:pPr>
    </w:p>
    <w:p w14:paraId="3CB929B4" w14:textId="77777777" w:rsidR="00D1276D" w:rsidRDefault="00D1276D" w:rsidP="008943B9">
      <w:pPr>
        <w:spacing w:line="23" w:lineRule="atLeast"/>
        <w:jc w:val="both"/>
        <w:rPr>
          <w:rFonts w:ascii="Times New Roman" w:hAnsi="Times New Roman" w:cs="Times New Roman"/>
          <w:sz w:val="20"/>
          <w:szCs w:val="20"/>
        </w:rPr>
      </w:pPr>
    </w:p>
    <w:p w14:paraId="2681A99F" w14:textId="77777777" w:rsidR="00D1276D" w:rsidRDefault="00D1276D" w:rsidP="008943B9">
      <w:pPr>
        <w:spacing w:line="23" w:lineRule="atLeast"/>
        <w:jc w:val="both"/>
        <w:rPr>
          <w:rFonts w:ascii="Times New Roman" w:hAnsi="Times New Roman" w:cs="Times New Roman"/>
          <w:sz w:val="20"/>
          <w:szCs w:val="20"/>
        </w:rPr>
      </w:pPr>
    </w:p>
    <w:p w14:paraId="04292D59" w14:textId="0985A061" w:rsidR="00015C7A" w:rsidRDefault="00015C7A" w:rsidP="008943B9">
      <w:pPr>
        <w:spacing w:line="23" w:lineRule="atLeast"/>
        <w:jc w:val="both"/>
        <w:rPr>
          <w:rFonts w:ascii="Times New Roman" w:hAnsi="Times New Roman" w:cs="Times New Roman"/>
          <w:sz w:val="20"/>
          <w:szCs w:val="20"/>
        </w:rPr>
      </w:pPr>
      <w:r>
        <w:rPr>
          <w:rFonts w:ascii="Arial Unicode MS" w:eastAsia="Arial Unicode MS" w:hAnsi="Arial Unicode MS" w:cs="Arial Unicode MS"/>
          <w:noProof/>
          <w:color w:val="000000"/>
          <w:sz w:val="20"/>
          <w:szCs w:val="20"/>
        </w:rPr>
        <mc:AlternateContent>
          <mc:Choice Requires="wps">
            <w:drawing>
              <wp:anchor distT="0" distB="0" distL="114300" distR="114300" simplePos="0" relativeHeight="251659264" behindDoc="0" locked="0" layoutInCell="1" allowOverlap="1" wp14:anchorId="7EC3C2A6" wp14:editId="666669E6">
                <wp:simplePos x="0" y="0"/>
                <wp:positionH relativeFrom="column">
                  <wp:posOffset>685800</wp:posOffset>
                </wp:positionH>
                <wp:positionV relativeFrom="paragraph">
                  <wp:posOffset>82550</wp:posOffset>
                </wp:positionV>
                <wp:extent cx="2057400" cy="1828800"/>
                <wp:effectExtent l="50800" t="25400" r="76200" b="101600"/>
                <wp:wrapSquare wrapText="bothSides"/>
                <wp:docPr id="3" name="Text Box 3"/>
                <wp:cNvGraphicFramePr/>
                <a:graphic xmlns:a="http://schemas.openxmlformats.org/drawingml/2006/main">
                  <a:graphicData uri="http://schemas.microsoft.com/office/word/2010/wordprocessingShape">
                    <wps:wsp>
                      <wps:cNvSpPr txBox="1"/>
                      <wps:spPr>
                        <a:xfrm>
                          <a:off x="0" y="0"/>
                          <a:ext cx="2057400" cy="18288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382D5A9A" w14:textId="193BAA6F" w:rsidR="000757C5" w:rsidRDefault="000757C5" w:rsidP="00AB712E">
                            <w:pPr>
                              <w:spacing w:line="23" w:lineRule="atLeast"/>
                              <w:jc w:val="both"/>
                              <w:rPr>
                                <w:rFonts w:ascii="Times New Roman" w:hAnsi="Times New Roman" w:cs="Times New Roman"/>
                                <w:sz w:val="20"/>
                                <w:szCs w:val="20"/>
                              </w:rPr>
                            </w:pPr>
                            <w:r>
                              <w:rPr>
                                <w:rFonts w:ascii="Times New Roman" w:hAnsi="Times New Roman" w:cs="Times New Roman"/>
                                <w:sz w:val="20"/>
                                <w:szCs w:val="20"/>
                              </w:rPr>
                              <w:t>MAMA 437</w:t>
                            </w:r>
                          </w:p>
                          <w:p w14:paraId="3EF9A82D"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Εὔμ</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χος</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Ἀθην</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γό</w:t>
                            </w:r>
                            <w:proofErr w:type="spellEnd"/>
                            <w:r w:rsidRPr="00B26806">
                              <w:rPr>
                                <w:rFonts w:ascii="Arial Unicode MS" w:eastAsia="Arial Unicode MS" w:hAnsi="Arial Unicode MS" w:cs="Arial Unicode MS"/>
                                <w:color w:val="000000"/>
                                <w:sz w:val="20"/>
                                <w:szCs w:val="20"/>
                                <w:lang w:val="en-GB"/>
                              </w:rPr>
                              <w:t>-</w:t>
                            </w:r>
                          </w:p>
                          <w:p w14:paraId="0AB5A536"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ρου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Ἀθην</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γόρου</w:t>
                            </w:r>
                            <w:proofErr w:type="spellEnd"/>
                          </w:p>
                          <w:p w14:paraId="758FBA71"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Εὐμάχου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Διογένη</w:t>
                            </w:r>
                            <w:proofErr w:type="spellEnd"/>
                            <w:r w:rsidRPr="00B26806">
                              <w:rPr>
                                <w:rFonts w:ascii="Arial Unicode MS" w:eastAsia="Arial Unicode MS" w:hAnsi="Arial Unicode MS" w:cs="Arial Unicode MS"/>
                                <w:color w:val="000000"/>
                                <w:sz w:val="20"/>
                                <w:szCs w:val="20"/>
                                <w:lang w:val="en-GB"/>
                              </w:rPr>
                              <w:t>-</w:t>
                            </w:r>
                          </w:p>
                          <w:p w14:paraId="25F0793D"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 xml:space="preserve">ς </w:t>
                            </w:r>
                            <w:proofErr w:type="spellStart"/>
                            <w:r w:rsidRPr="00B26806">
                              <w:rPr>
                                <w:rFonts w:ascii="Arial Unicode MS" w:eastAsia="Arial Unicode MS" w:hAnsi="Arial Unicode MS" w:cs="Arial Unicode MS"/>
                                <w:color w:val="000000"/>
                                <w:sz w:val="20"/>
                                <w:szCs w:val="20"/>
                                <w:lang w:val="en-GB"/>
                              </w:rPr>
                              <w:t>φιλόκ</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ισ</w:t>
                            </w:r>
                            <w:proofErr w:type="spellEnd"/>
                            <w:r w:rsidRPr="00B26806">
                              <w:rPr>
                                <w:rFonts w:ascii="Arial Unicode MS" w:eastAsia="Arial Unicode MS" w:hAnsi="Arial Unicode MS" w:cs="Arial Unicode MS"/>
                                <w:color w:val="000000"/>
                                <w:sz w:val="20"/>
                                <w:szCs w:val="20"/>
                                <w:lang w:val="en-GB"/>
                              </w:rPr>
                              <w:t xml:space="preserve">αρ καὶ </w:t>
                            </w:r>
                            <w:proofErr w:type="spellStart"/>
                            <w:r w:rsidRPr="00B26806">
                              <w:rPr>
                                <w:rFonts w:ascii="Arial Unicode MS" w:eastAsia="Arial Unicode MS" w:hAnsi="Arial Unicode MS" w:cs="Arial Unicode MS"/>
                                <w:color w:val="000000"/>
                                <w:sz w:val="20"/>
                                <w:szCs w:val="20"/>
                                <w:lang w:val="en-GB"/>
                              </w:rPr>
                              <w:t>Ἀμιὰς</w:t>
                            </w:r>
                            <w:proofErr w:type="spellEnd"/>
                          </w:p>
                          <w:p w14:paraId="1567DA20" w14:textId="77777777" w:rsidR="000757C5" w:rsidRPr="00B26806" w:rsidRDefault="000757C5" w:rsidP="00AB712E">
                            <w:pPr>
                              <w:rPr>
                                <w:rFonts w:ascii="Arial Unicode MS" w:eastAsia="Arial Unicode MS" w:hAnsi="Arial Unicode MS" w:cs="Arial Unicode MS"/>
                                <w:sz w:val="20"/>
                                <w:szCs w:val="20"/>
                                <w:lang w:val="en-GB"/>
                              </w:rPr>
                            </w:pPr>
                            <w:proofErr w:type="spellStart"/>
                            <w:r w:rsidRPr="00B26806">
                              <w:rPr>
                                <w:rFonts w:ascii="Arial Unicode MS" w:eastAsia="Arial Unicode MS" w:hAnsi="Arial Unicode MS" w:cs="Arial Unicode MS"/>
                                <w:color w:val="000000"/>
                                <w:sz w:val="20"/>
                                <w:szCs w:val="20"/>
                                <w:lang w:val="en-GB"/>
                              </w:rPr>
                              <w:t>Διονυσίου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φύσι</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δὲ</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Ἀδρά</w:t>
                            </w:r>
                            <w:proofErr w:type="spellEnd"/>
                            <w:r w:rsidRPr="00B26806">
                              <w:rPr>
                                <w:rFonts w:ascii="Arial Unicode MS" w:eastAsia="Arial Unicode MS" w:hAnsi="Arial Unicode MS" w:cs="Arial Unicode MS"/>
                                <w:color w:val="000000"/>
                                <w:sz w:val="20"/>
                                <w:szCs w:val="20"/>
                                <w:lang w:val="en-GB"/>
                              </w:rPr>
                              <w:t>&lt;σ&gt;</w:t>
                            </w:r>
                            <w:proofErr w:type="spellStart"/>
                            <w:r w:rsidRPr="00B26806">
                              <w:rPr>
                                <w:rFonts w:ascii="Arial Unicode MS" w:eastAsia="Arial Unicode MS" w:hAnsi="Arial Unicode MS" w:cs="Arial Unicode MS"/>
                                <w:color w:val="000000"/>
                                <w:sz w:val="20"/>
                                <w:szCs w:val="20"/>
                                <w:lang w:val="en-GB"/>
                              </w:rPr>
                              <w:t>του</w:t>
                            </w:r>
                            <w:proofErr w:type="spellEnd"/>
                          </w:p>
                          <w:p w14:paraId="4C27C39C"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Μόλωνος</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Ὀλυν</w:t>
                            </w:r>
                            <w:proofErr w:type="spellEnd"/>
                            <w:r w:rsidRPr="00B26806">
                              <w:rPr>
                                <w:rFonts w:ascii="Arial Unicode MS" w:eastAsia="Arial Unicode MS" w:hAnsi="Arial Unicode MS" w:cs="Arial Unicode MS"/>
                                <w:color w:val="000000"/>
                                <w:sz w:val="20"/>
                                <w:szCs w:val="20"/>
                                <w:lang w:val="en-GB"/>
                              </w:rPr>
                              <w:t>π</w:t>
                            </w:r>
                            <w:proofErr w:type="spellStart"/>
                            <w:r w:rsidRPr="00B26806">
                              <w:rPr>
                                <w:rFonts w:ascii="Arial Unicode MS" w:eastAsia="Arial Unicode MS" w:hAnsi="Arial Unicode MS" w:cs="Arial Unicode MS"/>
                                <w:color w:val="000000"/>
                                <w:sz w:val="20"/>
                                <w:szCs w:val="20"/>
                                <w:lang w:val="en-GB"/>
                              </w:rPr>
                              <w:t>ιὰς</w:t>
                            </w:r>
                            <w:proofErr w:type="spellEnd"/>
                          </w:p>
                          <w:p w14:paraId="2C88042D"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τὸν</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κίον</w:t>
                            </w:r>
                            <w:proofErr w:type="spellEnd"/>
                            <w:r w:rsidRPr="00B26806">
                              <w:rPr>
                                <w:rFonts w:ascii="Arial Unicode MS" w:eastAsia="Arial Unicode MS" w:hAnsi="Arial Unicode MS" w:cs="Arial Unicode MS"/>
                                <w:color w:val="000000"/>
                                <w:sz w:val="20"/>
                                <w:szCs w:val="20"/>
                                <w:lang w:val="en-GB"/>
                              </w:rPr>
                              <w:t xml:space="preserve">α </w:t>
                            </w:r>
                            <w:proofErr w:type="spellStart"/>
                            <w:r w:rsidRPr="00B26806">
                              <w:rPr>
                                <w:rFonts w:ascii="Arial Unicode MS" w:eastAsia="Arial Unicode MS" w:hAnsi="Arial Unicode MS" w:cs="Arial Unicode MS"/>
                                <w:color w:val="000000"/>
                                <w:sz w:val="20"/>
                                <w:szCs w:val="20"/>
                                <w:lang w:val="en-GB"/>
                              </w:rPr>
                              <w:t>θεᾷ</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Ἀφροδίτῃ</w:t>
                            </w:r>
                            <w:proofErr w:type="spellEnd"/>
                          </w:p>
                          <w:p w14:paraId="7914F747" w14:textId="77777777" w:rsidR="000757C5" w:rsidRPr="00B26806" w:rsidRDefault="000757C5" w:rsidP="00AB712E">
                            <w:pPr>
                              <w:spacing w:line="288" w:lineRule="atLeast"/>
                              <w:ind w:left="480" w:hanging="480"/>
                              <w:rPr>
                                <w:rFonts w:ascii="Arial Unicode MS" w:eastAsia="Arial Unicode MS" w:hAnsi="Arial Unicode MS" w:cs="Arial Unicode MS"/>
                                <w:color w:val="000000"/>
                                <w:sz w:val="20"/>
                                <w:szCs w:val="20"/>
                                <w:lang w:val="en-GB"/>
                              </w:rPr>
                            </w:pPr>
                            <w:proofErr w:type="gramStart"/>
                            <w:r w:rsidRPr="00B26806">
                              <w:rPr>
                                <w:rFonts w:ascii="Arial Unicode MS" w:eastAsia="Arial Unicode MS" w:hAnsi="Arial Unicode MS" w:cs="Arial Unicode MS"/>
                                <w:color w:val="000000"/>
                                <w:sz w:val="20"/>
                                <w:szCs w:val="20"/>
                                <w:lang w:val="en-GB"/>
                              </w:rPr>
                              <w:t xml:space="preserve">καὶ </w:t>
                            </w:r>
                            <w:proofErr w:type="spellStart"/>
                            <w:r w:rsidRPr="00B26806">
                              <w:rPr>
                                <w:rFonts w:ascii="Arial Unicode MS" w:eastAsia="Arial Unicode MS" w:hAnsi="Arial Unicode MS" w:cs="Arial Unicode MS"/>
                                <w:color w:val="000000"/>
                                <w:sz w:val="20"/>
                                <w:szCs w:val="20"/>
                                <w:lang w:val="en-GB"/>
                              </w:rPr>
                              <w:t>τῷ</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δήμῳ</w:t>
                            </w:r>
                            <w:proofErr w:type="spellEnd"/>
                            <w:r w:rsidRPr="00B26806">
                              <w:rPr>
                                <w:rFonts w:ascii="Arial Unicode MS" w:eastAsia="Arial Unicode MS" w:hAnsi="Arial Unicode MS" w:cs="Arial Unicode MS"/>
                                <w:color w:val="000000"/>
                                <w:sz w:val="20"/>
                                <w:szCs w:val="20"/>
                                <w:lang w:val="en-GB"/>
                              </w:rPr>
                              <w:t>.</w:t>
                            </w:r>
                            <w:proofErr w:type="gramEnd"/>
                          </w:p>
                          <w:p w14:paraId="63C236F4" w14:textId="77777777" w:rsidR="000757C5" w:rsidRDefault="000757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54pt;margin-top:6.5pt;width:162pt;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" fillcolor="gray [1616]" strokecolor="black [3040]">
                <v:fill color2="#d9d9d9 [496]" rotate="t" colors="0 #bcbcbc;22938f #d0d0d0;1 #ededed" type="gradient"/>
                <v:shadow on="t" opacity="24903f" mv:blur="40000f" origin=",.5" offset="0,20000emu"/>
                <v:textbox>
                  <w:txbxContent>
                    <w:p w14:paraId="382D5A9A" w14:textId="193BAA6F" w:rsidR="00D41BD7" w:rsidRDefault="00D41BD7" w:rsidP="00AB712E">
                      <w:pPr>
                        <w:spacing w:line="23" w:lineRule="atLeast"/>
                        <w:jc w:val="both"/>
                        <w:rPr>
                          <w:rFonts w:ascii="Times New Roman" w:hAnsi="Times New Roman" w:cs="Times New Roman"/>
                          <w:sz w:val="20"/>
                          <w:szCs w:val="20"/>
                        </w:rPr>
                      </w:pPr>
                      <w:r>
                        <w:rPr>
                          <w:rFonts w:ascii="Times New Roman" w:hAnsi="Times New Roman" w:cs="Times New Roman"/>
                          <w:sz w:val="20"/>
                          <w:szCs w:val="20"/>
                        </w:rPr>
                        <w:t>MAMA 437</w:t>
                      </w:r>
                    </w:p>
                    <w:p w14:paraId="3EF9A82D"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Εὔμαχος Ἀθηναγό-</w:t>
                      </w:r>
                    </w:p>
                    <w:p w14:paraId="0AB5A536"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ρου τοῦ Ἀθηναγόρου</w:t>
                      </w:r>
                    </w:p>
                    <w:p w14:paraId="758FBA71"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τοῦ Εὐμάχου Διογένη-</w:t>
                      </w:r>
                    </w:p>
                    <w:p w14:paraId="25F0793D"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ς φιλόκαισαρ καὶ Ἀμιὰς</w:t>
                      </w:r>
                    </w:p>
                    <w:p w14:paraId="1567DA20" w14:textId="77777777" w:rsidR="00D41BD7" w:rsidRPr="00B26806" w:rsidRDefault="00D41BD7" w:rsidP="00AB712E">
                      <w:pPr>
                        <w:rPr>
                          <w:rFonts w:ascii="Arial Unicode MS" w:eastAsia="Arial Unicode MS" w:hAnsi="Arial Unicode MS" w:cs="Arial Unicode MS"/>
                          <w:sz w:val="20"/>
                          <w:szCs w:val="20"/>
                          <w:lang w:val="en-GB"/>
                        </w:rPr>
                      </w:pPr>
                      <w:r w:rsidRPr="00B26806">
                        <w:rPr>
                          <w:rFonts w:ascii="Arial Unicode MS" w:eastAsia="Arial Unicode MS" w:hAnsi="Arial Unicode MS" w:cs="Arial Unicode MS"/>
                          <w:color w:val="000000"/>
                          <w:sz w:val="20"/>
                          <w:szCs w:val="20"/>
                          <w:lang w:val="en-GB"/>
                        </w:rPr>
                        <w:t>Διονυσίου φύσι δὲ Ἀδρά&lt;σ&gt;του</w:t>
                      </w:r>
                    </w:p>
                    <w:p w14:paraId="4C27C39C"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τοῦ Μόλωνος Ὀλυνπιὰς</w:t>
                      </w:r>
                    </w:p>
                    <w:p w14:paraId="2C88042D"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τὸν κίονα θεᾷ Ἀφροδίτῃ</w:t>
                      </w:r>
                    </w:p>
                    <w:p w14:paraId="7914F747" w14:textId="77777777" w:rsidR="00D41BD7" w:rsidRPr="00B26806" w:rsidRDefault="00D41BD7" w:rsidP="00AB712E">
                      <w:pPr>
                        <w:spacing w:line="288" w:lineRule="atLeast"/>
                        <w:ind w:left="480" w:hanging="480"/>
                        <w:rPr>
                          <w:rFonts w:ascii="Arial Unicode MS" w:eastAsia="Arial Unicode MS" w:hAnsi="Arial Unicode MS" w:cs="Arial Unicode MS"/>
                          <w:color w:val="000000"/>
                          <w:sz w:val="20"/>
                          <w:szCs w:val="20"/>
                          <w:lang w:val="en-GB"/>
                        </w:rPr>
                      </w:pPr>
                      <w:proofErr w:type="gramStart"/>
                      <w:r w:rsidRPr="00B26806">
                        <w:rPr>
                          <w:rFonts w:ascii="Arial Unicode MS" w:eastAsia="Arial Unicode MS" w:hAnsi="Arial Unicode MS" w:cs="Arial Unicode MS"/>
                          <w:color w:val="000000"/>
                          <w:sz w:val="20"/>
                          <w:szCs w:val="20"/>
                          <w:lang w:val="en-GB"/>
                        </w:rPr>
                        <w:t>καὶ τῷ δήμῳ.</w:t>
                      </w:r>
                      <w:proofErr w:type="gramEnd"/>
                    </w:p>
                    <w:p w14:paraId="63C236F4" w14:textId="77777777" w:rsidR="00D41BD7" w:rsidRDefault="00D41BD7"/>
                  </w:txbxContent>
                </v:textbox>
                <w10:wrap type="square"/>
              </v:shape>
            </w:pict>
          </mc:Fallback>
        </mc:AlternateContent>
      </w:r>
      <w:r>
        <w:rPr>
          <w:rFonts w:ascii="Arial Unicode MS" w:eastAsia="Arial Unicode MS" w:hAnsi="Arial Unicode MS" w:cs="Arial Unicode MS"/>
          <w:noProof/>
          <w:color w:val="000000"/>
          <w:sz w:val="20"/>
          <w:szCs w:val="20"/>
        </w:rPr>
        <mc:AlternateContent>
          <mc:Choice Requires="wps">
            <w:drawing>
              <wp:anchor distT="0" distB="0" distL="114300" distR="114300" simplePos="0" relativeHeight="251660288" behindDoc="0" locked="0" layoutInCell="1" allowOverlap="1" wp14:anchorId="7DE39F55" wp14:editId="12A145E7">
                <wp:simplePos x="0" y="0"/>
                <wp:positionH relativeFrom="column">
                  <wp:posOffset>3200400</wp:posOffset>
                </wp:positionH>
                <wp:positionV relativeFrom="paragraph">
                  <wp:posOffset>116205</wp:posOffset>
                </wp:positionV>
                <wp:extent cx="1828800" cy="2057400"/>
                <wp:effectExtent l="50800" t="25400" r="76200" b="10160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20574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4107FB7F" w14:textId="75317A67" w:rsidR="000757C5" w:rsidRDefault="000757C5" w:rsidP="00AB712E">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MAMA 438 </w:t>
                            </w:r>
                          </w:p>
                          <w:p w14:paraId="6A48140C"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Εὔμ</w:t>
                            </w:r>
                            <w:proofErr w:type="spellEnd"/>
                            <w:r w:rsidRPr="002D6C3D">
                              <w:rPr>
                                <w:rFonts w:ascii="Arial Unicode MS" w:eastAsia="Arial Unicode MS" w:hAnsi="Arial Unicode MS" w:cs="Arial Unicode MS"/>
                                <w:color w:val="000000"/>
                                <w:sz w:val="20"/>
                                <w:szCs w:val="20"/>
                                <w:lang w:val="en-GB"/>
                              </w:rPr>
                              <w:t>α</w:t>
                            </w:r>
                            <w:proofErr w:type="spellStart"/>
                            <w:r w:rsidRPr="002D6C3D">
                              <w:rPr>
                                <w:rFonts w:ascii="Arial Unicode MS" w:eastAsia="Arial Unicode MS" w:hAnsi="Arial Unicode MS" w:cs="Arial Unicode MS"/>
                                <w:color w:val="000000"/>
                                <w:sz w:val="20"/>
                                <w:szCs w:val="20"/>
                                <w:lang w:val="en-GB"/>
                              </w:rPr>
                              <w:t>χος</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Ἀθην</w:t>
                            </w:r>
                            <w:proofErr w:type="spellEnd"/>
                            <w:r w:rsidRPr="002D6C3D">
                              <w:rPr>
                                <w:rFonts w:ascii="Arial Unicode MS" w:eastAsia="Arial Unicode MS" w:hAnsi="Arial Unicode MS" w:cs="Arial Unicode MS"/>
                                <w:color w:val="000000"/>
                                <w:sz w:val="20"/>
                                <w:szCs w:val="20"/>
                                <w:lang w:val="en-GB"/>
                              </w:rPr>
                              <w:t>α-</w:t>
                            </w:r>
                          </w:p>
                          <w:p w14:paraId="6A35F330"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γόρου</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τοῦ</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Ἀθην</w:t>
                            </w:r>
                            <w:proofErr w:type="spellEnd"/>
                            <w:r w:rsidRPr="002D6C3D">
                              <w:rPr>
                                <w:rFonts w:ascii="Arial Unicode MS" w:eastAsia="Arial Unicode MS" w:hAnsi="Arial Unicode MS" w:cs="Arial Unicode MS"/>
                                <w:color w:val="000000"/>
                                <w:sz w:val="20"/>
                                <w:szCs w:val="20"/>
                                <w:lang w:val="en-GB"/>
                              </w:rPr>
                              <w:t>α</w:t>
                            </w:r>
                            <w:proofErr w:type="spellStart"/>
                            <w:r w:rsidRPr="002D6C3D">
                              <w:rPr>
                                <w:rFonts w:ascii="Arial Unicode MS" w:eastAsia="Arial Unicode MS" w:hAnsi="Arial Unicode MS" w:cs="Arial Unicode MS"/>
                                <w:color w:val="000000"/>
                                <w:sz w:val="20"/>
                                <w:szCs w:val="20"/>
                                <w:lang w:val="en-GB"/>
                              </w:rPr>
                              <w:t>γό</w:t>
                            </w:r>
                            <w:proofErr w:type="spellEnd"/>
                            <w:r w:rsidRPr="002D6C3D">
                              <w:rPr>
                                <w:rFonts w:ascii="Arial Unicode MS" w:eastAsia="Arial Unicode MS" w:hAnsi="Arial Unicode MS" w:cs="Arial Unicode MS"/>
                                <w:color w:val="000000"/>
                                <w:sz w:val="20"/>
                                <w:szCs w:val="20"/>
                                <w:lang w:val="en-GB"/>
                              </w:rPr>
                              <w:t>-</w:t>
                            </w:r>
                          </w:p>
                          <w:p w14:paraId="32BF68AE"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ρου</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τοῦ</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Εὐμάχου</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Δι</w:t>
                            </w:r>
                            <w:proofErr w:type="spellEnd"/>
                            <w:r w:rsidRPr="002D6C3D">
                              <w:rPr>
                                <w:rFonts w:ascii="Arial Unicode MS" w:eastAsia="Arial Unicode MS" w:hAnsi="Arial Unicode MS" w:cs="Arial Unicode MS"/>
                                <w:color w:val="000000"/>
                                <w:sz w:val="20"/>
                                <w:szCs w:val="20"/>
                                <w:lang w:val="en-GB"/>
                              </w:rPr>
                              <w:t>-</w:t>
                            </w:r>
                          </w:p>
                          <w:p w14:paraId="741FB8CB"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ογένης</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φιλόκ</w:t>
                            </w:r>
                            <w:proofErr w:type="spellEnd"/>
                            <w:r w:rsidRPr="002D6C3D">
                              <w:rPr>
                                <w:rFonts w:ascii="Arial Unicode MS" w:eastAsia="Arial Unicode MS" w:hAnsi="Arial Unicode MS" w:cs="Arial Unicode MS"/>
                                <w:color w:val="000000"/>
                                <w:sz w:val="20"/>
                                <w:szCs w:val="20"/>
                                <w:lang w:val="en-GB"/>
                              </w:rPr>
                              <w:t>α</w:t>
                            </w:r>
                            <w:proofErr w:type="spellStart"/>
                            <w:r w:rsidRPr="002D6C3D">
                              <w:rPr>
                                <w:rFonts w:ascii="Arial Unicode MS" w:eastAsia="Arial Unicode MS" w:hAnsi="Arial Unicode MS" w:cs="Arial Unicode MS"/>
                                <w:color w:val="000000"/>
                                <w:sz w:val="20"/>
                                <w:szCs w:val="20"/>
                                <w:lang w:val="en-GB"/>
                              </w:rPr>
                              <w:t>ισ</w:t>
                            </w:r>
                            <w:proofErr w:type="spellEnd"/>
                            <w:r w:rsidRPr="002D6C3D">
                              <w:rPr>
                                <w:rFonts w:ascii="Arial Unicode MS" w:eastAsia="Arial Unicode MS" w:hAnsi="Arial Unicode MS" w:cs="Arial Unicode MS"/>
                                <w:color w:val="000000"/>
                                <w:sz w:val="20"/>
                                <w:szCs w:val="20"/>
                                <w:lang w:val="en-GB"/>
                              </w:rPr>
                              <w:t>αρ</w:t>
                            </w:r>
                          </w:p>
                          <w:p w14:paraId="00013EEF"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 xml:space="preserve">καὶ </w:t>
                            </w:r>
                            <w:proofErr w:type="spellStart"/>
                            <w:r w:rsidRPr="002D6C3D">
                              <w:rPr>
                                <w:rFonts w:ascii="Arial Unicode MS" w:eastAsia="Arial Unicode MS" w:hAnsi="Arial Unicode MS" w:cs="Arial Unicode MS"/>
                                <w:color w:val="000000"/>
                                <w:sz w:val="20"/>
                                <w:szCs w:val="20"/>
                                <w:lang w:val="en-GB"/>
                              </w:rPr>
                              <w:t>Ἀμμιὰς</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Διονυσί</w:t>
                            </w:r>
                            <w:proofErr w:type="spellEnd"/>
                            <w:r w:rsidRPr="002D6C3D">
                              <w:rPr>
                                <w:rFonts w:ascii="Arial Unicode MS" w:eastAsia="Arial Unicode MS" w:hAnsi="Arial Unicode MS" w:cs="Arial Unicode MS"/>
                                <w:color w:val="000000"/>
                                <w:sz w:val="20"/>
                                <w:szCs w:val="20"/>
                                <w:lang w:val="en-GB"/>
                              </w:rPr>
                              <w:t>-</w:t>
                            </w:r>
                          </w:p>
                          <w:p w14:paraId="4AD7FB9D"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ου</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φύσι</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δὲ</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Ἀδράστου</w:t>
                            </w:r>
                            <w:proofErr w:type="spellEnd"/>
                          </w:p>
                          <w:p w14:paraId="5ADC96FE"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τοῦ</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Μόλωνος</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Ὀλυν</w:t>
                            </w:r>
                            <w:proofErr w:type="spellEnd"/>
                            <w:r w:rsidRPr="002D6C3D">
                              <w:rPr>
                                <w:rFonts w:ascii="Arial Unicode MS" w:eastAsia="Arial Unicode MS" w:hAnsi="Arial Unicode MS" w:cs="Arial Unicode MS"/>
                                <w:color w:val="000000"/>
                                <w:sz w:val="20"/>
                                <w:szCs w:val="20"/>
                                <w:lang w:val="en-GB"/>
                              </w:rPr>
                              <w:t>-</w:t>
                            </w:r>
                          </w:p>
                          <w:p w14:paraId="5B99779F"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π</w:t>
                            </w:r>
                            <w:proofErr w:type="spellStart"/>
                            <w:r w:rsidRPr="002D6C3D">
                              <w:rPr>
                                <w:rFonts w:ascii="Arial Unicode MS" w:eastAsia="Arial Unicode MS" w:hAnsi="Arial Unicode MS" w:cs="Arial Unicode MS"/>
                                <w:color w:val="000000"/>
                                <w:sz w:val="20"/>
                                <w:szCs w:val="20"/>
                                <w:lang w:val="en-GB"/>
                              </w:rPr>
                              <w:t>ιὰς</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τὸν</w:t>
                            </w:r>
                            <w:proofErr w:type="spellEnd"/>
                            <w:r w:rsidRPr="002D6C3D">
                              <w:rPr>
                                <w:rFonts w:ascii="Arial Unicode MS" w:eastAsia="Arial Unicode MS" w:hAnsi="Arial Unicode MS" w:cs="Arial Unicode MS"/>
                                <w:color w:val="000000"/>
                                <w:sz w:val="20"/>
                                <w:szCs w:val="20"/>
                                <w:lang w:val="en-GB"/>
                              </w:rPr>
                              <w:t xml:space="preserve"> </w:t>
                            </w:r>
                            <w:proofErr w:type="spellStart"/>
                            <w:r w:rsidRPr="002D6C3D">
                              <w:rPr>
                                <w:rFonts w:ascii="Arial Unicode MS" w:eastAsia="Arial Unicode MS" w:hAnsi="Arial Unicode MS" w:cs="Arial Unicode MS"/>
                                <w:color w:val="000000"/>
                                <w:sz w:val="20"/>
                                <w:szCs w:val="20"/>
                                <w:lang w:val="en-GB"/>
                              </w:rPr>
                              <w:t>κίον</w:t>
                            </w:r>
                            <w:proofErr w:type="spellEnd"/>
                            <w:r w:rsidRPr="002D6C3D">
                              <w:rPr>
                                <w:rFonts w:ascii="Arial Unicode MS" w:eastAsia="Arial Unicode MS" w:hAnsi="Arial Unicode MS" w:cs="Arial Unicode MS"/>
                                <w:color w:val="000000"/>
                                <w:sz w:val="20"/>
                                <w:szCs w:val="20"/>
                                <w:lang w:val="en-GB"/>
                              </w:rPr>
                              <w:t xml:space="preserve">α </w:t>
                            </w:r>
                            <w:proofErr w:type="spellStart"/>
                            <w:r w:rsidRPr="002D6C3D">
                              <w:rPr>
                                <w:rFonts w:ascii="Arial Unicode MS" w:eastAsia="Arial Unicode MS" w:hAnsi="Arial Unicode MS" w:cs="Arial Unicode MS"/>
                                <w:color w:val="000000"/>
                                <w:sz w:val="20"/>
                                <w:szCs w:val="20"/>
                                <w:lang w:val="en-GB"/>
                              </w:rPr>
                              <w:t>θεᾷ</w:t>
                            </w:r>
                            <w:proofErr w:type="spellEnd"/>
                          </w:p>
                          <w:p w14:paraId="298EF770"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Ἀφροδίτῃ</w:t>
                            </w:r>
                            <w:proofErr w:type="spellEnd"/>
                            <w:r w:rsidRPr="002D6C3D">
                              <w:rPr>
                                <w:rFonts w:ascii="Arial Unicode MS" w:eastAsia="Arial Unicode MS" w:hAnsi="Arial Unicode MS" w:cs="Arial Unicode MS"/>
                                <w:color w:val="000000"/>
                                <w:sz w:val="20"/>
                                <w:szCs w:val="20"/>
                                <w:lang w:val="en-GB"/>
                              </w:rPr>
                              <w:t xml:space="preserve"> καὶ </w:t>
                            </w:r>
                            <w:proofErr w:type="spellStart"/>
                            <w:r w:rsidRPr="002D6C3D">
                              <w:rPr>
                                <w:rFonts w:ascii="Arial Unicode MS" w:eastAsia="Arial Unicode MS" w:hAnsi="Arial Unicode MS" w:cs="Arial Unicode MS"/>
                                <w:color w:val="000000"/>
                                <w:sz w:val="20"/>
                                <w:szCs w:val="20"/>
                                <w:lang w:val="en-GB"/>
                              </w:rPr>
                              <w:t>τῷ</w:t>
                            </w:r>
                            <w:proofErr w:type="spellEnd"/>
                          </w:p>
                          <w:p w14:paraId="6CB75402" w14:textId="77777777" w:rsidR="000757C5" w:rsidRPr="002D6C3D" w:rsidRDefault="000757C5" w:rsidP="00AB712E">
                            <w:pPr>
                              <w:spacing w:line="180" w:lineRule="atLeast"/>
                              <w:rPr>
                                <w:rFonts w:ascii="Arial Unicode MS" w:eastAsia="Arial Unicode MS" w:hAnsi="Arial Unicode MS" w:cs="Arial Unicode MS"/>
                                <w:color w:val="000000"/>
                                <w:sz w:val="20"/>
                                <w:szCs w:val="20"/>
                                <w:lang w:val="en-GB"/>
                              </w:rPr>
                            </w:pPr>
                            <w:proofErr w:type="spellStart"/>
                            <w:r w:rsidRPr="002D6C3D">
                              <w:rPr>
                                <w:rFonts w:ascii="Arial Unicode MS" w:eastAsia="Arial Unicode MS" w:hAnsi="Arial Unicode MS" w:cs="Arial Unicode MS"/>
                                <w:color w:val="000000"/>
                                <w:sz w:val="20"/>
                                <w:szCs w:val="20"/>
                                <w:lang w:val="en-GB"/>
                              </w:rPr>
                              <w:t>δήμῳ</w:t>
                            </w:r>
                            <w:proofErr w:type="spellEnd"/>
                            <w:r w:rsidRPr="002D6C3D">
                              <w:rPr>
                                <w:rFonts w:ascii="Arial Unicode MS" w:eastAsia="Arial Unicode MS" w:hAnsi="Arial Unicode MS" w:cs="Arial Unicode MS"/>
                                <w:color w:val="000000"/>
                                <w:sz w:val="20"/>
                                <w:szCs w:val="20"/>
                                <w:lang w:val="en-GB"/>
                              </w:rPr>
                              <w:t>.</w:t>
                            </w:r>
                          </w:p>
                          <w:p w14:paraId="3AAE9ECC" w14:textId="77777777" w:rsidR="000757C5" w:rsidRDefault="000757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8" type="#_x0000_t202" style="position:absolute;left:0;text-align:left;margin-left:252pt;margin-top:9.15pt;width:2in;height:1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" fillcolor="gray [1616]" strokecolor="black [3040]">
                <v:fill color2="#d9d9d9 [496]" rotate="t" colors="0 #bcbcbc;22938f #d0d0d0;1 #ededed" type="gradient"/>
                <v:shadow on="t" opacity="24903f" mv:blur="40000f" origin=",.5" offset="0,20000emu"/>
                <v:textbox>
                  <w:txbxContent>
                    <w:p w14:paraId="4107FB7F" w14:textId="75317A67" w:rsidR="00D41BD7" w:rsidRDefault="00D41BD7" w:rsidP="00AB712E">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MAMA 438 </w:t>
                      </w:r>
                    </w:p>
                    <w:p w14:paraId="6A48140C"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Εὔμαχος Ἀθηνα-</w:t>
                      </w:r>
                    </w:p>
                    <w:p w14:paraId="6A35F330"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γόρου τοῦ Ἀθηναγό-</w:t>
                      </w:r>
                    </w:p>
                    <w:p w14:paraId="32BF68AE"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ρου τοῦ Εὐμάχου Δι-</w:t>
                      </w:r>
                    </w:p>
                    <w:p w14:paraId="741FB8CB"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ογένης φιλόκαισαρ</w:t>
                      </w:r>
                    </w:p>
                    <w:p w14:paraId="00013EEF"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καὶ Ἀμμιὰς Διονυσί-</w:t>
                      </w:r>
                    </w:p>
                    <w:p w14:paraId="4AD7FB9D"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ου φύσι δὲ Ἀδράστου</w:t>
                      </w:r>
                    </w:p>
                    <w:p w14:paraId="5ADC96FE"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τοῦ Μόλωνος Ὀλυν-</w:t>
                      </w:r>
                    </w:p>
                    <w:p w14:paraId="5B99779F"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πιὰς τὸν κίονα θεᾷ</w:t>
                      </w:r>
                    </w:p>
                    <w:p w14:paraId="298EF770"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Ἀφροδίτῃ καὶ τῷ</w:t>
                      </w:r>
                    </w:p>
                    <w:p w14:paraId="6CB75402" w14:textId="77777777" w:rsidR="00D41BD7" w:rsidRPr="002D6C3D" w:rsidRDefault="00D41BD7" w:rsidP="00AB712E">
                      <w:pPr>
                        <w:spacing w:line="180" w:lineRule="atLeast"/>
                        <w:rPr>
                          <w:rFonts w:ascii="Arial Unicode MS" w:eastAsia="Arial Unicode MS" w:hAnsi="Arial Unicode MS" w:cs="Arial Unicode MS"/>
                          <w:color w:val="000000"/>
                          <w:sz w:val="20"/>
                          <w:szCs w:val="20"/>
                          <w:lang w:val="en-GB"/>
                        </w:rPr>
                      </w:pPr>
                      <w:r w:rsidRPr="002D6C3D">
                        <w:rPr>
                          <w:rFonts w:ascii="Arial Unicode MS" w:eastAsia="Arial Unicode MS" w:hAnsi="Arial Unicode MS" w:cs="Arial Unicode MS"/>
                          <w:color w:val="000000"/>
                          <w:sz w:val="20"/>
                          <w:szCs w:val="20"/>
                          <w:lang w:val="en-GB"/>
                        </w:rPr>
                        <w:t>δήμῳ.</w:t>
                      </w:r>
                    </w:p>
                    <w:p w14:paraId="3AAE9ECC" w14:textId="77777777" w:rsidR="00D41BD7" w:rsidRDefault="00D41BD7"/>
                  </w:txbxContent>
                </v:textbox>
                <w10:wrap type="square"/>
              </v:shape>
            </w:pict>
          </mc:Fallback>
        </mc:AlternateContent>
      </w:r>
    </w:p>
    <w:p w14:paraId="28803D11" w14:textId="0C14802B" w:rsidR="00B26806" w:rsidRDefault="00B26806" w:rsidP="008943B9">
      <w:pPr>
        <w:spacing w:line="23" w:lineRule="atLeast"/>
        <w:jc w:val="both"/>
        <w:rPr>
          <w:rFonts w:ascii="Times New Roman" w:hAnsi="Times New Roman" w:cs="Times New Roman"/>
          <w:sz w:val="20"/>
          <w:szCs w:val="20"/>
        </w:rPr>
      </w:pPr>
    </w:p>
    <w:p w14:paraId="093D6C03" w14:textId="77777777" w:rsidR="00C905B9" w:rsidRDefault="00C905B9" w:rsidP="008943B9">
      <w:pPr>
        <w:spacing w:line="23" w:lineRule="atLeast"/>
        <w:jc w:val="both"/>
        <w:rPr>
          <w:rFonts w:ascii="Times New Roman" w:hAnsi="Times New Roman" w:cs="Times New Roman"/>
          <w:sz w:val="20"/>
          <w:szCs w:val="20"/>
        </w:rPr>
      </w:pPr>
    </w:p>
    <w:p w14:paraId="1B70ACA2" w14:textId="77777777" w:rsidR="00D1276D" w:rsidRDefault="00D1276D" w:rsidP="008943B9">
      <w:pPr>
        <w:spacing w:line="23" w:lineRule="atLeast"/>
        <w:jc w:val="both"/>
        <w:rPr>
          <w:rFonts w:ascii="Times New Roman" w:hAnsi="Times New Roman" w:cs="Times New Roman"/>
          <w:sz w:val="20"/>
          <w:szCs w:val="20"/>
        </w:rPr>
      </w:pPr>
    </w:p>
    <w:p w14:paraId="373D660B" w14:textId="079E7D37" w:rsidR="00AB712E" w:rsidRDefault="00AB712E" w:rsidP="008943B9">
      <w:pPr>
        <w:spacing w:line="23" w:lineRule="atLeast"/>
        <w:jc w:val="both"/>
        <w:rPr>
          <w:rFonts w:ascii="Times New Roman" w:hAnsi="Times New Roman" w:cs="Times New Roman"/>
          <w:sz w:val="20"/>
          <w:szCs w:val="20"/>
        </w:rPr>
      </w:pPr>
    </w:p>
    <w:p w14:paraId="49808E5C" w14:textId="21F06076" w:rsidR="00AB712E" w:rsidRDefault="00AB712E" w:rsidP="008943B9">
      <w:pPr>
        <w:spacing w:line="23" w:lineRule="atLeast"/>
        <w:jc w:val="both"/>
        <w:rPr>
          <w:rFonts w:ascii="Times New Roman" w:hAnsi="Times New Roman" w:cs="Times New Roman"/>
          <w:sz w:val="20"/>
          <w:szCs w:val="20"/>
        </w:rPr>
      </w:pPr>
    </w:p>
    <w:p w14:paraId="63E23B82" w14:textId="77777777" w:rsidR="00AB712E" w:rsidRDefault="00AB712E" w:rsidP="008943B9">
      <w:pPr>
        <w:spacing w:line="23" w:lineRule="atLeast"/>
        <w:jc w:val="both"/>
        <w:rPr>
          <w:rFonts w:ascii="Times New Roman" w:hAnsi="Times New Roman" w:cs="Times New Roman"/>
          <w:sz w:val="20"/>
          <w:szCs w:val="20"/>
        </w:rPr>
      </w:pPr>
    </w:p>
    <w:p w14:paraId="7911CD21" w14:textId="64417FC7" w:rsidR="00AB712E" w:rsidRDefault="00AB712E" w:rsidP="008943B9">
      <w:pPr>
        <w:spacing w:line="23" w:lineRule="atLeast"/>
        <w:jc w:val="both"/>
        <w:rPr>
          <w:rFonts w:ascii="Times New Roman" w:hAnsi="Times New Roman" w:cs="Times New Roman"/>
          <w:sz w:val="20"/>
          <w:szCs w:val="20"/>
        </w:rPr>
      </w:pPr>
    </w:p>
    <w:p w14:paraId="3AF76233" w14:textId="77777777" w:rsidR="00AB712E" w:rsidRDefault="00AB712E" w:rsidP="008943B9">
      <w:pPr>
        <w:spacing w:line="23" w:lineRule="atLeast"/>
        <w:jc w:val="both"/>
        <w:rPr>
          <w:rFonts w:ascii="Times New Roman" w:hAnsi="Times New Roman" w:cs="Times New Roman"/>
          <w:sz w:val="20"/>
          <w:szCs w:val="20"/>
        </w:rPr>
      </w:pPr>
    </w:p>
    <w:p w14:paraId="3F7F1811" w14:textId="79E8031C" w:rsidR="00AB712E" w:rsidRDefault="00AB712E" w:rsidP="008943B9">
      <w:pPr>
        <w:spacing w:line="23" w:lineRule="atLeast"/>
        <w:jc w:val="both"/>
        <w:rPr>
          <w:rFonts w:ascii="Times New Roman" w:hAnsi="Times New Roman" w:cs="Times New Roman"/>
          <w:sz w:val="20"/>
          <w:szCs w:val="20"/>
        </w:rPr>
      </w:pPr>
    </w:p>
    <w:p w14:paraId="09CB2057" w14:textId="243273EF" w:rsidR="00AB712E" w:rsidRDefault="00AB712E" w:rsidP="008943B9">
      <w:pPr>
        <w:spacing w:line="23" w:lineRule="atLeast"/>
        <w:jc w:val="both"/>
        <w:rPr>
          <w:rFonts w:ascii="Times New Roman" w:hAnsi="Times New Roman" w:cs="Times New Roman"/>
          <w:sz w:val="20"/>
          <w:szCs w:val="20"/>
        </w:rPr>
      </w:pPr>
    </w:p>
    <w:p w14:paraId="50A46D1D" w14:textId="77777777" w:rsidR="00AB712E" w:rsidRDefault="00AB712E" w:rsidP="008943B9">
      <w:pPr>
        <w:spacing w:line="23" w:lineRule="atLeast"/>
        <w:jc w:val="both"/>
        <w:rPr>
          <w:rFonts w:ascii="Times New Roman" w:hAnsi="Times New Roman" w:cs="Times New Roman"/>
          <w:sz w:val="20"/>
          <w:szCs w:val="20"/>
        </w:rPr>
      </w:pPr>
    </w:p>
    <w:p w14:paraId="4EFAE4A0" w14:textId="5A9B171C" w:rsidR="00AB712E" w:rsidRDefault="00AB712E" w:rsidP="008943B9">
      <w:pPr>
        <w:spacing w:line="23" w:lineRule="atLeast"/>
        <w:jc w:val="both"/>
        <w:rPr>
          <w:rFonts w:ascii="Times New Roman" w:hAnsi="Times New Roman" w:cs="Times New Roman"/>
          <w:sz w:val="20"/>
          <w:szCs w:val="20"/>
        </w:rPr>
      </w:pPr>
    </w:p>
    <w:p w14:paraId="0A21A7F8" w14:textId="77777777" w:rsidR="00AB712E" w:rsidRDefault="00AB712E" w:rsidP="008943B9">
      <w:pPr>
        <w:spacing w:line="23" w:lineRule="atLeast"/>
        <w:jc w:val="both"/>
        <w:rPr>
          <w:rFonts w:ascii="Times New Roman" w:hAnsi="Times New Roman" w:cs="Times New Roman"/>
          <w:sz w:val="20"/>
          <w:szCs w:val="20"/>
        </w:rPr>
      </w:pPr>
    </w:p>
    <w:p w14:paraId="48358067" w14:textId="77777777" w:rsidR="00AB712E" w:rsidRDefault="00AB712E" w:rsidP="008943B9">
      <w:pPr>
        <w:spacing w:line="23" w:lineRule="atLeast"/>
        <w:jc w:val="both"/>
        <w:rPr>
          <w:rFonts w:ascii="Times New Roman" w:hAnsi="Times New Roman" w:cs="Times New Roman"/>
          <w:sz w:val="20"/>
          <w:szCs w:val="20"/>
        </w:rPr>
      </w:pPr>
    </w:p>
    <w:p w14:paraId="58A37B6C" w14:textId="77777777" w:rsidR="00AB712E" w:rsidRPr="00015C7A" w:rsidRDefault="00AB712E" w:rsidP="008943B9">
      <w:pPr>
        <w:spacing w:line="23" w:lineRule="atLeast"/>
        <w:jc w:val="both"/>
        <w:rPr>
          <w:rFonts w:ascii="Times New Roman" w:hAnsi="Times New Roman" w:cs="Times New Roman"/>
          <w:sz w:val="16"/>
          <w:szCs w:val="16"/>
        </w:rPr>
      </w:pPr>
    </w:p>
    <w:p w14:paraId="1309E941" w14:textId="2B2D7C9C" w:rsidR="00C905B9" w:rsidRDefault="00872B64" w:rsidP="008943B9">
      <w:pPr>
        <w:spacing w:line="23" w:lineRule="atLeast"/>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77696" behindDoc="0" locked="0" layoutInCell="1" allowOverlap="1" wp14:anchorId="69478938" wp14:editId="0EC1E2F4">
                <wp:simplePos x="0" y="0"/>
                <wp:positionH relativeFrom="column">
                  <wp:posOffset>228600</wp:posOffset>
                </wp:positionH>
                <wp:positionV relativeFrom="paragraph">
                  <wp:posOffset>177800</wp:posOffset>
                </wp:positionV>
                <wp:extent cx="4800600" cy="914400"/>
                <wp:effectExtent l="50800" t="25400" r="76200" b="101600"/>
                <wp:wrapSquare wrapText="bothSides"/>
                <wp:docPr id="21" name="Text Box 21"/>
                <wp:cNvGraphicFramePr/>
                <a:graphic xmlns:a="http://schemas.openxmlformats.org/drawingml/2006/main">
                  <a:graphicData uri="http://schemas.microsoft.com/office/word/2010/wordprocessingShape">
                    <wps:wsp>
                      <wps:cNvSpPr txBox="1"/>
                      <wps:spPr>
                        <a:xfrm>
                          <a:off x="0" y="0"/>
                          <a:ext cx="4800600" cy="914400"/>
                        </a:xfrm>
                        <a:prstGeom prst="rect">
                          <a:avLst/>
                        </a:prstGeom>
                        <a:ln/>
                        <a:extLst>
                          <a:ext uri="{C572A759-6A51-4108-AA02-DFA0A04FC94B}">
                            <ma14:wrappingTextBoxFlag xmlns:ma14="http://schemas.microsoft.com/office/mac/drawingml/2011/main"/>
                          </a:ext>
                        </a:extLst>
                      </wps:spPr>
                      <wps:style>
                        <a:lnRef idx="1">
                          <a:schemeClr val="accent1"/>
                        </a:lnRef>
                        <a:fillRef idx="2">
                          <a:schemeClr val="accent1"/>
                        </a:fillRef>
                        <a:effectRef idx="1">
                          <a:schemeClr val="accent1"/>
                        </a:effectRef>
                        <a:fontRef idx="minor">
                          <a:schemeClr val="dk1"/>
                        </a:fontRef>
                      </wps:style>
                      <wps:txbx>
                        <w:txbxContent>
                          <w:p w14:paraId="4E81D7DE" w14:textId="34BC4741" w:rsidR="000757C5" w:rsidRPr="00872B64" w:rsidRDefault="000757C5">
                            <w:pPr>
                              <w:rPr>
                                <w:i/>
                                <w:sz w:val="20"/>
                                <w:szCs w:val="20"/>
                              </w:rPr>
                            </w:pPr>
                            <w:r w:rsidRPr="00872B64">
                              <w:rPr>
                                <w:i/>
                                <w:sz w:val="20"/>
                                <w:szCs w:val="20"/>
                              </w:rPr>
                              <w:t>Translation by author</w:t>
                            </w:r>
                          </w:p>
                          <w:p w14:paraId="7BB3F390" w14:textId="27418BA0" w:rsidR="000757C5" w:rsidRPr="00AA7A2E" w:rsidRDefault="000757C5">
                            <w:pPr>
                              <w:rPr>
                                <w:sz w:val="20"/>
                                <w:szCs w:val="20"/>
                              </w:rPr>
                            </w:pPr>
                            <w:proofErr w:type="spellStart"/>
                            <w:r w:rsidRPr="00AA7A2E">
                              <w:rPr>
                                <w:sz w:val="20"/>
                                <w:szCs w:val="20"/>
                              </w:rPr>
                              <w:t>Eumachos</w:t>
                            </w:r>
                            <w:proofErr w:type="spellEnd"/>
                            <w:r w:rsidRPr="00AA7A2E">
                              <w:rPr>
                                <w:sz w:val="20"/>
                                <w:szCs w:val="20"/>
                              </w:rPr>
                              <w:t xml:space="preserve"> Diogenes, son of </w:t>
                            </w:r>
                            <w:proofErr w:type="spellStart"/>
                            <w:r w:rsidRPr="00AA7A2E">
                              <w:rPr>
                                <w:sz w:val="20"/>
                                <w:szCs w:val="20"/>
                              </w:rPr>
                              <w:t>Athenagoras</w:t>
                            </w:r>
                            <w:proofErr w:type="spellEnd"/>
                            <w:r w:rsidRPr="00AA7A2E">
                              <w:rPr>
                                <w:sz w:val="20"/>
                                <w:szCs w:val="20"/>
                              </w:rPr>
                              <w:t xml:space="preserve">, the son of </w:t>
                            </w:r>
                            <w:proofErr w:type="spellStart"/>
                            <w:r w:rsidRPr="00AA7A2E">
                              <w:rPr>
                                <w:sz w:val="20"/>
                                <w:szCs w:val="20"/>
                              </w:rPr>
                              <w:t>Athenagoras</w:t>
                            </w:r>
                            <w:proofErr w:type="spellEnd"/>
                            <w:r>
                              <w:rPr>
                                <w:sz w:val="20"/>
                                <w:szCs w:val="20"/>
                              </w:rPr>
                              <w:t xml:space="preserve">, the son of </w:t>
                            </w:r>
                            <w:proofErr w:type="spellStart"/>
                            <w:r>
                              <w:rPr>
                                <w:sz w:val="20"/>
                                <w:szCs w:val="20"/>
                              </w:rPr>
                              <w:t>Eumachos</w:t>
                            </w:r>
                            <w:proofErr w:type="spellEnd"/>
                            <w:r>
                              <w:rPr>
                                <w:sz w:val="20"/>
                                <w:szCs w:val="20"/>
                              </w:rPr>
                              <w:t xml:space="preserve">, devoted to Caesar, and </w:t>
                            </w:r>
                            <w:proofErr w:type="spellStart"/>
                            <w:r>
                              <w:rPr>
                                <w:sz w:val="20"/>
                                <w:szCs w:val="20"/>
                              </w:rPr>
                              <w:t>Ammias</w:t>
                            </w:r>
                            <w:proofErr w:type="spellEnd"/>
                            <w:r>
                              <w:rPr>
                                <w:sz w:val="20"/>
                                <w:szCs w:val="20"/>
                              </w:rPr>
                              <w:t xml:space="preserve"> </w:t>
                            </w:r>
                            <w:proofErr w:type="spellStart"/>
                            <w:r>
                              <w:rPr>
                                <w:sz w:val="20"/>
                                <w:szCs w:val="20"/>
                              </w:rPr>
                              <w:t>Olympias</w:t>
                            </w:r>
                            <w:proofErr w:type="spellEnd"/>
                            <w:r>
                              <w:rPr>
                                <w:sz w:val="20"/>
                                <w:szCs w:val="20"/>
                              </w:rPr>
                              <w:t xml:space="preserve">, daughter of Dionysius, the natural daughter of </w:t>
                            </w:r>
                            <w:proofErr w:type="spellStart"/>
                            <w:r>
                              <w:rPr>
                                <w:sz w:val="20"/>
                                <w:szCs w:val="20"/>
                              </w:rPr>
                              <w:t>Adrastus</w:t>
                            </w:r>
                            <w:proofErr w:type="spellEnd"/>
                            <w:r>
                              <w:rPr>
                                <w:sz w:val="20"/>
                                <w:szCs w:val="20"/>
                              </w:rPr>
                              <w:t xml:space="preserve">, the son of </w:t>
                            </w:r>
                            <w:proofErr w:type="spellStart"/>
                            <w:r>
                              <w:rPr>
                                <w:sz w:val="20"/>
                                <w:szCs w:val="20"/>
                              </w:rPr>
                              <w:t>Molon</w:t>
                            </w:r>
                            <w:proofErr w:type="spellEnd"/>
                            <w:r>
                              <w:rPr>
                                <w:sz w:val="20"/>
                                <w:szCs w:val="20"/>
                              </w:rPr>
                              <w:t xml:space="preserve">, (dedicated) a column to the goddess Aphrodite and the People.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left:0;text-align:left;margin-left:18pt;margin-top:14pt;width:378pt;height:1in;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" fillcolor="#a7bfde [1620]" strokecolor="#4579b8 [3044]">
                <v:fill color2="#e4ecf5 [500]" rotate="t" colors="0 #a3c4ff;22938f #bfd5ff;1 #e5eeff" type="gradient"/>
                <v:shadow on="t" opacity="24903f" mv:blur="40000f" origin=",.5" offset="0,20000emu"/>
                <v:textbox>
                  <w:txbxContent>
                    <w:p w14:paraId="4E81D7DE" w14:textId="34BC4741" w:rsidR="00D41BD7" w:rsidRPr="00872B64" w:rsidRDefault="00D41BD7">
                      <w:pPr>
                        <w:rPr>
                          <w:i/>
                          <w:sz w:val="20"/>
                          <w:szCs w:val="20"/>
                        </w:rPr>
                      </w:pPr>
                      <w:r w:rsidRPr="00872B64">
                        <w:rPr>
                          <w:i/>
                          <w:sz w:val="20"/>
                          <w:szCs w:val="20"/>
                        </w:rPr>
                        <w:t>Translation by author</w:t>
                      </w:r>
                    </w:p>
                    <w:p w14:paraId="7BB3F390" w14:textId="27418BA0" w:rsidR="00D41BD7" w:rsidRPr="00AA7A2E" w:rsidRDefault="00D41BD7">
                      <w:pPr>
                        <w:rPr>
                          <w:sz w:val="20"/>
                          <w:szCs w:val="20"/>
                        </w:rPr>
                      </w:pPr>
                      <w:r w:rsidRPr="00AA7A2E">
                        <w:rPr>
                          <w:sz w:val="20"/>
                          <w:szCs w:val="20"/>
                        </w:rPr>
                        <w:t>Eumachos Diogenes, son of Athenagoras, the son of Athenagoras</w:t>
                      </w:r>
                      <w:r>
                        <w:rPr>
                          <w:sz w:val="20"/>
                          <w:szCs w:val="20"/>
                        </w:rPr>
                        <w:t xml:space="preserve">, the son of Eumachos, devoted to Caesar, and Ammias Olympias, daughter of Dionysius, the natural daughter of Adrastus, the son of Molon, (dedicated) a column to the goddess Aphrodite and the People.  </w:t>
                      </w:r>
                    </w:p>
                  </w:txbxContent>
                </v:textbox>
                <w10:wrap type="square"/>
              </v:shape>
            </w:pict>
          </mc:Fallback>
        </mc:AlternateContent>
      </w:r>
    </w:p>
    <w:p w14:paraId="10C531CB" w14:textId="77777777" w:rsidR="00AA7A2E" w:rsidRDefault="00AA7A2E" w:rsidP="008943B9">
      <w:pPr>
        <w:spacing w:line="23" w:lineRule="atLeast"/>
        <w:jc w:val="both"/>
        <w:rPr>
          <w:rFonts w:ascii="Times New Roman" w:hAnsi="Times New Roman" w:cs="Times New Roman"/>
          <w:sz w:val="20"/>
          <w:szCs w:val="20"/>
        </w:rPr>
      </w:pPr>
    </w:p>
    <w:p w14:paraId="17A2F0E4" w14:textId="77777777" w:rsidR="00F10C01" w:rsidRDefault="008909BF"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The two published texts reveal similar inscriptions with a few variations.</w:t>
      </w:r>
      <w:r w:rsidR="00636A4C">
        <w:rPr>
          <w:rStyle w:val="FootnoteReference"/>
          <w:rFonts w:ascii="Times New Roman" w:hAnsi="Times New Roman" w:cs="Times New Roman"/>
          <w:sz w:val="20"/>
          <w:szCs w:val="20"/>
        </w:rPr>
        <w:footnoteReference w:id="19"/>
      </w:r>
      <w:r w:rsidR="00636A4C" w:rsidRPr="00636A4C">
        <w:rPr>
          <w:rStyle w:val="FootnoteReference"/>
          <w:rFonts w:ascii="Times New Roman" w:hAnsi="Times New Roman" w:cs="Times New Roman"/>
          <w:sz w:val="20"/>
          <w:szCs w:val="20"/>
        </w:rPr>
        <w:t xml:space="preserve"> </w:t>
      </w:r>
      <w:r w:rsidR="00636A4C">
        <w:rPr>
          <w:rFonts w:ascii="Times New Roman" w:hAnsi="Times New Roman" w:cs="Times New Roman"/>
          <w:sz w:val="20"/>
          <w:szCs w:val="20"/>
        </w:rPr>
        <w:t xml:space="preserve"> </w:t>
      </w:r>
      <w:proofErr w:type="spellStart"/>
      <w:r w:rsidR="00C905B9">
        <w:rPr>
          <w:rFonts w:ascii="Times New Roman" w:hAnsi="Times New Roman" w:cs="Times New Roman"/>
          <w:sz w:val="20"/>
          <w:szCs w:val="20"/>
        </w:rPr>
        <w:t>IAph</w:t>
      </w:r>
      <w:proofErr w:type="spellEnd"/>
      <w:r w:rsidR="00C905B9">
        <w:rPr>
          <w:rFonts w:ascii="Times New Roman" w:hAnsi="Times New Roman" w:cs="Times New Roman"/>
          <w:sz w:val="20"/>
          <w:szCs w:val="20"/>
        </w:rPr>
        <w:t xml:space="preserve"> 1.4 (MAMA 437) has a slightly less impressive </w:t>
      </w:r>
      <w:proofErr w:type="spellStart"/>
      <w:r w:rsidR="00C905B9">
        <w:rPr>
          <w:rFonts w:ascii="Times New Roman" w:hAnsi="Times New Roman" w:cs="Times New Roman"/>
          <w:i/>
          <w:sz w:val="20"/>
          <w:szCs w:val="20"/>
        </w:rPr>
        <w:t>ordinatio</w:t>
      </w:r>
      <w:proofErr w:type="spellEnd"/>
      <w:r w:rsidR="00C905B9">
        <w:rPr>
          <w:rFonts w:ascii="Times New Roman" w:hAnsi="Times New Roman" w:cs="Times New Roman"/>
          <w:sz w:val="20"/>
          <w:szCs w:val="20"/>
        </w:rPr>
        <w:t>, particularly in line 4</w:t>
      </w:r>
      <w:r>
        <w:rPr>
          <w:rFonts w:ascii="Times New Roman" w:hAnsi="Times New Roman" w:cs="Times New Roman"/>
          <w:sz w:val="20"/>
          <w:szCs w:val="20"/>
        </w:rPr>
        <w:t xml:space="preserve"> </w:t>
      </w:r>
      <w:r w:rsidR="00C905B9">
        <w:rPr>
          <w:rFonts w:ascii="Times New Roman" w:hAnsi="Times New Roman" w:cs="Times New Roman"/>
          <w:sz w:val="20"/>
          <w:szCs w:val="20"/>
        </w:rPr>
        <w:t xml:space="preserve">with an odd line break, a misspelling of </w:t>
      </w:r>
      <w:proofErr w:type="spellStart"/>
      <w:r w:rsidR="00C905B9">
        <w:rPr>
          <w:rFonts w:ascii="Times New Roman" w:hAnsi="Times New Roman" w:cs="Times New Roman"/>
          <w:sz w:val="20"/>
          <w:szCs w:val="20"/>
        </w:rPr>
        <w:t>Ammias</w:t>
      </w:r>
      <w:proofErr w:type="spellEnd"/>
      <w:r w:rsidR="003B7D12">
        <w:rPr>
          <w:rFonts w:ascii="Times New Roman" w:hAnsi="Times New Roman" w:cs="Times New Roman"/>
          <w:sz w:val="20"/>
          <w:szCs w:val="20"/>
        </w:rPr>
        <w:t xml:space="preserve"> (as </w:t>
      </w:r>
      <w:proofErr w:type="spellStart"/>
      <w:r w:rsidR="003B7D12">
        <w:rPr>
          <w:rFonts w:ascii="Times New Roman" w:hAnsi="Times New Roman" w:cs="Times New Roman"/>
          <w:sz w:val="20"/>
          <w:szCs w:val="20"/>
        </w:rPr>
        <w:t>Amias</w:t>
      </w:r>
      <w:proofErr w:type="spellEnd"/>
      <w:r w:rsidR="003B7D12">
        <w:rPr>
          <w:rFonts w:ascii="Times New Roman" w:hAnsi="Times New Roman" w:cs="Times New Roman"/>
          <w:sz w:val="20"/>
          <w:szCs w:val="20"/>
        </w:rPr>
        <w:t>)</w:t>
      </w:r>
      <w:r w:rsidR="00F10C01">
        <w:rPr>
          <w:rFonts w:ascii="Times New Roman" w:hAnsi="Times New Roman" w:cs="Times New Roman"/>
          <w:sz w:val="20"/>
          <w:szCs w:val="20"/>
        </w:rPr>
        <w:t xml:space="preserve"> and </w:t>
      </w:r>
      <w:proofErr w:type="spellStart"/>
      <w:r w:rsidR="00F10C01">
        <w:rPr>
          <w:rFonts w:ascii="Times New Roman" w:hAnsi="Times New Roman" w:cs="Times New Roman"/>
          <w:sz w:val="20"/>
          <w:szCs w:val="20"/>
        </w:rPr>
        <w:t>Adrastus</w:t>
      </w:r>
      <w:proofErr w:type="spellEnd"/>
      <w:r w:rsidR="00C905B9">
        <w:rPr>
          <w:rFonts w:ascii="Times New Roman" w:hAnsi="Times New Roman" w:cs="Times New Roman"/>
          <w:sz w:val="20"/>
          <w:szCs w:val="20"/>
        </w:rPr>
        <w:t xml:space="preserve"> </w:t>
      </w:r>
      <w:r w:rsidR="00F10C01">
        <w:rPr>
          <w:rFonts w:ascii="Times New Roman" w:hAnsi="Times New Roman" w:cs="Times New Roman"/>
          <w:sz w:val="20"/>
          <w:szCs w:val="20"/>
        </w:rPr>
        <w:t>(</w:t>
      </w:r>
      <w:r w:rsidR="00C905B9">
        <w:rPr>
          <w:rFonts w:ascii="Times New Roman" w:hAnsi="Times New Roman" w:cs="Times New Roman"/>
          <w:sz w:val="20"/>
          <w:szCs w:val="20"/>
        </w:rPr>
        <w:t>line 5</w:t>
      </w:r>
      <w:r w:rsidR="00F10C01">
        <w:rPr>
          <w:rFonts w:ascii="Times New Roman" w:hAnsi="Times New Roman" w:cs="Times New Roman"/>
          <w:sz w:val="20"/>
          <w:szCs w:val="20"/>
        </w:rPr>
        <w:t>)</w:t>
      </w:r>
      <w:r w:rsidR="00C905B9">
        <w:rPr>
          <w:rFonts w:ascii="Times New Roman" w:hAnsi="Times New Roman" w:cs="Times New Roman"/>
          <w:sz w:val="20"/>
          <w:szCs w:val="20"/>
        </w:rPr>
        <w:t xml:space="preserve"> with a sigma omitted.</w:t>
      </w:r>
      <w:r w:rsidR="00BD0383">
        <w:rPr>
          <w:rFonts w:ascii="Times New Roman" w:hAnsi="Times New Roman" w:cs="Times New Roman"/>
          <w:sz w:val="20"/>
          <w:szCs w:val="20"/>
        </w:rPr>
        <w:t xml:space="preserve"> It is</w:t>
      </w:r>
      <w:r w:rsidR="00C905B9">
        <w:rPr>
          <w:rFonts w:ascii="Times New Roman" w:hAnsi="Times New Roman" w:cs="Times New Roman"/>
          <w:sz w:val="20"/>
          <w:szCs w:val="20"/>
        </w:rPr>
        <w:t xml:space="preserve"> difficult to determine how or why</w:t>
      </w:r>
      <w:r w:rsidR="00F10C01">
        <w:rPr>
          <w:rFonts w:ascii="Times New Roman" w:hAnsi="Times New Roman" w:cs="Times New Roman"/>
          <w:sz w:val="20"/>
          <w:szCs w:val="20"/>
        </w:rPr>
        <w:t xml:space="preserve"> these errors</w:t>
      </w:r>
      <w:r w:rsidR="00B26806">
        <w:rPr>
          <w:rFonts w:ascii="Times New Roman" w:hAnsi="Times New Roman" w:cs="Times New Roman"/>
          <w:sz w:val="20"/>
          <w:szCs w:val="20"/>
        </w:rPr>
        <w:t xml:space="preserve"> occurred</w:t>
      </w:r>
      <w:r w:rsidR="00872B64">
        <w:rPr>
          <w:rFonts w:ascii="Times New Roman" w:hAnsi="Times New Roman" w:cs="Times New Roman"/>
          <w:sz w:val="20"/>
          <w:szCs w:val="20"/>
        </w:rPr>
        <w:t xml:space="preserve"> without </w:t>
      </w:r>
      <w:r w:rsidR="00BD0383">
        <w:rPr>
          <w:rFonts w:ascii="Times New Roman" w:hAnsi="Times New Roman" w:cs="Times New Roman"/>
          <w:sz w:val="20"/>
          <w:szCs w:val="20"/>
        </w:rPr>
        <w:t>i</w:t>
      </w:r>
      <w:r w:rsidR="00F10C01">
        <w:rPr>
          <w:rFonts w:ascii="Times New Roman" w:hAnsi="Times New Roman" w:cs="Times New Roman"/>
          <w:sz w:val="20"/>
          <w:szCs w:val="20"/>
        </w:rPr>
        <w:t>ndications of spacing</w:t>
      </w:r>
      <w:r w:rsidR="00BD0383">
        <w:rPr>
          <w:rFonts w:ascii="Times New Roman" w:hAnsi="Times New Roman" w:cs="Times New Roman"/>
          <w:sz w:val="20"/>
          <w:szCs w:val="20"/>
        </w:rPr>
        <w:t xml:space="preserve"> or an</w:t>
      </w:r>
      <w:r w:rsidR="00F10C01">
        <w:rPr>
          <w:rFonts w:ascii="Times New Roman" w:hAnsi="Times New Roman" w:cs="Times New Roman"/>
          <w:sz w:val="20"/>
          <w:szCs w:val="20"/>
        </w:rPr>
        <w:t xml:space="preserve"> examination of the stone</w:t>
      </w:r>
      <w:r w:rsidR="00BD0383">
        <w:rPr>
          <w:rFonts w:ascii="Times New Roman" w:hAnsi="Times New Roman" w:cs="Times New Roman"/>
          <w:sz w:val="20"/>
          <w:szCs w:val="20"/>
        </w:rPr>
        <w:t>.  One could argue that</w:t>
      </w:r>
      <w:r w:rsidR="00F10C01">
        <w:rPr>
          <w:rFonts w:ascii="Times New Roman" w:hAnsi="Times New Roman" w:cs="Times New Roman"/>
          <w:sz w:val="20"/>
          <w:szCs w:val="20"/>
        </w:rPr>
        <w:t xml:space="preserve"> spelling</w:t>
      </w:r>
      <w:r w:rsidR="00686F07">
        <w:rPr>
          <w:rFonts w:ascii="Times New Roman" w:hAnsi="Times New Roman" w:cs="Times New Roman"/>
          <w:sz w:val="20"/>
          <w:szCs w:val="20"/>
        </w:rPr>
        <w:t xml:space="preserve"> and arrangement of the text were not important to a broader audience at </w:t>
      </w:r>
      <w:proofErr w:type="spellStart"/>
      <w:proofErr w:type="gramStart"/>
      <w:r w:rsidR="00686F07">
        <w:rPr>
          <w:rFonts w:ascii="Times New Roman" w:hAnsi="Times New Roman" w:cs="Times New Roman"/>
          <w:sz w:val="20"/>
          <w:szCs w:val="20"/>
        </w:rPr>
        <w:t>Aphrodisia</w:t>
      </w:r>
      <w:r w:rsidR="0075637C">
        <w:rPr>
          <w:rFonts w:ascii="Times New Roman" w:hAnsi="Times New Roman" w:cs="Times New Roman"/>
          <w:sz w:val="20"/>
          <w:szCs w:val="20"/>
        </w:rPr>
        <w:t>s</w:t>
      </w:r>
      <w:proofErr w:type="spellEnd"/>
      <w:r w:rsidR="0075637C">
        <w:rPr>
          <w:rFonts w:ascii="Times New Roman" w:hAnsi="Times New Roman" w:cs="Times New Roman"/>
          <w:sz w:val="20"/>
          <w:szCs w:val="20"/>
        </w:rPr>
        <w:t>,</w:t>
      </w:r>
      <w:proofErr w:type="gramEnd"/>
      <w:r w:rsidR="0075637C">
        <w:rPr>
          <w:rFonts w:ascii="Times New Roman" w:hAnsi="Times New Roman" w:cs="Times New Roman"/>
          <w:sz w:val="20"/>
          <w:szCs w:val="20"/>
        </w:rPr>
        <w:t xml:space="preserve"> h</w:t>
      </w:r>
      <w:r w:rsidR="00AB712E">
        <w:rPr>
          <w:rFonts w:ascii="Times New Roman" w:hAnsi="Times New Roman" w:cs="Times New Roman"/>
          <w:sz w:val="20"/>
          <w:szCs w:val="20"/>
        </w:rPr>
        <w:t>o</w:t>
      </w:r>
      <w:r w:rsidR="00F10C01">
        <w:rPr>
          <w:rFonts w:ascii="Times New Roman" w:hAnsi="Times New Roman" w:cs="Times New Roman"/>
          <w:sz w:val="20"/>
          <w:szCs w:val="20"/>
        </w:rPr>
        <w:t>wever, this</w:t>
      </w:r>
      <w:r w:rsidR="0075637C">
        <w:rPr>
          <w:rFonts w:ascii="Times New Roman" w:hAnsi="Times New Roman" w:cs="Times New Roman"/>
          <w:sz w:val="20"/>
          <w:szCs w:val="20"/>
        </w:rPr>
        <w:t xml:space="preserve"> is negated by a second copy of the dedication (</w:t>
      </w:r>
      <w:proofErr w:type="spellStart"/>
      <w:r w:rsidR="0075637C">
        <w:rPr>
          <w:rFonts w:ascii="Times New Roman" w:hAnsi="Times New Roman" w:cs="Times New Roman"/>
          <w:sz w:val="20"/>
          <w:szCs w:val="20"/>
        </w:rPr>
        <w:t>IAph</w:t>
      </w:r>
      <w:proofErr w:type="spellEnd"/>
      <w:r w:rsidR="0075637C">
        <w:rPr>
          <w:rFonts w:ascii="Times New Roman" w:hAnsi="Times New Roman" w:cs="Times New Roman"/>
          <w:sz w:val="20"/>
          <w:szCs w:val="20"/>
        </w:rPr>
        <w:t xml:space="preserve"> 1.5, MAMA 438)</w:t>
      </w:r>
      <w:r w:rsidR="003B1AFE">
        <w:rPr>
          <w:rFonts w:ascii="Times New Roman" w:hAnsi="Times New Roman" w:cs="Times New Roman"/>
          <w:sz w:val="20"/>
          <w:szCs w:val="20"/>
        </w:rPr>
        <w:t>, which portrays a more skillful execution and ar</w:t>
      </w:r>
      <w:r w:rsidR="00BD0383">
        <w:rPr>
          <w:rFonts w:ascii="Times New Roman" w:hAnsi="Times New Roman" w:cs="Times New Roman"/>
          <w:sz w:val="20"/>
          <w:szCs w:val="20"/>
        </w:rPr>
        <w:t>rangement of the text. Spelling</w:t>
      </w:r>
      <w:r w:rsidR="003B1AFE">
        <w:rPr>
          <w:rFonts w:ascii="Times New Roman" w:hAnsi="Times New Roman" w:cs="Times New Roman"/>
          <w:sz w:val="20"/>
          <w:szCs w:val="20"/>
        </w:rPr>
        <w:t xml:space="preserve"> errors are rectified</w:t>
      </w:r>
      <w:r w:rsidR="00C905B9">
        <w:rPr>
          <w:rFonts w:ascii="Times New Roman" w:hAnsi="Times New Roman" w:cs="Times New Roman"/>
          <w:sz w:val="20"/>
          <w:szCs w:val="20"/>
        </w:rPr>
        <w:t xml:space="preserve"> </w:t>
      </w:r>
      <w:r w:rsidR="00BD0383">
        <w:rPr>
          <w:rFonts w:ascii="Times New Roman" w:hAnsi="Times New Roman" w:cs="Times New Roman"/>
          <w:sz w:val="20"/>
          <w:szCs w:val="20"/>
        </w:rPr>
        <w:t>and the arrangement</w:t>
      </w:r>
      <w:r w:rsidR="00F10C01">
        <w:rPr>
          <w:rFonts w:ascii="Times New Roman" w:hAnsi="Times New Roman" w:cs="Times New Roman"/>
          <w:sz w:val="20"/>
          <w:szCs w:val="20"/>
        </w:rPr>
        <w:t xml:space="preserve"> of the text creates a</w:t>
      </w:r>
      <w:r w:rsidR="00BD0383">
        <w:rPr>
          <w:rFonts w:ascii="Times New Roman" w:hAnsi="Times New Roman" w:cs="Times New Roman"/>
          <w:sz w:val="20"/>
          <w:szCs w:val="20"/>
        </w:rPr>
        <w:t xml:space="preserve"> distinction in Line 5 between</w:t>
      </w:r>
      <w:r w:rsidR="00D87E8B">
        <w:rPr>
          <w:rFonts w:ascii="Times New Roman" w:hAnsi="Times New Roman" w:cs="Times New Roman"/>
          <w:sz w:val="20"/>
          <w:szCs w:val="20"/>
        </w:rPr>
        <w:t xml:space="preserve"> </w:t>
      </w:r>
      <w:proofErr w:type="spellStart"/>
      <w:r w:rsidR="00D87E8B">
        <w:rPr>
          <w:rFonts w:ascii="Times New Roman" w:hAnsi="Times New Roman" w:cs="Times New Roman"/>
          <w:sz w:val="20"/>
          <w:szCs w:val="20"/>
        </w:rPr>
        <w:t>Eumach</w:t>
      </w:r>
      <w:r w:rsidR="00BD0383">
        <w:rPr>
          <w:rFonts w:ascii="Times New Roman" w:hAnsi="Times New Roman" w:cs="Times New Roman"/>
          <w:sz w:val="20"/>
          <w:szCs w:val="20"/>
        </w:rPr>
        <w:t>us</w:t>
      </w:r>
      <w:proofErr w:type="spellEnd"/>
      <w:r w:rsidR="00BD0383">
        <w:rPr>
          <w:rFonts w:ascii="Times New Roman" w:hAnsi="Times New Roman" w:cs="Times New Roman"/>
          <w:sz w:val="20"/>
          <w:szCs w:val="20"/>
        </w:rPr>
        <w:t xml:space="preserve"> and </w:t>
      </w:r>
      <w:proofErr w:type="spellStart"/>
      <w:r w:rsidR="00D87E8B">
        <w:rPr>
          <w:rFonts w:ascii="Times New Roman" w:hAnsi="Times New Roman" w:cs="Times New Roman"/>
          <w:sz w:val="20"/>
          <w:szCs w:val="20"/>
        </w:rPr>
        <w:t>Ammias</w:t>
      </w:r>
      <w:proofErr w:type="spellEnd"/>
      <w:r w:rsidR="00BD0383">
        <w:rPr>
          <w:rFonts w:ascii="Times New Roman" w:hAnsi="Times New Roman" w:cs="Times New Roman"/>
          <w:sz w:val="20"/>
          <w:szCs w:val="20"/>
        </w:rPr>
        <w:t>, and for the</w:t>
      </w:r>
      <w:r w:rsidR="00AB712E">
        <w:rPr>
          <w:rFonts w:ascii="Times New Roman" w:hAnsi="Times New Roman" w:cs="Times New Roman"/>
          <w:sz w:val="20"/>
          <w:szCs w:val="20"/>
        </w:rPr>
        <w:t xml:space="preserve"> </w:t>
      </w:r>
      <w:r w:rsidR="00AB712E" w:rsidRPr="00AB712E">
        <w:rPr>
          <w:rFonts w:ascii="Times New Roman" w:hAnsi="Times New Roman" w:cs="Times New Roman"/>
          <w:i/>
          <w:sz w:val="20"/>
          <w:szCs w:val="20"/>
        </w:rPr>
        <w:t>demos</w:t>
      </w:r>
      <w:r w:rsidR="00BD0383">
        <w:rPr>
          <w:rFonts w:ascii="Times New Roman" w:hAnsi="Times New Roman" w:cs="Times New Roman"/>
          <w:sz w:val="20"/>
          <w:szCs w:val="20"/>
        </w:rPr>
        <w:t>, which is isolated on the last line</w:t>
      </w:r>
      <w:r w:rsidR="00AB712E">
        <w:rPr>
          <w:rFonts w:ascii="Times New Roman" w:hAnsi="Times New Roman" w:cs="Times New Roman"/>
          <w:sz w:val="20"/>
          <w:szCs w:val="20"/>
        </w:rPr>
        <w:t>.</w:t>
      </w:r>
      <w:r w:rsidR="00D87E8B">
        <w:rPr>
          <w:rFonts w:ascii="Times New Roman" w:hAnsi="Times New Roman" w:cs="Times New Roman"/>
          <w:sz w:val="20"/>
          <w:szCs w:val="20"/>
        </w:rPr>
        <w:t xml:space="preserve"> </w:t>
      </w:r>
      <w:r w:rsidR="003B1AFE">
        <w:rPr>
          <w:rFonts w:ascii="Times New Roman" w:hAnsi="Times New Roman" w:cs="Times New Roman"/>
          <w:sz w:val="20"/>
          <w:szCs w:val="20"/>
        </w:rPr>
        <w:t>T</w:t>
      </w:r>
      <w:r w:rsidR="00BD0383">
        <w:rPr>
          <w:rFonts w:ascii="Times New Roman" w:hAnsi="Times New Roman" w:cs="Times New Roman"/>
          <w:sz w:val="20"/>
          <w:szCs w:val="20"/>
        </w:rPr>
        <w:t>hese subtle variations</w:t>
      </w:r>
      <w:r w:rsidR="00A22D15">
        <w:rPr>
          <w:rFonts w:ascii="Times New Roman" w:hAnsi="Times New Roman" w:cs="Times New Roman"/>
          <w:sz w:val="20"/>
          <w:szCs w:val="20"/>
        </w:rPr>
        <w:t xml:space="preserve"> only emerge with a</w:t>
      </w:r>
      <w:r w:rsidR="00D87E8B">
        <w:rPr>
          <w:rFonts w:ascii="Times New Roman" w:hAnsi="Times New Roman" w:cs="Times New Roman"/>
          <w:sz w:val="20"/>
          <w:szCs w:val="20"/>
        </w:rPr>
        <w:t xml:space="preserve"> close reading</w:t>
      </w:r>
      <w:r w:rsidR="00A22D15">
        <w:rPr>
          <w:rFonts w:ascii="Times New Roman" w:hAnsi="Times New Roman" w:cs="Times New Roman"/>
          <w:sz w:val="20"/>
          <w:szCs w:val="20"/>
        </w:rPr>
        <w:t xml:space="preserve"> of the text, and it would be</w:t>
      </w:r>
      <w:r w:rsidR="00BD0383">
        <w:rPr>
          <w:rFonts w:ascii="Times New Roman" w:hAnsi="Times New Roman" w:cs="Times New Roman"/>
          <w:sz w:val="20"/>
          <w:szCs w:val="20"/>
        </w:rPr>
        <w:t xml:space="preserve"> easy to overlook them</w:t>
      </w:r>
      <w:r w:rsidR="00D87E8B">
        <w:rPr>
          <w:rFonts w:ascii="Times New Roman" w:hAnsi="Times New Roman" w:cs="Times New Roman"/>
          <w:sz w:val="20"/>
          <w:szCs w:val="20"/>
        </w:rPr>
        <w:t>.</w:t>
      </w:r>
      <w:r w:rsidR="004C77B3">
        <w:rPr>
          <w:rFonts w:ascii="Times New Roman" w:hAnsi="Times New Roman" w:cs="Times New Roman"/>
          <w:sz w:val="20"/>
          <w:szCs w:val="20"/>
        </w:rPr>
        <w:t xml:space="preserve"> </w:t>
      </w:r>
      <w:r w:rsidR="0075637C">
        <w:rPr>
          <w:rFonts w:ascii="Times New Roman" w:hAnsi="Times New Roman" w:cs="Times New Roman"/>
          <w:sz w:val="20"/>
          <w:szCs w:val="20"/>
        </w:rPr>
        <w:t>The published format</w:t>
      </w:r>
      <w:r w:rsidR="00A22D15">
        <w:rPr>
          <w:rFonts w:ascii="Times New Roman" w:hAnsi="Times New Roman" w:cs="Times New Roman"/>
          <w:sz w:val="20"/>
          <w:szCs w:val="20"/>
        </w:rPr>
        <w:t xml:space="preserve"> of the text</w:t>
      </w:r>
      <w:r w:rsidR="0075637C">
        <w:rPr>
          <w:rFonts w:ascii="Times New Roman" w:hAnsi="Times New Roman" w:cs="Times New Roman"/>
          <w:sz w:val="20"/>
          <w:szCs w:val="20"/>
        </w:rPr>
        <w:t>s</w:t>
      </w:r>
      <w:r w:rsidR="00A22D15">
        <w:rPr>
          <w:rFonts w:ascii="Times New Roman" w:hAnsi="Times New Roman" w:cs="Times New Roman"/>
          <w:sz w:val="20"/>
          <w:szCs w:val="20"/>
        </w:rPr>
        <w:t xml:space="preserve"> also makes</w:t>
      </w:r>
      <w:r w:rsidR="00AB712E">
        <w:rPr>
          <w:rFonts w:ascii="Times New Roman" w:hAnsi="Times New Roman" w:cs="Times New Roman"/>
          <w:sz w:val="20"/>
          <w:szCs w:val="20"/>
        </w:rPr>
        <w:t xml:space="preserve"> the</w:t>
      </w:r>
      <w:r w:rsidR="0075637C">
        <w:rPr>
          <w:rFonts w:ascii="Times New Roman" w:hAnsi="Times New Roman" w:cs="Times New Roman"/>
          <w:sz w:val="20"/>
          <w:szCs w:val="20"/>
        </w:rPr>
        <w:t>m</w:t>
      </w:r>
      <w:r w:rsidR="00A22D15">
        <w:rPr>
          <w:rFonts w:ascii="Times New Roman" w:hAnsi="Times New Roman" w:cs="Times New Roman"/>
          <w:sz w:val="20"/>
          <w:szCs w:val="20"/>
        </w:rPr>
        <w:t xml:space="preserve"> appear similar in</w:t>
      </w:r>
      <w:r w:rsidR="0075637C">
        <w:rPr>
          <w:rFonts w:ascii="Times New Roman" w:hAnsi="Times New Roman" w:cs="Times New Roman"/>
          <w:sz w:val="20"/>
          <w:szCs w:val="20"/>
        </w:rPr>
        <w:t xml:space="preserve"> lettering and arrangement</w:t>
      </w:r>
      <w:r w:rsidR="00AB712E">
        <w:rPr>
          <w:rFonts w:ascii="Times New Roman" w:hAnsi="Times New Roman" w:cs="Times New Roman"/>
          <w:sz w:val="20"/>
          <w:szCs w:val="20"/>
        </w:rPr>
        <w:t xml:space="preserve"> (e.g. left indentation</w:t>
      </w:r>
      <w:r w:rsidR="00DC71E1">
        <w:rPr>
          <w:rFonts w:ascii="Times New Roman" w:hAnsi="Times New Roman" w:cs="Times New Roman"/>
          <w:sz w:val="20"/>
          <w:szCs w:val="20"/>
        </w:rPr>
        <w:t>)</w:t>
      </w:r>
      <w:r w:rsidR="00AB712E">
        <w:rPr>
          <w:rFonts w:ascii="Times New Roman" w:hAnsi="Times New Roman" w:cs="Times New Roman"/>
          <w:sz w:val="20"/>
          <w:szCs w:val="20"/>
        </w:rPr>
        <w:t xml:space="preserve">. </w:t>
      </w:r>
      <w:r w:rsidR="0075637C">
        <w:rPr>
          <w:rFonts w:ascii="Times New Roman" w:hAnsi="Times New Roman" w:cs="Times New Roman"/>
          <w:sz w:val="20"/>
          <w:szCs w:val="20"/>
        </w:rPr>
        <w:t xml:space="preserve"> </w:t>
      </w:r>
    </w:p>
    <w:p w14:paraId="5BBB664A" w14:textId="77777777" w:rsidR="00F10C01" w:rsidRDefault="00F10C01" w:rsidP="008943B9">
      <w:pPr>
        <w:spacing w:line="23" w:lineRule="atLeast"/>
        <w:jc w:val="both"/>
        <w:rPr>
          <w:rFonts w:ascii="Times New Roman" w:hAnsi="Times New Roman" w:cs="Times New Roman"/>
          <w:sz w:val="20"/>
          <w:szCs w:val="20"/>
        </w:rPr>
      </w:pPr>
    </w:p>
    <w:p w14:paraId="3183A256" w14:textId="6940C362" w:rsidR="003B1AFE" w:rsidRDefault="004C77B3"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The small </w:t>
      </w:r>
      <w:r w:rsidR="00BD0383">
        <w:rPr>
          <w:rFonts w:ascii="Times New Roman" w:hAnsi="Times New Roman" w:cs="Times New Roman"/>
          <w:sz w:val="20"/>
          <w:szCs w:val="20"/>
        </w:rPr>
        <w:t xml:space="preserve">(thumbnail) and </w:t>
      </w:r>
      <w:r w:rsidR="00AD4198">
        <w:rPr>
          <w:rFonts w:ascii="Times New Roman" w:hAnsi="Times New Roman" w:cs="Times New Roman"/>
          <w:sz w:val="20"/>
          <w:szCs w:val="20"/>
        </w:rPr>
        <w:t xml:space="preserve">low quality </w:t>
      </w:r>
      <w:r w:rsidR="00BD0383">
        <w:rPr>
          <w:rFonts w:ascii="Times New Roman" w:hAnsi="Times New Roman" w:cs="Times New Roman"/>
          <w:sz w:val="20"/>
          <w:szCs w:val="20"/>
        </w:rPr>
        <w:t>image provided in MAMA</w:t>
      </w:r>
      <w:r w:rsidR="008010F1">
        <w:rPr>
          <w:rFonts w:ascii="Times New Roman" w:hAnsi="Times New Roman" w:cs="Times New Roman"/>
          <w:sz w:val="20"/>
          <w:szCs w:val="20"/>
        </w:rPr>
        <w:t xml:space="preserve"> 437 </w:t>
      </w:r>
      <w:r w:rsidR="003F7332">
        <w:rPr>
          <w:rFonts w:ascii="Times New Roman" w:hAnsi="Times New Roman" w:cs="Times New Roman"/>
          <w:sz w:val="20"/>
          <w:szCs w:val="20"/>
        </w:rPr>
        <w:t>provides</w:t>
      </w:r>
      <w:r w:rsidR="003B1AFE">
        <w:rPr>
          <w:rFonts w:ascii="Times New Roman" w:hAnsi="Times New Roman" w:cs="Times New Roman"/>
          <w:sz w:val="20"/>
          <w:szCs w:val="20"/>
        </w:rPr>
        <w:t xml:space="preserve"> a basic understanding of the ap</w:t>
      </w:r>
      <w:r w:rsidR="00AD4198">
        <w:rPr>
          <w:rFonts w:ascii="Times New Roman" w:hAnsi="Times New Roman" w:cs="Times New Roman"/>
          <w:sz w:val="20"/>
          <w:szCs w:val="20"/>
        </w:rPr>
        <w:t>pearance of the inscription, though</w:t>
      </w:r>
      <w:r>
        <w:rPr>
          <w:rFonts w:ascii="Times New Roman" w:hAnsi="Times New Roman" w:cs="Times New Roman"/>
          <w:sz w:val="20"/>
          <w:szCs w:val="20"/>
        </w:rPr>
        <w:t xml:space="preserve"> it</w:t>
      </w:r>
      <w:r w:rsidR="003B1AFE">
        <w:rPr>
          <w:rFonts w:ascii="Times New Roman" w:hAnsi="Times New Roman" w:cs="Times New Roman"/>
          <w:sz w:val="20"/>
          <w:szCs w:val="20"/>
        </w:rPr>
        <w:t xml:space="preserve"> do</w:t>
      </w:r>
      <w:r>
        <w:rPr>
          <w:rFonts w:ascii="Times New Roman" w:hAnsi="Times New Roman" w:cs="Times New Roman"/>
          <w:sz w:val="20"/>
          <w:szCs w:val="20"/>
        </w:rPr>
        <w:t>es</w:t>
      </w:r>
      <w:r w:rsidR="003B1AFE">
        <w:rPr>
          <w:rFonts w:ascii="Times New Roman" w:hAnsi="Times New Roman" w:cs="Times New Roman"/>
          <w:sz w:val="20"/>
          <w:szCs w:val="20"/>
        </w:rPr>
        <w:t xml:space="preserve"> not allow for a critical assessment of the lettering or arrangement</w:t>
      </w:r>
      <w:r w:rsidR="00AD4198">
        <w:rPr>
          <w:rFonts w:ascii="Times New Roman" w:hAnsi="Times New Roman" w:cs="Times New Roman"/>
          <w:sz w:val="20"/>
          <w:szCs w:val="20"/>
        </w:rPr>
        <w:t xml:space="preserve"> of the text</w:t>
      </w:r>
      <w:r w:rsidR="008010F1">
        <w:rPr>
          <w:rFonts w:ascii="Times New Roman" w:hAnsi="Times New Roman" w:cs="Times New Roman"/>
          <w:sz w:val="20"/>
          <w:szCs w:val="20"/>
        </w:rPr>
        <w:t>.</w:t>
      </w:r>
      <w:r w:rsidR="003B1AFE">
        <w:rPr>
          <w:rFonts w:ascii="Times New Roman" w:hAnsi="Times New Roman" w:cs="Times New Roman"/>
          <w:sz w:val="20"/>
          <w:szCs w:val="20"/>
        </w:rPr>
        <w:t xml:space="preserve"> </w:t>
      </w:r>
      <w:r w:rsidR="0075637C">
        <w:rPr>
          <w:rFonts w:ascii="Times New Roman" w:hAnsi="Times New Roman" w:cs="Times New Roman"/>
          <w:sz w:val="20"/>
          <w:szCs w:val="20"/>
        </w:rPr>
        <w:t>The image</w:t>
      </w:r>
      <w:r>
        <w:rPr>
          <w:rFonts w:ascii="Times New Roman" w:hAnsi="Times New Roman" w:cs="Times New Roman"/>
          <w:sz w:val="20"/>
          <w:szCs w:val="20"/>
        </w:rPr>
        <w:t xml:space="preserve"> reflect</w:t>
      </w:r>
      <w:r w:rsidR="0075637C">
        <w:rPr>
          <w:rFonts w:ascii="Times New Roman" w:hAnsi="Times New Roman" w:cs="Times New Roman"/>
          <w:sz w:val="20"/>
          <w:szCs w:val="20"/>
        </w:rPr>
        <w:t>s</w:t>
      </w:r>
      <w:r>
        <w:rPr>
          <w:rFonts w:ascii="Times New Roman" w:hAnsi="Times New Roman" w:cs="Times New Roman"/>
          <w:sz w:val="20"/>
          <w:szCs w:val="20"/>
        </w:rPr>
        <w:t xml:space="preserve"> </w:t>
      </w:r>
      <w:r w:rsidR="005B20D2">
        <w:rPr>
          <w:rFonts w:ascii="Times New Roman" w:hAnsi="Times New Roman" w:cs="Times New Roman"/>
          <w:sz w:val="20"/>
          <w:szCs w:val="20"/>
        </w:rPr>
        <w:t>let</w:t>
      </w:r>
      <w:r w:rsidR="00AD4198">
        <w:rPr>
          <w:rFonts w:ascii="Times New Roman" w:hAnsi="Times New Roman" w:cs="Times New Roman"/>
          <w:sz w:val="20"/>
          <w:szCs w:val="20"/>
        </w:rPr>
        <w:t xml:space="preserve">tering that is </w:t>
      </w:r>
      <w:r w:rsidR="008010F1">
        <w:rPr>
          <w:rFonts w:ascii="Times New Roman" w:hAnsi="Times New Roman" w:cs="Times New Roman"/>
          <w:sz w:val="20"/>
          <w:szCs w:val="20"/>
        </w:rPr>
        <w:t>recognizable (to the trained eye) as</w:t>
      </w:r>
      <w:r w:rsidR="005B20D2">
        <w:rPr>
          <w:rFonts w:ascii="Times New Roman" w:hAnsi="Times New Roman" w:cs="Times New Roman"/>
          <w:sz w:val="20"/>
          <w:szCs w:val="20"/>
        </w:rPr>
        <w:t xml:space="preserve"> late R</w:t>
      </w:r>
      <w:r w:rsidR="00AD4198">
        <w:rPr>
          <w:rFonts w:ascii="Times New Roman" w:hAnsi="Times New Roman" w:cs="Times New Roman"/>
          <w:sz w:val="20"/>
          <w:szCs w:val="20"/>
        </w:rPr>
        <w:t>epu</w:t>
      </w:r>
      <w:r w:rsidR="0075637C">
        <w:rPr>
          <w:rFonts w:ascii="Times New Roman" w:hAnsi="Times New Roman" w:cs="Times New Roman"/>
          <w:sz w:val="20"/>
          <w:szCs w:val="20"/>
        </w:rPr>
        <w:t>blican/ early Augustan</w:t>
      </w:r>
      <w:r w:rsidR="00AD4198">
        <w:rPr>
          <w:rFonts w:ascii="Times New Roman" w:hAnsi="Times New Roman" w:cs="Times New Roman"/>
          <w:sz w:val="20"/>
          <w:szCs w:val="20"/>
        </w:rPr>
        <w:t xml:space="preserve"> at </w:t>
      </w:r>
      <w:proofErr w:type="spellStart"/>
      <w:r w:rsidR="00AD4198">
        <w:rPr>
          <w:rFonts w:ascii="Times New Roman" w:hAnsi="Times New Roman" w:cs="Times New Roman"/>
          <w:sz w:val="20"/>
          <w:szCs w:val="20"/>
        </w:rPr>
        <w:t>Aphrodisias</w:t>
      </w:r>
      <w:proofErr w:type="spellEnd"/>
      <w:r w:rsidR="00AD4198">
        <w:rPr>
          <w:rFonts w:ascii="Times New Roman" w:hAnsi="Times New Roman" w:cs="Times New Roman"/>
          <w:sz w:val="20"/>
          <w:szCs w:val="20"/>
        </w:rPr>
        <w:t xml:space="preserve"> </w:t>
      </w:r>
      <w:r w:rsidR="0075637C">
        <w:rPr>
          <w:rFonts w:ascii="Times New Roman" w:hAnsi="Times New Roman" w:cs="Times New Roman"/>
          <w:sz w:val="20"/>
          <w:szCs w:val="20"/>
        </w:rPr>
        <w:t>with</w:t>
      </w:r>
      <w:r w:rsidR="005B20D2">
        <w:rPr>
          <w:rFonts w:ascii="Times New Roman" w:hAnsi="Times New Roman" w:cs="Times New Roman"/>
          <w:sz w:val="20"/>
          <w:szCs w:val="20"/>
        </w:rPr>
        <w:t xml:space="preserve"> deep incisions, small serifs, as</w:t>
      </w:r>
      <w:r w:rsidR="00AD4198">
        <w:rPr>
          <w:rFonts w:ascii="Times New Roman" w:hAnsi="Times New Roman" w:cs="Times New Roman"/>
          <w:sz w:val="20"/>
          <w:szCs w:val="20"/>
        </w:rPr>
        <w:t xml:space="preserve"> well as varying letter heights</w:t>
      </w:r>
      <w:r w:rsidR="008010F1">
        <w:rPr>
          <w:rFonts w:ascii="Times New Roman" w:hAnsi="Times New Roman" w:cs="Times New Roman"/>
          <w:sz w:val="20"/>
          <w:szCs w:val="20"/>
        </w:rPr>
        <w:t>, but it is not sufficient for a detailed study. MAMA 438 is not published with a photograph, so one must rely upon a comparison of the texts alone.</w:t>
      </w:r>
    </w:p>
    <w:p w14:paraId="31F04640" w14:textId="560B3FCF" w:rsidR="003B1AFE" w:rsidRDefault="003B1AFE" w:rsidP="008943B9">
      <w:pPr>
        <w:spacing w:line="23" w:lineRule="atLeast"/>
        <w:jc w:val="both"/>
        <w:rPr>
          <w:rFonts w:ascii="Times New Roman" w:hAnsi="Times New Roman" w:cs="Times New Roman"/>
          <w:sz w:val="20"/>
          <w:szCs w:val="20"/>
        </w:rPr>
      </w:pPr>
    </w:p>
    <w:p w14:paraId="0BAC06C6" w14:textId="537363B3" w:rsidR="00D87E8B" w:rsidRDefault="008024C6"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 The third text version of this text</w:t>
      </w:r>
      <w:r w:rsidR="008010F1">
        <w:rPr>
          <w:rFonts w:ascii="Times New Roman" w:hAnsi="Times New Roman" w:cs="Times New Roman"/>
          <w:sz w:val="20"/>
          <w:szCs w:val="20"/>
        </w:rPr>
        <w:t xml:space="preserve"> is mentioned</w:t>
      </w:r>
      <w:r>
        <w:rPr>
          <w:rFonts w:ascii="Times New Roman" w:hAnsi="Times New Roman" w:cs="Times New Roman"/>
          <w:sz w:val="20"/>
          <w:szCs w:val="20"/>
        </w:rPr>
        <w:t xml:space="preserve"> </w:t>
      </w:r>
      <w:r w:rsidR="00D87E8B">
        <w:rPr>
          <w:rFonts w:ascii="Times New Roman" w:hAnsi="Times New Roman" w:cs="Times New Roman"/>
          <w:sz w:val="20"/>
          <w:szCs w:val="20"/>
        </w:rPr>
        <w:t>in</w:t>
      </w:r>
      <w:r w:rsidR="008010F1">
        <w:rPr>
          <w:rFonts w:ascii="Times New Roman" w:hAnsi="Times New Roman" w:cs="Times New Roman"/>
          <w:sz w:val="20"/>
          <w:szCs w:val="20"/>
        </w:rPr>
        <w:t xml:space="preserve"> </w:t>
      </w:r>
      <w:r w:rsidR="0075637C">
        <w:rPr>
          <w:rFonts w:ascii="Times New Roman" w:hAnsi="Times New Roman" w:cs="Times New Roman"/>
          <w:sz w:val="20"/>
          <w:szCs w:val="20"/>
        </w:rPr>
        <w:t>the commentary</w:t>
      </w:r>
      <w:r w:rsidR="008010F1">
        <w:rPr>
          <w:rFonts w:ascii="Times New Roman" w:hAnsi="Times New Roman" w:cs="Times New Roman"/>
          <w:sz w:val="20"/>
          <w:szCs w:val="20"/>
        </w:rPr>
        <w:t xml:space="preserve"> and based on the informati</w:t>
      </w:r>
      <w:r w:rsidR="00F10C01">
        <w:rPr>
          <w:rFonts w:ascii="Times New Roman" w:hAnsi="Times New Roman" w:cs="Times New Roman"/>
          <w:sz w:val="20"/>
          <w:szCs w:val="20"/>
        </w:rPr>
        <w:t>on provided (two similar</w:t>
      </w:r>
      <w:r w:rsidR="008010F1">
        <w:rPr>
          <w:rFonts w:ascii="Times New Roman" w:hAnsi="Times New Roman" w:cs="Times New Roman"/>
          <w:sz w:val="20"/>
          <w:szCs w:val="20"/>
        </w:rPr>
        <w:t xml:space="preserve"> t</w:t>
      </w:r>
      <w:r w:rsidR="0075637C">
        <w:rPr>
          <w:rFonts w:ascii="Times New Roman" w:hAnsi="Times New Roman" w:cs="Times New Roman"/>
          <w:sz w:val="20"/>
          <w:szCs w:val="20"/>
        </w:rPr>
        <w:t xml:space="preserve">exts and a reference to </w:t>
      </w:r>
      <w:r w:rsidR="00F10C01">
        <w:rPr>
          <w:rFonts w:ascii="Times New Roman" w:hAnsi="Times New Roman" w:cs="Times New Roman"/>
          <w:sz w:val="20"/>
          <w:szCs w:val="20"/>
        </w:rPr>
        <w:t xml:space="preserve">a </w:t>
      </w:r>
      <w:r w:rsidR="0075637C">
        <w:rPr>
          <w:rFonts w:ascii="Times New Roman" w:hAnsi="Times New Roman" w:cs="Times New Roman"/>
          <w:sz w:val="20"/>
          <w:szCs w:val="20"/>
        </w:rPr>
        <w:t>“copy”) one</w:t>
      </w:r>
      <w:r w:rsidR="00D87E8B">
        <w:rPr>
          <w:rFonts w:ascii="Times New Roman" w:hAnsi="Times New Roman" w:cs="Times New Roman"/>
          <w:sz w:val="20"/>
          <w:szCs w:val="20"/>
        </w:rPr>
        <w:t xml:space="preserve"> </w:t>
      </w:r>
      <w:r w:rsidR="008010F1">
        <w:rPr>
          <w:rFonts w:ascii="Times New Roman" w:hAnsi="Times New Roman" w:cs="Times New Roman"/>
          <w:sz w:val="20"/>
          <w:szCs w:val="20"/>
        </w:rPr>
        <w:t xml:space="preserve">would </w:t>
      </w:r>
      <w:r w:rsidR="00106FAB">
        <w:rPr>
          <w:rFonts w:ascii="Times New Roman" w:hAnsi="Times New Roman" w:cs="Times New Roman"/>
          <w:sz w:val="20"/>
          <w:szCs w:val="20"/>
        </w:rPr>
        <w:t xml:space="preserve">expect </w:t>
      </w:r>
      <w:r w:rsidR="00D87E8B">
        <w:rPr>
          <w:rFonts w:ascii="Times New Roman" w:hAnsi="Times New Roman" w:cs="Times New Roman"/>
          <w:sz w:val="20"/>
          <w:szCs w:val="20"/>
        </w:rPr>
        <w:t>that it w</w:t>
      </w:r>
      <w:r>
        <w:rPr>
          <w:rFonts w:ascii="Times New Roman" w:hAnsi="Times New Roman" w:cs="Times New Roman"/>
          <w:sz w:val="20"/>
          <w:szCs w:val="20"/>
        </w:rPr>
        <w:t xml:space="preserve">as </w:t>
      </w:r>
      <w:r w:rsidR="00106FAB">
        <w:rPr>
          <w:rFonts w:ascii="Times New Roman" w:hAnsi="Times New Roman" w:cs="Times New Roman"/>
          <w:sz w:val="20"/>
          <w:szCs w:val="20"/>
        </w:rPr>
        <w:t xml:space="preserve">very similar. </w:t>
      </w:r>
      <w:r w:rsidR="00F10C01">
        <w:rPr>
          <w:rFonts w:ascii="Times New Roman" w:hAnsi="Times New Roman" w:cs="Times New Roman"/>
          <w:sz w:val="20"/>
          <w:szCs w:val="20"/>
        </w:rPr>
        <w:t xml:space="preserve">The same </w:t>
      </w:r>
      <w:r w:rsidR="003F7332">
        <w:rPr>
          <w:rFonts w:ascii="Times New Roman" w:hAnsi="Times New Roman" w:cs="Times New Roman"/>
          <w:sz w:val="20"/>
          <w:szCs w:val="20"/>
        </w:rPr>
        <w:t>editorial practice is employed in the parallel column dedications from a d</w:t>
      </w:r>
      <w:r w:rsidR="00F10C01">
        <w:rPr>
          <w:rFonts w:ascii="Times New Roman" w:hAnsi="Times New Roman" w:cs="Times New Roman"/>
          <w:sz w:val="20"/>
          <w:szCs w:val="20"/>
        </w:rPr>
        <w:t>ifferent benefactor (</w:t>
      </w:r>
      <w:proofErr w:type="spellStart"/>
      <w:r w:rsidR="00F10C01">
        <w:rPr>
          <w:rFonts w:ascii="Times New Roman" w:hAnsi="Times New Roman" w:cs="Times New Roman"/>
          <w:sz w:val="20"/>
          <w:szCs w:val="20"/>
        </w:rPr>
        <w:t>I.Aph</w:t>
      </w:r>
      <w:proofErr w:type="spellEnd"/>
      <w:r w:rsidR="00F10C01">
        <w:rPr>
          <w:rFonts w:ascii="Times New Roman" w:hAnsi="Times New Roman" w:cs="Times New Roman"/>
          <w:sz w:val="20"/>
          <w:szCs w:val="20"/>
        </w:rPr>
        <w:t xml:space="preserve"> 7 &amp;</w:t>
      </w:r>
      <w:r w:rsidR="003F7332">
        <w:rPr>
          <w:rFonts w:ascii="Times New Roman" w:hAnsi="Times New Roman" w:cs="Times New Roman"/>
          <w:sz w:val="20"/>
          <w:szCs w:val="20"/>
        </w:rPr>
        <w:t xml:space="preserve"> </w:t>
      </w:r>
      <w:proofErr w:type="spellStart"/>
      <w:r w:rsidR="003F7332">
        <w:rPr>
          <w:rFonts w:ascii="Times New Roman" w:hAnsi="Times New Roman" w:cs="Times New Roman"/>
          <w:sz w:val="20"/>
          <w:szCs w:val="20"/>
        </w:rPr>
        <w:t>I.Aph</w:t>
      </w:r>
      <w:proofErr w:type="spellEnd"/>
      <w:r w:rsidR="003F7332">
        <w:rPr>
          <w:rFonts w:ascii="Times New Roman" w:hAnsi="Times New Roman" w:cs="Times New Roman"/>
          <w:sz w:val="20"/>
          <w:szCs w:val="20"/>
        </w:rPr>
        <w:t xml:space="preserve"> 8), where 2</w:t>
      </w:r>
      <w:r w:rsidR="003F7332" w:rsidRPr="003F7332">
        <w:rPr>
          <w:rFonts w:ascii="Times New Roman" w:hAnsi="Times New Roman" w:cs="Times New Roman"/>
          <w:sz w:val="20"/>
          <w:szCs w:val="20"/>
          <w:vertAlign w:val="superscript"/>
        </w:rPr>
        <w:t>nd</w:t>
      </w:r>
      <w:r w:rsidR="003F7332">
        <w:rPr>
          <w:rFonts w:ascii="Times New Roman" w:hAnsi="Times New Roman" w:cs="Times New Roman"/>
          <w:sz w:val="20"/>
          <w:szCs w:val="20"/>
        </w:rPr>
        <w:t xml:space="preserve"> version of the text is noted</w:t>
      </w:r>
      <w:r w:rsidR="0075637C">
        <w:rPr>
          <w:rFonts w:ascii="Times New Roman" w:hAnsi="Times New Roman" w:cs="Times New Roman"/>
          <w:sz w:val="20"/>
          <w:szCs w:val="20"/>
        </w:rPr>
        <w:t xml:space="preserve"> </w:t>
      </w:r>
      <w:r w:rsidR="005D0699">
        <w:rPr>
          <w:rFonts w:ascii="Times New Roman" w:hAnsi="Times New Roman" w:cs="Times New Roman"/>
          <w:sz w:val="20"/>
          <w:szCs w:val="20"/>
        </w:rPr>
        <w:t>(</w:t>
      </w:r>
      <w:proofErr w:type="spellStart"/>
      <w:r w:rsidR="0075637C">
        <w:rPr>
          <w:rFonts w:ascii="Times New Roman" w:hAnsi="Times New Roman" w:cs="Times New Roman"/>
          <w:sz w:val="20"/>
          <w:szCs w:val="20"/>
        </w:rPr>
        <w:t>IAph</w:t>
      </w:r>
      <w:proofErr w:type="spellEnd"/>
      <w:r w:rsidR="0075637C">
        <w:rPr>
          <w:rFonts w:ascii="Times New Roman" w:hAnsi="Times New Roman" w:cs="Times New Roman"/>
          <w:sz w:val="20"/>
          <w:szCs w:val="20"/>
        </w:rPr>
        <w:t xml:space="preserve"> 1.8)</w:t>
      </w:r>
      <w:r w:rsidR="003F7332">
        <w:rPr>
          <w:rFonts w:ascii="Times New Roman" w:hAnsi="Times New Roman" w:cs="Times New Roman"/>
          <w:sz w:val="20"/>
          <w:szCs w:val="20"/>
        </w:rPr>
        <w:t xml:space="preserve"> but only one</w:t>
      </w:r>
      <w:r w:rsidR="00FF3714">
        <w:rPr>
          <w:rFonts w:ascii="Times New Roman" w:hAnsi="Times New Roman" w:cs="Times New Roman"/>
          <w:sz w:val="20"/>
          <w:szCs w:val="20"/>
        </w:rPr>
        <w:t xml:space="preserve"> (</w:t>
      </w:r>
      <w:proofErr w:type="spellStart"/>
      <w:r w:rsidR="00FF3714">
        <w:rPr>
          <w:rFonts w:ascii="Times New Roman" w:hAnsi="Times New Roman" w:cs="Times New Roman"/>
          <w:sz w:val="20"/>
          <w:szCs w:val="20"/>
        </w:rPr>
        <w:t>I.Aph</w:t>
      </w:r>
      <w:proofErr w:type="spellEnd"/>
      <w:r w:rsidR="00FF3714">
        <w:rPr>
          <w:rFonts w:ascii="Times New Roman" w:hAnsi="Times New Roman" w:cs="Times New Roman"/>
          <w:sz w:val="20"/>
          <w:szCs w:val="20"/>
        </w:rPr>
        <w:t xml:space="preserve"> 1</w:t>
      </w:r>
      <w:r w:rsidR="00106FAB">
        <w:rPr>
          <w:rFonts w:ascii="Times New Roman" w:hAnsi="Times New Roman" w:cs="Times New Roman"/>
          <w:sz w:val="20"/>
          <w:szCs w:val="20"/>
        </w:rPr>
        <w:t>.7</w:t>
      </w:r>
      <w:r w:rsidR="003F7332">
        <w:rPr>
          <w:rFonts w:ascii="Times New Roman" w:hAnsi="Times New Roman" w:cs="Times New Roman"/>
          <w:sz w:val="20"/>
          <w:szCs w:val="20"/>
        </w:rPr>
        <w:t>, MAMA 450) was published</w:t>
      </w:r>
      <w:r w:rsidR="00106FAB">
        <w:rPr>
          <w:rFonts w:ascii="Times New Roman" w:hAnsi="Times New Roman" w:cs="Times New Roman"/>
          <w:sz w:val="20"/>
          <w:szCs w:val="20"/>
        </w:rPr>
        <w:t>.</w:t>
      </w:r>
      <w:r w:rsidR="003B1AFE">
        <w:rPr>
          <w:rFonts w:ascii="Times New Roman" w:hAnsi="Times New Roman" w:cs="Times New Roman"/>
          <w:sz w:val="20"/>
          <w:szCs w:val="20"/>
        </w:rPr>
        <w:t xml:space="preserve"> </w:t>
      </w:r>
      <w:r w:rsidR="003F7332">
        <w:rPr>
          <w:rFonts w:ascii="Times New Roman" w:hAnsi="Times New Roman" w:cs="Times New Roman"/>
          <w:sz w:val="20"/>
          <w:szCs w:val="20"/>
        </w:rPr>
        <w:t>The appare</w:t>
      </w:r>
      <w:r w:rsidR="0075637C">
        <w:rPr>
          <w:rFonts w:ascii="Times New Roman" w:hAnsi="Times New Roman" w:cs="Times New Roman"/>
          <w:sz w:val="20"/>
          <w:szCs w:val="20"/>
        </w:rPr>
        <w:t>nt verisimilitude of the column dedications</w:t>
      </w:r>
      <w:r w:rsidR="00106FAB">
        <w:rPr>
          <w:rFonts w:ascii="Times New Roman" w:hAnsi="Times New Roman" w:cs="Times New Roman"/>
          <w:sz w:val="20"/>
          <w:szCs w:val="20"/>
        </w:rPr>
        <w:t xml:space="preserve"> is</w:t>
      </w:r>
      <w:r w:rsidR="003B1AFE">
        <w:rPr>
          <w:rFonts w:ascii="Times New Roman" w:hAnsi="Times New Roman" w:cs="Times New Roman"/>
          <w:sz w:val="20"/>
          <w:szCs w:val="20"/>
        </w:rPr>
        <w:t xml:space="preserve"> corro</w:t>
      </w:r>
      <w:r w:rsidR="004C77B3">
        <w:rPr>
          <w:rFonts w:ascii="Times New Roman" w:hAnsi="Times New Roman" w:cs="Times New Roman"/>
          <w:sz w:val="20"/>
          <w:szCs w:val="20"/>
        </w:rPr>
        <w:t>bor</w:t>
      </w:r>
      <w:r w:rsidR="00106FAB">
        <w:rPr>
          <w:rFonts w:ascii="Times New Roman" w:hAnsi="Times New Roman" w:cs="Times New Roman"/>
          <w:sz w:val="20"/>
          <w:szCs w:val="20"/>
        </w:rPr>
        <w:t xml:space="preserve">ated by the published images, which </w:t>
      </w:r>
      <w:r w:rsidR="004C77B3">
        <w:rPr>
          <w:rFonts w:ascii="Times New Roman" w:hAnsi="Times New Roman" w:cs="Times New Roman"/>
          <w:sz w:val="20"/>
          <w:szCs w:val="20"/>
        </w:rPr>
        <w:t>depict two inscriptions</w:t>
      </w:r>
      <w:r w:rsidR="00106FAB">
        <w:rPr>
          <w:rFonts w:ascii="Times New Roman" w:hAnsi="Times New Roman" w:cs="Times New Roman"/>
          <w:sz w:val="20"/>
          <w:szCs w:val="20"/>
        </w:rPr>
        <w:t xml:space="preserve"> (MAMA 437 and MAMA 450)</w:t>
      </w:r>
      <w:r w:rsidR="004C77B3">
        <w:rPr>
          <w:rFonts w:ascii="Times New Roman" w:hAnsi="Times New Roman" w:cs="Times New Roman"/>
          <w:sz w:val="20"/>
          <w:szCs w:val="20"/>
        </w:rPr>
        <w:t xml:space="preserve"> with similar</w:t>
      </w:r>
      <w:r w:rsidR="00106FAB">
        <w:rPr>
          <w:rFonts w:ascii="Times New Roman" w:hAnsi="Times New Roman" w:cs="Times New Roman"/>
          <w:sz w:val="20"/>
          <w:szCs w:val="20"/>
        </w:rPr>
        <w:t xml:space="preserve"> late 1</w:t>
      </w:r>
      <w:r w:rsidR="00106FAB" w:rsidRPr="00106FAB">
        <w:rPr>
          <w:rFonts w:ascii="Times New Roman" w:hAnsi="Times New Roman" w:cs="Times New Roman"/>
          <w:sz w:val="20"/>
          <w:szCs w:val="20"/>
          <w:vertAlign w:val="superscript"/>
        </w:rPr>
        <w:t>st</w:t>
      </w:r>
      <w:r w:rsidR="00106FAB">
        <w:rPr>
          <w:rFonts w:ascii="Times New Roman" w:hAnsi="Times New Roman" w:cs="Times New Roman"/>
          <w:sz w:val="20"/>
          <w:szCs w:val="20"/>
        </w:rPr>
        <w:t xml:space="preserve"> c. BC/early 1</w:t>
      </w:r>
      <w:r w:rsidR="00106FAB" w:rsidRPr="00106FAB">
        <w:rPr>
          <w:rFonts w:ascii="Times New Roman" w:hAnsi="Times New Roman" w:cs="Times New Roman"/>
          <w:sz w:val="20"/>
          <w:szCs w:val="20"/>
          <w:vertAlign w:val="superscript"/>
        </w:rPr>
        <w:t>st</w:t>
      </w:r>
      <w:r w:rsidR="00106FAB">
        <w:rPr>
          <w:rFonts w:ascii="Times New Roman" w:hAnsi="Times New Roman" w:cs="Times New Roman"/>
          <w:sz w:val="20"/>
          <w:szCs w:val="20"/>
        </w:rPr>
        <w:t xml:space="preserve"> c. AD</w:t>
      </w:r>
      <w:r w:rsidR="004C77B3">
        <w:rPr>
          <w:rFonts w:ascii="Times New Roman" w:hAnsi="Times New Roman" w:cs="Times New Roman"/>
          <w:sz w:val="20"/>
          <w:szCs w:val="20"/>
        </w:rPr>
        <w:t xml:space="preserve"> lettering</w:t>
      </w:r>
      <w:r>
        <w:rPr>
          <w:rFonts w:ascii="Times New Roman" w:hAnsi="Times New Roman" w:cs="Times New Roman"/>
          <w:sz w:val="20"/>
          <w:szCs w:val="20"/>
        </w:rPr>
        <w:t>.</w:t>
      </w:r>
      <w:r w:rsidR="003F7332">
        <w:rPr>
          <w:rFonts w:ascii="Times New Roman" w:hAnsi="Times New Roman" w:cs="Times New Roman"/>
          <w:sz w:val="20"/>
          <w:szCs w:val="20"/>
        </w:rPr>
        <w:t xml:space="preserve"> When publishing a large</w:t>
      </w:r>
      <w:r w:rsidR="00FF3714">
        <w:rPr>
          <w:rFonts w:ascii="Times New Roman" w:hAnsi="Times New Roman" w:cs="Times New Roman"/>
          <w:sz w:val="20"/>
          <w:szCs w:val="20"/>
        </w:rPr>
        <w:t xml:space="preserve"> corpus of inscripti</w:t>
      </w:r>
      <w:r w:rsidR="003F7332">
        <w:rPr>
          <w:rFonts w:ascii="Times New Roman" w:hAnsi="Times New Roman" w:cs="Times New Roman"/>
          <w:sz w:val="20"/>
          <w:szCs w:val="20"/>
        </w:rPr>
        <w:t>ons</w:t>
      </w:r>
      <w:r w:rsidR="00106FAB">
        <w:rPr>
          <w:rFonts w:ascii="Times New Roman" w:hAnsi="Times New Roman" w:cs="Times New Roman"/>
          <w:sz w:val="20"/>
          <w:szCs w:val="20"/>
        </w:rPr>
        <w:t>,</w:t>
      </w:r>
      <w:r w:rsidR="00FF3714">
        <w:rPr>
          <w:rFonts w:ascii="Times New Roman" w:hAnsi="Times New Roman" w:cs="Times New Roman"/>
          <w:sz w:val="20"/>
          <w:szCs w:val="20"/>
        </w:rPr>
        <w:t xml:space="preserve"> </w:t>
      </w:r>
      <w:r>
        <w:rPr>
          <w:rFonts w:ascii="Times New Roman" w:hAnsi="Times New Roman" w:cs="Times New Roman"/>
          <w:sz w:val="20"/>
          <w:szCs w:val="20"/>
        </w:rPr>
        <w:t xml:space="preserve">referring to copies is </w:t>
      </w:r>
      <w:r w:rsidR="003F7332">
        <w:rPr>
          <w:rFonts w:ascii="Times New Roman" w:hAnsi="Times New Roman" w:cs="Times New Roman"/>
          <w:sz w:val="20"/>
          <w:szCs w:val="20"/>
        </w:rPr>
        <w:t>understandable. H</w:t>
      </w:r>
      <w:r w:rsidR="00106FAB">
        <w:rPr>
          <w:rFonts w:ascii="Times New Roman" w:hAnsi="Times New Roman" w:cs="Times New Roman"/>
          <w:sz w:val="20"/>
          <w:szCs w:val="20"/>
        </w:rPr>
        <w:t>owever, treating texts as “copies” as opposed to individual monuments</w:t>
      </w:r>
      <w:r w:rsidR="00FF3714">
        <w:rPr>
          <w:rFonts w:ascii="Times New Roman" w:hAnsi="Times New Roman" w:cs="Times New Roman"/>
          <w:sz w:val="20"/>
          <w:szCs w:val="20"/>
        </w:rPr>
        <w:t xml:space="preserve"> can</w:t>
      </w:r>
      <w:r w:rsidR="00106FAB">
        <w:rPr>
          <w:rFonts w:ascii="Times New Roman" w:hAnsi="Times New Roman" w:cs="Times New Roman"/>
          <w:sz w:val="20"/>
          <w:szCs w:val="20"/>
        </w:rPr>
        <w:t>, and in this case will,</w:t>
      </w:r>
      <w:r w:rsidR="00FF3714">
        <w:rPr>
          <w:rFonts w:ascii="Times New Roman" w:hAnsi="Times New Roman" w:cs="Times New Roman"/>
          <w:sz w:val="20"/>
          <w:szCs w:val="20"/>
        </w:rPr>
        <w:t xml:space="preserve"> prove problematic</w:t>
      </w:r>
      <w:r w:rsidR="00106FAB">
        <w:rPr>
          <w:rFonts w:ascii="Times New Roman" w:hAnsi="Times New Roman" w:cs="Times New Roman"/>
          <w:sz w:val="20"/>
          <w:szCs w:val="20"/>
        </w:rPr>
        <w:t>.</w:t>
      </w:r>
      <w:r w:rsidR="0075637C">
        <w:rPr>
          <w:rStyle w:val="FootnoteReference"/>
          <w:rFonts w:ascii="Times New Roman" w:hAnsi="Times New Roman" w:cs="Times New Roman"/>
          <w:sz w:val="20"/>
          <w:szCs w:val="20"/>
        </w:rPr>
        <w:footnoteReference w:id="20"/>
      </w:r>
      <w:r w:rsidR="00106FAB">
        <w:rPr>
          <w:rFonts w:ascii="Times New Roman" w:hAnsi="Times New Roman" w:cs="Times New Roman"/>
          <w:sz w:val="20"/>
          <w:szCs w:val="20"/>
        </w:rPr>
        <w:t xml:space="preserve"> W</w:t>
      </w:r>
      <w:r w:rsidR="004F21F1">
        <w:rPr>
          <w:rFonts w:ascii="Times New Roman" w:hAnsi="Times New Roman" w:cs="Times New Roman"/>
          <w:sz w:val="20"/>
          <w:szCs w:val="20"/>
        </w:rPr>
        <w:t>hile MAMA</w:t>
      </w:r>
      <w:r w:rsidR="003F7332">
        <w:rPr>
          <w:rFonts w:ascii="Times New Roman" w:hAnsi="Times New Roman" w:cs="Times New Roman"/>
          <w:sz w:val="20"/>
          <w:szCs w:val="20"/>
        </w:rPr>
        <w:t xml:space="preserve"> VIII</w:t>
      </w:r>
      <w:r w:rsidR="00085D66">
        <w:rPr>
          <w:rFonts w:ascii="Times New Roman" w:hAnsi="Times New Roman" w:cs="Times New Roman"/>
          <w:sz w:val="20"/>
          <w:szCs w:val="20"/>
        </w:rPr>
        <w:t xml:space="preserve"> offered </w:t>
      </w:r>
      <w:r w:rsidR="0075637C">
        <w:rPr>
          <w:rFonts w:ascii="Times New Roman" w:hAnsi="Times New Roman" w:cs="Times New Roman"/>
          <w:sz w:val="20"/>
          <w:szCs w:val="20"/>
        </w:rPr>
        <w:t>a broader audience</w:t>
      </w:r>
      <w:r w:rsidR="00085D66">
        <w:rPr>
          <w:rFonts w:ascii="Times New Roman" w:hAnsi="Times New Roman" w:cs="Times New Roman"/>
          <w:sz w:val="20"/>
          <w:szCs w:val="20"/>
        </w:rPr>
        <w:t xml:space="preserve"> access to the inscriptions at </w:t>
      </w:r>
      <w:proofErr w:type="spellStart"/>
      <w:r w:rsidR="00085D66">
        <w:rPr>
          <w:rFonts w:ascii="Times New Roman" w:hAnsi="Times New Roman" w:cs="Times New Roman"/>
          <w:sz w:val="20"/>
          <w:szCs w:val="20"/>
        </w:rPr>
        <w:t>A</w:t>
      </w:r>
      <w:r w:rsidR="003F7332">
        <w:rPr>
          <w:rFonts w:ascii="Times New Roman" w:hAnsi="Times New Roman" w:cs="Times New Roman"/>
          <w:sz w:val="20"/>
          <w:szCs w:val="20"/>
        </w:rPr>
        <w:t>phrodisias</w:t>
      </w:r>
      <w:proofErr w:type="spellEnd"/>
      <w:r w:rsidR="00085D66">
        <w:rPr>
          <w:rFonts w:ascii="Times New Roman" w:hAnsi="Times New Roman" w:cs="Times New Roman"/>
          <w:sz w:val="20"/>
          <w:szCs w:val="20"/>
        </w:rPr>
        <w:t>, the approach to the inscriptions and th</w:t>
      </w:r>
      <w:r w:rsidR="00F10C01">
        <w:rPr>
          <w:rFonts w:ascii="Times New Roman" w:hAnsi="Times New Roman" w:cs="Times New Roman"/>
          <w:sz w:val="20"/>
          <w:szCs w:val="20"/>
        </w:rPr>
        <w:t>e quality of the images</w:t>
      </w:r>
      <w:r w:rsidR="00085D66">
        <w:rPr>
          <w:rFonts w:ascii="Times New Roman" w:hAnsi="Times New Roman" w:cs="Times New Roman"/>
          <w:sz w:val="20"/>
          <w:szCs w:val="20"/>
        </w:rPr>
        <w:t xml:space="preserve"> also impo</w:t>
      </w:r>
      <w:r w:rsidR="00106FAB">
        <w:rPr>
          <w:rFonts w:ascii="Times New Roman" w:hAnsi="Times New Roman" w:cs="Times New Roman"/>
          <w:sz w:val="20"/>
          <w:szCs w:val="20"/>
        </w:rPr>
        <w:t xml:space="preserve">sed </w:t>
      </w:r>
      <w:r w:rsidR="00085D66">
        <w:rPr>
          <w:rFonts w:ascii="Times New Roman" w:hAnsi="Times New Roman" w:cs="Times New Roman"/>
          <w:sz w:val="20"/>
          <w:szCs w:val="20"/>
        </w:rPr>
        <w:t>limi</w:t>
      </w:r>
      <w:r w:rsidR="00106FAB">
        <w:rPr>
          <w:rFonts w:ascii="Times New Roman" w:hAnsi="Times New Roman" w:cs="Times New Roman"/>
          <w:sz w:val="20"/>
          <w:szCs w:val="20"/>
        </w:rPr>
        <w:t>tat</w:t>
      </w:r>
      <w:r w:rsidR="00066418">
        <w:rPr>
          <w:rFonts w:ascii="Times New Roman" w:hAnsi="Times New Roman" w:cs="Times New Roman"/>
          <w:sz w:val="20"/>
          <w:szCs w:val="20"/>
        </w:rPr>
        <w:t>ions that</w:t>
      </w:r>
      <w:r w:rsidR="00085D66">
        <w:rPr>
          <w:rFonts w:ascii="Times New Roman" w:hAnsi="Times New Roman" w:cs="Times New Roman"/>
          <w:sz w:val="20"/>
          <w:szCs w:val="20"/>
        </w:rPr>
        <w:t xml:space="preserve"> made it d</w:t>
      </w:r>
      <w:r w:rsidR="00106FAB">
        <w:rPr>
          <w:rFonts w:ascii="Times New Roman" w:hAnsi="Times New Roman" w:cs="Times New Roman"/>
          <w:sz w:val="20"/>
          <w:szCs w:val="20"/>
        </w:rPr>
        <w:t xml:space="preserve">ifficult to </w:t>
      </w:r>
      <w:proofErr w:type="spellStart"/>
      <w:r w:rsidR="00280016">
        <w:rPr>
          <w:rFonts w:ascii="Times New Roman" w:hAnsi="Times New Roman" w:cs="Times New Roman"/>
          <w:sz w:val="20"/>
          <w:szCs w:val="20"/>
        </w:rPr>
        <w:t>analyse</w:t>
      </w:r>
      <w:proofErr w:type="spellEnd"/>
      <w:r w:rsidR="00106FAB">
        <w:rPr>
          <w:rFonts w:ascii="Times New Roman" w:hAnsi="Times New Roman" w:cs="Times New Roman"/>
          <w:sz w:val="20"/>
          <w:szCs w:val="20"/>
        </w:rPr>
        <w:t xml:space="preserve"> the physic</w:t>
      </w:r>
      <w:r w:rsidR="00085D66">
        <w:rPr>
          <w:rFonts w:ascii="Times New Roman" w:hAnsi="Times New Roman" w:cs="Times New Roman"/>
          <w:sz w:val="20"/>
          <w:szCs w:val="20"/>
        </w:rPr>
        <w:t xml:space="preserve">al elements of the inscription or </w:t>
      </w:r>
      <w:r w:rsidR="00106FAB">
        <w:rPr>
          <w:rFonts w:ascii="Times New Roman" w:hAnsi="Times New Roman" w:cs="Times New Roman"/>
          <w:sz w:val="20"/>
          <w:szCs w:val="20"/>
        </w:rPr>
        <w:t xml:space="preserve">to question </w:t>
      </w:r>
      <w:r w:rsidR="00085D66">
        <w:rPr>
          <w:rFonts w:ascii="Times New Roman" w:hAnsi="Times New Roman" w:cs="Times New Roman"/>
          <w:sz w:val="20"/>
          <w:szCs w:val="20"/>
        </w:rPr>
        <w:t xml:space="preserve">the proposed texts and restorations.  </w:t>
      </w:r>
    </w:p>
    <w:p w14:paraId="0CF48E8A" w14:textId="58746BF9" w:rsidR="006065E0" w:rsidRDefault="008024C6" w:rsidP="008943B9">
      <w:pPr>
        <w:spacing w:line="23" w:lineRule="atLeast"/>
        <w:jc w:val="both"/>
        <w:rPr>
          <w:rFonts w:ascii="Times New Roman" w:hAnsi="Times New Roman" w:cs="Times New Roman"/>
          <w:b/>
          <w:sz w:val="20"/>
          <w:szCs w:val="20"/>
        </w:rPr>
      </w:pPr>
      <w:proofErr w:type="gramStart"/>
      <w:r w:rsidRPr="008024C6">
        <w:rPr>
          <w:rFonts w:ascii="Times New Roman" w:hAnsi="Times New Roman" w:cs="Times New Roman"/>
          <w:b/>
          <w:sz w:val="20"/>
          <w:szCs w:val="20"/>
        </w:rPr>
        <w:t>1.2.3</w:t>
      </w:r>
      <w:r>
        <w:rPr>
          <w:rFonts w:ascii="Times New Roman" w:hAnsi="Times New Roman" w:cs="Times New Roman"/>
          <w:b/>
          <w:sz w:val="20"/>
          <w:szCs w:val="20"/>
        </w:rPr>
        <w:t xml:space="preserve">  </w:t>
      </w:r>
      <w:r w:rsidR="00714336">
        <w:rPr>
          <w:rFonts w:ascii="Times New Roman" w:hAnsi="Times New Roman" w:cs="Times New Roman"/>
          <w:b/>
          <w:sz w:val="20"/>
          <w:szCs w:val="20"/>
        </w:rPr>
        <w:t>Living</w:t>
      </w:r>
      <w:proofErr w:type="gramEnd"/>
      <w:r w:rsidR="00714336">
        <w:rPr>
          <w:rFonts w:ascii="Times New Roman" w:hAnsi="Times New Roman" w:cs="Times New Roman"/>
          <w:b/>
          <w:sz w:val="20"/>
          <w:szCs w:val="20"/>
        </w:rPr>
        <w:t xml:space="preserve"> in a Digital World:</w:t>
      </w:r>
      <w:r w:rsidR="00085D66">
        <w:rPr>
          <w:rFonts w:ascii="Times New Roman" w:hAnsi="Times New Roman" w:cs="Times New Roman"/>
          <w:b/>
          <w:sz w:val="20"/>
          <w:szCs w:val="20"/>
        </w:rPr>
        <w:t xml:space="preserve"> The Publication of Colum</w:t>
      </w:r>
      <w:r w:rsidR="00714336">
        <w:rPr>
          <w:rFonts w:ascii="Times New Roman" w:hAnsi="Times New Roman" w:cs="Times New Roman"/>
          <w:b/>
          <w:sz w:val="20"/>
          <w:szCs w:val="20"/>
        </w:rPr>
        <w:t xml:space="preserve">n Dedications in </w:t>
      </w:r>
      <w:proofErr w:type="spellStart"/>
      <w:r w:rsidR="00714336" w:rsidRPr="00714336">
        <w:rPr>
          <w:rFonts w:ascii="Times New Roman" w:hAnsi="Times New Roman" w:cs="Times New Roman"/>
          <w:b/>
          <w:i/>
          <w:sz w:val="20"/>
          <w:szCs w:val="20"/>
        </w:rPr>
        <w:t>IAph</w:t>
      </w:r>
      <w:proofErr w:type="spellEnd"/>
      <w:r w:rsidR="00085D66" w:rsidRPr="00714336">
        <w:rPr>
          <w:rFonts w:ascii="Times New Roman" w:hAnsi="Times New Roman" w:cs="Times New Roman"/>
          <w:b/>
          <w:i/>
          <w:sz w:val="20"/>
          <w:szCs w:val="20"/>
        </w:rPr>
        <w:t xml:space="preserve"> 2007</w:t>
      </w:r>
      <w:r w:rsidR="00FF44D9">
        <w:rPr>
          <w:rFonts w:ascii="Times New Roman" w:hAnsi="Times New Roman" w:cs="Times New Roman"/>
          <w:b/>
          <w:sz w:val="20"/>
          <w:szCs w:val="20"/>
        </w:rPr>
        <w:t xml:space="preserve"> (</w:t>
      </w:r>
      <w:proofErr w:type="spellStart"/>
      <w:r w:rsidR="00FF44D9">
        <w:rPr>
          <w:rFonts w:ascii="Times New Roman" w:hAnsi="Times New Roman" w:cs="Times New Roman"/>
          <w:b/>
          <w:sz w:val="20"/>
          <w:szCs w:val="20"/>
        </w:rPr>
        <w:t>IAph</w:t>
      </w:r>
      <w:proofErr w:type="spellEnd"/>
      <w:r w:rsidR="00FF44D9">
        <w:rPr>
          <w:rFonts w:ascii="Times New Roman" w:hAnsi="Times New Roman" w:cs="Times New Roman"/>
          <w:b/>
          <w:sz w:val="20"/>
          <w:szCs w:val="20"/>
        </w:rPr>
        <w:t xml:space="preserve"> 1.4.)</w:t>
      </w:r>
    </w:p>
    <w:p w14:paraId="33CFAFDD" w14:textId="77777777" w:rsidR="00085D66" w:rsidRDefault="00085D66" w:rsidP="008943B9">
      <w:pPr>
        <w:spacing w:line="23" w:lineRule="atLeast"/>
        <w:jc w:val="both"/>
        <w:rPr>
          <w:rFonts w:ascii="Times New Roman" w:hAnsi="Times New Roman" w:cs="Times New Roman"/>
          <w:b/>
          <w:sz w:val="20"/>
          <w:szCs w:val="20"/>
        </w:rPr>
      </w:pPr>
    </w:p>
    <w:p w14:paraId="5B6CDCE7" w14:textId="204ABC20" w:rsidR="00280016" w:rsidRDefault="00714336" w:rsidP="008943B9">
      <w:pPr>
        <w:spacing w:line="23" w:lineRule="atLeast"/>
        <w:jc w:val="both"/>
        <w:rPr>
          <w:rFonts w:ascii="Times New Roman" w:hAnsi="Times New Roman" w:cs="Times New Roman"/>
          <w:sz w:val="20"/>
          <w:szCs w:val="20"/>
        </w:rPr>
      </w:pPr>
      <w:r>
        <w:rPr>
          <w:rFonts w:ascii="Times New Roman" w:hAnsi="Times New Roman" w:cs="Times New Roman"/>
          <w:sz w:val="20"/>
          <w:szCs w:val="20"/>
        </w:rPr>
        <w:t xml:space="preserve">The Inscriptions of </w:t>
      </w:r>
      <w:proofErr w:type="spellStart"/>
      <w:r>
        <w:rPr>
          <w:rFonts w:ascii="Times New Roman" w:hAnsi="Times New Roman" w:cs="Times New Roman"/>
          <w:sz w:val="20"/>
          <w:szCs w:val="20"/>
        </w:rPr>
        <w:t>Aphrodisias</w:t>
      </w:r>
      <w:proofErr w:type="spellEnd"/>
      <w:r>
        <w:rPr>
          <w:rFonts w:ascii="Times New Roman" w:hAnsi="Times New Roman" w:cs="Times New Roman"/>
          <w:sz w:val="20"/>
          <w:szCs w:val="20"/>
        </w:rPr>
        <w:t xml:space="preserve"> </w:t>
      </w:r>
      <w:r w:rsidR="00280016">
        <w:rPr>
          <w:rFonts w:ascii="Times New Roman" w:hAnsi="Times New Roman" w:cs="Times New Roman"/>
          <w:sz w:val="20"/>
          <w:szCs w:val="20"/>
        </w:rPr>
        <w:t xml:space="preserve">project was a groundbreaking </w:t>
      </w:r>
      <w:proofErr w:type="spellStart"/>
      <w:r w:rsidR="00280016">
        <w:rPr>
          <w:rFonts w:ascii="Times New Roman" w:hAnsi="Times New Roman" w:cs="Times New Roman"/>
          <w:sz w:val="20"/>
          <w:szCs w:val="20"/>
        </w:rPr>
        <w:t>endeavour</w:t>
      </w:r>
      <w:proofErr w:type="spellEnd"/>
      <w:r>
        <w:rPr>
          <w:rFonts w:ascii="Times New Roman" w:hAnsi="Times New Roman" w:cs="Times New Roman"/>
          <w:sz w:val="20"/>
          <w:szCs w:val="20"/>
        </w:rPr>
        <w:t xml:space="preserve"> both for publishing epigraphic </w:t>
      </w:r>
      <w:r w:rsidR="00280016">
        <w:rPr>
          <w:rFonts w:ascii="Times New Roman" w:hAnsi="Times New Roman" w:cs="Times New Roman"/>
          <w:sz w:val="20"/>
          <w:szCs w:val="20"/>
        </w:rPr>
        <w:t xml:space="preserve">materials and employing </w:t>
      </w:r>
      <w:proofErr w:type="spellStart"/>
      <w:r w:rsidR="00280016">
        <w:rPr>
          <w:rFonts w:ascii="Times New Roman" w:hAnsi="Times New Roman" w:cs="Times New Roman"/>
          <w:sz w:val="20"/>
          <w:szCs w:val="20"/>
        </w:rPr>
        <w:t>Epi</w:t>
      </w:r>
      <w:proofErr w:type="spellEnd"/>
      <w:r w:rsidR="00280016">
        <w:rPr>
          <w:rFonts w:ascii="Times New Roman" w:hAnsi="Times New Roman" w:cs="Times New Roman"/>
          <w:sz w:val="20"/>
          <w:szCs w:val="20"/>
        </w:rPr>
        <w:t xml:space="preserve"> Doc </w:t>
      </w:r>
      <w:r>
        <w:rPr>
          <w:rFonts w:ascii="Times New Roman" w:hAnsi="Times New Roman" w:cs="Times New Roman"/>
          <w:sz w:val="20"/>
          <w:szCs w:val="20"/>
        </w:rPr>
        <w:t>conventions</w:t>
      </w:r>
      <w:r w:rsidR="00280016">
        <w:rPr>
          <w:rFonts w:ascii="Times New Roman" w:hAnsi="Times New Roman" w:cs="Times New Roman"/>
          <w:sz w:val="20"/>
          <w:szCs w:val="20"/>
        </w:rPr>
        <w:t xml:space="preserve"> with</w:t>
      </w:r>
      <w:r>
        <w:rPr>
          <w:rFonts w:ascii="Times New Roman" w:hAnsi="Times New Roman" w:cs="Times New Roman"/>
          <w:sz w:val="20"/>
          <w:szCs w:val="20"/>
        </w:rPr>
        <w:t xml:space="preserve"> XML for marking</w:t>
      </w:r>
      <w:r w:rsidR="00F10C01">
        <w:rPr>
          <w:rFonts w:ascii="Times New Roman" w:hAnsi="Times New Roman" w:cs="Times New Roman"/>
          <w:sz w:val="20"/>
          <w:szCs w:val="20"/>
        </w:rPr>
        <w:t xml:space="preserve"> up ancient documents. It</w:t>
      </w:r>
      <w:r w:rsidR="00280016">
        <w:rPr>
          <w:rFonts w:ascii="Times New Roman" w:hAnsi="Times New Roman" w:cs="Times New Roman"/>
          <w:sz w:val="20"/>
          <w:szCs w:val="20"/>
        </w:rPr>
        <w:t>s success has inspired a number of significantly larger projects with international</w:t>
      </w:r>
      <w:r w:rsidR="00C470BF">
        <w:rPr>
          <w:rFonts w:ascii="Times New Roman" w:hAnsi="Times New Roman" w:cs="Times New Roman"/>
          <w:sz w:val="20"/>
          <w:szCs w:val="20"/>
        </w:rPr>
        <w:t xml:space="preserve"> scope and collaboration</w:t>
      </w:r>
      <w:r w:rsidR="00280016">
        <w:rPr>
          <w:rFonts w:ascii="Times New Roman" w:hAnsi="Times New Roman" w:cs="Times New Roman"/>
          <w:sz w:val="20"/>
          <w:szCs w:val="20"/>
        </w:rPr>
        <w:t xml:space="preserve">. </w:t>
      </w:r>
      <w:r w:rsidR="00BF3354">
        <w:rPr>
          <w:rFonts w:ascii="Times New Roman" w:hAnsi="Times New Roman" w:cs="Times New Roman"/>
          <w:sz w:val="20"/>
          <w:szCs w:val="20"/>
        </w:rPr>
        <w:t>T</w:t>
      </w:r>
      <w:r w:rsidR="00280016">
        <w:rPr>
          <w:rFonts w:ascii="Times New Roman" w:hAnsi="Times New Roman" w:cs="Times New Roman"/>
          <w:sz w:val="20"/>
          <w:szCs w:val="20"/>
        </w:rPr>
        <w:t>he approach to the</w:t>
      </w:r>
      <w:r w:rsidR="00CE68D8">
        <w:rPr>
          <w:rFonts w:ascii="Times New Roman" w:hAnsi="Times New Roman" w:cs="Times New Roman"/>
          <w:sz w:val="20"/>
          <w:szCs w:val="20"/>
        </w:rPr>
        <w:t xml:space="preserve"> materials is</w:t>
      </w:r>
      <w:r w:rsidR="00F10C01">
        <w:rPr>
          <w:rFonts w:ascii="Times New Roman" w:hAnsi="Times New Roman" w:cs="Times New Roman"/>
          <w:sz w:val="20"/>
          <w:szCs w:val="20"/>
        </w:rPr>
        <w:t xml:space="preserve"> detailed with</w:t>
      </w:r>
      <w:r w:rsidR="00280016">
        <w:rPr>
          <w:rFonts w:ascii="Times New Roman" w:hAnsi="Times New Roman" w:cs="Times New Roman"/>
          <w:sz w:val="20"/>
          <w:szCs w:val="20"/>
        </w:rPr>
        <w:t xml:space="preserve"> categories </w:t>
      </w:r>
      <w:r w:rsidR="008258DF">
        <w:rPr>
          <w:rFonts w:ascii="Times New Roman" w:hAnsi="Times New Roman" w:cs="Times New Roman"/>
          <w:sz w:val="20"/>
          <w:szCs w:val="20"/>
        </w:rPr>
        <w:t>covering physical characteristics, history of discovery and</w:t>
      </w:r>
      <w:r w:rsidR="00F10C01">
        <w:rPr>
          <w:rFonts w:ascii="Times New Roman" w:hAnsi="Times New Roman" w:cs="Times New Roman"/>
          <w:sz w:val="20"/>
          <w:szCs w:val="20"/>
        </w:rPr>
        <w:t xml:space="preserve"> bibliography (which is</w:t>
      </w:r>
      <w:r w:rsidR="008258DF">
        <w:rPr>
          <w:rFonts w:ascii="Times New Roman" w:hAnsi="Times New Roman" w:cs="Times New Roman"/>
          <w:sz w:val="20"/>
          <w:szCs w:val="20"/>
        </w:rPr>
        <w:t xml:space="preserve"> import</w:t>
      </w:r>
      <w:r w:rsidR="00BF3354">
        <w:rPr>
          <w:rFonts w:ascii="Times New Roman" w:hAnsi="Times New Roman" w:cs="Times New Roman"/>
          <w:sz w:val="20"/>
          <w:szCs w:val="20"/>
        </w:rPr>
        <w:t xml:space="preserve">ant given the wealth </w:t>
      </w:r>
      <w:r w:rsidR="008258DF">
        <w:rPr>
          <w:rFonts w:ascii="Times New Roman" w:hAnsi="Times New Roman" w:cs="Times New Roman"/>
          <w:sz w:val="20"/>
          <w:szCs w:val="20"/>
        </w:rPr>
        <w:t>of superlativ</w:t>
      </w:r>
      <w:r w:rsidR="00CE68D8">
        <w:rPr>
          <w:rFonts w:ascii="Times New Roman" w:hAnsi="Times New Roman" w:cs="Times New Roman"/>
          <w:sz w:val="20"/>
          <w:szCs w:val="20"/>
        </w:rPr>
        <w:t>e scholarship</w:t>
      </w:r>
      <w:r w:rsidR="00F10C01">
        <w:rPr>
          <w:rFonts w:ascii="Times New Roman" w:hAnsi="Times New Roman" w:cs="Times New Roman"/>
          <w:sz w:val="20"/>
          <w:szCs w:val="20"/>
        </w:rPr>
        <w:t>)</w:t>
      </w:r>
      <w:r w:rsidR="00BF3354">
        <w:rPr>
          <w:rFonts w:ascii="Times New Roman" w:hAnsi="Times New Roman" w:cs="Times New Roman"/>
          <w:sz w:val="20"/>
          <w:szCs w:val="20"/>
        </w:rPr>
        <w:t>.</w:t>
      </w:r>
      <w:r w:rsidR="008258DF">
        <w:rPr>
          <w:rStyle w:val="FootnoteReference"/>
          <w:rFonts w:ascii="Times New Roman" w:hAnsi="Times New Roman" w:cs="Times New Roman"/>
          <w:sz w:val="20"/>
          <w:szCs w:val="20"/>
        </w:rPr>
        <w:footnoteReference w:id="21"/>
      </w:r>
      <w:r w:rsidR="008258DF">
        <w:rPr>
          <w:rFonts w:ascii="Times New Roman" w:hAnsi="Times New Roman" w:cs="Times New Roman"/>
          <w:sz w:val="20"/>
          <w:szCs w:val="20"/>
        </w:rPr>
        <w:t xml:space="preserve"> </w:t>
      </w:r>
      <w:r w:rsidR="00F10C01">
        <w:rPr>
          <w:rFonts w:ascii="Times New Roman" w:hAnsi="Times New Roman" w:cs="Times New Roman"/>
          <w:sz w:val="20"/>
          <w:szCs w:val="20"/>
        </w:rPr>
        <w:t xml:space="preserve"> </w:t>
      </w:r>
      <w:r w:rsidR="008258DF">
        <w:rPr>
          <w:rFonts w:ascii="Times New Roman" w:hAnsi="Times New Roman" w:cs="Times New Roman"/>
          <w:sz w:val="20"/>
          <w:szCs w:val="20"/>
        </w:rPr>
        <w:t>In addition to se</w:t>
      </w:r>
      <w:r w:rsidR="00F10C01">
        <w:rPr>
          <w:rFonts w:ascii="Times New Roman" w:hAnsi="Times New Roman" w:cs="Times New Roman"/>
          <w:sz w:val="20"/>
          <w:szCs w:val="20"/>
        </w:rPr>
        <w:t>arch functions, the page is</w:t>
      </w:r>
      <w:r w:rsidR="008258DF">
        <w:rPr>
          <w:rFonts w:ascii="Times New Roman" w:hAnsi="Times New Roman" w:cs="Times New Roman"/>
          <w:sz w:val="20"/>
          <w:szCs w:val="20"/>
        </w:rPr>
        <w:t xml:space="preserve"> more </w:t>
      </w:r>
      <w:proofErr w:type="gramStart"/>
      <w:r w:rsidR="008258DF">
        <w:rPr>
          <w:rFonts w:ascii="Times New Roman" w:hAnsi="Times New Roman" w:cs="Times New Roman"/>
          <w:sz w:val="20"/>
          <w:szCs w:val="20"/>
        </w:rPr>
        <w:t>interactive,</w:t>
      </w:r>
      <w:proofErr w:type="gramEnd"/>
      <w:r w:rsidR="008258DF">
        <w:rPr>
          <w:rFonts w:ascii="Times New Roman" w:hAnsi="Times New Roman" w:cs="Times New Roman"/>
          <w:sz w:val="20"/>
          <w:szCs w:val="20"/>
        </w:rPr>
        <w:t xml:space="preserve"> the texts have been </w:t>
      </w:r>
      <w:r w:rsidR="00F10C01">
        <w:rPr>
          <w:rFonts w:ascii="Times New Roman" w:hAnsi="Times New Roman" w:cs="Times New Roman"/>
          <w:sz w:val="20"/>
          <w:szCs w:val="20"/>
        </w:rPr>
        <w:t xml:space="preserve">revisited, </w:t>
      </w:r>
      <w:r w:rsidR="008258DF">
        <w:rPr>
          <w:rFonts w:ascii="Times New Roman" w:hAnsi="Times New Roman" w:cs="Times New Roman"/>
          <w:sz w:val="20"/>
          <w:szCs w:val="20"/>
        </w:rPr>
        <w:t>translation</w:t>
      </w:r>
      <w:r w:rsidR="00F10C01">
        <w:rPr>
          <w:rFonts w:ascii="Times New Roman" w:hAnsi="Times New Roman" w:cs="Times New Roman"/>
          <w:sz w:val="20"/>
          <w:szCs w:val="20"/>
        </w:rPr>
        <w:t>s</w:t>
      </w:r>
      <w:r w:rsidR="008258DF">
        <w:rPr>
          <w:rFonts w:ascii="Times New Roman" w:hAnsi="Times New Roman" w:cs="Times New Roman"/>
          <w:sz w:val="20"/>
          <w:szCs w:val="20"/>
        </w:rPr>
        <w:t xml:space="preserve"> added, as well </w:t>
      </w:r>
      <w:r w:rsidR="00BF3354">
        <w:rPr>
          <w:rFonts w:ascii="Times New Roman" w:hAnsi="Times New Roman" w:cs="Times New Roman"/>
          <w:sz w:val="20"/>
          <w:szCs w:val="20"/>
        </w:rPr>
        <w:t xml:space="preserve">as commentary with </w:t>
      </w:r>
      <w:proofErr w:type="spellStart"/>
      <w:r w:rsidR="00BF3354">
        <w:rPr>
          <w:rFonts w:ascii="Times New Roman" w:hAnsi="Times New Roman" w:cs="Times New Roman"/>
          <w:sz w:val="20"/>
          <w:szCs w:val="20"/>
        </w:rPr>
        <w:t>weblinks</w:t>
      </w:r>
      <w:proofErr w:type="spellEnd"/>
      <w:r w:rsidR="00BF3354">
        <w:rPr>
          <w:rFonts w:ascii="Times New Roman" w:hAnsi="Times New Roman" w:cs="Times New Roman"/>
          <w:sz w:val="20"/>
          <w:szCs w:val="20"/>
        </w:rPr>
        <w:t xml:space="preserve"> to</w:t>
      </w:r>
      <w:r w:rsidR="008258DF">
        <w:rPr>
          <w:rFonts w:ascii="Times New Roman" w:hAnsi="Times New Roman" w:cs="Times New Roman"/>
          <w:sz w:val="20"/>
          <w:szCs w:val="20"/>
        </w:rPr>
        <w:t xml:space="preserve"> parallel t</w:t>
      </w:r>
      <w:r w:rsidR="00BF3354">
        <w:rPr>
          <w:rFonts w:ascii="Times New Roman" w:hAnsi="Times New Roman" w:cs="Times New Roman"/>
          <w:sz w:val="20"/>
          <w:szCs w:val="20"/>
        </w:rPr>
        <w:t>exts. T</w:t>
      </w:r>
      <w:r w:rsidR="008258DF">
        <w:rPr>
          <w:rFonts w:ascii="Times New Roman" w:hAnsi="Times New Roman" w:cs="Times New Roman"/>
          <w:sz w:val="20"/>
          <w:szCs w:val="20"/>
        </w:rPr>
        <w:t>he organization of the</w:t>
      </w:r>
      <w:r w:rsidR="00CE68D8">
        <w:rPr>
          <w:rFonts w:ascii="Times New Roman" w:hAnsi="Times New Roman" w:cs="Times New Roman"/>
          <w:sz w:val="20"/>
          <w:szCs w:val="20"/>
        </w:rPr>
        <w:t xml:space="preserve"> inscriptions by context allows the reader to </w:t>
      </w:r>
      <w:r w:rsidR="00BF3354">
        <w:rPr>
          <w:rFonts w:ascii="Times New Roman" w:hAnsi="Times New Roman" w:cs="Times New Roman"/>
          <w:sz w:val="20"/>
          <w:szCs w:val="20"/>
        </w:rPr>
        <w:t xml:space="preserve">view </w:t>
      </w:r>
      <w:r w:rsidR="00F10C01">
        <w:rPr>
          <w:rFonts w:ascii="Times New Roman" w:hAnsi="Times New Roman" w:cs="Times New Roman"/>
          <w:sz w:val="20"/>
          <w:szCs w:val="20"/>
        </w:rPr>
        <w:t>the</w:t>
      </w:r>
      <w:r w:rsidR="00047C16">
        <w:rPr>
          <w:rFonts w:ascii="Times New Roman" w:hAnsi="Times New Roman" w:cs="Times New Roman"/>
          <w:sz w:val="20"/>
          <w:szCs w:val="20"/>
        </w:rPr>
        <w:t xml:space="preserve"> inscriptions in</w:t>
      </w:r>
      <w:r w:rsidR="00CE68D8">
        <w:rPr>
          <w:rFonts w:ascii="Times New Roman" w:hAnsi="Times New Roman" w:cs="Times New Roman"/>
          <w:sz w:val="20"/>
          <w:szCs w:val="20"/>
        </w:rPr>
        <w:t xml:space="preserve"> context and</w:t>
      </w:r>
      <w:r w:rsidR="008258DF">
        <w:rPr>
          <w:rFonts w:ascii="Times New Roman" w:hAnsi="Times New Roman" w:cs="Times New Roman"/>
          <w:sz w:val="20"/>
          <w:szCs w:val="20"/>
        </w:rPr>
        <w:t xml:space="preserve"> to gain a better understanding of the </w:t>
      </w:r>
      <w:r w:rsidR="00047C16">
        <w:rPr>
          <w:rFonts w:ascii="Times New Roman" w:hAnsi="Times New Roman" w:cs="Times New Roman"/>
          <w:sz w:val="20"/>
          <w:szCs w:val="20"/>
        </w:rPr>
        <w:t>area’s “epigraphic habit”</w:t>
      </w:r>
      <w:r w:rsidR="00AE4868">
        <w:rPr>
          <w:rFonts w:ascii="Times New Roman" w:hAnsi="Times New Roman" w:cs="Times New Roman"/>
          <w:sz w:val="20"/>
          <w:szCs w:val="20"/>
        </w:rPr>
        <w:t xml:space="preserve"> </w:t>
      </w:r>
      <w:r w:rsidR="00D77F46">
        <w:rPr>
          <w:rFonts w:ascii="Times New Roman" w:hAnsi="Times New Roman" w:cs="Times New Roman"/>
          <w:sz w:val="20"/>
          <w:szCs w:val="20"/>
        </w:rPr>
        <w:t>(</w:t>
      </w:r>
      <w:r w:rsidR="00D77F46">
        <w:rPr>
          <w:rFonts w:ascii="Times New Roman" w:hAnsi="Times New Roman" w:cs="Times New Roman"/>
          <w:color w:val="FF0000"/>
          <w:sz w:val="20"/>
          <w:szCs w:val="20"/>
        </w:rPr>
        <w:t>Figure 1</w:t>
      </w:r>
      <w:r w:rsidR="00047C16">
        <w:rPr>
          <w:rFonts w:ascii="Times New Roman" w:hAnsi="Times New Roman" w:cs="Times New Roman"/>
          <w:color w:val="FF0000"/>
          <w:sz w:val="20"/>
          <w:szCs w:val="20"/>
        </w:rPr>
        <w:t>: Screens</w:t>
      </w:r>
      <w:r w:rsidR="00280016" w:rsidRPr="00D77F46">
        <w:rPr>
          <w:rFonts w:ascii="Times New Roman" w:hAnsi="Times New Roman" w:cs="Times New Roman"/>
          <w:color w:val="FF0000"/>
          <w:sz w:val="20"/>
          <w:szCs w:val="20"/>
        </w:rPr>
        <w:t xml:space="preserve">hot </w:t>
      </w:r>
      <w:proofErr w:type="gramStart"/>
      <w:r w:rsidR="00280016" w:rsidRPr="00D77F46">
        <w:rPr>
          <w:rFonts w:ascii="Times New Roman" w:hAnsi="Times New Roman" w:cs="Times New Roman"/>
          <w:color w:val="FF0000"/>
          <w:sz w:val="20"/>
          <w:szCs w:val="20"/>
        </w:rPr>
        <w:t xml:space="preserve">of  </w:t>
      </w:r>
      <w:proofErr w:type="spellStart"/>
      <w:r w:rsidR="00280016" w:rsidRPr="00D77F46">
        <w:rPr>
          <w:rFonts w:ascii="Times New Roman" w:hAnsi="Times New Roman" w:cs="Times New Roman"/>
          <w:color w:val="FF0000"/>
          <w:sz w:val="20"/>
          <w:szCs w:val="20"/>
        </w:rPr>
        <w:t>IAph</w:t>
      </w:r>
      <w:proofErr w:type="spellEnd"/>
      <w:proofErr w:type="gramEnd"/>
      <w:r w:rsidR="00280016" w:rsidRPr="00D77F46">
        <w:rPr>
          <w:rFonts w:ascii="Times New Roman" w:hAnsi="Times New Roman" w:cs="Times New Roman"/>
          <w:color w:val="FF0000"/>
          <w:sz w:val="20"/>
          <w:szCs w:val="20"/>
        </w:rPr>
        <w:t xml:space="preserve"> 4 </w:t>
      </w:r>
      <w:r w:rsidR="00D77F46">
        <w:rPr>
          <w:rFonts w:ascii="Times New Roman" w:hAnsi="Times New Roman" w:cs="Times New Roman"/>
          <w:color w:val="FF0000"/>
          <w:sz w:val="20"/>
          <w:szCs w:val="20"/>
        </w:rPr>
        <w:t>web</w:t>
      </w:r>
      <w:r w:rsidR="00280016" w:rsidRPr="00D77F46">
        <w:rPr>
          <w:rFonts w:ascii="Times New Roman" w:hAnsi="Times New Roman" w:cs="Times New Roman"/>
          <w:color w:val="FF0000"/>
          <w:sz w:val="20"/>
          <w:szCs w:val="20"/>
        </w:rPr>
        <w:t>page</w:t>
      </w:r>
      <w:r w:rsidR="00280016">
        <w:rPr>
          <w:rFonts w:ascii="Times New Roman" w:hAnsi="Times New Roman" w:cs="Times New Roman"/>
          <w:sz w:val="20"/>
          <w:szCs w:val="20"/>
        </w:rPr>
        <w:t>)</w:t>
      </w:r>
      <w:r w:rsidR="00AE4868">
        <w:rPr>
          <w:rFonts w:ascii="Times New Roman" w:hAnsi="Times New Roman" w:cs="Times New Roman"/>
          <w:sz w:val="20"/>
          <w:szCs w:val="20"/>
        </w:rPr>
        <w:t>.</w:t>
      </w:r>
    </w:p>
    <w:p w14:paraId="0BC7326B" w14:textId="77777777" w:rsidR="00FF44D9" w:rsidRDefault="00FF44D9" w:rsidP="008943B9">
      <w:pPr>
        <w:spacing w:line="23" w:lineRule="atLeast"/>
        <w:jc w:val="both"/>
        <w:rPr>
          <w:rFonts w:ascii="Times New Roman" w:hAnsi="Times New Roman" w:cs="Times New Roman"/>
          <w:sz w:val="20"/>
          <w:szCs w:val="20"/>
        </w:rPr>
      </w:pPr>
    </w:p>
    <w:p w14:paraId="410C676D" w14:textId="389A27BF" w:rsidR="00280016" w:rsidRDefault="00280016" w:rsidP="008943B9">
      <w:pPr>
        <w:spacing w:line="23" w:lineRule="atLeast"/>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A51D0B3" wp14:editId="0F11A46D">
            <wp:extent cx="5257800" cy="3141345"/>
            <wp:effectExtent l="0" t="0" r="0" b="8255"/>
            <wp:docPr id="1" name="Picture 1" descr="Macintosh HD:Users:AbigailGraham:Desktop:Screen Shot 2015-09-03 at 12.0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bigailGraham:Desktop:Screen Shot 2015-09-03 at 12.06.43.pn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57800" cy="3141345"/>
                    </a:xfrm>
                    <a:prstGeom prst="rect">
                      <a:avLst/>
                    </a:prstGeom>
                    <a:noFill/>
                    <a:ln>
                      <a:noFill/>
                    </a:ln>
                  </pic:spPr>
                </pic:pic>
              </a:graphicData>
            </a:graphic>
          </wp:inline>
        </w:drawing>
      </w:r>
    </w:p>
    <w:p w14:paraId="16650EAD" w14:textId="77777777" w:rsidR="00280016" w:rsidRDefault="00280016" w:rsidP="008943B9">
      <w:pPr>
        <w:spacing w:line="23" w:lineRule="atLeast"/>
        <w:jc w:val="both"/>
        <w:rPr>
          <w:rFonts w:ascii="Times New Roman" w:hAnsi="Times New Roman" w:cs="Times New Roman"/>
          <w:sz w:val="20"/>
          <w:szCs w:val="20"/>
        </w:rPr>
      </w:pPr>
    </w:p>
    <w:p w14:paraId="58330CF1" w14:textId="77777777" w:rsidR="00280016" w:rsidRPr="00714336" w:rsidRDefault="00280016" w:rsidP="008943B9">
      <w:pPr>
        <w:spacing w:line="23" w:lineRule="atLeast"/>
        <w:jc w:val="both"/>
        <w:rPr>
          <w:rFonts w:ascii="Times New Roman" w:hAnsi="Times New Roman" w:cs="Times New Roman"/>
          <w:sz w:val="20"/>
          <w:szCs w:val="20"/>
        </w:rPr>
      </w:pPr>
    </w:p>
    <w:p w14:paraId="7E01F6FD" w14:textId="3C841642" w:rsidR="00CE68D8" w:rsidRDefault="009816D8" w:rsidP="00E3299D">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In ad</w:t>
      </w:r>
      <w:r w:rsidR="00BF3354">
        <w:rPr>
          <w:rFonts w:ascii="Times New Roman" w:hAnsi="Times New Roman" w:cs="Times New Roman"/>
          <w:sz w:val="20"/>
          <w:szCs w:val="20"/>
        </w:rPr>
        <w:t>dition to the format of the webpage</w:t>
      </w:r>
      <w:r w:rsidR="00AE4868">
        <w:rPr>
          <w:rFonts w:ascii="Times New Roman" w:hAnsi="Times New Roman" w:cs="Times New Roman"/>
          <w:sz w:val="20"/>
          <w:szCs w:val="20"/>
        </w:rPr>
        <w:t>, a number of images have been publ</w:t>
      </w:r>
      <w:r w:rsidR="009F2694">
        <w:rPr>
          <w:rFonts w:ascii="Times New Roman" w:hAnsi="Times New Roman" w:cs="Times New Roman"/>
          <w:sz w:val="20"/>
          <w:szCs w:val="20"/>
        </w:rPr>
        <w:t xml:space="preserve">ished </w:t>
      </w:r>
      <w:r w:rsidR="00047C16">
        <w:rPr>
          <w:rFonts w:ascii="Times New Roman" w:hAnsi="Times New Roman" w:cs="Times New Roman"/>
          <w:sz w:val="20"/>
          <w:szCs w:val="20"/>
        </w:rPr>
        <w:t>along</w:t>
      </w:r>
      <w:r w:rsidR="00BF3354">
        <w:rPr>
          <w:rFonts w:ascii="Times New Roman" w:hAnsi="Times New Roman" w:cs="Times New Roman"/>
          <w:sz w:val="20"/>
          <w:szCs w:val="20"/>
        </w:rPr>
        <w:t xml:space="preserve"> with a</w:t>
      </w:r>
      <w:r w:rsidR="009F2694">
        <w:rPr>
          <w:rFonts w:ascii="Times New Roman" w:hAnsi="Times New Roman" w:cs="Times New Roman"/>
          <w:sz w:val="20"/>
          <w:szCs w:val="20"/>
        </w:rPr>
        <w:t xml:space="preserve"> </w:t>
      </w:r>
      <w:r w:rsidR="00AE4868">
        <w:rPr>
          <w:rFonts w:ascii="Times New Roman" w:hAnsi="Times New Roman" w:cs="Times New Roman"/>
          <w:sz w:val="20"/>
          <w:szCs w:val="20"/>
        </w:rPr>
        <w:t>d</w:t>
      </w:r>
      <w:r w:rsidR="009F2694">
        <w:rPr>
          <w:rFonts w:ascii="Times New Roman" w:hAnsi="Times New Roman" w:cs="Times New Roman"/>
          <w:sz w:val="20"/>
          <w:szCs w:val="20"/>
        </w:rPr>
        <w:t xml:space="preserve">rawing from </w:t>
      </w:r>
      <w:proofErr w:type="spellStart"/>
      <w:r w:rsidR="00AE4868">
        <w:rPr>
          <w:rFonts w:ascii="Times New Roman" w:hAnsi="Times New Roman" w:cs="Times New Roman"/>
          <w:sz w:val="20"/>
          <w:szCs w:val="20"/>
        </w:rPr>
        <w:t>Deering’s</w:t>
      </w:r>
      <w:proofErr w:type="spellEnd"/>
      <w:r w:rsidR="00AE4868">
        <w:rPr>
          <w:rFonts w:ascii="Times New Roman" w:hAnsi="Times New Roman" w:cs="Times New Roman"/>
          <w:sz w:val="20"/>
          <w:szCs w:val="20"/>
        </w:rPr>
        <w:t xml:space="preserve"> notebook from the early 19</w:t>
      </w:r>
      <w:r w:rsidR="00AE4868" w:rsidRPr="00AE4868">
        <w:rPr>
          <w:rFonts w:ascii="Times New Roman" w:hAnsi="Times New Roman" w:cs="Times New Roman"/>
          <w:sz w:val="20"/>
          <w:szCs w:val="20"/>
          <w:vertAlign w:val="superscript"/>
        </w:rPr>
        <w:t>th</w:t>
      </w:r>
      <w:r w:rsidR="00AE4868">
        <w:rPr>
          <w:rFonts w:ascii="Times New Roman" w:hAnsi="Times New Roman" w:cs="Times New Roman"/>
          <w:sz w:val="20"/>
          <w:szCs w:val="20"/>
        </w:rPr>
        <w:t xml:space="preserve"> century.  These resources provide an opportunity </w:t>
      </w:r>
      <w:r w:rsidR="009F2694">
        <w:rPr>
          <w:rFonts w:ascii="Times New Roman" w:hAnsi="Times New Roman" w:cs="Times New Roman"/>
          <w:sz w:val="20"/>
          <w:szCs w:val="20"/>
        </w:rPr>
        <w:t xml:space="preserve">not only </w:t>
      </w:r>
      <w:r w:rsidR="00047C16">
        <w:rPr>
          <w:rFonts w:ascii="Times New Roman" w:hAnsi="Times New Roman" w:cs="Times New Roman"/>
          <w:sz w:val="20"/>
          <w:szCs w:val="20"/>
        </w:rPr>
        <w:t>to view the inscription</w:t>
      </w:r>
      <w:r w:rsidR="00BF3354">
        <w:rPr>
          <w:rFonts w:ascii="Times New Roman" w:hAnsi="Times New Roman" w:cs="Times New Roman"/>
          <w:sz w:val="20"/>
          <w:szCs w:val="20"/>
        </w:rPr>
        <w:t xml:space="preserve"> </w:t>
      </w:r>
      <w:proofErr w:type="gramStart"/>
      <w:r w:rsidR="00BF3354">
        <w:rPr>
          <w:rFonts w:ascii="Times New Roman" w:hAnsi="Times New Roman" w:cs="Times New Roman"/>
          <w:sz w:val="20"/>
          <w:szCs w:val="20"/>
        </w:rPr>
        <w:t>but</w:t>
      </w:r>
      <w:proofErr w:type="gramEnd"/>
      <w:r w:rsidR="00AE4868">
        <w:rPr>
          <w:rFonts w:ascii="Times New Roman" w:hAnsi="Times New Roman" w:cs="Times New Roman"/>
          <w:sz w:val="20"/>
          <w:szCs w:val="20"/>
        </w:rPr>
        <w:t xml:space="preserve"> to see how it has been studied over time. </w:t>
      </w:r>
      <w:r>
        <w:rPr>
          <w:rFonts w:ascii="Times New Roman" w:hAnsi="Times New Roman" w:cs="Times New Roman"/>
          <w:sz w:val="20"/>
          <w:szCs w:val="20"/>
        </w:rPr>
        <w:t>The</w:t>
      </w:r>
      <w:r w:rsidR="009F2694">
        <w:rPr>
          <w:rFonts w:ascii="Times New Roman" w:hAnsi="Times New Roman" w:cs="Times New Roman"/>
          <w:sz w:val="20"/>
          <w:szCs w:val="20"/>
        </w:rPr>
        <w:t xml:space="preserve"> dating of the inscription</w:t>
      </w:r>
      <w:r w:rsidR="003F7332">
        <w:rPr>
          <w:rFonts w:ascii="Times New Roman" w:hAnsi="Times New Roman" w:cs="Times New Roman"/>
          <w:sz w:val="20"/>
          <w:szCs w:val="20"/>
        </w:rPr>
        <w:t xml:space="preserve"> </w:t>
      </w:r>
      <w:r w:rsidR="00BF3354">
        <w:rPr>
          <w:rFonts w:ascii="Times New Roman" w:hAnsi="Times New Roman" w:cs="Times New Roman"/>
          <w:sz w:val="20"/>
          <w:szCs w:val="20"/>
        </w:rPr>
        <w:t>includes</w:t>
      </w:r>
      <w:r w:rsidR="009F2694">
        <w:rPr>
          <w:rFonts w:ascii="Times New Roman" w:hAnsi="Times New Roman" w:cs="Times New Roman"/>
          <w:sz w:val="20"/>
          <w:szCs w:val="20"/>
        </w:rPr>
        <w:t xml:space="preserve"> a list</w:t>
      </w:r>
      <w:r>
        <w:rPr>
          <w:rFonts w:ascii="Times New Roman" w:hAnsi="Times New Roman" w:cs="Times New Roman"/>
          <w:sz w:val="20"/>
          <w:szCs w:val="20"/>
        </w:rPr>
        <w:t xml:space="preserve"> of the cri</w:t>
      </w:r>
      <w:r w:rsidR="00BF3354">
        <w:rPr>
          <w:rFonts w:ascii="Times New Roman" w:hAnsi="Times New Roman" w:cs="Times New Roman"/>
          <w:sz w:val="20"/>
          <w:szCs w:val="20"/>
        </w:rPr>
        <w:t xml:space="preserve">teria upon which it was based: </w:t>
      </w:r>
      <w:r>
        <w:rPr>
          <w:rFonts w:ascii="Times New Roman" w:hAnsi="Times New Roman" w:cs="Times New Roman"/>
          <w:sz w:val="20"/>
          <w:szCs w:val="20"/>
        </w:rPr>
        <w:t>le</w:t>
      </w:r>
      <w:r w:rsidR="009F2694">
        <w:rPr>
          <w:rFonts w:ascii="Times New Roman" w:hAnsi="Times New Roman" w:cs="Times New Roman"/>
          <w:sz w:val="20"/>
          <w:szCs w:val="20"/>
        </w:rPr>
        <w:t xml:space="preserve">ttering, context, </w:t>
      </w:r>
      <w:proofErr w:type="gramStart"/>
      <w:r w:rsidR="009F2694">
        <w:rPr>
          <w:rFonts w:ascii="Times New Roman" w:hAnsi="Times New Roman" w:cs="Times New Roman"/>
          <w:sz w:val="20"/>
          <w:szCs w:val="20"/>
        </w:rPr>
        <w:t>prosopography</w:t>
      </w:r>
      <w:proofErr w:type="gramEnd"/>
      <w:r w:rsidR="002D6C3D">
        <w:rPr>
          <w:rFonts w:ascii="Times New Roman" w:hAnsi="Times New Roman" w:cs="Times New Roman"/>
          <w:sz w:val="20"/>
          <w:szCs w:val="20"/>
        </w:rPr>
        <w:t>, a</w:t>
      </w:r>
      <w:r w:rsidR="00BF3354">
        <w:rPr>
          <w:rFonts w:ascii="Times New Roman" w:hAnsi="Times New Roman" w:cs="Times New Roman"/>
          <w:sz w:val="20"/>
          <w:szCs w:val="20"/>
        </w:rPr>
        <w:t>dding a degree of</w:t>
      </w:r>
      <w:r w:rsidR="002D6C3D">
        <w:rPr>
          <w:rFonts w:ascii="Times New Roman" w:hAnsi="Times New Roman" w:cs="Times New Roman"/>
          <w:sz w:val="20"/>
          <w:szCs w:val="20"/>
        </w:rPr>
        <w:t xml:space="preserve"> transparency to the dating process.</w:t>
      </w:r>
      <w:r w:rsidR="00047C16">
        <w:rPr>
          <w:rFonts w:ascii="Times New Roman" w:hAnsi="Times New Roman" w:cs="Times New Roman"/>
          <w:sz w:val="20"/>
          <w:szCs w:val="20"/>
        </w:rPr>
        <w:t xml:space="preserve"> While the lettering is not subject to</w:t>
      </w:r>
      <w:r>
        <w:rPr>
          <w:rFonts w:ascii="Times New Roman" w:hAnsi="Times New Roman" w:cs="Times New Roman"/>
          <w:sz w:val="20"/>
          <w:szCs w:val="20"/>
        </w:rPr>
        <w:t xml:space="preserve"> further description, the inclu</w:t>
      </w:r>
      <w:r w:rsidR="002D6C3D">
        <w:rPr>
          <w:rFonts w:ascii="Times New Roman" w:hAnsi="Times New Roman" w:cs="Times New Roman"/>
          <w:sz w:val="20"/>
          <w:szCs w:val="20"/>
        </w:rPr>
        <w:t xml:space="preserve">sion of </w:t>
      </w:r>
      <w:proofErr w:type="spellStart"/>
      <w:r w:rsidR="002D6C3D">
        <w:rPr>
          <w:rFonts w:ascii="Times New Roman" w:hAnsi="Times New Roman" w:cs="Times New Roman"/>
          <w:sz w:val="20"/>
          <w:szCs w:val="20"/>
        </w:rPr>
        <w:t>weblinks</w:t>
      </w:r>
      <w:proofErr w:type="spellEnd"/>
      <w:r w:rsidR="002D6C3D">
        <w:rPr>
          <w:rFonts w:ascii="Times New Roman" w:hAnsi="Times New Roman" w:cs="Times New Roman"/>
          <w:sz w:val="20"/>
          <w:szCs w:val="20"/>
        </w:rPr>
        <w:t xml:space="preserve"> to parallel texts</w:t>
      </w:r>
      <w:r>
        <w:rPr>
          <w:rFonts w:ascii="Times New Roman" w:hAnsi="Times New Roman" w:cs="Times New Roman"/>
          <w:sz w:val="20"/>
          <w:szCs w:val="20"/>
        </w:rPr>
        <w:t xml:space="preserve"> allow</w:t>
      </w:r>
      <w:r w:rsidR="002D6C3D">
        <w:rPr>
          <w:rFonts w:ascii="Times New Roman" w:hAnsi="Times New Roman" w:cs="Times New Roman"/>
          <w:sz w:val="20"/>
          <w:szCs w:val="20"/>
        </w:rPr>
        <w:t>s</w:t>
      </w:r>
      <w:r>
        <w:rPr>
          <w:rFonts w:ascii="Times New Roman" w:hAnsi="Times New Roman" w:cs="Times New Roman"/>
          <w:sz w:val="20"/>
          <w:szCs w:val="20"/>
        </w:rPr>
        <w:t xml:space="preserve"> the viewer to compare and contrast different inscriptions, developing </w:t>
      </w:r>
      <w:r w:rsidR="002D6C3D">
        <w:rPr>
          <w:rFonts w:ascii="Times New Roman" w:hAnsi="Times New Roman" w:cs="Times New Roman"/>
          <w:sz w:val="20"/>
          <w:szCs w:val="20"/>
        </w:rPr>
        <w:t>his/her</w:t>
      </w:r>
      <w:r w:rsidR="00047C16">
        <w:rPr>
          <w:rFonts w:ascii="Times New Roman" w:hAnsi="Times New Roman" w:cs="Times New Roman"/>
          <w:sz w:val="20"/>
          <w:szCs w:val="20"/>
        </w:rPr>
        <w:t xml:space="preserve"> understanding this element</w:t>
      </w:r>
      <w:r w:rsidR="00BF3354">
        <w:rPr>
          <w:rFonts w:ascii="Times New Roman" w:hAnsi="Times New Roman" w:cs="Times New Roman"/>
          <w:sz w:val="20"/>
          <w:szCs w:val="20"/>
        </w:rPr>
        <w:t xml:space="preserve">. </w:t>
      </w:r>
    </w:p>
    <w:p w14:paraId="794BBD12" w14:textId="77777777" w:rsidR="00CE68D8" w:rsidRDefault="00CE68D8" w:rsidP="00E3299D">
      <w:pPr>
        <w:spacing w:line="23" w:lineRule="atLeast"/>
        <w:contextualSpacing/>
        <w:jc w:val="both"/>
        <w:rPr>
          <w:rFonts w:ascii="Times New Roman" w:hAnsi="Times New Roman" w:cs="Times New Roman"/>
          <w:sz w:val="20"/>
          <w:szCs w:val="20"/>
        </w:rPr>
      </w:pPr>
    </w:p>
    <w:p w14:paraId="1B58A641" w14:textId="771173D7" w:rsidR="00015C7A" w:rsidRDefault="00FF44D9" w:rsidP="00E3299D">
      <w:pPr>
        <w:spacing w:line="23" w:lineRule="atLeast"/>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The published texts</w:t>
      </w:r>
      <w:r w:rsidR="004B1C4F">
        <w:rPr>
          <w:rFonts w:ascii="Times New Roman" w:hAnsi="Times New Roman" w:cs="Times New Roman"/>
          <w:color w:val="000000" w:themeColor="text1"/>
          <w:sz w:val="20"/>
          <w:szCs w:val="20"/>
        </w:rPr>
        <w:t xml:space="preserve"> of </w:t>
      </w:r>
      <w:proofErr w:type="spellStart"/>
      <w:r>
        <w:rPr>
          <w:rFonts w:ascii="Times New Roman" w:hAnsi="Times New Roman" w:cs="Times New Roman"/>
          <w:color w:val="000000" w:themeColor="text1"/>
          <w:sz w:val="20"/>
          <w:szCs w:val="20"/>
        </w:rPr>
        <w:t>IA</w:t>
      </w:r>
      <w:r w:rsidR="00DC71E1">
        <w:rPr>
          <w:rFonts w:ascii="Times New Roman" w:hAnsi="Times New Roman" w:cs="Times New Roman"/>
          <w:color w:val="000000" w:themeColor="text1"/>
          <w:sz w:val="20"/>
          <w:szCs w:val="20"/>
        </w:rPr>
        <w:t>ph</w:t>
      </w:r>
      <w:proofErr w:type="spellEnd"/>
      <w:r w:rsidR="00DC71E1">
        <w:rPr>
          <w:rFonts w:ascii="Times New Roman" w:hAnsi="Times New Roman" w:cs="Times New Roman"/>
          <w:color w:val="000000" w:themeColor="text1"/>
          <w:sz w:val="20"/>
          <w:szCs w:val="20"/>
        </w:rPr>
        <w:t xml:space="preserve"> 1.4 and MAMA 437 present one significant variation: the inclusion of space indicators within the text. This practice</w:t>
      </w:r>
      <w:r w:rsidR="00471448">
        <w:rPr>
          <w:rFonts w:ascii="Times New Roman" w:hAnsi="Times New Roman" w:cs="Times New Roman"/>
          <w:color w:val="000000" w:themeColor="text1"/>
          <w:sz w:val="20"/>
          <w:szCs w:val="20"/>
        </w:rPr>
        <w:t xml:space="preserve"> </w:t>
      </w:r>
      <w:r w:rsidR="00DC71E1">
        <w:rPr>
          <w:rFonts w:ascii="Times New Roman" w:hAnsi="Times New Roman" w:cs="Times New Roman"/>
          <w:color w:val="000000" w:themeColor="text1"/>
          <w:sz w:val="20"/>
          <w:szCs w:val="20"/>
        </w:rPr>
        <w:t xml:space="preserve">allows the reader to see how </w:t>
      </w:r>
      <w:r w:rsidR="00471448">
        <w:rPr>
          <w:rFonts w:ascii="Times New Roman" w:hAnsi="Times New Roman" w:cs="Times New Roman"/>
          <w:color w:val="000000" w:themeColor="text1"/>
          <w:sz w:val="20"/>
          <w:szCs w:val="20"/>
        </w:rPr>
        <w:t xml:space="preserve">the use of </w:t>
      </w:r>
      <w:r w:rsidR="00DC71E1">
        <w:rPr>
          <w:rFonts w:ascii="Times New Roman" w:hAnsi="Times New Roman" w:cs="Times New Roman"/>
          <w:color w:val="000000" w:themeColor="text1"/>
          <w:sz w:val="20"/>
          <w:szCs w:val="20"/>
        </w:rPr>
        <w:t>space</w:t>
      </w:r>
      <w:r w:rsidR="00471448">
        <w:rPr>
          <w:rFonts w:ascii="Times New Roman" w:hAnsi="Times New Roman" w:cs="Times New Roman"/>
          <w:color w:val="000000" w:themeColor="text1"/>
          <w:sz w:val="20"/>
          <w:szCs w:val="20"/>
        </w:rPr>
        <w:t xml:space="preserve"> relates with the text of the inscription, particularly in the case</w:t>
      </w:r>
      <w:r w:rsidR="00DC71E1">
        <w:rPr>
          <w:rFonts w:ascii="Times New Roman" w:hAnsi="Times New Roman" w:cs="Times New Roman"/>
          <w:color w:val="000000" w:themeColor="text1"/>
          <w:sz w:val="20"/>
          <w:szCs w:val="20"/>
        </w:rPr>
        <w:t xml:space="preserve"> of line 4</w:t>
      </w:r>
      <w:r w:rsidR="00471448">
        <w:rPr>
          <w:rFonts w:ascii="Times New Roman" w:hAnsi="Times New Roman" w:cs="Times New Roman"/>
          <w:color w:val="000000" w:themeColor="text1"/>
          <w:sz w:val="20"/>
          <w:szCs w:val="20"/>
        </w:rPr>
        <w:t>, where challenges in the text</w:t>
      </w:r>
      <w:r w:rsidR="00DC71E1">
        <w:rPr>
          <w:rFonts w:ascii="Times New Roman" w:hAnsi="Times New Roman" w:cs="Times New Roman"/>
          <w:color w:val="000000" w:themeColor="text1"/>
          <w:sz w:val="20"/>
          <w:szCs w:val="20"/>
        </w:rPr>
        <w:t xml:space="preserve"> (misspelling of </w:t>
      </w:r>
      <w:proofErr w:type="spellStart"/>
      <w:r w:rsidR="00DC71E1">
        <w:rPr>
          <w:rFonts w:ascii="Times New Roman" w:hAnsi="Times New Roman" w:cs="Times New Roman"/>
          <w:color w:val="000000" w:themeColor="text1"/>
          <w:sz w:val="20"/>
          <w:szCs w:val="20"/>
        </w:rPr>
        <w:t>A</w:t>
      </w:r>
      <w:r w:rsidR="00BF3354">
        <w:rPr>
          <w:rFonts w:ascii="Times New Roman" w:hAnsi="Times New Roman" w:cs="Times New Roman"/>
          <w:color w:val="000000" w:themeColor="text1"/>
          <w:sz w:val="20"/>
          <w:szCs w:val="20"/>
        </w:rPr>
        <w:t>m</w:t>
      </w:r>
      <w:r w:rsidR="00DC71E1">
        <w:rPr>
          <w:rFonts w:ascii="Times New Roman" w:hAnsi="Times New Roman" w:cs="Times New Roman"/>
          <w:color w:val="000000" w:themeColor="text1"/>
          <w:sz w:val="20"/>
          <w:szCs w:val="20"/>
        </w:rPr>
        <w:t>mias</w:t>
      </w:r>
      <w:proofErr w:type="spellEnd"/>
      <w:r w:rsidR="00DC71E1">
        <w:rPr>
          <w:rFonts w:ascii="Times New Roman" w:hAnsi="Times New Roman" w:cs="Times New Roman"/>
          <w:color w:val="000000" w:themeColor="text1"/>
          <w:sz w:val="20"/>
          <w:szCs w:val="20"/>
        </w:rPr>
        <w:t xml:space="preserve"> and carrying over of a single letter from the previous line</w:t>
      </w:r>
      <w:r w:rsidR="00471448">
        <w:rPr>
          <w:rFonts w:ascii="Times New Roman" w:hAnsi="Times New Roman" w:cs="Times New Roman"/>
          <w:color w:val="000000" w:themeColor="text1"/>
          <w:sz w:val="20"/>
          <w:szCs w:val="20"/>
        </w:rPr>
        <w:t>)</w:t>
      </w:r>
      <w:r w:rsidR="00DC71E1">
        <w:rPr>
          <w:rFonts w:ascii="Times New Roman" w:hAnsi="Times New Roman" w:cs="Times New Roman"/>
          <w:color w:val="000000" w:themeColor="text1"/>
          <w:sz w:val="20"/>
          <w:szCs w:val="20"/>
        </w:rPr>
        <w:t xml:space="preserve">, </w:t>
      </w:r>
      <w:r w:rsidR="00BF3354">
        <w:rPr>
          <w:rFonts w:ascii="Times New Roman" w:hAnsi="Times New Roman" w:cs="Times New Roman"/>
          <w:color w:val="000000" w:themeColor="text1"/>
          <w:sz w:val="20"/>
          <w:szCs w:val="20"/>
        </w:rPr>
        <w:t xml:space="preserve">can be observed in the inclusion of a </w:t>
      </w:r>
      <w:proofErr w:type="spellStart"/>
      <w:r w:rsidR="00BF3354" w:rsidRPr="00636A4C">
        <w:rPr>
          <w:rFonts w:ascii="Times New Roman" w:hAnsi="Times New Roman" w:cs="Times New Roman"/>
          <w:i/>
          <w:color w:val="000000" w:themeColor="text1"/>
          <w:sz w:val="20"/>
          <w:szCs w:val="20"/>
        </w:rPr>
        <w:t>vacat</w:t>
      </w:r>
      <w:proofErr w:type="spellEnd"/>
      <w:r w:rsidR="00636A4C">
        <w:rPr>
          <w:rFonts w:ascii="Times New Roman" w:hAnsi="Times New Roman" w:cs="Times New Roman"/>
          <w:color w:val="000000" w:themeColor="text1"/>
          <w:sz w:val="20"/>
          <w:szCs w:val="20"/>
        </w:rPr>
        <w:t xml:space="preserve"> at the end of the line</w:t>
      </w:r>
      <w:r w:rsidR="00DC71E1">
        <w:rPr>
          <w:rFonts w:ascii="Times New Roman" w:hAnsi="Times New Roman" w:cs="Times New Roman"/>
          <w:color w:val="000000" w:themeColor="text1"/>
          <w:sz w:val="20"/>
          <w:szCs w:val="20"/>
        </w:rPr>
        <w:t>.</w:t>
      </w:r>
      <w:r w:rsidR="004B1C4F">
        <w:rPr>
          <w:rStyle w:val="FootnoteReference"/>
          <w:rFonts w:ascii="Times New Roman" w:hAnsi="Times New Roman" w:cs="Times New Roman"/>
          <w:color w:val="000000" w:themeColor="text1"/>
          <w:sz w:val="20"/>
          <w:szCs w:val="20"/>
        </w:rPr>
        <w:footnoteReference w:id="22"/>
      </w:r>
      <w:r w:rsidR="00983027">
        <w:rPr>
          <w:rFonts w:ascii="Times New Roman" w:hAnsi="Times New Roman" w:cs="Times New Roman"/>
          <w:color w:val="000000" w:themeColor="text1"/>
          <w:sz w:val="20"/>
          <w:szCs w:val="20"/>
        </w:rPr>
        <w:t xml:space="preserve">  The indentation on the last line also reveals a left orientation of the line</w:t>
      </w:r>
      <w:r w:rsidR="00854694">
        <w:rPr>
          <w:rFonts w:ascii="Times New Roman" w:hAnsi="Times New Roman" w:cs="Times New Roman"/>
          <w:color w:val="000000" w:themeColor="text1"/>
          <w:sz w:val="20"/>
          <w:szCs w:val="20"/>
        </w:rPr>
        <w:t xml:space="preserve"> </w:t>
      </w:r>
      <w:r w:rsidR="00983027">
        <w:rPr>
          <w:rFonts w:ascii="Times New Roman" w:hAnsi="Times New Roman" w:cs="Times New Roman"/>
          <w:color w:val="000000" w:themeColor="text1"/>
          <w:sz w:val="20"/>
          <w:szCs w:val="20"/>
        </w:rPr>
        <w:t xml:space="preserve">which </w:t>
      </w:r>
      <w:r w:rsidR="00854694">
        <w:rPr>
          <w:rFonts w:ascii="Times New Roman" w:hAnsi="Times New Roman" w:cs="Times New Roman"/>
          <w:color w:val="000000" w:themeColor="text1"/>
          <w:sz w:val="20"/>
          <w:szCs w:val="20"/>
        </w:rPr>
        <w:t>is mor</w:t>
      </w:r>
      <w:r w:rsidR="00983027">
        <w:rPr>
          <w:rFonts w:ascii="Times New Roman" w:hAnsi="Times New Roman" w:cs="Times New Roman"/>
          <w:color w:val="000000" w:themeColor="text1"/>
          <w:sz w:val="20"/>
          <w:szCs w:val="20"/>
        </w:rPr>
        <w:t>e common in Late Republican/</w:t>
      </w:r>
      <w:r w:rsidR="00854694">
        <w:rPr>
          <w:rFonts w:ascii="Times New Roman" w:hAnsi="Times New Roman" w:cs="Times New Roman"/>
          <w:color w:val="000000" w:themeColor="text1"/>
          <w:sz w:val="20"/>
          <w:szCs w:val="20"/>
        </w:rPr>
        <w:t xml:space="preserve">Augustan texts at </w:t>
      </w:r>
      <w:proofErr w:type="spellStart"/>
      <w:r w:rsidR="00854694">
        <w:rPr>
          <w:rFonts w:ascii="Times New Roman" w:hAnsi="Times New Roman" w:cs="Times New Roman"/>
          <w:color w:val="000000" w:themeColor="text1"/>
          <w:sz w:val="20"/>
          <w:szCs w:val="20"/>
        </w:rPr>
        <w:t>Aphrodisias</w:t>
      </w:r>
      <w:proofErr w:type="spellEnd"/>
      <w:r w:rsidR="00854694">
        <w:rPr>
          <w:rFonts w:ascii="Times New Roman" w:hAnsi="Times New Roman" w:cs="Times New Roman"/>
          <w:color w:val="000000" w:themeColor="text1"/>
          <w:sz w:val="20"/>
          <w:szCs w:val="20"/>
        </w:rPr>
        <w:t xml:space="preserve"> (e.g. </w:t>
      </w:r>
      <w:proofErr w:type="spellStart"/>
      <w:r w:rsidR="00854694">
        <w:rPr>
          <w:rFonts w:ascii="Times New Roman" w:hAnsi="Times New Roman" w:cs="Times New Roman"/>
          <w:color w:val="000000" w:themeColor="text1"/>
          <w:sz w:val="20"/>
          <w:szCs w:val="20"/>
        </w:rPr>
        <w:t>IAph</w:t>
      </w:r>
      <w:proofErr w:type="spellEnd"/>
      <w:r w:rsidR="007A1180">
        <w:rPr>
          <w:rFonts w:ascii="Times New Roman" w:hAnsi="Times New Roman" w:cs="Times New Roman"/>
          <w:color w:val="000000" w:themeColor="text1"/>
          <w:sz w:val="20"/>
          <w:szCs w:val="20"/>
        </w:rPr>
        <w:t xml:space="preserve"> 1.1, 1.7,</w:t>
      </w:r>
      <w:r w:rsidR="00854694">
        <w:rPr>
          <w:rFonts w:ascii="Times New Roman" w:hAnsi="Times New Roman" w:cs="Times New Roman"/>
          <w:color w:val="000000" w:themeColor="text1"/>
          <w:sz w:val="20"/>
          <w:szCs w:val="20"/>
        </w:rPr>
        <w:t xml:space="preserve"> 1.8</w:t>
      </w:r>
      <w:r w:rsidR="00983027">
        <w:rPr>
          <w:rFonts w:ascii="Times New Roman" w:hAnsi="Times New Roman" w:cs="Times New Roman"/>
          <w:color w:val="000000" w:themeColor="text1"/>
          <w:sz w:val="20"/>
          <w:szCs w:val="20"/>
        </w:rPr>
        <w:t xml:space="preserve"> and 1.38</w:t>
      </w:r>
      <w:r w:rsidR="00854694">
        <w:rPr>
          <w:rFonts w:ascii="Times New Roman" w:hAnsi="Times New Roman" w:cs="Times New Roman"/>
          <w:color w:val="000000" w:themeColor="text1"/>
          <w:sz w:val="20"/>
          <w:szCs w:val="20"/>
        </w:rPr>
        <w:t>)</w:t>
      </w:r>
      <w:r w:rsidR="00983027">
        <w:rPr>
          <w:rFonts w:ascii="Times New Roman" w:hAnsi="Times New Roman" w:cs="Times New Roman"/>
          <w:color w:val="000000" w:themeColor="text1"/>
          <w:sz w:val="20"/>
          <w:szCs w:val="20"/>
        </w:rPr>
        <w:t>, as opposed to the “justified” approach (indentations on both sides of the text to accentuate a name or word), which is more common in later Imperial inscriptions</w:t>
      </w:r>
      <w:r w:rsidR="003A1C29">
        <w:rPr>
          <w:rFonts w:ascii="Times New Roman" w:hAnsi="Times New Roman" w:cs="Times New Roman"/>
          <w:color w:val="000000" w:themeColor="text1"/>
          <w:sz w:val="20"/>
          <w:szCs w:val="20"/>
        </w:rPr>
        <w:t xml:space="preserve"> at </w:t>
      </w:r>
      <w:proofErr w:type="spellStart"/>
      <w:r w:rsidR="003A1C29">
        <w:rPr>
          <w:rFonts w:ascii="Times New Roman" w:hAnsi="Times New Roman" w:cs="Times New Roman"/>
          <w:color w:val="000000" w:themeColor="text1"/>
          <w:sz w:val="20"/>
          <w:szCs w:val="20"/>
        </w:rPr>
        <w:t>Aphrodisias</w:t>
      </w:r>
      <w:proofErr w:type="spellEnd"/>
      <w:r w:rsidR="00983027">
        <w:rPr>
          <w:rFonts w:ascii="Times New Roman" w:hAnsi="Times New Roman" w:cs="Times New Roman"/>
          <w:color w:val="000000" w:themeColor="text1"/>
          <w:sz w:val="20"/>
          <w:szCs w:val="20"/>
        </w:rPr>
        <w:t xml:space="preserve">. </w:t>
      </w:r>
    </w:p>
    <w:p w14:paraId="37966983" w14:textId="77777777" w:rsidR="00FD767B" w:rsidRPr="004F21F1" w:rsidRDefault="00FD767B" w:rsidP="00E3299D">
      <w:pPr>
        <w:spacing w:line="23" w:lineRule="atLeast"/>
        <w:contextualSpacing/>
        <w:jc w:val="both"/>
        <w:rPr>
          <w:rFonts w:ascii="Times New Roman" w:hAnsi="Times New Roman" w:cs="Times New Roman"/>
          <w:sz w:val="20"/>
          <w:szCs w:val="20"/>
        </w:rPr>
      </w:pPr>
    </w:p>
    <w:p w14:paraId="3256B2C0" w14:textId="77777777" w:rsidR="003A1C29" w:rsidRDefault="003A1C29" w:rsidP="00E3299D">
      <w:pPr>
        <w:spacing w:line="23" w:lineRule="atLeast"/>
        <w:contextualSpacing/>
        <w:jc w:val="both"/>
        <w:rPr>
          <w:rFonts w:ascii="Times New Roman" w:hAnsi="Times New Roman" w:cs="Times New Roman"/>
          <w:color w:val="000000" w:themeColor="text1"/>
          <w:sz w:val="20"/>
          <w:szCs w:val="20"/>
        </w:rPr>
      </w:pPr>
    </w:p>
    <w:p w14:paraId="4314423F" w14:textId="77777777" w:rsidR="003A1C29" w:rsidRDefault="003A1C29" w:rsidP="00E3299D">
      <w:pPr>
        <w:spacing w:line="23" w:lineRule="atLeast"/>
        <w:contextualSpacing/>
        <w:jc w:val="both"/>
        <w:rPr>
          <w:rFonts w:ascii="Times New Roman" w:hAnsi="Times New Roman" w:cs="Times New Roman"/>
          <w:color w:val="000000" w:themeColor="text1"/>
          <w:sz w:val="20"/>
          <w:szCs w:val="20"/>
        </w:rPr>
      </w:pPr>
    </w:p>
    <w:p w14:paraId="3BC03100" w14:textId="348962CD" w:rsidR="00FF44D9" w:rsidRDefault="00FF44D9" w:rsidP="00E3299D">
      <w:pPr>
        <w:spacing w:line="23" w:lineRule="atLeast"/>
        <w:contextualSpacing/>
        <w:jc w:val="both"/>
        <w:rPr>
          <w:rFonts w:ascii="Times New Roman" w:hAnsi="Times New Roman" w:cs="Times New Roman"/>
          <w:color w:val="000000" w:themeColor="text1"/>
          <w:sz w:val="20"/>
          <w:szCs w:val="20"/>
        </w:rPr>
      </w:pPr>
      <w:r>
        <w:rPr>
          <w:rFonts w:ascii="Arial Unicode MS" w:eastAsia="Arial Unicode MS" w:hAnsi="Arial Unicode MS" w:cs="Arial Unicode MS"/>
          <w:noProof/>
          <w:color w:val="000000"/>
          <w:sz w:val="20"/>
          <w:szCs w:val="20"/>
        </w:rPr>
        <mc:AlternateContent>
          <mc:Choice Requires="wps">
            <w:drawing>
              <wp:anchor distT="0" distB="0" distL="114300" distR="114300" simplePos="0" relativeHeight="251662336" behindDoc="0" locked="0" layoutInCell="1" allowOverlap="1" wp14:anchorId="2A5B8925" wp14:editId="3B1BDE64">
                <wp:simplePos x="0" y="0"/>
                <wp:positionH relativeFrom="column">
                  <wp:posOffset>457200</wp:posOffset>
                </wp:positionH>
                <wp:positionV relativeFrom="paragraph">
                  <wp:posOffset>38100</wp:posOffset>
                </wp:positionV>
                <wp:extent cx="2057400" cy="1828800"/>
                <wp:effectExtent l="50800" t="25400" r="76200" b="101600"/>
                <wp:wrapSquare wrapText="bothSides"/>
                <wp:docPr id="6" name="Text Box 6"/>
                <wp:cNvGraphicFramePr/>
                <a:graphic xmlns:a="http://schemas.openxmlformats.org/drawingml/2006/main">
                  <a:graphicData uri="http://schemas.microsoft.com/office/word/2010/wordprocessingShape">
                    <wps:wsp>
                      <wps:cNvSpPr txBox="1"/>
                      <wps:spPr>
                        <a:xfrm>
                          <a:off x="0" y="0"/>
                          <a:ext cx="2057400" cy="18288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5456D1DC" w14:textId="77777777" w:rsidR="000757C5" w:rsidRDefault="000757C5" w:rsidP="00FF44D9">
                            <w:pPr>
                              <w:spacing w:line="23" w:lineRule="atLeast"/>
                              <w:jc w:val="both"/>
                              <w:rPr>
                                <w:rFonts w:ascii="Times New Roman" w:hAnsi="Times New Roman" w:cs="Times New Roman"/>
                                <w:sz w:val="20"/>
                                <w:szCs w:val="20"/>
                              </w:rPr>
                            </w:pPr>
                            <w:r>
                              <w:rPr>
                                <w:rFonts w:ascii="Times New Roman" w:hAnsi="Times New Roman" w:cs="Times New Roman"/>
                                <w:sz w:val="20"/>
                                <w:szCs w:val="20"/>
                              </w:rPr>
                              <w:t>MAMA 437</w:t>
                            </w:r>
                            <w:r>
                              <w:rPr>
                                <w:rStyle w:val="FootnoteReference"/>
                                <w:rFonts w:ascii="Times New Roman" w:hAnsi="Times New Roman" w:cs="Times New Roman"/>
                                <w:sz w:val="20"/>
                                <w:szCs w:val="20"/>
                              </w:rPr>
                              <w:footnoteRef/>
                            </w:r>
                          </w:p>
                          <w:p w14:paraId="21BDC3DC"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Εὔμ</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χος</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Ἀθην</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γό</w:t>
                            </w:r>
                            <w:proofErr w:type="spellEnd"/>
                            <w:r w:rsidRPr="00B26806">
                              <w:rPr>
                                <w:rFonts w:ascii="Arial Unicode MS" w:eastAsia="Arial Unicode MS" w:hAnsi="Arial Unicode MS" w:cs="Arial Unicode MS"/>
                                <w:color w:val="000000"/>
                                <w:sz w:val="20"/>
                                <w:szCs w:val="20"/>
                                <w:lang w:val="en-GB"/>
                              </w:rPr>
                              <w:t>-</w:t>
                            </w:r>
                          </w:p>
                          <w:p w14:paraId="080F87B9"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ρου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Ἀθην</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γόρου</w:t>
                            </w:r>
                            <w:proofErr w:type="spellEnd"/>
                          </w:p>
                          <w:p w14:paraId="56D66B8B"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Εὐμάχου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Διογένη</w:t>
                            </w:r>
                            <w:proofErr w:type="spellEnd"/>
                            <w:r w:rsidRPr="00B26806">
                              <w:rPr>
                                <w:rFonts w:ascii="Arial Unicode MS" w:eastAsia="Arial Unicode MS" w:hAnsi="Arial Unicode MS" w:cs="Arial Unicode MS"/>
                                <w:color w:val="000000"/>
                                <w:sz w:val="20"/>
                                <w:szCs w:val="20"/>
                                <w:lang w:val="en-GB"/>
                              </w:rPr>
                              <w:t>-</w:t>
                            </w:r>
                          </w:p>
                          <w:p w14:paraId="7AE89B32"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 xml:space="preserve">ς </w:t>
                            </w:r>
                            <w:proofErr w:type="spellStart"/>
                            <w:r w:rsidRPr="00B26806">
                              <w:rPr>
                                <w:rFonts w:ascii="Arial Unicode MS" w:eastAsia="Arial Unicode MS" w:hAnsi="Arial Unicode MS" w:cs="Arial Unicode MS"/>
                                <w:color w:val="000000"/>
                                <w:sz w:val="20"/>
                                <w:szCs w:val="20"/>
                                <w:lang w:val="en-GB"/>
                              </w:rPr>
                              <w:t>φιλόκ</w:t>
                            </w:r>
                            <w:proofErr w:type="spellEnd"/>
                            <w:r w:rsidRPr="00B26806">
                              <w:rPr>
                                <w:rFonts w:ascii="Arial Unicode MS" w:eastAsia="Arial Unicode MS" w:hAnsi="Arial Unicode MS" w:cs="Arial Unicode MS"/>
                                <w:color w:val="000000"/>
                                <w:sz w:val="20"/>
                                <w:szCs w:val="20"/>
                                <w:lang w:val="en-GB"/>
                              </w:rPr>
                              <w:t>α</w:t>
                            </w:r>
                            <w:proofErr w:type="spellStart"/>
                            <w:r w:rsidRPr="00B26806">
                              <w:rPr>
                                <w:rFonts w:ascii="Arial Unicode MS" w:eastAsia="Arial Unicode MS" w:hAnsi="Arial Unicode MS" w:cs="Arial Unicode MS"/>
                                <w:color w:val="000000"/>
                                <w:sz w:val="20"/>
                                <w:szCs w:val="20"/>
                                <w:lang w:val="en-GB"/>
                              </w:rPr>
                              <w:t>ισ</w:t>
                            </w:r>
                            <w:proofErr w:type="spellEnd"/>
                            <w:r w:rsidRPr="00B26806">
                              <w:rPr>
                                <w:rFonts w:ascii="Arial Unicode MS" w:eastAsia="Arial Unicode MS" w:hAnsi="Arial Unicode MS" w:cs="Arial Unicode MS"/>
                                <w:color w:val="000000"/>
                                <w:sz w:val="20"/>
                                <w:szCs w:val="20"/>
                                <w:lang w:val="en-GB"/>
                              </w:rPr>
                              <w:t xml:space="preserve">αρ καὶ </w:t>
                            </w:r>
                            <w:proofErr w:type="spellStart"/>
                            <w:r w:rsidRPr="00B26806">
                              <w:rPr>
                                <w:rFonts w:ascii="Arial Unicode MS" w:eastAsia="Arial Unicode MS" w:hAnsi="Arial Unicode MS" w:cs="Arial Unicode MS"/>
                                <w:color w:val="000000"/>
                                <w:sz w:val="20"/>
                                <w:szCs w:val="20"/>
                                <w:lang w:val="en-GB"/>
                              </w:rPr>
                              <w:t>Ἀμιὰς</w:t>
                            </w:r>
                            <w:proofErr w:type="spellEnd"/>
                          </w:p>
                          <w:p w14:paraId="4896B5FD" w14:textId="77777777" w:rsidR="000757C5" w:rsidRPr="00B26806" w:rsidRDefault="000757C5" w:rsidP="00FF44D9">
                            <w:pPr>
                              <w:rPr>
                                <w:rFonts w:ascii="Arial Unicode MS" w:eastAsia="Arial Unicode MS" w:hAnsi="Arial Unicode MS" w:cs="Arial Unicode MS"/>
                                <w:sz w:val="20"/>
                                <w:szCs w:val="20"/>
                                <w:lang w:val="en-GB"/>
                              </w:rPr>
                            </w:pPr>
                            <w:proofErr w:type="spellStart"/>
                            <w:r w:rsidRPr="00B26806">
                              <w:rPr>
                                <w:rFonts w:ascii="Arial Unicode MS" w:eastAsia="Arial Unicode MS" w:hAnsi="Arial Unicode MS" w:cs="Arial Unicode MS"/>
                                <w:color w:val="000000"/>
                                <w:sz w:val="20"/>
                                <w:szCs w:val="20"/>
                                <w:lang w:val="en-GB"/>
                              </w:rPr>
                              <w:t>Διονυσίου</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φύσι</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δὲ</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Ἀδρά</w:t>
                            </w:r>
                            <w:proofErr w:type="spellEnd"/>
                            <w:r w:rsidRPr="00B26806">
                              <w:rPr>
                                <w:rFonts w:ascii="Arial Unicode MS" w:eastAsia="Arial Unicode MS" w:hAnsi="Arial Unicode MS" w:cs="Arial Unicode MS"/>
                                <w:color w:val="000000"/>
                                <w:sz w:val="20"/>
                                <w:szCs w:val="20"/>
                                <w:lang w:val="en-GB"/>
                              </w:rPr>
                              <w:t>&lt;σ&gt;</w:t>
                            </w:r>
                            <w:proofErr w:type="spellStart"/>
                            <w:r w:rsidRPr="00B26806">
                              <w:rPr>
                                <w:rFonts w:ascii="Arial Unicode MS" w:eastAsia="Arial Unicode MS" w:hAnsi="Arial Unicode MS" w:cs="Arial Unicode MS"/>
                                <w:color w:val="000000"/>
                                <w:sz w:val="20"/>
                                <w:szCs w:val="20"/>
                                <w:lang w:val="en-GB"/>
                              </w:rPr>
                              <w:t>του</w:t>
                            </w:r>
                            <w:proofErr w:type="spellEnd"/>
                          </w:p>
                          <w:p w14:paraId="58D0893E"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τοῦ</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Μόλωνος</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Ὀλυν</w:t>
                            </w:r>
                            <w:proofErr w:type="spellEnd"/>
                            <w:r w:rsidRPr="00B26806">
                              <w:rPr>
                                <w:rFonts w:ascii="Arial Unicode MS" w:eastAsia="Arial Unicode MS" w:hAnsi="Arial Unicode MS" w:cs="Arial Unicode MS"/>
                                <w:color w:val="000000"/>
                                <w:sz w:val="20"/>
                                <w:szCs w:val="20"/>
                                <w:lang w:val="en-GB"/>
                              </w:rPr>
                              <w:t>π</w:t>
                            </w:r>
                            <w:proofErr w:type="spellStart"/>
                            <w:r w:rsidRPr="00B26806">
                              <w:rPr>
                                <w:rFonts w:ascii="Arial Unicode MS" w:eastAsia="Arial Unicode MS" w:hAnsi="Arial Unicode MS" w:cs="Arial Unicode MS"/>
                                <w:color w:val="000000"/>
                                <w:sz w:val="20"/>
                                <w:szCs w:val="20"/>
                                <w:lang w:val="en-GB"/>
                              </w:rPr>
                              <w:t>ιὰς</w:t>
                            </w:r>
                            <w:proofErr w:type="spellEnd"/>
                          </w:p>
                          <w:p w14:paraId="532E03A9"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spellStart"/>
                            <w:r w:rsidRPr="00B26806">
                              <w:rPr>
                                <w:rFonts w:ascii="Arial Unicode MS" w:eastAsia="Arial Unicode MS" w:hAnsi="Arial Unicode MS" w:cs="Arial Unicode MS"/>
                                <w:color w:val="000000"/>
                                <w:sz w:val="20"/>
                                <w:szCs w:val="20"/>
                                <w:lang w:val="en-GB"/>
                              </w:rPr>
                              <w:t>τὸν</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κίον</w:t>
                            </w:r>
                            <w:proofErr w:type="spellEnd"/>
                            <w:r w:rsidRPr="00B26806">
                              <w:rPr>
                                <w:rFonts w:ascii="Arial Unicode MS" w:eastAsia="Arial Unicode MS" w:hAnsi="Arial Unicode MS" w:cs="Arial Unicode MS"/>
                                <w:color w:val="000000"/>
                                <w:sz w:val="20"/>
                                <w:szCs w:val="20"/>
                                <w:lang w:val="en-GB"/>
                              </w:rPr>
                              <w:t xml:space="preserve">α </w:t>
                            </w:r>
                            <w:proofErr w:type="spellStart"/>
                            <w:r w:rsidRPr="00B26806">
                              <w:rPr>
                                <w:rFonts w:ascii="Arial Unicode MS" w:eastAsia="Arial Unicode MS" w:hAnsi="Arial Unicode MS" w:cs="Arial Unicode MS"/>
                                <w:color w:val="000000"/>
                                <w:sz w:val="20"/>
                                <w:szCs w:val="20"/>
                                <w:lang w:val="en-GB"/>
                              </w:rPr>
                              <w:t>θεᾷ</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Ἀφροδίτῃ</w:t>
                            </w:r>
                            <w:proofErr w:type="spellEnd"/>
                          </w:p>
                          <w:p w14:paraId="274F5911" w14:textId="77777777" w:rsidR="000757C5" w:rsidRPr="00B26806" w:rsidRDefault="000757C5" w:rsidP="00FF44D9">
                            <w:pPr>
                              <w:spacing w:line="288" w:lineRule="atLeast"/>
                              <w:ind w:left="480" w:hanging="480"/>
                              <w:rPr>
                                <w:rFonts w:ascii="Arial Unicode MS" w:eastAsia="Arial Unicode MS" w:hAnsi="Arial Unicode MS" w:cs="Arial Unicode MS"/>
                                <w:color w:val="000000"/>
                                <w:sz w:val="20"/>
                                <w:szCs w:val="20"/>
                                <w:lang w:val="en-GB"/>
                              </w:rPr>
                            </w:pPr>
                            <w:proofErr w:type="gramStart"/>
                            <w:r w:rsidRPr="00B26806">
                              <w:rPr>
                                <w:rFonts w:ascii="Arial Unicode MS" w:eastAsia="Arial Unicode MS" w:hAnsi="Arial Unicode MS" w:cs="Arial Unicode MS"/>
                                <w:color w:val="000000"/>
                                <w:sz w:val="20"/>
                                <w:szCs w:val="20"/>
                                <w:lang w:val="en-GB"/>
                              </w:rPr>
                              <w:t xml:space="preserve">καὶ </w:t>
                            </w:r>
                            <w:proofErr w:type="spellStart"/>
                            <w:r w:rsidRPr="00B26806">
                              <w:rPr>
                                <w:rFonts w:ascii="Arial Unicode MS" w:eastAsia="Arial Unicode MS" w:hAnsi="Arial Unicode MS" w:cs="Arial Unicode MS"/>
                                <w:color w:val="000000"/>
                                <w:sz w:val="20"/>
                                <w:szCs w:val="20"/>
                                <w:lang w:val="en-GB"/>
                              </w:rPr>
                              <w:t>τῷ</w:t>
                            </w:r>
                            <w:proofErr w:type="spellEnd"/>
                            <w:r w:rsidRPr="00B26806">
                              <w:rPr>
                                <w:rFonts w:ascii="Arial Unicode MS" w:eastAsia="Arial Unicode MS" w:hAnsi="Arial Unicode MS" w:cs="Arial Unicode MS"/>
                                <w:color w:val="000000"/>
                                <w:sz w:val="20"/>
                                <w:szCs w:val="20"/>
                                <w:lang w:val="en-GB"/>
                              </w:rPr>
                              <w:t xml:space="preserve"> </w:t>
                            </w:r>
                            <w:proofErr w:type="spellStart"/>
                            <w:r w:rsidRPr="00B26806">
                              <w:rPr>
                                <w:rFonts w:ascii="Arial Unicode MS" w:eastAsia="Arial Unicode MS" w:hAnsi="Arial Unicode MS" w:cs="Arial Unicode MS"/>
                                <w:color w:val="000000"/>
                                <w:sz w:val="20"/>
                                <w:szCs w:val="20"/>
                                <w:lang w:val="en-GB"/>
                              </w:rPr>
                              <w:t>δήμῳ</w:t>
                            </w:r>
                            <w:proofErr w:type="spellEnd"/>
                            <w:r w:rsidRPr="00B26806">
                              <w:rPr>
                                <w:rFonts w:ascii="Arial Unicode MS" w:eastAsia="Arial Unicode MS" w:hAnsi="Arial Unicode MS" w:cs="Arial Unicode MS"/>
                                <w:color w:val="000000"/>
                                <w:sz w:val="20"/>
                                <w:szCs w:val="20"/>
                                <w:lang w:val="en-GB"/>
                              </w:rPr>
                              <w:t>.</w:t>
                            </w:r>
                            <w:proofErr w:type="gramEnd"/>
                          </w:p>
                          <w:p w14:paraId="2A189F85" w14:textId="77777777" w:rsidR="000757C5" w:rsidRDefault="000757C5" w:rsidP="00FF44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0" type="#_x0000_t202" style="position:absolute;left:0;text-align:left;margin-left:36pt;margin-top:3pt;width:162pt;height:2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" fillcolor="gray [1616]" strokecolor="black [3040]">
                <v:fill color2="#d9d9d9 [496]" rotate="t" colors="0 #bcbcbc;22938f #d0d0d0;1 #ededed" type="gradient"/>
                <v:shadow on="t" opacity="24903f" mv:blur="40000f" origin=",.5" offset="0,20000emu"/>
                <v:textbox>
                  <w:txbxContent>
                    <w:p w14:paraId="5456D1DC" w14:textId="77777777" w:rsidR="00D41BD7" w:rsidRDefault="00D41BD7" w:rsidP="00FF44D9">
                      <w:pPr>
                        <w:spacing w:line="23" w:lineRule="atLeast"/>
                        <w:jc w:val="both"/>
                        <w:rPr>
                          <w:rFonts w:ascii="Times New Roman" w:hAnsi="Times New Roman" w:cs="Times New Roman"/>
                          <w:sz w:val="20"/>
                          <w:szCs w:val="20"/>
                        </w:rPr>
                      </w:pPr>
                      <w:r>
                        <w:rPr>
                          <w:rFonts w:ascii="Times New Roman" w:hAnsi="Times New Roman" w:cs="Times New Roman"/>
                          <w:sz w:val="20"/>
                          <w:szCs w:val="20"/>
                        </w:rPr>
                        <w:t>MAMA 437</w:t>
                      </w:r>
                      <w:r>
                        <w:rPr>
                          <w:rStyle w:val="FootnoteReference"/>
                          <w:rFonts w:ascii="Times New Roman" w:hAnsi="Times New Roman" w:cs="Times New Roman"/>
                          <w:sz w:val="20"/>
                          <w:szCs w:val="20"/>
                        </w:rPr>
                        <w:footnoteRef/>
                      </w:r>
                    </w:p>
                    <w:p w14:paraId="21BDC3DC"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Εὔμαχος Ἀθηναγό-</w:t>
                      </w:r>
                    </w:p>
                    <w:p w14:paraId="080F87B9"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ρου τοῦ Ἀθηναγόρου</w:t>
                      </w:r>
                    </w:p>
                    <w:p w14:paraId="56D66B8B"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τοῦ Εὐμάχου Διογένη-</w:t>
                      </w:r>
                    </w:p>
                    <w:p w14:paraId="7AE89B32"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ς φιλόκαισαρ καὶ Ἀμιὰς</w:t>
                      </w:r>
                    </w:p>
                    <w:p w14:paraId="4896B5FD" w14:textId="77777777" w:rsidR="00D41BD7" w:rsidRPr="00B26806" w:rsidRDefault="00D41BD7" w:rsidP="00FF44D9">
                      <w:pPr>
                        <w:rPr>
                          <w:rFonts w:ascii="Arial Unicode MS" w:eastAsia="Arial Unicode MS" w:hAnsi="Arial Unicode MS" w:cs="Arial Unicode MS"/>
                          <w:sz w:val="20"/>
                          <w:szCs w:val="20"/>
                          <w:lang w:val="en-GB"/>
                        </w:rPr>
                      </w:pPr>
                      <w:r w:rsidRPr="00B26806">
                        <w:rPr>
                          <w:rFonts w:ascii="Arial Unicode MS" w:eastAsia="Arial Unicode MS" w:hAnsi="Arial Unicode MS" w:cs="Arial Unicode MS"/>
                          <w:color w:val="000000"/>
                          <w:sz w:val="20"/>
                          <w:szCs w:val="20"/>
                          <w:lang w:val="en-GB"/>
                        </w:rPr>
                        <w:t>Διονυσίου φύσι δὲ Ἀδρά&lt;σ&gt;του</w:t>
                      </w:r>
                    </w:p>
                    <w:p w14:paraId="58D0893E"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τοῦ Μόλωνος Ὀλυνπιὰς</w:t>
                      </w:r>
                    </w:p>
                    <w:p w14:paraId="532E03A9"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r w:rsidRPr="00B26806">
                        <w:rPr>
                          <w:rFonts w:ascii="Arial Unicode MS" w:eastAsia="Arial Unicode MS" w:hAnsi="Arial Unicode MS" w:cs="Arial Unicode MS"/>
                          <w:color w:val="000000"/>
                          <w:sz w:val="20"/>
                          <w:szCs w:val="20"/>
                          <w:lang w:val="en-GB"/>
                        </w:rPr>
                        <w:t>τὸν κίονα θεᾷ Ἀφροδίτῃ</w:t>
                      </w:r>
                    </w:p>
                    <w:p w14:paraId="274F5911" w14:textId="77777777" w:rsidR="00D41BD7" w:rsidRPr="00B26806" w:rsidRDefault="00D41BD7" w:rsidP="00FF44D9">
                      <w:pPr>
                        <w:spacing w:line="288" w:lineRule="atLeast"/>
                        <w:ind w:left="480" w:hanging="480"/>
                        <w:rPr>
                          <w:rFonts w:ascii="Arial Unicode MS" w:eastAsia="Arial Unicode MS" w:hAnsi="Arial Unicode MS" w:cs="Arial Unicode MS"/>
                          <w:color w:val="000000"/>
                          <w:sz w:val="20"/>
                          <w:szCs w:val="20"/>
                          <w:lang w:val="en-GB"/>
                        </w:rPr>
                      </w:pPr>
                      <w:proofErr w:type="gramStart"/>
                      <w:r w:rsidRPr="00B26806">
                        <w:rPr>
                          <w:rFonts w:ascii="Arial Unicode MS" w:eastAsia="Arial Unicode MS" w:hAnsi="Arial Unicode MS" w:cs="Arial Unicode MS"/>
                          <w:color w:val="000000"/>
                          <w:sz w:val="20"/>
                          <w:szCs w:val="20"/>
                          <w:lang w:val="en-GB"/>
                        </w:rPr>
                        <w:t>καὶ τῷ δήμῳ.</w:t>
                      </w:r>
                      <w:proofErr w:type="gramEnd"/>
                    </w:p>
                    <w:p w14:paraId="2A189F85" w14:textId="77777777" w:rsidR="00D41BD7" w:rsidRDefault="00D41BD7" w:rsidP="00FF44D9"/>
                  </w:txbxContent>
                </v:textbox>
                <w10:wrap type="square"/>
              </v:shape>
            </w:pict>
          </mc:Fallback>
        </mc:AlternateContent>
      </w:r>
    </w:p>
    <w:p w14:paraId="77F914EC" w14:textId="15A020ED" w:rsidR="00FF44D9" w:rsidRDefault="00DC71E1" w:rsidP="00E3299D">
      <w:pPr>
        <w:spacing w:line="23" w:lineRule="atLeast"/>
        <w:contextualSpacing/>
        <w:jc w:val="both"/>
        <w:rPr>
          <w:rFonts w:ascii="Times New Roman" w:hAnsi="Times New Roman" w:cs="Times New Roman"/>
          <w:color w:val="000000" w:themeColor="text1"/>
          <w:sz w:val="20"/>
          <w:szCs w:val="20"/>
        </w:rPr>
      </w:pPr>
      <w:r>
        <w:rPr>
          <w:rFonts w:ascii="Arial Unicode MS" w:eastAsia="Arial Unicode MS" w:hAnsi="Arial Unicode MS" w:cs="Arial Unicode MS" w:hint="eastAsia"/>
          <w:noProof/>
          <w:color w:val="333333"/>
          <w:sz w:val="19"/>
          <w:szCs w:val="19"/>
        </w:rPr>
        <mc:AlternateContent>
          <mc:Choice Requires="wps">
            <w:drawing>
              <wp:anchor distT="0" distB="0" distL="114300" distR="114300" simplePos="0" relativeHeight="251665408" behindDoc="0" locked="0" layoutInCell="1" allowOverlap="1" wp14:anchorId="079FBF18" wp14:editId="372F884E">
                <wp:simplePos x="0" y="0"/>
                <wp:positionH relativeFrom="column">
                  <wp:posOffset>2743200</wp:posOffset>
                </wp:positionH>
                <wp:positionV relativeFrom="paragraph">
                  <wp:posOffset>120650</wp:posOffset>
                </wp:positionV>
                <wp:extent cx="2057400" cy="1600200"/>
                <wp:effectExtent l="50800" t="25400" r="76200" b="101600"/>
                <wp:wrapSquare wrapText="bothSides"/>
                <wp:docPr id="8" name="Text Box 8"/>
                <wp:cNvGraphicFramePr/>
                <a:graphic xmlns:a="http://schemas.openxmlformats.org/drawingml/2006/main">
                  <a:graphicData uri="http://schemas.microsoft.com/office/word/2010/wordprocessingShape">
                    <wps:wsp>
                      <wps:cNvSpPr txBox="1"/>
                      <wps:spPr>
                        <a:xfrm>
                          <a:off x="0" y="0"/>
                          <a:ext cx="2057400" cy="16002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03E100B5" w14:textId="77777777" w:rsidR="000757C5" w:rsidRDefault="000757C5" w:rsidP="00DC71E1">
                            <w:pPr>
                              <w:spacing w:line="23" w:lineRule="atLeast"/>
                              <w:jc w:val="both"/>
                              <w:rPr>
                                <w:rFonts w:ascii="Times New Roman" w:hAnsi="Times New Roman" w:cs="Times New Roman"/>
                                <w:sz w:val="20"/>
                                <w:szCs w:val="20"/>
                              </w:rPr>
                            </w:pP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1.4.</w:t>
                            </w:r>
                          </w:p>
                          <w:p w14:paraId="69E4D0AE"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r w:rsidRPr="00AE4868">
                              <w:rPr>
                                <w:rFonts w:ascii="Arial Unicode MS" w:eastAsia="Arial Unicode MS" w:hAnsi="Arial Unicode MS" w:cs="Arial Unicode MS" w:hint="eastAsia"/>
                                <w:color w:val="333333"/>
                                <w:sz w:val="19"/>
                                <w:szCs w:val="19"/>
                                <w:lang w:val="en-GB"/>
                              </w:rPr>
                              <w:t>Εὔμα</w:t>
                            </w:r>
                            <w:proofErr w:type="spellStart"/>
                            <w:r w:rsidRPr="00AE4868">
                              <w:rPr>
                                <w:rFonts w:ascii="Arial Unicode MS" w:eastAsia="Arial Unicode MS" w:hAnsi="Arial Unicode MS" w:cs="Arial Unicode MS" w:hint="eastAsia"/>
                                <w:color w:val="333333"/>
                                <w:sz w:val="19"/>
                                <w:szCs w:val="19"/>
                                <w:lang w:val="en-GB"/>
                              </w:rPr>
                              <w:t>χος</w:t>
                            </w:r>
                            <w:proofErr w:type="spellEnd"/>
                            <w:r w:rsidRPr="00AE4868">
                              <w:rPr>
                                <w:rFonts w:ascii="Arial Unicode MS" w:eastAsia="Arial Unicode MS" w:hAnsi="Arial Unicode MS" w:cs="Arial Unicode MS" w:hint="eastAsia"/>
                                <w:color w:val="333333"/>
                                <w:sz w:val="19"/>
                                <w:szCs w:val="19"/>
                                <w:lang w:val="en-GB"/>
                              </w:rPr>
                              <w:t xml:space="preserve"> Ἀ</w:t>
                            </w:r>
                            <w:proofErr w:type="spellStart"/>
                            <w:r w:rsidRPr="00AE4868">
                              <w:rPr>
                                <w:rFonts w:ascii="Arial Unicode MS" w:eastAsia="Arial Unicode MS" w:hAnsi="Arial Unicode MS" w:cs="Arial Unicode MS" w:hint="eastAsia"/>
                                <w:color w:val="333333"/>
                                <w:sz w:val="19"/>
                                <w:szCs w:val="19"/>
                                <w:lang w:val="en-GB"/>
                              </w:rPr>
                              <w:t>θην</w:t>
                            </w:r>
                            <w:proofErr w:type="spellEnd"/>
                            <w:r w:rsidRPr="00AE4868">
                              <w:rPr>
                                <w:rFonts w:ascii="Arial Unicode MS" w:eastAsia="Arial Unicode MS" w:hAnsi="Arial Unicode MS" w:cs="Arial Unicode MS" w:hint="eastAsia"/>
                                <w:color w:val="333333"/>
                                <w:sz w:val="19"/>
                                <w:szCs w:val="19"/>
                                <w:lang w:val="en-GB"/>
                              </w:rPr>
                              <w:t>αγό-</w:t>
                            </w:r>
                          </w:p>
                          <w:p w14:paraId="0A269482"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AE4868">
                              <w:rPr>
                                <w:rFonts w:ascii="Arial Unicode MS" w:eastAsia="Arial Unicode MS" w:hAnsi="Arial Unicode MS" w:cs="Arial Unicode MS" w:hint="eastAsia"/>
                                <w:color w:val="333333"/>
                                <w:sz w:val="19"/>
                                <w:szCs w:val="19"/>
                                <w:lang w:val="en-GB"/>
                              </w:rPr>
                              <w:t>ρου</w:t>
                            </w:r>
                            <w:proofErr w:type="spellEnd"/>
                            <w:r w:rsidRPr="00AE4868">
                              <w:rPr>
                                <w:rFonts w:ascii="Arial Unicode MS" w:eastAsia="Arial Unicode MS" w:hAnsi="Arial Unicode MS" w:cs="Arial Unicode MS" w:hint="eastAsia"/>
                                <w:color w:val="333333"/>
                                <w:sz w:val="19"/>
                                <w:szCs w:val="19"/>
                                <w:lang w:val="en-GB"/>
                              </w:rPr>
                              <w:t xml:space="preserve"> </w:t>
                            </w:r>
                            <w:proofErr w:type="spellStart"/>
                            <w:r w:rsidRPr="00AE4868">
                              <w:rPr>
                                <w:rFonts w:ascii="Arial Unicode MS" w:eastAsia="Arial Unicode MS" w:hAnsi="Arial Unicode MS" w:cs="Arial Unicode MS" w:hint="eastAsia"/>
                                <w:color w:val="333333"/>
                                <w:sz w:val="19"/>
                                <w:szCs w:val="19"/>
                                <w:lang w:val="en-GB"/>
                              </w:rPr>
                              <w:t>το</w:t>
                            </w:r>
                            <w:proofErr w:type="spellEnd"/>
                            <w:r w:rsidRPr="00AE4868">
                              <w:rPr>
                                <w:rFonts w:ascii="Arial Unicode MS" w:eastAsia="Arial Unicode MS" w:hAnsi="Arial Unicode MS" w:cs="Arial Unicode MS" w:hint="eastAsia"/>
                                <w:color w:val="333333"/>
                                <w:sz w:val="19"/>
                                <w:szCs w:val="19"/>
                                <w:lang w:val="en-GB"/>
                              </w:rPr>
                              <w:t>ῦ Ἀ</w:t>
                            </w:r>
                            <w:proofErr w:type="spellStart"/>
                            <w:r w:rsidRPr="00AE4868">
                              <w:rPr>
                                <w:rFonts w:ascii="Arial Unicode MS" w:eastAsia="Arial Unicode MS" w:hAnsi="Arial Unicode MS" w:cs="Arial Unicode MS" w:hint="eastAsia"/>
                                <w:color w:val="333333"/>
                                <w:sz w:val="19"/>
                                <w:szCs w:val="19"/>
                                <w:lang w:val="en-GB"/>
                              </w:rPr>
                              <w:t>θην</w:t>
                            </w:r>
                            <w:proofErr w:type="spellEnd"/>
                            <w:r w:rsidRPr="00AE4868">
                              <w:rPr>
                                <w:rFonts w:ascii="Arial Unicode MS" w:eastAsia="Arial Unicode MS" w:hAnsi="Arial Unicode MS" w:cs="Arial Unicode MS" w:hint="eastAsia"/>
                                <w:color w:val="333333"/>
                                <w:sz w:val="19"/>
                                <w:szCs w:val="19"/>
                                <w:lang w:val="en-GB"/>
                              </w:rPr>
                              <w:t>αγό</w:t>
                            </w:r>
                            <w:proofErr w:type="spellStart"/>
                            <w:r w:rsidRPr="00AE4868">
                              <w:rPr>
                                <w:rFonts w:ascii="Arial Unicode MS" w:eastAsia="Arial Unicode MS" w:hAnsi="Arial Unicode MS" w:cs="Arial Unicode MS" w:hint="eastAsia"/>
                                <w:color w:val="333333"/>
                                <w:sz w:val="19"/>
                                <w:szCs w:val="19"/>
                                <w:lang w:val="en-GB"/>
                              </w:rPr>
                              <w:t>ρου</w:t>
                            </w:r>
                            <w:proofErr w:type="spellEnd"/>
                          </w:p>
                          <w:p w14:paraId="051BE4EB"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AE4868">
                              <w:rPr>
                                <w:rFonts w:ascii="Arial Unicode MS" w:eastAsia="Arial Unicode MS" w:hAnsi="Arial Unicode MS" w:cs="Arial Unicode MS" w:hint="eastAsia"/>
                                <w:color w:val="333333"/>
                                <w:sz w:val="19"/>
                                <w:szCs w:val="19"/>
                                <w:lang w:val="en-GB"/>
                              </w:rPr>
                              <w:t>το</w:t>
                            </w:r>
                            <w:proofErr w:type="spellEnd"/>
                            <w:r w:rsidRPr="00AE4868">
                              <w:rPr>
                                <w:rFonts w:ascii="Arial Unicode MS" w:eastAsia="Arial Unicode MS" w:hAnsi="Arial Unicode MS" w:cs="Arial Unicode MS" w:hint="eastAsia"/>
                                <w:color w:val="333333"/>
                                <w:sz w:val="19"/>
                                <w:szCs w:val="19"/>
                                <w:lang w:val="en-GB"/>
                              </w:rPr>
                              <w:t>ῦ Εὐμά</w:t>
                            </w:r>
                            <w:proofErr w:type="spellStart"/>
                            <w:r w:rsidRPr="00AE4868">
                              <w:rPr>
                                <w:rFonts w:ascii="Arial Unicode MS" w:eastAsia="Arial Unicode MS" w:hAnsi="Arial Unicode MS" w:cs="Arial Unicode MS" w:hint="eastAsia"/>
                                <w:color w:val="333333"/>
                                <w:sz w:val="19"/>
                                <w:szCs w:val="19"/>
                                <w:lang w:val="en-GB"/>
                              </w:rPr>
                              <w:t>χου</w:t>
                            </w:r>
                            <w:proofErr w:type="spellEnd"/>
                            <w:r w:rsidRPr="00AE4868">
                              <w:rPr>
                                <w:rFonts w:ascii="Arial Unicode MS" w:eastAsia="Arial Unicode MS" w:hAnsi="Arial Unicode MS" w:cs="Arial Unicode MS" w:hint="eastAsia"/>
                                <w:color w:val="333333"/>
                                <w:sz w:val="19"/>
                                <w:szCs w:val="19"/>
                                <w:lang w:val="en-GB"/>
                              </w:rPr>
                              <w:t xml:space="preserve"> </w:t>
                            </w:r>
                            <w:proofErr w:type="spellStart"/>
                            <w:r w:rsidRPr="00AE4868">
                              <w:rPr>
                                <w:rFonts w:ascii="Arial Unicode MS" w:eastAsia="Arial Unicode MS" w:hAnsi="Arial Unicode MS" w:cs="Arial Unicode MS" w:hint="eastAsia"/>
                                <w:color w:val="333333"/>
                                <w:sz w:val="19"/>
                                <w:szCs w:val="19"/>
                                <w:lang w:val="en-GB"/>
                              </w:rPr>
                              <w:t>Διογ</w:t>
                            </w:r>
                            <w:proofErr w:type="spellEnd"/>
                            <w:r w:rsidRPr="00AE4868">
                              <w:rPr>
                                <w:rFonts w:ascii="Arial Unicode MS" w:eastAsia="Arial Unicode MS" w:hAnsi="Arial Unicode MS" w:cs="Arial Unicode MS" w:hint="eastAsia"/>
                                <w:color w:val="333333"/>
                                <w:sz w:val="19"/>
                                <w:szCs w:val="19"/>
                                <w:lang w:val="en-GB"/>
                              </w:rPr>
                              <w:t>έ</w:t>
                            </w:r>
                            <w:proofErr w:type="spellStart"/>
                            <w:r w:rsidRPr="00AE4868">
                              <w:rPr>
                                <w:rFonts w:ascii="Arial Unicode MS" w:eastAsia="Arial Unicode MS" w:hAnsi="Arial Unicode MS" w:cs="Arial Unicode MS" w:hint="eastAsia"/>
                                <w:color w:val="333333"/>
                                <w:sz w:val="19"/>
                                <w:szCs w:val="19"/>
                                <w:lang w:val="en-GB"/>
                              </w:rPr>
                              <w:t>νη</w:t>
                            </w:r>
                            <w:proofErr w:type="spellEnd"/>
                            <w:r w:rsidRPr="00AE4868">
                              <w:rPr>
                                <w:rFonts w:ascii="Arial Unicode MS" w:eastAsia="Arial Unicode MS" w:hAnsi="Arial Unicode MS" w:cs="Arial Unicode MS" w:hint="eastAsia"/>
                                <w:color w:val="333333"/>
                                <w:sz w:val="19"/>
                                <w:szCs w:val="19"/>
                                <w:lang w:val="en-GB"/>
                              </w:rPr>
                              <w:t>-</w:t>
                            </w:r>
                          </w:p>
                          <w:p w14:paraId="1A29CCDC"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roofErr w:type="gramStart"/>
                            <w:r w:rsidRPr="00AE4868">
                              <w:rPr>
                                <w:rFonts w:ascii="Arial Unicode MS" w:eastAsia="Arial Unicode MS" w:hAnsi="Arial Unicode MS" w:cs="Arial Unicode MS" w:hint="eastAsia"/>
                                <w:color w:val="333333"/>
                                <w:sz w:val="19"/>
                                <w:szCs w:val="19"/>
                                <w:lang w:val="en-GB"/>
                              </w:rPr>
                              <w:t xml:space="preserve">ς </w:t>
                            </w:r>
                            <w:proofErr w:type="spellStart"/>
                            <w:r w:rsidRPr="00AE4868">
                              <w:rPr>
                                <w:rFonts w:ascii="Arial Unicode MS" w:eastAsia="Arial Unicode MS" w:hAnsi="Arial Unicode MS" w:cs="Arial Unicode MS" w:hint="eastAsia"/>
                                <w:color w:val="333333"/>
                                <w:sz w:val="19"/>
                                <w:szCs w:val="19"/>
                                <w:lang w:val="en-GB"/>
                              </w:rPr>
                              <w:t>Φιλ</w:t>
                            </w:r>
                            <w:proofErr w:type="spellEnd"/>
                            <w:r w:rsidRPr="00AE4868">
                              <w:rPr>
                                <w:rFonts w:ascii="Arial Unicode MS" w:eastAsia="Arial Unicode MS" w:hAnsi="Arial Unicode MS" w:cs="Arial Unicode MS" w:hint="eastAsia"/>
                                <w:color w:val="333333"/>
                                <w:sz w:val="19"/>
                                <w:szCs w:val="19"/>
                                <w:lang w:val="en-GB"/>
                              </w:rPr>
                              <w:t>όκα</w:t>
                            </w:r>
                            <w:proofErr w:type="spellStart"/>
                            <w:r w:rsidRPr="00AE4868">
                              <w:rPr>
                                <w:rFonts w:ascii="Arial Unicode MS" w:eastAsia="Arial Unicode MS" w:hAnsi="Arial Unicode MS" w:cs="Arial Unicode MS" w:hint="eastAsia"/>
                                <w:color w:val="333333"/>
                                <w:sz w:val="19"/>
                                <w:szCs w:val="19"/>
                                <w:lang w:val="en-GB"/>
                              </w:rPr>
                              <w:t>ισ</w:t>
                            </w:r>
                            <w:proofErr w:type="spellEnd"/>
                            <w:r w:rsidRPr="00AE4868">
                              <w:rPr>
                                <w:rFonts w:ascii="Arial Unicode MS" w:eastAsia="Arial Unicode MS" w:hAnsi="Arial Unicode MS" w:cs="Arial Unicode MS" w:hint="eastAsia"/>
                                <w:color w:val="333333"/>
                                <w:sz w:val="19"/>
                                <w:szCs w:val="19"/>
                                <w:lang w:val="en-GB"/>
                              </w:rPr>
                              <w:t>αρ καὶ Ἀ</w:t>
                            </w:r>
                            <w:proofErr w:type="spellStart"/>
                            <w:r w:rsidRPr="00AE4868">
                              <w:rPr>
                                <w:rFonts w:ascii="Arial Unicode MS" w:eastAsia="Arial Unicode MS" w:hAnsi="Arial Unicode MS" w:cs="Arial Unicode MS" w:hint="eastAsia"/>
                                <w:color w:val="333333"/>
                                <w:sz w:val="19"/>
                                <w:szCs w:val="19"/>
                                <w:lang w:val="en-GB"/>
                              </w:rPr>
                              <w:t>μι</w:t>
                            </w:r>
                            <w:proofErr w:type="spellEnd"/>
                            <w:r w:rsidRPr="00AE4868">
                              <w:rPr>
                                <w:rFonts w:ascii="Arial Unicode MS" w:eastAsia="Arial Unicode MS" w:hAnsi="Arial Unicode MS" w:cs="Arial Unicode MS" w:hint="eastAsia"/>
                                <w:color w:val="333333"/>
                                <w:sz w:val="19"/>
                                <w:szCs w:val="19"/>
                                <w:lang w:val="en-GB"/>
                              </w:rPr>
                              <w:t>ὰς </w:t>
                            </w:r>
                            <w:r w:rsidRPr="00DC71E1">
                              <w:rPr>
                                <w:rFonts w:ascii="Arial Unicode MS" w:eastAsia="Arial Unicode MS" w:hAnsi="Arial Unicode MS" w:cs="Arial Unicode MS" w:hint="eastAsia"/>
                                <w:i/>
                                <w:iCs/>
                                <w:color w:val="FF0000"/>
                                <w:sz w:val="19"/>
                                <w:szCs w:val="19"/>
                                <w:lang w:val="en-GB"/>
                              </w:rPr>
                              <w:t>v.</w:t>
                            </w:r>
                            <w:proofErr w:type="gramEnd"/>
                          </w:p>
                          <w:p w14:paraId="50A4E452" w14:textId="527FE78F"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roofErr w:type="gramStart"/>
                            <w:r>
                              <w:rPr>
                                <w:rFonts w:ascii="Arial Unicode MS" w:eastAsia="Arial Unicode MS" w:hAnsi="Arial Unicode MS" w:cs="Arial Unicode MS"/>
                                <w:color w:val="333333"/>
                                <w:sz w:val="19"/>
                                <w:szCs w:val="19"/>
                                <w:lang w:val="en-GB"/>
                              </w:rPr>
                              <w:t xml:space="preserve">5  </w:t>
                            </w:r>
                            <w:proofErr w:type="spellStart"/>
                            <w:r w:rsidRPr="00AE4868">
                              <w:rPr>
                                <w:rFonts w:ascii="Arial Unicode MS" w:eastAsia="Arial Unicode MS" w:hAnsi="Arial Unicode MS" w:cs="Arial Unicode MS" w:hint="eastAsia"/>
                                <w:color w:val="333333"/>
                                <w:sz w:val="19"/>
                                <w:szCs w:val="19"/>
                                <w:lang w:val="en-GB"/>
                              </w:rPr>
                              <w:t>Διονυσ</w:t>
                            </w:r>
                            <w:proofErr w:type="spellEnd"/>
                            <w:r w:rsidRPr="00AE4868">
                              <w:rPr>
                                <w:rFonts w:ascii="Arial Unicode MS" w:eastAsia="Arial Unicode MS" w:hAnsi="Arial Unicode MS" w:cs="Arial Unicode MS" w:hint="eastAsia"/>
                                <w:color w:val="333333"/>
                                <w:sz w:val="19"/>
                                <w:szCs w:val="19"/>
                                <w:lang w:val="en-GB"/>
                              </w:rPr>
                              <w:t>ί</w:t>
                            </w:r>
                            <w:proofErr w:type="spellStart"/>
                            <w:r w:rsidRPr="00AE4868">
                              <w:rPr>
                                <w:rFonts w:ascii="Arial Unicode MS" w:eastAsia="Arial Unicode MS" w:hAnsi="Arial Unicode MS" w:cs="Arial Unicode MS" w:hint="eastAsia"/>
                                <w:color w:val="333333"/>
                                <w:sz w:val="19"/>
                                <w:szCs w:val="19"/>
                                <w:lang w:val="en-GB"/>
                              </w:rPr>
                              <w:t>ου</w:t>
                            </w:r>
                            <w:proofErr w:type="spellEnd"/>
                            <w:proofErr w:type="gramEnd"/>
                            <w:r w:rsidRPr="00AE4868">
                              <w:rPr>
                                <w:rFonts w:ascii="Arial Unicode MS" w:eastAsia="Arial Unicode MS" w:hAnsi="Arial Unicode MS" w:cs="Arial Unicode MS" w:hint="eastAsia"/>
                                <w:color w:val="333333"/>
                                <w:sz w:val="19"/>
                                <w:szCs w:val="19"/>
                                <w:lang w:val="en-GB"/>
                              </w:rPr>
                              <w:t xml:space="preserve"> φύ</w:t>
                            </w:r>
                            <w:proofErr w:type="spellStart"/>
                            <w:r w:rsidRPr="00AE4868">
                              <w:rPr>
                                <w:rFonts w:ascii="Arial Unicode MS" w:eastAsia="Arial Unicode MS" w:hAnsi="Arial Unicode MS" w:cs="Arial Unicode MS" w:hint="eastAsia"/>
                                <w:color w:val="333333"/>
                                <w:sz w:val="19"/>
                                <w:szCs w:val="19"/>
                                <w:lang w:val="en-GB"/>
                              </w:rPr>
                              <w:t>σι</w:t>
                            </w:r>
                            <w:proofErr w:type="spellEnd"/>
                            <w:r w:rsidRPr="00AE4868">
                              <w:rPr>
                                <w:rFonts w:ascii="Arial Unicode MS" w:eastAsia="Arial Unicode MS" w:hAnsi="Arial Unicode MS" w:cs="Arial Unicode MS" w:hint="eastAsia"/>
                                <w:color w:val="333333"/>
                                <w:sz w:val="19"/>
                                <w:szCs w:val="19"/>
                                <w:lang w:val="en-GB"/>
                              </w:rPr>
                              <w:t xml:space="preserve"> δὲ Ἀ</w:t>
                            </w:r>
                            <w:proofErr w:type="spellStart"/>
                            <w:r w:rsidRPr="00AE4868">
                              <w:rPr>
                                <w:rFonts w:ascii="Arial Unicode MS" w:eastAsia="Arial Unicode MS" w:hAnsi="Arial Unicode MS" w:cs="Arial Unicode MS" w:hint="eastAsia"/>
                                <w:color w:val="333333"/>
                                <w:sz w:val="19"/>
                                <w:szCs w:val="19"/>
                                <w:lang w:val="en-GB"/>
                              </w:rPr>
                              <w:t>δρ</w:t>
                            </w:r>
                            <w:proofErr w:type="spellEnd"/>
                            <w:r w:rsidRPr="00AE4868">
                              <w:rPr>
                                <w:rFonts w:ascii="Arial Unicode MS" w:eastAsia="Arial Unicode MS" w:hAnsi="Arial Unicode MS" w:cs="Arial Unicode MS" w:hint="eastAsia"/>
                                <w:color w:val="333333"/>
                                <w:sz w:val="19"/>
                                <w:szCs w:val="19"/>
                                <w:lang w:val="en-GB"/>
                              </w:rPr>
                              <w:t>ά&lt;σ&gt;</w:t>
                            </w:r>
                            <w:proofErr w:type="spellStart"/>
                            <w:r w:rsidRPr="00AE4868">
                              <w:rPr>
                                <w:rFonts w:ascii="Arial Unicode MS" w:eastAsia="Arial Unicode MS" w:hAnsi="Arial Unicode MS" w:cs="Arial Unicode MS" w:hint="eastAsia"/>
                                <w:color w:val="333333"/>
                                <w:sz w:val="19"/>
                                <w:szCs w:val="19"/>
                                <w:lang w:val="en-GB"/>
                              </w:rPr>
                              <w:t>του</w:t>
                            </w:r>
                            <w:proofErr w:type="spellEnd"/>
                          </w:p>
                          <w:p w14:paraId="60D7F3CE" w14:textId="77777777" w:rsidR="000757C5"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AE4868">
                              <w:rPr>
                                <w:rFonts w:ascii="Arial Unicode MS" w:eastAsia="Arial Unicode MS" w:hAnsi="Arial Unicode MS" w:cs="Arial Unicode MS" w:hint="eastAsia"/>
                                <w:color w:val="333333"/>
                                <w:sz w:val="19"/>
                                <w:szCs w:val="19"/>
                                <w:lang w:val="en-GB"/>
                              </w:rPr>
                              <w:t>το</w:t>
                            </w:r>
                            <w:proofErr w:type="spellEnd"/>
                            <w:r w:rsidRPr="00AE4868">
                              <w:rPr>
                                <w:rFonts w:ascii="Arial Unicode MS" w:eastAsia="Arial Unicode MS" w:hAnsi="Arial Unicode MS" w:cs="Arial Unicode MS" w:hint="eastAsia"/>
                                <w:color w:val="333333"/>
                                <w:sz w:val="19"/>
                                <w:szCs w:val="19"/>
                                <w:lang w:val="en-GB"/>
                              </w:rPr>
                              <w:t>ῦ Μό</w:t>
                            </w:r>
                            <w:proofErr w:type="spellStart"/>
                            <w:r w:rsidRPr="00AE4868">
                              <w:rPr>
                                <w:rFonts w:ascii="Arial Unicode MS" w:eastAsia="Arial Unicode MS" w:hAnsi="Arial Unicode MS" w:cs="Arial Unicode MS" w:hint="eastAsia"/>
                                <w:color w:val="333333"/>
                                <w:sz w:val="19"/>
                                <w:szCs w:val="19"/>
                                <w:lang w:val="en-GB"/>
                              </w:rPr>
                              <w:t>λωνος</w:t>
                            </w:r>
                            <w:proofErr w:type="spellEnd"/>
                            <w:r w:rsidRPr="00AE4868">
                              <w:rPr>
                                <w:rFonts w:ascii="Arial Unicode MS" w:eastAsia="Arial Unicode MS" w:hAnsi="Arial Unicode MS" w:cs="Arial Unicode MS" w:hint="eastAsia"/>
                                <w:color w:val="333333"/>
                                <w:sz w:val="19"/>
                                <w:szCs w:val="19"/>
                                <w:lang w:val="en-GB"/>
                              </w:rPr>
                              <w:t xml:space="preserve"> Ὀ</w:t>
                            </w:r>
                            <w:proofErr w:type="spellStart"/>
                            <w:r w:rsidRPr="00AE4868">
                              <w:rPr>
                                <w:rFonts w:ascii="Arial Unicode MS" w:eastAsia="Arial Unicode MS" w:hAnsi="Arial Unicode MS" w:cs="Arial Unicode MS" w:hint="eastAsia"/>
                                <w:color w:val="333333"/>
                                <w:sz w:val="19"/>
                                <w:szCs w:val="19"/>
                                <w:lang w:val="en-GB"/>
                              </w:rPr>
                              <w:t>λυν</w:t>
                            </w:r>
                            <w:proofErr w:type="spellEnd"/>
                            <w:r w:rsidRPr="00AE4868">
                              <w:rPr>
                                <w:rFonts w:ascii="Arial Unicode MS" w:eastAsia="Arial Unicode MS" w:hAnsi="Arial Unicode MS" w:cs="Arial Unicode MS" w:hint="eastAsia"/>
                                <w:color w:val="333333"/>
                                <w:sz w:val="19"/>
                                <w:szCs w:val="19"/>
                                <w:lang w:val="en-GB"/>
                              </w:rPr>
                              <w:t>πιὰς</w:t>
                            </w:r>
                          </w:p>
                          <w:p w14:paraId="57B113C1"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r w:rsidRPr="00AE4868">
                              <w:rPr>
                                <w:rFonts w:ascii="Arial Unicode MS" w:eastAsia="Arial Unicode MS" w:hAnsi="Arial Unicode MS" w:cs="Arial Unicode MS" w:hint="eastAsia"/>
                                <w:color w:val="333333"/>
                                <w:sz w:val="19"/>
                                <w:szCs w:val="19"/>
                                <w:lang w:val="en-GB"/>
                              </w:rPr>
                              <w:t>τὸν κί</w:t>
                            </w:r>
                            <w:proofErr w:type="spellStart"/>
                            <w:r w:rsidRPr="00AE4868">
                              <w:rPr>
                                <w:rFonts w:ascii="Arial Unicode MS" w:eastAsia="Arial Unicode MS" w:hAnsi="Arial Unicode MS" w:cs="Arial Unicode MS" w:hint="eastAsia"/>
                                <w:color w:val="333333"/>
                                <w:sz w:val="19"/>
                                <w:szCs w:val="19"/>
                                <w:lang w:val="en-GB"/>
                              </w:rPr>
                              <w:t>ον</w:t>
                            </w:r>
                            <w:proofErr w:type="spellEnd"/>
                            <w:r w:rsidRPr="00AE4868">
                              <w:rPr>
                                <w:rFonts w:ascii="Arial Unicode MS" w:eastAsia="Arial Unicode MS" w:hAnsi="Arial Unicode MS" w:cs="Arial Unicode MS" w:hint="eastAsia"/>
                                <w:color w:val="333333"/>
                                <w:sz w:val="19"/>
                                <w:szCs w:val="19"/>
                                <w:lang w:val="en-GB"/>
                              </w:rPr>
                              <w:t xml:space="preserve">α </w:t>
                            </w:r>
                            <w:proofErr w:type="spellStart"/>
                            <w:r w:rsidRPr="00AE4868">
                              <w:rPr>
                                <w:rFonts w:ascii="Arial Unicode MS" w:eastAsia="Arial Unicode MS" w:hAnsi="Arial Unicode MS" w:cs="Arial Unicode MS" w:hint="eastAsia"/>
                                <w:color w:val="333333"/>
                                <w:sz w:val="19"/>
                                <w:szCs w:val="19"/>
                                <w:lang w:val="en-GB"/>
                              </w:rPr>
                              <w:t>θε</w:t>
                            </w:r>
                            <w:proofErr w:type="spellEnd"/>
                            <w:r w:rsidRPr="00AE4868">
                              <w:rPr>
                                <w:rFonts w:ascii="Arial Unicode MS" w:eastAsia="Arial Unicode MS" w:hAnsi="Arial Unicode MS" w:cs="Arial Unicode MS" w:hint="eastAsia"/>
                                <w:color w:val="333333"/>
                                <w:sz w:val="19"/>
                                <w:szCs w:val="19"/>
                                <w:lang w:val="en-GB"/>
                              </w:rPr>
                              <w:t>ᾷ Ἀ</w:t>
                            </w:r>
                            <w:proofErr w:type="spellStart"/>
                            <w:r w:rsidRPr="00AE4868">
                              <w:rPr>
                                <w:rFonts w:ascii="Arial Unicode MS" w:eastAsia="Arial Unicode MS" w:hAnsi="Arial Unicode MS" w:cs="Arial Unicode MS" w:hint="eastAsia"/>
                                <w:color w:val="333333"/>
                                <w:sz w:val="19"/>
                                <w:szCs w:val="19"/>
                                <w:lang w:val="en-GB"/>
                              </w:rPr>
                              <w:t>φροδ</w:t>
                            </w:r>
                            <w:proofErr w:type="spellEnd"/>
                            <w:r w:rsidRPr="00AE4868">
                              <w:rPr>
                                <w:rFonts w:ascii="Arial Unicode MS" w:eastAsia="Arial Unicode MS" w:hAnsi="Arial Unicode MS" w:cs="Arial Unicode MS" w:hint="eastAsia"/>
                                <w:color w:val="333333"/>
                                <w:sz w:val="19"/>
                                <w:szCs w:val="19"/>
                                <w:lang w:val="en-GB"/>
                              </w:rPr>
                              <w:t>ίτῃ</w:t>
                            </w:r>
                          </w:p>
                          <w:p w14:paraId="3F4FBEDC" w14:textId="77777777" w:rsidR="000757C5" w:rsidRDefault="000757C5" w:rsidP="00DC71E1">
                            <w:pPr>
                              <w:shd w:val="clear" w:color="auto" w:fill="FFFFFF"/>
                              <w:spacing w:line="160" w:lineRule="atLeast"/>
                              <w:rPr>
                                <w:rFonts w:ascii="Arial Unicode MS" w:eastAsia="Arial Unicode MS" w:hAnsi="Arial Unicode MS" w:cs="Arial Unicode MS"/>
                                <w:i/>
                                <w:iCs/>
                                <w:color w:val="333333"/>
                                <w:sz w:val="19"/>
                                <w:szCs w:val="19"/>
                                <w:lang w:val="en-GB"/>
                              </w:rPr>
                            </w:pPr>
                            <w:r w:rsidRPr="00AE4868">
                              <w:rPr>
                                <w:rFonts w:ascii="Arial Unicode MS" w:eastAsia="Arial Unicode MS" w:hAnsi="Arial Unicode MS" w:cs="Arial Unicode MS" w:hint="eastAsia"/>
                                <w:color w:val="333333"/>
                                <w:sz w:val="19"/>
                                <w:szCs w:val="19"/>
                                <w:lang w:val="en-GB"/>
                              </w:rPr>
                              <w:t>καὶ τῷ Δήμῳ </w:t>
                            </w:r>
                            <w:proofErr w:type="spellStart"/>
                            <w:r w:rsidRPr="00DC71E1">
                              <w:rPr>
                                <w:rFonts w:ascii="Arial Unicode MS" w:eastAsia="Arial Unicode MS" w:hAnsi="Arial Unicode MS" w:cs="Arial Unicode MS" w:hint="eastAsia"/>
                                <w:i/>
                                <w:iCs/>
                                <w:color w:val="FF0000"/>
                                <w:sz w:val="19"/>
                                <w:szCs w:val="19"/>
                                <w:lang w:val="en-GB"/>
                              </w:rPr>
                              <w:t>vacat</w:t>
                            </w:r>
                            <w:proofErr w:type="spellEnd"/>
                          </w:p>
                          <w:p w14:paraId="7159DF67" w14:textId="77777777" w:rsidR="000757C5" w:rsidRPr="00AE4868" w:rsidRDefault="000757C5" w:rsidP="00DC71E1">
                            <w:pPr>
                              <w:shd w:val="clear" w:color="auto" w:fill="FFFFFF"/>
                              <w:spacing w:line="160" w:lineRule="atLeast"/>
                              <w:rPr>
                                <w:rFonts w:ascii="Arial Unicode MS" w:eastAsia="Arial Unicode MS" w:hAnsi="Arial Unicode MS" w:cs="Arial Unicode MS"/>
                                <w:color w:val="333333"/>
                                <w:sz w:val="19"/>
                                <w:szCs w:val="19"/>
                                <w:lang w:val="en-GB"/>
                              </w:rPr>
                            </w:pPr>
                          </w:p>
                          <w:p w14:paraId="1FDC5853" w14:textId="77777777" w:rsidR="000757C5" w:rsidRDefault="000757C5" w:rsidP="00DC71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1" type="#_x0000_t202" style="position:absolute;left:0;text-align:left;margin-left:3in;margin-top:9.5pt;width:162pt;height:1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" fillcolor="gray [1616]" strokecolor="black [3040]">
                <v:fill color2="#d9d9d9 [496]" rotate="t" colors="0 #bcbcbc;22938f #d0d0d0;1 #ededed" type="gradient"/>
                <v:shadow on="t" opacity="24903f" mv:blur="40000f" origin=",.5" offset="0,20000emu"/>
                <v:textbox>
                  <w:txbxContent>
                    <w:p w14:paraId="03E100B5" w14:textId="77777777" w:rsidR="00D41BD7" w:rsidRDefault="00D41BD7" w:rsidP="00DC71E1">
                      <w:pPr>
                        <w:spacing w:line="23" w:lineRule="atLeast"/>
                        <w:jc w:val="both"/>
                        <w:rPr>
                          <w:rFonts w:ascii="Times New Roman" w:hAnsi="Times New Roman" w:cs="Times New Roman"/>
                          <w:sz w:val="20"/>
                          <w:szCs w:val="20"/>
                        </w:rPr>
                      </w:pPr>
                      <w:r>
                        <w:rPr>
                          <w:rFonts w:ascii="Times New Roman" w:hAnsi="Times New Roman" w:cs="Times New Roman"/>
                          <w:sz w:val="20"/>
                          <w:szCs w:val="20"/>
                        </w:rPr>
                        <w:t>IAph 1.4.</w:t>
                      </w:r>
                    </w:p>
                    <w:p w14:paraId="69E4D0AE" w14:textId="77777777" w:rsidR="00D41BD7" w:rsidRPr="00AE4868" w:rsidRDefault="00D41BD7" w:rsidP="00DC71E1">
                      <w:pPr>
                        <w:shd w:val="clear" w:color="auto" w:fill="FFFFFF"/>
                        <w:spacing w:line="160" w:lineRule="atLeast"/>
                        <w:rPr>
                          <w:rFonts w:ascii="Arial Unicode MS" w:eastAsia="Arial Unicode MS" w:hAnsi="Arial Unicode MS" w:cs="Arial Unicode MS"/>
                          <w:color w:val="333333"/>
                          <w:sz w:val="19"/>
                          <w:szCs w:val="19"/>
                          <w:lang w:val="en-GB"/>
                        </w:rPr>
                      </w:pPr>
                      <w:r w:rsidRPr="00AE4868">
                        <w:rPr>
                          <w:rFonts w:ascii="Arial Unicode MS" w:eastAsia="Arial Unicode MS" w:hAnsi="Arial Unicode MS" w:cs="Arial Unicode MS" w:hint="eastAsia"/>
                          <w:color w:val="333333"/>
                          <w:sz w:val="19"/>
                          <w:szCs w:val="19"/>
                          <w:lang w:val="en-GB"/>
                        </w:rPr>
                        <w:t>Εὔμαχος Ἀθηναγό-</w:t>
                      </w:r>
                    </w:p>
                    <w:p w14:paraId="0A269482" w14:textId="77777777" w:rsidR="00D41BD7" w:rsidRPr="00AE4868" w:rsidRDefault="00D41BD7" w:rsidP="00DC71E1">
                      <w:pPr>
                        <w:shd w:val="clear" w:color="auto" w:fill="FFFFFF"/>
                        <w:spacing w:line="160" w:lineRule="atLeast"/>
                        <w:rPr>
                          <w:rFonts w:ascii="Arial Unicode MS" w:eastAsia="Arial Unicode MS" w:hAnsi="Arial Unicode MS" w:cs="Arial Unicode MS" w:hint="eastAsia"/>
                          <w:color w:val="333333"/>
                          <w:sz w:val="19"/>
                          <w:szCs w:val="19"/>
                          <w:lang w:val="en-GB"/>
                        </w:rPr>
                      </w:pPr>
                      <w:r w:rsidRPr="00AE4868">
                        <w:rPr>
                          <w:rFonts w:ascii="Arial Unicode MS" w:eastAsia="Arial Unicode MS" w:hAnsi="Arial Unicode MS" w:cs="Arial Unicode MS" w:hint="eastAsia"/>
                          <w:color w:val="333333"/>
                          <w:sz w:val="19"/>
                          <w:szCs w:val="19"/>
                          <w:lang w:val="en-GB"/>
                        </w:rPr>
                        <w:t>ρου τοῦ Ἀθηναγόρου</w:t>
                      </w:r>
                    </w:p>
                    <w:p w14:paraId="051BE4EB" w14:textId="77777777" w:rsidR="00D41BD7" w:rsidRPr="00AE4868" w:rsidRDefault="00D41BD7" w:rsidP="00DC71E1">
                      <w:pPr>
                        <w:shd w:val="clear" w:color="auto" w:fill="FFFFFF"/>
                        <w:spacing w:line="160" w:lineRule="atLeast"/>
                        <w:rPr>
                          <w:rFonts w:ascii="Arial Unicode MS" w:eastAsia="Arial Unicode MS" w:hAnsi="Arial Unicode MS" w:cs="Arial Unicode MS" w:hint="eastAsia"/>
                          <w:color w:val="333333"/>
                          <w:sz w:val="19"/>
                          <w:szCs w:val="19"/>
                          <w:lang w:val="en-GB"/>
                        </w:rPr>
                      </w:pPr>
                      <w:r w:rsidRPr="00AE4868">
                        <w:rPr>
                          <w:rFonts w:ascii="Arial Unicode MS" w:eastAsia="Arial Unicode MS" w:hAnsi="Arial Unicode MS" w:cs="Arial Unicode MS" w:hint="eastAsia"/>
                          <w:color w:val="333333"/>
                          <w:sz w:val="19"/>
                          <w:szCs w:val="19"/>
                          <w:lang w:val="en-GB"/>
                        </w:rPr>
                        <w:t>τοῦ Εὐμάχου Διογένη-</w:t>
                      </w:r>
                    </w:p>
                    <w:p w14:paraId="1A29CCDC" w14:textId="77777777" w:rsidR="00D41BD7" w:rsidRPr="00AE4868" w:rsidRDefault="00D41BD7" w:rsidP="00DC71E1">
                      <w:pPr>
                        <w:shd w:val="clear" w:color="auto" w:fill="FFFFFF"/>
                        <w:spacing w:line="160" w:lineRule="atLeast"/>
                        <w:rPr>
                          <w:rFonts w:ascii="Arial Unicode MS" w:eastAsia="Arial Unicode MS" w:hAnsi="Arial Unicode MS" w:cs="Arial Unicode MS" w:hint="eastAsia"/>
                          <w:color w:val="333333"/>
                          <w:sz w:val="19"/>
                          <w:szCs w:val="19"/>
                          <w:lang w:val="en-GB"/>
                        </w:rPr>
                      </w:pPr>
                      <w:proofErr w:type="gramStart"/>
                      <w:r w:rsidRPr="00AE4868">
                        <w:rPr>
                          <w:rFonts w:ascii="Arial Unicode MS" w:eastAsia="Arial Unicode MS" w:hAnsi="Arial Unicode MS" w:cs="Arial Unicode MS" w:hint="eastAsia"/>
                          <w:color w:val="333333"/>
                          <w:sz w:val="19"/>
                          <w:szCs w:val="19"/>
                          <w:lang w:val="en-GB"/>
                        </w:rPr>
                        <w:t>ς Φιλόκαισαρ καὶ Ἀμιὰς </w:t>
                      </w:r>
                      <w:r w:rsidRPr="00DC71E1">
                        <w:rPr>
                          <w:rFonts w:ascii="Arial Unicode MS" w:eastAsia="Arial Unicode MS" w:hAnsi="Arial Unicode MS" w:cs="Arial Unicode MS" w:hint="eastAsia"/>
                          <w:i/>
                          <w:iCs/>
                          <w:color w:val="FF0000"/>
                          <w:sz w:val="19"/>
                          <w:szCs w:val="19"/>
                          <w:lang w:val="en-GB"/>
                        </w:rPr>
                        <w:t>v.</w:t>
                      </w:r>
                      <w:proofErr w:type="gramEnd"/>
                    </w:p>
                    <w:p w14:paraId="50A4E452" w14:textId="527FE78F" w:rsidR="00D41BD7" w:rsidRPr="00AE4868" w:rsidRDefault="00D41BD7" w:rsidP="00DC71E1">
                      <w:pPr>
                        <w:shd w:val="clear" w:color="auto" w:fill="FFFFFF"/>
                        <w:spacing w:line="160" w:lineRule="atLeast"/>
                        <w:rPr>
                          <w:rFonts w:ascii="Arial Unicode MS" w:eastAsia="Arial Unicode MS" w:hAnsi="Arial Unicode MS" w:cs="Arial Unicode MS" w:hint="eastAsia"/>
                          <w:color w:val="333333"/>
                          <w:sz w:val="19"/>
                          <w:szCs w:val="19"/>
                          <w:lang w:val="en-GB"/>
                        </w:rPr>
                      </w:pPr>
                      <w:proofErr w:type="gramStart"/>
                      <w:r>
                        <w:rPr>
                          <w:rFonts w:ascii="Arial Unicode MS" w:eastAsia="Arial Unicode MS" w:hAnsi="Arial Unicode MS" w:cs="Arial Unicode MS"/>
                          <w:color w:val="333333"/>
                          <w:sz w:val="19"/>
                          <w:szCs w:val="19"/>
                          <w:lang w:val="en-GB"/>
                        </w:rPr>
                        <w:t xml:space="preserve">5  </w:t>
                      </w:r>
                      <w:r w:rsidRPr="00AE4868">
                        <w:rPr>
                          <w:rFonts w:ascii="Arial Unicode MS" w:eastAsia="Arial Unicode MS" w:hAnsi="Arial Unicode MS" w:cs="Arial Unicode MS" w:hint="eastAsia"/>
                          <w:color w:val="333333"/>
                          <w:sz w:val="19"/>
                          <w:szCs w:val="19"/>
                          <w:lang w:val="en-GB"/>
                        </w:rPr>
                        <w:t>Διονυσίου</w:t>
                      </w:r>
                      <w:proofErr w:type="gramEnd"/>
                      <w:r w:rsidRPr="00AE4868">
                        <w:rPr>
                          <w:rFonts w:ascii="Arial Unicode MS" w:eastAsia="Arial Unicode MS" w:hAnsi="Arial Unicode MS" w:cs="Arial Unicode MS" w:hint="eastAsia"/>
                          <w:color w:val="333333"/>
                          <w:sz w:val="19"/>
                          <w:szCs w:val="19"/>
                          <w:lang w:val="en-GB"/>
                        </w:rPr>
                        <w:t xml:space="preserve"> φύσι δὲ Ἀδρά&lt;σ&gt;του</w:t>
                      </w:r>
                    </w:p>
                    <w:p w14:paraId="60D7F3CE" w14:textId="77777777" w:rsidR="00D41BD7" w:rsidRDefault="00D41BD7" w:rsidP="00DC71E1">
                      <w:pPr>
                        <w:shd w:val="clear" w:color="auto" w:fill="FFFFFF"/>
                        <w:spacing w:line="160" w:lineRule="atLeast"/>
                        <w:rPr>
                          <w:rFonts w:ascii="Arial Unicode MS" w:eastAsia="Arial Unicode MS" w:hAnsi="Arial Unicode MS" w:cs="Arial Unicode MS"/>
                          <w:color w:val="333333"/>
                          <w:sz w:val="19"/>
                          <w:szCs w:val="19"/>
                          <w:lang w:val="en-GB"/>
                        </w:rPr>
                      </w:pPr>
                      <w:r w:rsidRPr="00AE4868">
                        <w:rPr>
                          <w:rFonts w:ascii="Arial Unicode MS" w:eastAsia="Arial Unicode MS" w:hAnsi="Arial Unicode MS" w:cs="Arial Unicode MS" w:hint="eastAsia"/>
                          <w:color w:val="333333"/>
                          <w:sz w:val="19"/>
                          <w:szCs w:val="19"/>
                          <w:lang w:val="en-GB"/>
                        </w:rPr>
                        <w:t>τοῦ Μόλωνος Ὀλυνπιὰς</w:t>
                      </w:r>
                    </w:p>
                    <w:p w14:paraId="57B113C1" w14:textId="77777777" w:rsidR="00D41BD7" w:rsidRPr="00AE4868" w:rsidRDefault="00D41BD7" w:rsidP="00DC71E1">
                      <w:pPr>
                        <w:shd w:val="clear" w:color="auto" w:fill="FFFFFF"/>
                        <w:spacing w:line="160" w:lineRule="atLeast"/>
                        <w:rPr>
                          <w:rFonts w:ascii="Arial Unicode MS" w:eastAsia="Arial Unicode MS" w:hAnsi="Arial Unicode MS" w:cs="Arial Unicode MS" w:hint="eastAsia"/>
                          <w:color w:val="333333"/>
                          <w:sz w:val="19"/>
                          <w:szCs w:val="19"/>
                          <w:lang w:val="en-GB"/>
                        </w:rPr>
                      </w:pPr>
                      <w:r w:rsidRPr="00AE4868">
                        <w:rPr>
                          <w:rFonts w:ascii="Arial Unicode MS" w:eastAsia="Arial Unicode MS" w:hAnsi="Arial Unicode MS" w:cs="Arial Unicode MS" w:hint="eastAsia"/>
                          <w:color w:val="333333"/>
                          <w:sz w:val="19"/>
                          <w:szCs w:val="19"/>
                          <w:lang w:val="en-GB"/>
                        </w:rPr>
                        <w:t>τὸν κίονα θεᾷ Ἀφροδίτῃ</w:t>
                      </w:r>
                    </w:p>
                    <w:p w14:paraId="3F4FBEDC" w14:textId="77777777" w:rsidR="00D41BD7" w:rsidRDefault="00D41BD7" w:rsidP="00DC71E1">
                      <w:pPr>
                        <w:shd w:val="clear" w:color="auto" w:fill="FFFFFF"/>
                        <w:spacing w:line="160" w:lineRule="atLeast"/>
                        <w:rPr>
                          <w:rFonts w:ascii="Arial Unicode MS" w:eastAsia="Arial Unicode MS" w:hAnsi="Arial Unicode MS" w:cs="Arial Unicode MS"/>
                          <w:i/>
                          <w:iCs/>
                          <w:color w:val="333333"/>
                          <w:sz w:val="19"/>
                          <w:szCs w:val="19"/>
                          <w:lang w:val="en-GB"/>
                        </w:rPr>
                      </w:pPr>
                      <w:r w:rsidRPr="00AE4868">
                        <w:rPr>
                          <w:rFonts w:ascii="Arial Unicode MS" w:eastAsia="Arial Unicode MS" w:hAnsi="Arial Unicode MS" w:cs="Arial Unicode MS" w:hint="eastAsia"/>
                          <w:color w:val="333333"/>
                          <w:sz w:val="19"/>
                          <w:szCs w:val="19"/>
                          <w:lang w:val="en-GB"/>
                        </w:rPr>
                        <w:t>καὶ τῷ Δήμῳ </w:t>
                      </w:r>
                      <w:r w:rsidRPr="00DC71E1">
                        <w:rPr>
                          <w:rFonts w:ascii="Arial Unicode MS" w:eastAsia="Arial Unicode MS" w:hAnsi="Arial Unicode MS" w:cs="Arial Unicode MS" w:hint="eastAsia"/>
                          <w:i/>
                          <w:iCs/>
                          <w:color w:val="FF0000"/>
                          <w:sz w:val="19"/>
                          <w:szCs w:val="19"/>
                          <w:lang w:val="en-GB"/>
                        </w:rPr>
                        <w:t>vacat</w:t>
                      </w:r>
                    </w:p>
                    <w:p w14:paraId="7159DF67" w14:textId="77777777" w:rsidR="00D41BD7" w:rsidRPr="00AE4868" w:rsidRDefault="00D41BD7" w:rsidP="00DC71E1">
                      <w:pPr>
                        <w:shd w:val="clear" w:color="auto" w:fill="FFFFFF"/>
                        <w:spacing w:line="160" w:lineRule="atLeast"/>
                        <w:rPr>
                          <w:rFonts w:ascii="Arial Unicode MS" w:eastAsia="Arial Unicode MS" w:hAnsi="Arial Unicode MS" w:cs="Arial Unicode MS"/>
                          <w:color w:val="333333"/>
                          <w:sz w:val="19"/>
                          <w:szCs w:val="19"/>
                          <w:lang w:val="en-GB"/>
                        </w:rPr>
                      </w:pPr>
                    </w:p>
                    <w:p w14:paraId="1FDC5853" w14:textId="77777777" w:rsidR="00D41BD7" w:rsidRDefault="00D41BD7" w:rsidP="00DC71E1"/>
                  </w:txbxContent>
                </v:textbox>
                <w10:wrap type="square"/>
              </v:shape>
            </w:pict>
          </mc:Fallback>
        </mc:AlternateContent>
      </w:r>
    </w:p>
    <w:p w14:paraId="29A48DDC" w14:textId="6D806A84"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28E2E898" w14:textId="7BEE7BF9"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2401E77C" w14:textId="53579731"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781A58D5" w14:textId="0CB1C45E"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25CEECF3" w14:textId="115547A6"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0E64ECA3" w14:textId="2AED8980"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50D6F232" w14:textId="5FCF96E4"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61163EDB" w14:textId="09E7C5D0"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2D763778" w14:textId="77777777"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2B3ABD41" w14:textId="5C777B1B" w:rsidR="00FF44D9" w:rsidRDefault="00FF44D9" w:rsidP="00E3299D">
      <w:pPr>
        <w:spacing w:line="23" w:lineRule="atLeast"/>
        <w:contextualSpacing/>
        <w:jc w:val="both"/>
        <w:rPr>
          <w:rFonts w:ascii="Times New Roman" w:hAnsi="Times New Roman" w:cs="Times New Roman"/>
          <w:color w:val="000000" w:themeColor="text1"/>
          <w:sz w:val="20"/>
          <w:szCs w:val="20"/>
        </w:rPr>
      </w:pPr>
    </w:p>
    <w:p w14:paraId="6F7FDD11" w14:textId="3EEAD87C" w:rsidR="00FF44D9" w:rsidRPr="00FF44D9" w:rsidRDefault="00FF44D9" w:rsidP="00E3299D">
      <w:pPr>
        <w:spacing w:line="23" w:lineRule="atLeast"/>
        <w:contextualSpacing/>
        <w:jc w:val="both"/>
        <w:rPr>
          <w:rFonts w:ascii="Times New Roman" w:hAnsi="Times New Roman" w:cs="Times New Roman"/>
          <w:color w:val="000000" w:themeColor="text1"/>
          <w:sz w:val="20"/>
          <w:szCs w:val="20"/>
        </w:rPr>
      </w:pPr>
    </w:p>
    <w:p w14:paraId="62982057" w14:textId="77777777" w:rsidR="00047C16" w:rsidRDefault="00047C16" w:rsidP="00E3299D">
      <w:pPr>
        <w:spacing w:line="23" w:lineRule="atLeast"/>
        <w:contextualSpacing/>
        <w:jc w:val="both"/>
        <w:rPr>
          <w:rFonts w:ascii="Times New Roman" w:hAnsi="Times New Roman" w:cs="Times New Roman"/>
          <w:color w:val="000000" w:themeColor="text1"/>
          <w:sz w:val="20"/>
          <w:szCs w:val="20"/>
        </w:rPr>
      </w:pPr>
    </w:p>
    <w:p w14:paraId="5EC49154" w14:textId="6CD981E5" w:rsidR="00B91692" w:rsidRDefault="00047C16" w:rsidP="00E3299D">
      <w:pPr>
        <w:spacing w:line="23" w:lineRule="atLeast"/>
        <w:contextualSpacing/>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High quality images on the website facilitate </w:t>
      </w:r>
      <w:r w:rsidR="002D6C3D">
        <w:rPr>
          <w:rFonts w:ascii="Times New Roman" w:hAnsi="Times New Roman" w:cs="Times New Roman"/>
          <w:color w:val="000000" w:themeColor="text1"/>
          <w:sz w:val="20"/>
          <w:szCs w:val="20"/>
        </w:rPr>
        <w:t>connections between the publi</w:t>
      </w:r>
      <w:r>
        <w:rPr>
          <w:rFonts w:ascii="Times New Roman" w:hAnsi="Times New Roman" w:cs="Times New Roman"/>
          <w:color w:val="000000" w:themeColor="text1"/>
          <w:sz w:val="20"/>
          <w:szCs w:val="20"/>
        </w:rPr>
        <w:t xml:space="preserve">shed </w:t>
      </w:r>
      <w:r w:rsidR="002D6C3D">
        <w:rPr>
          <w:rFonts w:ascii="Times New Roman" w:hAnsi="Times New Roman" w:cs="Times New Roman"/>
          <w:color w:val="000000" w:themeColor="text1"/>
          <w:sz w:val="20"/>
          <w:szCs w:val="20"/>
        </w:rPr>
        <w:t>text and</w:t>
      </w:r>
      <w:r>
        <w:rPr>
          <w:rFonts w:ascii="Times New Roman" w:hAnsi="Times New Roman" w:cs="Times New Roman"/>
          <w:color w:val="000000" w:themeColor="text1"/>
          <w:sz w:val="20"/>
          <w:szCs w:val="20"/>
        </w:rPr>
        <w:t xml:space="preserve"> the inscription.</w:t>
      </w:r>
      <w:r w:rsidR="00471448">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In t</w:t>
      </w:r>
      <w:r w:rsidR="00ED1285">
        <w:rPr>
          <w:rFonts w:ascii="Times New Roman" w:hAnsi="Times New Roman" w:cs="Times New Roman"/>
          <w:color w:val="000000" w:themeColor="text1"/>
          <w:sz w:val="20"/>
          <w:szCs w:val="20"/>
        </w:rPr>
        <w:t xml:space="preserve">he image of </w:t>
      </w:r>
      <w:proofErr w:type="spellStart"/>
      <w:r w:rsidR="00ED1285">
        <w:rPr>
          <w:rFonts w:ascii="Times New Roman" w:hAnsi="Times New Roman" w:cs="Times New Roman"/>
          <w:color w:val="000000" w:themeColor="text1"/>
          <w:sz w:val="20"/>
          <w:szCs w:val="20"/>
        </w:rPr>
        <w:t>IAph</w:t>
      </w:r>
      <w:proofErr w:type="spellEnd"/>
      <w:r w:rsidR="00ED1285">
        <w:rPr>
          <w:rFonts w:ascii="Times New Roman" w:hAnsi="Times New Roman" w:cs="Times New Roman"/>
          <w:color w:val="000000" w:themeColor="text1"/>
          <w:sz w:val="20"/>
          <w:szCs w:val="20"/>
        </w:rPr>
        <w:t xml:space="preserve"> 1.4 (</w:t>
      </w:r>
      <w:r w:rsidR="00ED1285">
        <w:rPr>
          <w:rFonts w:ascii="Times New Roman" w:hAnsi="Times New Roman" w:cs="Times New Roman"/>
          <w:color w:val="FF0000"/>
          <w:sz w:val="20"/>
          <w:szCs w:val="20"/>
        </w:rPr>
        <w:t>Figure 2</w:t>
      </w:r>
      <w:r w:rsidR="007834F4">
        <w:rPr>
          <w:rFonts w:ascii="Times New Roman" w:hAnsi="Times New Roman" w:cs="Times New Roman"/>
          <w:color w:val="FF0000"/>
          <w:sz w:val="20"/>
          <w:szCs w:val="20"/>
        </w:rPr>
        <w:t xml:space="preserve">. </w:t>
      </w:r>
      <w:r w:rsidR="00ED1285" w:rsidRPr="00D77F46">
        <w:rPr>
          <w:rFonts w:ascii="Times New Roman" w:hAnsi="Times New Roman" w:cs="Times New Roman"/>
          <w:color w:val="FF0000"/>
          <w:sz w:val="20"/>
          <w:szCs w:val="20"/>
        </w:rPr>
        <w:t xml:space="preserve">Photograph of </w:t>
      </w:r>
      <w:proofErr w:type="spellStart"/>
      <w:r w:rsidR="00ED1285" w:rsidRPr="00D77F46">
        <w:rPr>
          <w:rFonts w:ascii="Times New Roman" w:hAnsi="Times New Roman" w:cs="Times New Roman"/>
          <w:color w:val="FF0000"/>
          <w:sz w:val="20"/>
          <w:szCs w:val="20"/>
        </w:rPr>
        <w:t>IAph</w:t>
      </w:r>
      <w:proofErr w:type="spellEnd"/>
      <w:r w:rsidR="00ED1285" w:rsidRPr="00D77F46">
        <w:rPr>
          <w:rFonts w:ascii="Times New Roman" w:hAnsi="Times New Roman" w:cs="Times New Roman"/>
          <w:color w:val="FF0000"/>
          <w:sz w:val="20"/>
          <w:szCs w:val="20"/>
        </w:rPr>
        <w:t xml:space="preserve"> 1.4</w:t>
      </w:r>
      <w:r w:rsidR="00ED1285">
        <w:rPr>
          <w:rFonts w:ascii="Times New Roman" w:hAnsi="Times New Roman" w:cs="Times New Roman"/>
          <w:color w:val="000000" w:themeColor="text1"/>
          <w:sz w:val="20"/>
          <w:szCs w:val="20"/>
        </w:rPr>
        <w:t>), one can to observe</w:t>
      </w:r>
      <w:r w:rsidR="00471448">
        <w:rPr>
          <w:rFonts w:ascii="Times New Roman" w:hAnsi="Times New Roman" w:cs="Times New Roman"/>
          <w:color w:val="000000" w:themeColor="text1"/>
          <w:sz w:val="20"/>
          <w:szCs w:val="20"/>
        </w:rPr>
        <w:t xml:space="preserve"> how descriptive elements manifest themselv</w:t>
      </w:r>
      <w:r w:rsidR="00ED1285">
        <w:rPr>
          <w:rFonts w:ascii="Times New Roman" w:hAnsi="Times New Roman" w:cs="Times New Roman"/>
          <w:color w:val="000000" w:themeColor="text1"/>
          <w:sz w:val="20"/>
          <w:szCs w:val="20"/>
        </w:rPr>
        <w:t xml:space="preserve">es in an inscription: how </w:t>
      </w:r>
      <w:r w:rsidR="00471448">
        <w:rPr>
          <w:rFonts w:ascii="Times New Roman" w:hAnsi="Times New Roman" w:cs="Times New Roman"/>
          <w:color w:val="000000" w:themeColor="text1"/>
          <w:sz w:val="20"/>
          <w:szCs w:val="20"/>
        </w:rPr>
        <w:t>varying letter sizes (2-3 cm) represent a lack of uniformi</w:t>
      </w:r>
      <w:r w:rsidR="00ED1285">
        <w:rPr>
          <w:rFonts w:ascii="Times New Roman" w:hAnsi="Times New Roman" w:cs="Times New Roman"/>
          <w:color w:val="000000" w:themeColor="text1"/>
          <w:sz w:val="20"/>
          <w:szCs w:val="20"/>
        </w:rPr>
        <w:t>ty and crowdin</w:t>
      </w:r>
      <w:r>
        <w:rPr>
          <w:rFonts w:ascii="Times New Roman" w:hAnsi="Times New Roman" w:cs="Times New Roman"/>
          <w:color w:val="000000" w:themeColor="text1"/>
          <w:sz w:val="20"/>
          <w:szCs w:val="20"/>
        </w:rPr>
        <w:t xml:space="preserve">g as space becomes more cramped, and </w:t>
      </w:r>
      <w:r w:rsidR="00B91692">
        <w:rPr>
          <w:rFonts w:ascii="Times New Roman" w:hAnsi="Times New Roman" w:cs="Times New Roman"/>
          <w:color w:val="000000" w:themeColor="text1"/>
          <w:sz w:val="20"/>
          <w:szCs w:val="20"/>
        </w:rPr>
        <w:t>how</w:t>
      </w:r>
      <w:r w:rsidR="00ED1285">
        <w:rPr>
          <w:rFonts w:ascii="Times New Roman" w:hAnsi="Times New Roman" w:cs="Times New Roman"/>
          <w:color w:val="000000" w:themeColor="text1"/>
          <w:sz w:val="20"/>
          <w:szCs w:val="20"/>
        </w:rPr>
        <w:t>, after the beautifully spaced upper lines (lines 1-3) the carver struggled (</w:t>
      </w:r>
      <w:r w:rsidR="00B91692">
        <w:rPr>
          <w:rFonts w:ascii="Times New Roman" w:hAnsi="Times New Roman" w:cs="Times New Roman"/>
          <w:color w:val="000000" w:themeColor="text1"/>
          <w:sz w:val="20"/>
          <w:szCs w:val="20"/>
        </w:rPr>
        <w:t>line 4</w:t>
      </w:r>
      <w:r w:rsidR="00ED1285">
        <w:rPr>
          <w:rFonts w:ascii="Times New Roman" w:hAnsi="Times New Roman" w:cs="Times New Roman"/>
          <w:color w:val="000000" w:themeColor="text1"/>
          <w:sz w:val="20"/>
          <w:szCs w:val="20"/>
        </w:rPr>
        <w:t>)</w:t>
      </w:r>
      <w:r w:rsidR="00B91692">
        <w:rPr>
          <w:rFonts w:ascii="Times New Roman" w:hAnsi="Times New Roman" w:cs="Times New Roman"/>
          <w:color w:val="000000" w:themeColor="text1"/>
          <w:sz w:val="20"/>
          <w:szCs w:val="20"/>
        </w:rPr>
        <w:t xml:space="preserve"> </w:t>
      </w:r>
      <w:r w:rsidR="00ED1285">
        <w:rPr>
          <w:rFonts w:ascii="Times New Roman" w:hAnsi="Times New Roman" w:cs="Times New Roman"/>
          <w:color w:val="000000" w:themeColor="text1"/>
          <w:sz w:val="20"/>
          <w:szCs w:val="20"/>
        </w:rPr>
        <w:t xml:space="preserve">to fit </w:t>
      </w:r>
      <w:r w:rsidR="00B91692">
        <w:rPr>
          <w:rFonts w:ascii="Times New Roman" w:hAnsi="Times New Roman" w:cs="Times New Roman"/>
          <w:color w:val="000000" w:themeColor="text1"/>
          <w:sz w:val="20"/>
          <w:szCs w:val="20"/>
        </w:rPr>
        <w:t xml:space="preserve">the letters in, </w:t>
      </w:r>
      <w:r w:rsidR="00ED1285">
        <w:rPr>
          <w:rFonts w:ascii="Times New Roman" w:hAnsi="Times New Roman" w:cs="Times New Roman"/>
          <w:color w:val="000000" w:themeColor="text1"/>
          <w:sz w:val="20"/>
          <w:szCs w:val="20"/>
        </w:rPr>
        <w:t>possibly noticing his spelling error</w:t>
      </w:r>
      <w:r w:rsidR="00EF0ABC">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 xml:space="preserve">only </w:t>
      </w:r>
      <w:r w:rsidR="00ED1285">
        <w:rPr>
          <w:rFonts w:ascii="Times New Roman" w:hAnsi="Times New Roman" w:cs="Times New Roman"/>
          <w:color w:val="000000" w:themeColor="text1"/>
          <w:sz w:val="20"/>
          <w:szCs w:val="20"/>
        </w:rPr>
        <w:t>when there was extra</w:t>
      </w:r>
      <w:r w:rsidR="00B91692">
        <w:rPr>
          <w:rFonts w:ascii="Times New Roman" w:hAnsi="Times New Roman" w:cs="Times New Roman"/>
          <w:color w:val="000000" w:themeColor="text1"/>
          <w:sz w:val="20"/>
          <w:szCs w:val="20"/>
        </w:rPr>
        <w:t xml:space="preserve"> space</w:t>
      </w:r>
      <w:r w:rsidR="00ED1285">
        <w:rPr>
          <w:rFonts w:ascii="Times New Roman" w:hAnsi="Times New Roman" w:cs="Times New Roman"/>
          <w:color w:val="000000" w:themeColor="text1"/>
          <w:sz w:val="20"/>
          <w:szCs w:val="20"/>
        </w:rPr>
        <w:t xml:space="preserve"> at the end of the line</w:t>
      </w:r>
      <w:r w:rsidR="00B91692">
        <w:rPr>
          <w:rFonts w:ascii="Times New Roman" w:hAnsi="Times New Roman" w:cs="Times New Roman"/>
          <w:color w:val="000000" w:themeColor="text1"/>
          <w:sz w:val="20"/>
          <w:szCs w:val="20"/>
        </w:rPr>
        <w:t xml:space="preserve">.  </w:t>
      </w:r>
    </w:p>
    <w:p w14:paraId="1544CB7A" w14:textId="77777777" w:rsidR="00EF0ABC" w:rsidRDefault="00EF0ABC" w:rsidP="00E3299D">
      <w:pPr>
        <w:spacing w:line="23" w:lineRule="atLeast"/>
        <w:contextualSpacing/>
        <w:jc w:val="both"/>
        <w:rPr>
          <w:rFonts w:ascii="Times New Roman" w:hAnsi="Times New Roman" w:cs="Times New Roman"/>
          <w:color w:val="000000" w:themeColor="text1"/>
          <w:sz w:val="20"/>
          <w:szCs w:val="20"/>
        </w:rPr>
      </w:pPr>
    </w:p>
    <w:p w14:paraId="36083A34" w14:textId="77777777" w:rsidR="00B91692" w:rsidRPr="00015C7A" w:rsidRDefault="00B91692" w:rsidP="00E3299D">
      <w:pPr>
        <w:spacing w:line="23" w:lineRule="atLeast"/>
        <w:contextualSpacing/>
        <w:jc w:val="both"/>
        <w:rPr>
          <w:rFonts w:ascii="Times New Roman" w:hAnsi="Times New Roman" w:cs="Times New Roman"/>
          <w:color w:val="000000" w:themeColor="text1"/>
          <w:sz w:val="16"/>
          <w:szCs w:val="16"/>
        </w:rPr>
      </w:pPr>
    </w:p>
    <w:p w14:paraId="45AA083A" w14:textId="568F35BB" w:rsidR="00B91692" w:rsidRPr="00A44474" w:rsidRDefault="00B91692" w:rsidP="00E3299D">
      <w:pPr>
        <w:spacing w:line="23" w:lineRule="atLeast"/>
        <w:contextualSpacing/>
        <w:jc w:val="both"/>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drawing>
          <wp:inline distT="0" distB="0" distL="0" distR="0" wp14:anchorId="300F20B5" wp14:editId="0F060C93">
            <wp:extent cx="3152783" cy="2760133"/>
            <wp:effectExtent l="0" t="0" r="0" b="8890"/>
            <wp:docPr id="9" name="Picture 9" descr="Macintosh HD:Users:AbigailGraham:Desktop:Res Abbie:Recovered Files:Old Mac:untitled folder:D. phil:Images:Aphrodisias:MAMA 437 I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bigailGraham:Desktop:Res Abbie:Recovered Files:Old Mac:untitled folder:D. phil:Images:Aphrodisias:MAMA 437 III"/>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155770" cy="2762748"/>
                    </a:xfrm>
                    <a:prstGeom prst="rect">
                      <a:avLst/>
                    </a:prstGeom>
                    <a:noFill/>
                    <a:ln>
                      <a:noFill/>
                    </a:ln>
                    <a:extLst>
                      <a:ext uri="{53640926-AAD7-44d8-BBD7-CCE9431645EC}">
                        <a14:shadowObscured xmlns:a14="http://schemas.microsoft.com/office/drawing/2010/main"/>
                      </a:ext>
                    </a:extLst>
                  </pic:spPr>
                </pic:pic>
              </a:graphicData>
            </a:graphic>
          </wp:inline>
        </w:drawing>
      </w:r>
    </w:p>
    <w:p w14:paraId="0F0570C9" w14:textId="77777777" w:rsidR="00B91692" w:rsidRPr="00A44474" w:rsidRDefault="00B91692" w:rsidP="00E3299D">
      <w:pPr>
        <w:spacing w:line="23" w:lineRule="atLeast"/>
        <w:contextualSpacing/>
        <w:jc w:val="both"/>
        <w:rPr>
          <w:rFonts w:ascii="Times New Roman" w:hAnsi="Times New Roman" w:cs="Times New Roman"/>
          <w:color w:val="000000" w:themeColor="text1"/>
          <w:sz w:val="32"/>
          <w:szCs w:val="32"/>
        </w:rPr>
      </w:pPr>
    </w:p>
    <w:p w14:paraId="3CBAA608" w14:textId="3A440CCA" w:rsidR="00015C7A" w:rsidRDefault="00916AFE" w:rsidP="00015C7A">
      <w:pPr>
        <w:spacing w:line="23" w:lineRule="atLeast"/>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Alongside spelling and the arrangement of the in</w:t>
      </w:r>
      <w:r w:rsidR="00C7768A">
        <w:rPr>
          <w:rFonts w:ascii="Times New Roman" w:hAnsi="Times New Roman" w:cs="Times New Roman"/>
          <w:color w:val="000000" w:themeColor="text1"/>
          <w:sz w:val="20"/>
          <w:szCs w:val="20"/>
        </w:rPr>
        <w:t>scription, Letterf</w:t>
      </w:r>
      <w:r w:rsidR="008F64EA">
        <w:rPr>
          <w:rFonts w:ascii="Times New Roman" w:hAnsi="Times New Roman" w:cs="Times New Roman"/>
          <w:color w:val="000000" w:themeColor="text1"/>
          <w:sz w:val="20"/>
          <w:szCs w:val="20"/>
        </w:rPr>
        <w:t>orms are</w:t>
      </w:r>
      <w:r>
        <w:rPr>
          <w:rFonts w:ascii="Times New Roman" w:hAnsi="Times New Roman" w:cs="Times New Roman"/>
          <w:color w:val="000000" w:themeColor="text1"/>
          <w:sz w:val="20"/>
          <w:szCs w:val="20"/>
        </w:rPr>
        <w:t xml:space="preserve"> more readily observed. Overall, </w:t>
      </w:r>
      <w:r w:rsidR="00C7768A">
        <w:rPr>
          <w:rFonts w:ascii="Times New Roman" w:hAnsi="Times New Roman" w:cs="Times New Roman"/>
          <w:color w:val="000000" w:themeColor="text1"/>
          <w:sz w:val="20"/>
          <w:szCs w:val="20"/>
        </w:rPr>
        <w:t>the lettering is</w:t>
      </w:r>
      <w:r>
        <w:rPr>
          <w:rFonts w:ascii="Times New Roman" w:hAnsi="Times New Roman" w:cs="Times New Roman"/>
          <w:color w:val="000000" w:themeColor="text1"/>
          <w:sz w:val="20"/>
          <w:szCs w:val="20"/>
        </w:rPr>
        <w:t xml:space="preserve"> less uniform than later Imperial dedications, serifs</w:t>
      </w:r>
      <w:r w:rsidR="00C7768A">
        <w:rPr>
          <w:rFonts w:ascii="Times New Roman" w:hAnsi="Times New Roman" w:cs="Times New Roman"/>
          <w:color w:val="000000" w:themeColor="text1"/>
          <w:sz w:val="20"/>
          <w:szCs w:val="20"/>
        </w:rPr>
        <w:t xml:space="preserve"> are small and the strokes</w:t>
      </w:r>
      <w:r>
        <w:rPr>
          <w:rFonts w:ascii="Times New Roman" w:hAnsi="Times New Roman" w:cs="Times New Roman"/>
          <w:color w:val="000000" w:themeColor="text1"/>
          <w:sz w:val="20"/>
          <w:szCs w:val="20"/>
        </w:rPr>
        <w:t xml:space="preserve"> are </w:t>
      </w:r>
      <w:r w:rsidR="00C7768A">
        <w:rPr>
          <w:rFonts w:ascii="Times New Roman" w:hAnsi="Times New Roman" w:cs="Times New Roman"/>
          <w:color w:val="000000" w:themeColor="text1"/>
          <w:sz w:val="20"/>
          <w:szCs w:val="20"/>
        </w:rPr>
        <w:t xml:space="preserve">both thick and </w:t>
      </w:r>
      <w:r>
        <w:rPr>
          <w:rFonts w:ascii="Times New Roman" w:hAnsi="Times New Roman" w:cs="Times New Roman"/>
          <w:color w:val="000000" w:themeColor="text1"/>
          <w:sz w:val="20"/>
          <w:szCs w:val="20"/>
        </w:rPr>
        <w:t xml:space="preserve">deeply incised. Letter </w:t>
      </w:r>
      <w:r w:rsidR="007834F4">
        <w:rPr>
          <w:rFonts w:ascii="Times New Roman" w:hAnsi="Times New Roman" w:cs="Times New Roman"/>
          <w:color w:val="000000" w:themeColor="text1"/>
          <w:sz w:val="20"/>
          <w:szCs w:val="20"/>
        </w:rPr>
        <w:t xml:space="preserve">height varies significantly as does the size </w:t>
      </w:r>
      <w:r>
        <w:rPr>
          <w:rFonts w:ascii="Times New Roman" w:hAnsi="Times New Roman" w:cs="Times New Roman"/>
          <w:color w:val="000000" w:themeColor="text1"/>
          <w:sz w:val="20"/>
          <w:szCs w:val="20"/>
        </w:rPr>
        <w:t>of omicrons (though this can be seen in a poorly rendered text throughout the Roman period). Angular forms such as alpha, lambda, and mu all intersect at the top meeting at sharper angles than the more square versions of these letters that predominate in Imperial (post Augustan) inscriptions.</w:t>
      </w:r>
      <w:r w:rsidR="00C7768A">
        <w:rPr>
          <w:rStyle w:val="FootnoteReference"/>
          <w:rFonts w:ascii="Times New Roman" w:hAnsi="Times New Roman" w:cs="Times New Roman"/>
          <w:color w:val="000000" w:themeColor="text1"/>
          <w:sz w:val="20"/>
          <w:szCs w:val="20"/>
        </w:rPr>
        <w:footnoteReference w:id="23"/>
      </w:r>
      <w:r>
        <w:rPr>
          <w:rFonts w:ascii="Times New Roman" w:hAnsi="Times New Roman" w:cs="Times New Roman"/>
          <w:color w:val="000000" w:themeColor="text1"/>
          <w:sz w:val="20"/>
          <w:szCs w:val="20"/>
        </w:rPr>
        <w:t xml:space="preserve"> </w:t>
      </w:r>
      <w:r w:rsidR="00047C16">
        <w:rPr>
          <w:rFonts w:ascii="Times New Roman" w:hAnsi="Times New Roman" w:cs="Times New Roman"/>
          <w:color w:val="000000" w:themeColor="text1"/>
          <w:sz w:val="20"/>
          <w:szCs w:val="20"/>
        </w:rPr>
        <w:t xml:space="preserve"> </w:t>
      </w:r>
      <w:r>
        <w:rPr>
          <w:rFonts w:ascii="Times New Roman" w:hAnsi="Times New Roman" w:cs="Times New Roman"/>
          <w:sz w:val="20"/>
          <w:szCs w:val="20"/>
        </w:rPr>
        <w:t>Letters also bear</w:t>
      </w:r>
      <w:r w:rsidR="008F64EA">
        <w:rPr>
          <w:rFonts w:ascii="Times New Roman" w:hAnsi="Times New Roman" w:cs="Times New Roman"/>
          <w:sz w:val="20"/>
          <w:szCs w:val="20"/>
        </w:rPr>
        <w:t xml:space="preserve"> stylistic elements of the time</w:t>
      </w:r>
      <w:r w:rsidR="00C7768A">
        <w:rPr>
          <w:rFonts w:ascii="Times New Roman" w:hAnsi="Times New Roman" w:cs="Times New Roman"/>
          <w:sz w:val="20"/>
          <w:szCs w:val="20"/>
        </w:rPr>
        <w:t>:</w:t>
      </w:r>
      <w:r w:rsidR="007834F4">
        <w:rPr>
          <w:rFonts w:ascii="Times New Roman" w:hAnsi="Times New Roman" w:cs="Times New Roman"/>
          <w:sz w:val="20"/>
          <w:szCs w:val="20"/>
        </w:rPr>
        <w:t xml:space="preserve"> epsilons have</w:t>
      </w:r>
      <w:r>
        <w:rPr>
          <w:rFonts w:ascii="Times New Roman" w:hAnsi="Times New Roman" w:cs="Times New Roman"/>
          <w:sz w:val="20"/>
          <w:szCs w:val="20"/>
        </w:rPr>
        <w:t xml:space="preserve"> a con</w:t>
      </w:r>
      <w:r w:rsidR="00854694">
        <w:rPr>
          <w:rFonts w:ascii="Times New Roman" w:hAnsi="Times New Roman" w:cs="Times New Roman"/>
          <w:sz w:val="20"/>
          <w:szCs w:val="20"/>
        </w:rPr>
        <w:t>nected middle bar (this is often</w:t>
      </w:r>
      <w:r>
        <w:rPr>
          <w:rFonts w:ascii="Times New Roman" w:hAnsi="Times New Roman" w:cs="Times New Roman"/>
          <w:sz w:val="20"/>
          <w:szCs w:val="20"/>
        </w:rPr>
        <w:t xml:space="preserve"> disconnected in Impe</w:t>
      </w:r>
      <w:r w:rsidR="00C470BF">
        <w:rPr>
          <w:rFonts w:ascii="Times New Roman" w:hAnsi="Times New Roman" w:cs="Times New Roman"/>
          <w:sz w:val="20"/>
          <w:szCs w:val="20"/>
        </w:rPr>
        <w:t>rial version</w:t>
      </w:r>
      <w:r w:rsidR="00A44474">
        <w:rPr>
          <w:rFonts w:ascii="Times New Roman" w:hAnsi="Times New Roman" w:cs="Times New Roman"/>
          <w:sz w:val="20"/>
          <w:szCs w:val="20"/>
        </w:rPr>
        <w:t>s</w:t>
      </w:r>
      <w:r w:rsidR="00854694">
        <w:rPr>
          <w:rFonts w:ascii="Times New Roman" w:hAnsi="Times New Roman" w:cs="Times New Roman"/>
          <w:sz w:val="20"/>
          <w:szCs w:val="20"/>
        </w:rPr>
        <w:t xml:space="preserve"> of this letter</w:t>
      </w:r>
      <w:r w:rsidR="007834F4">
        <w:rPr>
          <w:rFonts w:ascii="Times New Roman" w:hAnsi="Times New Roman" w:cs="Times New Roman"/>
          <w:sz w:val="20"/>
          <w:szCs w:val="20"/>
        </w:rPr>
        <w:t>)</w:t>
      </w:r>
      <w:r w:rsidR="00A44474">
        <w:rPr>
          <w:rFonts w:ascii="Times New Roman" w:hAnsi="Times New Roman" w:cs="Times New Roman"/>
          <w:sz w:val="20"/>
          <w:szCs w:val="20"/>
        </w:rPr>
        <w:t xml:space="preserve">, the </w:t>
      </w:r>
      <w:proofErr w:type="spellStart"/>
      <w:r w:rsidR="00A44474">
        <w:rPr>
          <w:rFonts w:ascii="Times New Roman" w:hAnsi="Times New Roman" w:cs="Times New Roman"/>
          <w:sz w:val="20"/>
          <w:szCs w:val="20"/>
        </w:rPr>
        <w:t>rhos</w:t>
      </w:r>
      <w:proofErr w:type="spellEnd"/>
      <w:r w:rsidR="00A44474">
        <w:rPr>
          <w:rFonts w:ascii="Times New Roman" w:hAnsi="Times New Roman" w:cs="Times New Roman"/>
          <w:sz w:val="20"/>
          <w:szCs w:val="20"/>
        </w:rPr>
        <w:t xml:space="preserve"> have</w:t>
      </w:r>
      <w:r w:rsidR="00C470BF">
        <w:rPr>
          <w:rFonts w:ascii="Times New Roman" w:hAnsi="Times New Roman" w:cs="Times New Roman"/>
          <w:sz w:val="20"/>
          <w:szCs w:val="20"/>
        </w:rPr>
        <w:t xml:space="preserve"> small legs, making them appear more like their Latin counterpart</w:t>
      </w:r>
      <w:r w:rsidR="00A44474">
        <w:rPr>
          <w:rFonts w:ascii="Times New Roman" w:hAnsi="Times New Roman" w:cs="Times New Roman"/>
          <w:sz w:val="20"/>
          <w:szCs w:val="20"/>
        </w:rPr>
        <w:t>, and the omicron has an</w:t>
      </w:r>
      <w:r w:rsidR="00C470BF">
        <w:rPr>
          <w:rFonts w:ascii="Times New Roman" w:hAnsi="Times New Roman" w:cs="Times New Roman"/>
          <w:sz w:val="20"/>
          <w:szCs w:val="20"/>
        </w:rPr>
        <w:t xml:space="preserve"> oval shape with serifs only at one end of the lower bar</w:t>
      </w:r>
      <w:r w:rsidR="00A44474">
        <w:rPr>
          <w:rFonts w:ascii="Times New Roman" w:hAnsi="Times New Roman" w:cs="Times New Roman"/>
          <w:sz w:val="20"/>
          <w:szCs w:val="20"/>
        </w:rPr>
        <w:t>s</w:t>
      </w:r>
      <w:r>
        <w:rPr>
          <w:rFonts w:ascii="Times New Roman" w:hAnsi="Times New Roman" w:cs="Times New Roman"/>
          <w:sz w:val="20"/>
          <w:szCs w:val="20"/>
        </w:rPr>
        <w:t>.</w:t>
      </w:r>
      <w:r>
        <w:rPr>
          <w:rStyle w:val="FootnoteReference"/>
          <w:rFonts w:ascii="Times New Roman" w:hAnsi="Times New Roman" w:cs="Times New Roman"/>
          <w:sz w:val="20"/>
          <w:szCs w:val="20"/>
        </w:rPr>
        <w:footnoteReference w:id="24"/>
      </w:r>
      <w:r w:rsidR="004F21F1">
        <w:rPr>
          <w:rFonts w:ascii="Times New Roman" w:hAnsi="Times New Roman" w:cs="Times New Roman"/>
          <w:sz w:val="20"/>
          <w:szCs w:val="20"/>
        </w:rPr>
        <w:t xml:space="preserve"> </w:t>
      </w:r>
      <w:r w:rsidR="00C7768A">
        <w:rPr>
          <w:rFonts w:ascii="Times New Roman" w:hAnsi="Times New Roman" w:cs="Times New Roman"/>
          <w:sz w:val="20"/>
          <w:szCs w:val="20"/>
        </w:rPr>
        <w:t>C</w:t>
      </w:r>
      <w:r w:rsidR="00C7768A">
        <w:rPr>
          <w:rFonts w:ascii="Times New Roman" w:hAnsi="Times New Roman" w:cs="Times New Roman"/>
          <w:color w:val="000000" w:themeColor="text1"/>
          <w:sz w:val="20"/>
          <w:szCs w:val="20"/>
        </w:rPr>
        <w:t>omparing</w:t>
      </w:r>
      <w:r w:rsidR="0028252B">
        <w:rPr>
          <w:rFonts w:ascii="Times New Roman" w:hAnsi="Times New Roman" w:cs="Times New Roman"/>
          <w:color w:val="000000" w:themeColor="text1"/>
          <w:sz w:val="20"/>
          <w:szCs w:val="20"/>
        </w:rPr>
        <w:t xml:space="preserve"> the</w:t>
      </w:r>
      <w:r w:rsidR="00C7768A">
        <w:rPr>
          <w:rFonts w:ascii="Times New Roman" w:hAnsi="Times New Roman" w:cs="Times New Roman"/>
          <w:color w:val="000000" w:themeColor="text1"/>
          <w:sz w:val="20"/>
          <w:szCs w:val="20"/>
        </w:rPr>
        <w:t>se</w:t>
      </w:r>
      <w:r w:rsidR="0028252B">
        <w:rPr>
          <w:rFonts w:ascii="Times New Roman" w:hAnsi="Times New Roman" w:cs="Times New Roman"/>
          <w:color w:val="000000" w:themeColor="text1"/>
          <w:sz w:val="20"/>
          <w:szCs w:val="20"/>
        </w:rPr>
        <w:t xml:space="preserve"> letter</w:t>
      </w:r>
      <w:r w:rsidR="00F6678B">
        <w:rPr>
          <w:rFonts w:ascii="Times New Roman" w:hAnsi="Times New Roman" w:cs="Times New Roman"/>
          <w:color w:val="000000" w:themeColor="text1"/>
          <w:sz w:val="20"/>
          <w:szCs w:val="20"/>
        </w:rPr>
        <w:t>forms with</w:t>
      </w:r>
      <w:r w:rsidR="00983027">
        <w:rPr>
          <w:rFonts w:ascii="Times New Roman" w:hAnsi="Times New Roman" w:cs="Times New Roman"/>
          <w:color w:val="000000" w:themeColor="text1"/>
          <w:sz w:val="20"/>
          <w:szCs w:val="20"/>
        </w:rPr>
        <w:t xml:space="preserve"> parallel</w:t>
      </w:r>
      <w:r w:rsidR="00C7768A">
        <w:rPr>
          <w:rFonts w:ascii="Times New Roman" w:hAnsi="Times New Roman" w:cs="Times New Roman"/>
          <w:color w:val="000000" w:themeColor="text1"/>
          <w:sz w:val="20"/>
          <w:szCs w:val="20"/>
        </w:rPr>
        <w:t xml:space="preserve"> dedications</w:t>
      </w:r>
      <w:r w:rsidR="00983027">
        <w:rPr>
          <w:rFonts w:ascii="Times New Roman" w:hAnsi="Times New Roman" w:cs="Times New Roman"/>
          <w:color w:val="000000" w:themeColor="text1"/>
          <w:sz w:val="20"/>
          <w:szCs w:val="20"/>
        </w:rPr>
        <w:t xml:space="preserve"> at the temple</w:t>
      </w:r>
      <w:r w:rsidR="00047C16">
        <w:rPr>
          <w:rFonts w:ascii="Times New Roman" w:hAnsi="Times New Roman" w:cs="Times New Roman"/>
          <w:color w:val="000000" w:themeColor="text1"/>
          <w:sz w:val="20"/>
          <w:szCs w:val="20"/>
        </w:rPr>
        <w:t xml:space="preserve"> (</w:t>
      </w:r>
      <w:proofErr w:type="spellStart"/>
      <w:r w:rsidR="00047C16">
        <w:rPr>
          <w:rFonts w:ascii="Times New Roman" w:hAnsi="Times New Roman" w:cs="Times New Roman"/>
          <w:color w:val="000000" w:themeColor="text1"/>
          <w:sz w:val="20"/>
          <w:szCs w:val="20"/>
        </w:rPr>
        <w:t>IAph</w:t>
      </w:r>
      <w:proofErr w:type="spellEnd"/>
      <w:r w:rsidR="00047C16">
        <w:rPr>
          <w:rFonts w:ascii="Times New Roman" w:hAnsi="Times New Roman" w:cs="Times New Roman"/>
          <w:color w:val="000000" w:themeColor="text1"/>
          <w:sz w:val="20"/>
          <w:szCs w:val="20"/>
        </w:rPr>
        <w:t xml:space="preserve"> </w:t>
      </w:r>
      <w:r w:rsidR="000E051B">
        <w:rPr>
          <w:rFonts w:ascii="Times New Roman" w:hAnsi="Times New Roman" w:cs="Times New Roman"/>
          <w:color w:val="000000" w:themeColor="text1"/>
          <w:sz w:val="20"/>
          <w:szCs w:val="20"/>
        </w:rPr>
        <w:t>1.1, 1.2 (</w:t>
      </w:r>
      <w:proofErr w:type="spellStart"/>
      <w:r w:rsidR="000E051B">
        <w:rPr>
          <w:rFonts w:ascii="Times New Roman" w:hAnsi="Times New Roman" w:cs="Times New Roman"/>
          <w:color w:val="000000" w:themeColor="text1"/>
          <w:sz w:val="20"/>
          <w:szCs w:val="20"/>
        </w:rPr>
        <w:t>Zoilos</w:t>
      </w:r>
      <w:proofErr w:type="spellEnd"/>
      <w:r w:rsidR="000E051B">
        <w:rPr>
          <w:rFonts w:ascii="Times New Roman" w:hAnsi="Times New Roman" w:cs="Times New Roman"/>
          <w:color w:val="000000" w:themeColor="text1"/>
          <w:sz w:val="20"/>
          <w:szCs w:val="20"/>
        </w:rPr>
        <w:t>’ dedications),</w:t>
      </w:r>
      <w:r w:rsidR="00983027">
        <w:rPr>
          <w:rFonts w:ascii="Times New Roman" w:hAnsi="Times New Roman" w:cs="Times New Roman"/>
          <w:color w:val="000000" w:themeColor="text1"/>
          <w:sz w:val="20"/>
          <w:szCs w:val="20"/>
        </w:rPr>
        <w:t xml:space="preserve"> </w:t>
      </w:r>
      <w:r w:rsidR="000E051B">
        <w:rPr>
          <w:rFonts w:ascii="Times New Roman" w:hAnsi="Times New Roman" w:cs="Times New Roman"/>
          <w:color w:val="000000" w:themeColor="text1"/>
          <w:sz w:val="20"/>
          <w:szCs w:val="20"/>
        </w:rPr>
        <w:t>1.7 and</w:t>
      </w:r>
      <w:r w:rsidR="00B91692">
        <w:rPr>
          <w:rFonts w:ascii="Times New Roman" w:hAnsi="Times New Roman" w:cs="Times New Roman"/>
          <w:color w:val="000000" w:themeColor="text1"/>
          <w:sz w:val="20"/>
          <w:szCs w:val="20"/>
        </w:rPr>
        <w:t xml:space="preserve"> 1.8</w:t>
      </w:r>
      <w:r w:rsidR="000E051B">
        <w:rPr>
          <w:rFonts w:ascii="Times New Roman" w:hAnsi="Times New Roman" w:cs="Times New Roman"/>
          <w:color w:val="000000" w:themeColor="text1"/>
          <w:sz w:val="20"/>
          <w:szCs w:val="20"/>
        </w:rPr>
        <w:t>)</w:t>
      </w:r>
      <w:r w:rsidR="00F6678B">
        <w:rPr>
          <w:rFonts w:ascii="Times New Roman" w:hAnsi="Times New Roman" w:cs="Times New Roman"/>
          <w:color w:val="000000" w:themeColor="text1"/>
          <w:sz w:val="20"/>
          <w:szCs w:val="20"/>
        </w:rPr>
        <w:t xml:space="preserve"> reveals many</w:t>
      </w:r>
      <w:r w:rsidR="0028252B">
        <w:rPr>
          <w:rFonts w:ascii="Times New Roman" w:hAnsi="Times New Roman" w:cs="Times New Roman"/>
          <w:color w:val="000000" w:themeColor="text1"/>
          <w:sz w:val="20"/>
          <w:szCs w:val="20"/>
        </w:rPr>
        <w:t xml:space="preserve"> similarities</w:t>
      </w:r>
      <w:r w:rsidR="00047C16">
        <w:rPr>
          <w:rFonts w:ascii="Times New Roman" w:hAnsi="Times New Roman" w:cs="Times New Roman"/>
          <w:color w:val="000000" w:themeColor="text1"/>
          <w:sz w:val="20"/>
          <w:szCs w:val="20"/>
        </w:rPr>
        <w:t>.</w:t>
      </w:r>
      <w:r w:rsidR="004F21F1">
        <w:rPr>
          <w:rFonts w:ascii="Times New Roman" w:hAnsi="Times New Roman" w:cs="Times New Roman"/>
          <w:color w:val="000000" w:themeColor="text1"/>
          <w:sz w:val="20"/>
          <w:szCs w:val="20"/>
        </w:rPr>
        <w:t xml:space="preserve"> L</w:t>
      </w:r>
      <w:r w:rsidR="0028252B">
        <w:rPr>
          <w:rFonts w:ascii="Times New Roman" w:hAnsi="Times New Roman" w:cs="Times New Roman"/>
          <w:color w:val="000000" w:themeColor="text1"/>
          <w:sz w:val="20"/>
          <w:szCs w:val="20"/>
        </w:rPr>
        <w:t xml:space="preserve">etterforms </w:t>
      </w:r>
      <w:r w:rsidR="00F6678B">
        <w:rPr>
          <w:rFonts w:ascii="Times New Roman" w:hAnsi="Times New Roman" w:cs="Times New Roman"/>
          <w:color w:val="000000" w:themeColor="text1"/>
          <w:sz w:val="20"/>
          <w:szCs w:val="20"/>
        </w:rPr>
        <w:t>alone are not diagnostic</w:t>
      </w:r>
      <w:r w:rsidR="000E051B">
        <w:rPr>
          <w:rFonts w:ascii="Times New Roman" w:hAnsi="Times New Roman" w:cs="Times New Roman"/>
          <w:color w:val="000000" w:themeColor="text1"/>
          <w:sz w:val="20"/>
          <w:szCs w:val="20"/>
        </w:rPr>
        <w:t xml:space="preserve"> but</w:t>
      </w:r>
      <w:r w:rsidR="004F21F1">
        <w:rPr>
          <w:rFonts w:ascii="Times New Roman" w:hAnsi="Times New Roman" w:cs="Times New Roman"/>
          <w:color w:val="000000" w:themeColor="text1"/>
          <w:sz w:val="20"/>
          <w:szCs w:val="20"/>
        </w:rPr>
        <w:t xml:space="preserve"> when </w:t>
      </w:r>
      <w:r w:rsidR="0028252B">
        <w:rPr>
          <w:rFonts w:ascii="Times New Roman" w:hAnsi="Times New Roman" w:cs="Times New Roman"/>
          <w:color w:val="000000" w:themeColor="text1"/>
          <w:sz w:val="20"/>
          <w:szCs w:val="20"/>
        </w:rPr>
        <w:t xml:space="preserve">combined </w:t>
      </w:r>
      <w:r w:rsidR="007834F4">
        <w:rPr>
          <w:rFonts w:ascii="Times New Roman" w:hAnsi="Times New Roman" w:cs="Times New Roman"/>
          <w:color w:val="000000" w:themeColor="text1"/>
          <w:sz w:val="20"/>
          <w:szCs w:val="20"/>
        </w:rPr>
        <w:t>with other</w:t>
      </w:r>
      <w:r w:rsidR="004F21F1">
        <w:rPr>
          <w:rFonts w:ascii="Times New Roman" w:hAnsi="Times New Roman" w:cs="Times New Roman"/>
          <w:color w:val="000000" w:themeColor="text1"/>
          <w:sz w:val="20"/>
          <w:szCs w:val="20"/>
        </w:rPr>
        <w:t xml:space="preserve"> elements, they</w:t>
      </w:r>
      <w:r w:rsidR="0028252B">
        <w:rPr>
          <w:rFonts w:ascii="Times New Roman" w:hAnsi="Times New Roman" w:cs="Times New Roman"/>
          <w:color w:val="000000" w:themeColor="text1"/>
          <w:sz w:val="20"/>
          <w:szCs w:val="20"/>
        </w:rPr>
        <w:t xml:space="preserve"> can add to our un</w:t>
      </w:r>
      <w:r w:rsidR="004F21F1">
        <w:rPr>
          <w:rFonts w:ascii="Times New Roman" w:hAnsi="Times New Roman" w:cs="Times New Roman"/>
          <w:color w:val="000000" w:themeColor="text1"/>
          <w:sz w:val="20"/>
          <w:szCs w:val="20"/>
        </w:rPr>
        <w:t>dersta</w:t>
      </w:r>
      <w:r w:rsidR="007834F4">
        <w:rPr>
          <w:rFonts w:ascii="Times New Roman" w:hAnsi="Times New Roman" w:cs="Times New Roman"/>
          <w:color w:val="000000" w:themeColor="text1"/>
          <w:sz w:val="20"/>
          <w:szCs w:val="20"/>
        </w:rPr>
        <w:t xml:space="preserve">nding of </w:t>
      </w:r>
      <w:r w:rsidR="00A44474">
        <w:rPr>
          <w:rFonts w:ascii="Times New Roman" w:hAnsi="Times New Roman" w:cs="Times New Roman"/>
          <w:color w:val="000000" w:themeColor="text1"/>
          <w:sz w:val="20"/>
          <w:szCs w:val="20"/>
        </w:rPr>
        <w:t>a date</w:t>
      </w:r>
      <w:r w:rsidR="00C75E77">
        <w:rPr>
          <w:rFonts w:ascii="Times New Roman" w:hAnsi="Times New Roman" w:cs="Times New Roman"/>
          <w:color w:val="000000" w:themeColor="text1"/>
          <w:sz w:val="20"/>
          <w:szCs w:val="20"/>
        </w:rPr>
        <w:t xml:space="preserve">. </w:t>
      </w:r>
    </w:p>
    <w:p w14:paraId="5FAB66EA" w14:textId="77777777" w:rsidR="000E051B" w:rsidRDefault="000E051B" w:rsidP="00015C7A">
      <w:pPr>
        <w:spacing w:line="23" w:lineRule="atLeast"/>
        <w:jc w:val="both"/>
        <w:rPr>
          <w:rFonts w:ascii="Times New Roman" w:hAnsi="Times New Roman" w:cs="Times New Roman"/>
          <w:color w:val="000000" w:themeColor="text1"/>
          <w:sz w:val="20"/>
          <w:szCs w:val="20"/>
        </w:rPr>
      </w:pPr>
    </w:p>
    <w:p w14:paraId="4D980E6D" w14:textId="77777777" w:rsidR="000E051B" w:rsidRPr="004F21F1" w:rsidRDefault="000E051B" w:rsidP="00015C7A">
      <w:pPr>
        <w:spacing w:line="23" w:lineRule="atLeast"/>
        <w:jc w:val="both"/>
        <w:rPr>
          <w:rFonts w:ascii="Times New Roman" w:hAnsi="Times New Roman" w:cs="Times New Roman"/>
          <w:color w:val="000000" w:themeColor="text1"/>
          <w:sz w:val="20"/>
          <w:szCs w:val="20"/>
        </w:rPr>
      </w:pPr>
    </w:p>
    <w:p w14:paraId="28DED9D8" w14:textId="0DA50B92" w:rsidR="0028252B" w:rsidRPr="00C32052" w:rsidRDefault="000C0425" w:rsidP="00E3299D">
      <w:pPr>
        <w:spacing w:line="23" w:lineRule="atLeast"/>
        <w:jc w:val="both"/>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1.2.4. Looks can be dec</w:t>
      </w:r>
      <w:r w:rsidR="0091724E">
        <w:rPr>
          <w:rFonts w:ascii="Times New Roman" w:hAnsi="Times New Roman" w:cs="Times New Roman"/>
          <w:b/>
          <w:color w:val="000000" w:themeColor="text1"/>
          <w:sz w:val="20"/>
          <w:szCs w:val="20"/>
        </w:rPr>
        <w:t>e</w:t>
      </w:r>
      <w:r>
        <w:rPr>
          <w:rFonts w:ascii="Times New Roman" w:hAnsi="Times New Roman" w:cs="Times New Roman"/>
          <w:b/>
          <w:color w:val="000000" w:themeColor="text1"/>
          <w:sz w:val="20"/>
          <w:szCs w:val="20"/>
        </w:rPr>
        <w:t>i</w:t>
      </w:r>
      <w:r w:rsidR="0091724E">
        <w:rPr>
          <w:rFonts w:ascii="Times New Roman" w:hAnsi="Times New Roman" w:cs="Times New Roman"/>
          <w:b/>
          <w:color w:val="000000" w:themeColor="text1"/>
          <w:sz w:val="20"/>
          <w:szCs w:val="20"/>
        </w:rPr>
        <w:t>ving</w:t>
      </w:r>
      <w:r w:rsidR="00C32052" w:rsidRPr="00C32052">
        <w:rPr>
          <w:rFonts w:ascii="Times New Roman" w:hAnsi="Times New Roman" w:cs="Times New Roman"/>
          <w:b/>
          <w:color w:val="000000" w:themeColor="text1"/>
          <w:sz w:val="20"/>
          <w:szCs w:val="20"/>
        </w:rPr>
        <w:t xml:space="preserve">. </w:t>
      </w:r>
      <w:r w:rsidR="0028252B" w:rsidRPr="00C32052">
        <w:rPr>
          <w:rFonts w:ascii="Times New Roman" w:hAnsi="Times New Roman" w:cs="Times New Roman"/>
          <w:b/>
          <w:color w:val="000000" w:themeColor="text1"/>
          <w:sz w:val="20"/>
          <w:szCs w:val="20"/>
        </w:rPr>
        <w:t xml:space="preserve">When Inscriptions </w:t>
      </w:r>
      <w:r w:rsidR="008A62BB">
        <w:rPr>
          <w:rFonts w:ascii="Times New Roman" w:hAnsi="Times New Roman" w:cs="Times New Roman"/>
          <w:b/>
          <w:color w:val="000000" w:themeColor="text1"/>
          <w:sz w:val="20"/>
          <w:szCs w:val="20"/>
        </w:rPr>
        <w:t>defy our expect</w:t>
      </w:r>
      <w:r w:rsidR="00C32052">
        <w:rPr>
          <w:rFonts w:ascii="Times New Roman" w:hAnsi="Times New Roman" w:cs="Times New Roman"/>
          <w:b/>
          <w:color w:val="000000" w:themeColor="text1"/>
          <w:sz w:val="20"/>
          <w:szCs w:val="20"/>
        </w:rPr>
        <w:t>ations</w:t>
      </w:r>
      <w:r w:rsidR="00C32052" w:rsidRPr="00C32052">
        <w:rPr>
          <w:rFonts w:ascii="Times New Roman" w:hAnsi="Times New Roman" w:cs="Times New Roman"/>
          <w:b/>
          <w:color w:val="000000" w:themeColor="text1"/>
          <w:sz w:val="20"/>
          <w:szCs w:val="20"/>
        </w:rPr>
        <w:t xml:space="preserve">: </w:t>
      </w:r>
      <w:proofErr w:type="spellStart"/>
      <w:r w:rsidR="0028252B" w:rsidRPr="00C32052">
        <w:rPr>
          <w:rFonts w:ascii="Times New Roman" w:hAnsi="Times New Roman" w:cs="Times New Roman"/>
          <w:b/>
          <w:color w:val="000000" w:themeColor="text1"/>
          <w:sz w:val="20"/>
          <w:szCs w:val="20"/>
        </w:rPr>
        <w:t>IAph</w:t>
      </w:r>
      <w:proofErr w:type="spellEnd"/>
      <w:r w:rsidR="0028252B" w:rsidRPr="00C32052">
        <w:rPr>
          <w:rFonts w:ascii="Times New Roman" w:hAnsi="Times New Roman" w:cs="Times New Roman"/>
          <w:b/>
          <w:color w:val="000000" w:themeColor="text1"/>
          <w:sz w:val="20"/>
          <w:szCs w:val="20"/>
        </w:rPr>
        <w:t xml:space="preserve"> 1.5 and </w:t>
      </w:r>
      <w:proofErr w:type="spellStart"/>
      <w:r w:rsidR="0028252B" w:rsidRPr="00C32052">
        <w:rPr>
          <w:rFonts w:ascii="Times New Roman" w:hAnsi="Times New Roman" w:cs="Times New Roman"/>
          <w:b/>
          <w:color w:val="000000" w:themeColor="text1"/>
          <w:sz w:val="20"/>
          <w:szCs w:val="20"/>
        </w:rPr>
        <w:t>IAph</w:t>
      </w:r>
      <w:proofErr w:type="spellEnd"/>
      <w:r w:rsidR="0028252B" w:rsidRPr="00C32052">
        <w:rPr>
          <w:rFonts w:ascii="Times New Roman" w:hAnsi="Times New Roman" w:cs="Times New Roman"/>
          <w:b/>
          <w:color w:val="000000" w:themeColor="text1"/>
          <w:sz w:val="20"/>
          <w:szCs w:val="20"/>
        </w:rPr>
        <w:t xml:space="preserve"> 1.6.</w:t>
      </w:r>
    </w:p>
    <w:p w14:paraId="08580D16" w14:textId="77777777" w:rsidR="0028252B" w:rsidRDefault="0028252B" w:rsidP="00E3299D">
      <w:pPr>
        <w:spacing w:line="23" w:lineRule="atLeast"/>
        <w:jc w:val="both"/>
        <w:rPr>
          <w:rFonts w:ascii="Times New Roman" w:hAnsi="Times New Roman" w:cs="Times New Roman"/>
          <w:color w:val="000000" w:themeColor="text1"/>
          <w:sz w:val="20"/>
          <w:szCs w:val="20"/>
        </w:rPr>
      </w:pPr>
    </w:p>
    <w:p w14:paraId="12C56668" w14:textId="2E6EC650" w:rsidR="00317793" w:rsidRPr="008A62BB" w:rsidRDefault="00A44474" w:rsidP="00317793">
      <w:pPr>
        <w:spacing w:line="23" w:lineRule="atLeast"/>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Based on the publication of</w:t>
      </w:r>
      <w:r w:rsidR="00C32052">
        <w:rPr>
          <w:rFonts w:ascii="Times New Roman" w:hAnsi="Times New Roman" w:cs="Times New Roman"/>
          <w:color w:val="000000" w:themeColor="text1"/>
          <w:sz w:val="20"/>
          <w:szCs w:val="20"/>
        </w:rPr>
        <w:t xml:space="preserve"> these inscriptions in </w:t>
      </w:r>
      <w:r w:rsidR="008A62BB">
        <w:rPr>
          <w:rFonts w:ascii="Times New Roman" w:hAnsi="Times New Roman" w:cs="Times New Roman"/>
          <w:color w:val="000000" w:themeColor="text1"/>
          <w:sz w:val="20"/>
          <w:szCs w:val="20"/>
        </w:rPr>
        <w:t xml:space="preserve">MAMA </w:t>
      </w:r>
      <w:r w:rsidR="00EF0ABC">
        <w:rPr>
          <w:rFonts w:ascii="Times New Roman" w:hAnsi="Times New Roman" w:cs="Times New Roman"/>
          <w:color w:val="000000" w:themeColor="text1"/>
          <w:sz w:val="20"/>
          <w:szCs w:val="20"/>
        </w:rPr>
        <w:t>VIII</w:t>
      </w:r>
      <w:r>
        <w:rPr>
          <w:rFonts w:ascii="Times New Roman" w:hAnsi="Times New Roman" w:cs="Times New Roman"/>
          <w:color w:val="000000" w:themeColor="text1"/>
          <w:sz w:val="20"/>
          <w:szCs w:val="20"/>
        </w:rPr>
        <w:t xml:space="preserve">, one could easily come to the conclusion that all the column dedications at the Temple of Aphrodite looked quite similar. </w:t>
      </w:r>
      <w:r w:rsidR="008A62BB">
        <w:rPr>
          <w:rFonts w:ascii="Times New Roman" w:hAnsi="Times New Roman" w:cs="Times New Roman"/>
          <w:color w:val="000000" w:themeColor="text1"/>
          <w:sz w:val="20"/>
          <w:szCs w:val="20"/>
        </w:rPr>
        <w:t xml:space="preserve">However, upon visiting the site of </w:t>
      </w:r>
      <w:proofErr w:type="spellStart"/>
      <w:r w:rsidR="008A62BB">
        <w:rPr>
          <w:rFonts w:ascii="Times New Roman" w:hAnsi="Times New Roman" w:cs="Times New Roman"/>
          <w:color w:val="000000" w:themeColor="text1"/>
          <w:sz w:val="20"/>
          <w:szCs w:val="20"/>
        </w:rPr>
        <w:t>Aphrodisias</w:t>
      </w:r>
      <w:proofErr w:type="spellEnd"/>
      <w:r w:rsidR="008A62BB">
        <w:rPr>
          <w:rFonts w:ascii="Times New Roman" w:hAnsi="Times New Roman" w:cs="Times New Roman"/>
          <w:color w:val="000000" w:themeColor="text1"/>
          <w:sz w:val="20"/>
          <w:szCs w:val="20"/>
        </w:rPr>
        <w:t xml:space="preserve"> in the summer of 2004, I </w:t>
      </w:r>
      <w:r w:rsidR="00EF0ABC">
        <w:rPr>
          <w:rFonts w:ascii="Times New Roman" w:hAnsi="Times New Roman" w:cs="Times New Roman"/>
          <w:color w:val="000000" w:themeColor="text1"/>
          <w:sz w:val="20"/>
          <w:szCs w:val="20"/>
        </w:rPr>
        <w:t>was</w:t>
      </w:r>
      <w:r w:rsidR="008A62BB">
        <w:rPr>
          <w:rFonts w:ascii="Times New Roman" w:hAnsi="Times New Roman" w:cs="Times New Roman"/>
          <w:color w:val="000000" w:themeColor="text1"/>
          <w:sz w:val="20"/>
          <w:szCs w:val="20"/>
        </w:rPr>
        <w:t xml:space="preserve"> </w:t>
      </w:r>
      <w:r w:rsidR="00EF0ABC">
        <w:rPr>
          <w:rFonts w:ascii="Times New Roman" w:hAnsi="Times New Roman" w:cs="Times New Roman"/>
          <w:color w:val="000000" w:themeColor="text1"/>
          <w:sz w:val="20"/>
          <w:szCs w:val="20"/>
        </w:rPr>
        <w:t>(</w:t>
      </w:r>
      <w:r w:rsidR="008A62BB">
        <w:rPr>
          <w:rFonts w:ascii="Times New Roman" w:hAnsi="Times New Roman" w:cs="Times New Roman"/>
          <w:color w:val="000000" w:themeColor="text1"/>
          <w:sz w:val="20"/>
          <w:szCs w:val="20"/>
        </w:rPr>
        <w:t>yet again</w:t>
      </w:r>
      <w:r w:rsidR="00EF0ABC">
        <w:rPr>
          <w:rFonts w:ascii="Times New Roman" w:hAnsi="Times New Roman" w:cs="Times New Roman"/>
          <w:color w:val="000000" w:themeColor="text1"/>
          <w:sz w:val="20"/>
          <w:szCs w:val="20"/>
        </w:rPr>
        <w:t>)</w:t>
      </w:r>
      <w:r w:rsidR="008A62BB">
        <w:rPr>
          <w:rFonts w:ascii="Times New Roman" w:hAnsi="Times New Roman" w:cs="Times New Roman"/>
          <w:color w:val="000000" w:themeColor="text1"/>
          <w:sz w:val="20"/>
          <w:szCs w:val="20"/>
        </w:rPr>
        <w:t xml:space="preserve"> </w:t>
      </w:r>
      <w:r w:rsidR="00EF0ABC">
        <w:rPr>
          <w:rFonts w:ascii="Times New Roman" w:hAnsi="Times New Roman" w:cs="Times New Roman"/>
          <w:color w:val="000000" w:themeColor="text1"/>
          <w:sz w:val="20"/>
          <w:szCs w:val="20"/>
        </w:rPr>
        <w:t>to be denied a</w:t>
      </w:r>
      <w:r w:rsidR="003A1C29">
        <w:rPr>
          <w:rFonts w:ascii="Times New Roman" w:hAnsi="Times New Roman" w:cs="Times New Roman"/>
          <w:color w:val="000000" w:themeColor="text1"/>
          <w:sz w:val="20"/>
          <w:szCs w:val="20"/>
        </w:rPr>
        <w:t xml:space="preserve"> simplistic interpretation of an</w:t>
      </w:r>
      <w:r w:rsidR="008A62BB">
        <w:rPr>
          <w:rFonts w:ascii="Times New Roman" w:hAnsi="Times New Roman" w:cs="Times New Roman"/>
          <w:color w:val="000000" w:themeColor="text1"/>
          <w:sz w:val="20"/>
          <w:szCs w:val="20"/>
        </w:rPr>
        <w:t xml:space="preserve"> inscription. Court</w:t>
      </w:r>
      <w:r w:rsidR="00EF0ABC">
        <w:rPr>
          <w:rFonts w:ascii="Times New Roman" w:hAnsi="Times New Roman" w:cs="Times New Roman"/>
          <w:color w:val="000000" w:themeColor="text1"/>
          <w:sz w:val="20"/>
          <w:szCs w:val="20"/>
        </w:rPr>
        <w:t xml:space="preserve">esy of the </w:t>
      </w:r>
      <w:r w:rsidR="00EF0ABC" w:rsidRPr="003A1C29">
        <w:rPr>
          <w:rFonts w:ascii="Times New Roman" w:hAnsi="Times New Roman" w:cs="Times New Roman"/>
          <w:i/>
          <w:color w:val="000000" w:themeColor="text1"/>
          <w:sz w:val="20"/>
          <w:szCs w:val="20"/>
        </w:rPr>
        <w:t>IAph2007</w:t>
      </w:r>
      <w:r w:rsidR="00EF0ABC">
        <w:rPr>
          <w:rFonts w:ascii="Times New Roman" w:hAnsi="Times New Roman" w:cs="Times New Roman"/>
          <w:color w:val="000000" w:themeColor="text1"/>
          <w:sz w:val="20"/>
          <w:szCs w:val="20"/>
        </w:rPr>
        <w:t xml:space="preserve"> website, a broader audience </w:t>
      </w:r>
      <w:r w:rsidR="00C75E77">
        <w:rPr>
          <w:rFonts w:ascii="Times New Roman" w:hAnsi="Times New Roman" w:cs="Times New Roman"/>
          <w:color w:val="000000" w:themeColor="text1"/>
          <w:sz w:val="20"/>
          <w:szCs w:val="20"/>
        </w:rPr>
        <w:t xml:space="preserve">can now </w:t>
      </w:r>
      <w:r w:rsidR="00EF0ABC">
        <w:rPr>
          <w:rFonts w:ascii="Times New Roman" w:hAnsi="Times New Roman" w:cs="Times New Roman"/>
          <w:color w:val="000000" w:themeColor="text1"/>
          <w:sz w:val="20"/>
          <w:szCs w:val="20"/>
        </w:rPr>
        <w:t xml:space="preserve">bear witness to complex nature of these inscriptions. </w:t>
      </w:r>
      <w:r w:rsidR="00C75E77">
        <w:rPr>
          <w:rFonts w:ascii="Times New Roman" w:hAnsi="Times New Roman" w:cs="Times New Roman"/>
          <w:color w:val="000000" w:themeColor="text1"/>
          <w:sz w:val="20"/>
          <w:szCs w:val="20"/>
        </w:rPr>
        <w:t xml:space="preserve"> </w:t>
      </w:r>
      <w:r w:rsidR="008A62BB">
        <w:rPr>
          <w:rFonts w:ascii="Times New Roman" w:hAnsi="Times New Roman" w:cs="Times New Roman"/>
          <w:color w:val="000000" w:themeColor="text1"/>
          <w:sz w:val="20"/>
          <w:szCs w:val="20"/>
        </w:rPr>
        <w:t>The first</w:t>
      </w:r>
      <w:r w:rsidR="00C75E77">
        <w:rPr>
          <w:rFonts w:ascii="Times New Roman" w:hAnsi="Times New Roman" w:cs="Times New Roman"/>
          <w:color w:val="000000" w:themeColor="text1"/>
          <w:sz w:val="20"/>
          <w:szCs w:val="20"/>
        </w:rPr>
        <w:t xml:space="preserve"> disparities</w:t>
      </w:r>
      <w:r w:rsidR="00F16CA0">
        <w:rPr>
          <w:rFonts w:ascii="Times New Roman" w:hAnsi="Times New Roman" w:cs="Times New Roman"/>
          <w:color w:val="000000" w:themeColor="text1"/>
          <w:sz w:val="20"/>
          <w:szCs w:val="20"/>
        </w:rPr>
        <w:t xml:space="preserve"> </w:t>
      </w:r>
      <w:r w:rsidR="00C75E77">
        <w:rPr>
          <w:rFonts w:ascii="Times New Roman" w:hAnsi="Times New Roman" w:cs="Times New Roman"/>
          <w:color w:val="000000" w:themeColor="text1"/>
          <w:sz w:val="20"/>
          <w:szCs w:val="20"/>
        </w:rPr>
        <w:t>between the two inscriptions (</w:t>
      </w:r>
      <w:proofErr w:type="spellStart"/>
      <w:r w:rsidR="00C75E77">
        <w:rPr>
          <w:rFonts w:ascii="Times New Roman" w:hAnsi="Times New Roman" w:cs="Times New Roman"/>
          <w:color w:val="000000" w:themeColor="text1"/>
          <w:sz w:val="20"/>
          <w:szCs w:val="20"/>
        </w:rPr>
        <w:t>IAph</w:t>
      </w:r>
      <w:proofErr w:type="spellEnd"/>
      <w:r w:rsidR="00C75E77">
        <w:rPr>
          <w:rFonts w:ascii="Times New Roman" w:hAnsi="Times New Roman" w:cs="Times New Roman"/>
          <w:color w:val="000000" w:themeColor="text1"/>
          <w:sz w:val="20"/>
          <w:szCs w:val="20"/>
        </w:rPr>
        <w:t xml:space="preserve"> 1.4 and </w:t>
      </w:r>
      <w:proofErr w:type="spellStart"/>
      <w:r w:rsidR="00C75E77">
        <w:rPr>
          <w:rFonts w:ascii="Times New Roman" w:hAnsi="Times New Roman" w:cs="Times New Roman"/>
          <w:color w:val="000000" w:themeColor="text1"/>
          <w:sz w:val="20"/>
          <w:szCs w:val="20"/>
        </w:rPr>
        <w:t>IAph</w:t>
      </w:r>
      <w:proofErr w:type="spellEnd"/>
      <w:r w:rsidR="00C75E77">
        <w:rPr>
          <w:rFonts w:ascii="Times New Roman" w:hAnsi="Times New Roman" w:cs="Times New Roman"/>
          <w:color w:val="000000" w:themeColor="text1"/>
          <w:sz w:val="20"/>
          <w:szCs w:val="20"/>
        </w:rPr>
        <w:t xml:space="preserve"> 1.5) </w:t>
      </w:r>
      <w:r w:rsidR="00F16CA0">
        <w:rPr>
          <w:rFonts w:ascii="Times New Roman" w:hAnsi="Times New Roman" w:cs="Times New Roman"/>
          <w:color w:val="000000" w:themeColor="text1"/>
          <w:sz w:val="20"/>
          <w:szCs w:val="20"/>
        </w:rPr>
        <w:t>can be observed i</w:t>
      </w:r>
      <w:r w:rsidR="008A62BB">
        <w:rPr>
          <w:rFonts w:ascii="Times New Roman" w:hAnsi="Times New Roman" w:cs="Times New Roman"/>
          <w:color w:val="000000" w:themeColor="text1"/>
          <w:sz w:val="20"/>
          <w:szCs w:val="20"/>
        </w:rPr>
        <w:t>n</w:t>
      </w:r>
      <w:r w:rsidR="00C75E77">
        <w:rPr>
          <w:rFonts w:ascii="Times New Roman" w:hAnsi="Times New Roman" w:cs="Times New Roman"/>
          <w:color w:val="000000" w:themeColor="text1"/>
          <w:sz w:val="20"/>
          <w:szCs w:val="20"/>
        </w:rPr>
        <w:t xml:space="preserve"> a comparison of letter sizes. </w:t>
      </w:r>
      <w:proofErr w:type="spellStart"/>
      <w:r w:rsidR="00C75E77">
        <w:rPr>
          <w:rFonts w:ascii="Times New Roman" w:hAnsi="Times New Roman" w:cs="Times New Roman"/>
          <w:color w:val="000000" w:themeColor="text1"/>
          <w:sz w:val="20"/>
          <w:szCs w:val="20"/>
        </w:rPr>
        <w:t>IAph</w:t>
      </w:r>
      <w:proofErr w:type="spellEnd"/>
      <w:r w:rsidR="00C75E77">
        <w:rPr>
          <w:rFonts w:ascii="Times New Roman" w:hAnsi="Times New Roman" w:cs="Times New Roman"/>
          <w:color w:val="000000" w:themeColor="text1"/>
          <w:sz w:val="20"/>
          <w:szCs w:val="20"/>
        </w:rPr>
        <w:t xml:space="preserve"> 1.4 records letters between 2-3 cm (with a variation of 1 cm), while </w:t>
      </w:r>
      <w:proofErr w:type="spellStart"/>
      <w:r w:rsidR="00C75E77">
        <w:rPr>
          <w:rFonts w:ascii="Times New Roman" w:hAnsi="Times New Roman" w:cs="Times New Roman"/>
          <w:color w:val="000000" w:themeColor="text1"/>
          <w:sz w:val="20"/>
          <w:szCs w:val="20"/>
        </w:rPr>
        <w:t>IAph</w:t>
      </w:r>
      <w:proofErr w:type="spellEnd"/>
      <w:r w:rsidR="00C75E77">
        <w:rPr>
          <w:rFonts w:ascii="Times New Roman" w:hAnsi="Times New Roman" w:cs="Times New Roman"/>
          <w:color w:val="000000" w:themeColor="text1"/>
          <w:sz w:val="20"/>
          <w:szCs w:val="20"/>
        </w:rPr>
        <w:t xml:space="preserve"> 1.5 varies only between 2.5- 2.75 cm (a variation of .25cm). The reductions in variation of letter size are part of a general standardization in letterforms during the Julio-</w:t>
      </w:r>
      <w:proofErr w:type="spellStart"/>
      <w:r w:rsidR="00C75E77">
        <w:rPr>
          <w:rFonts w:ascii="Times New Roman" w:hAnsi="Times New Roman" w:cs="Times New Roman"/>
          <w:color w:val="000000" w:themeColor="text1"/>
          <w:sz w:val="20"/>
          <w:szCs w:val="20"/>
        </w:rPr>
        <w:t>Claudian</w:t>
      </w:r>
      <w:proofErr w:type="spellEnd"/>
      <w:r w:rsidR="00C75E77">
        <w:rPr>
          <w:rFonts w:ascii="Times New Roman" w:hAnsi="Times New Roman" w:cs="Times New Roman"/>
          <w:color w:val="000000" w:themeColor="text1"/>
          <w:sz w:val="20"/>
          <w:szCs w:val="20"/>
        </w:rPr>
        <w:t xml:space="preserve"> period at </w:t>
      </w:r>
      <w:proofErr w:type="spellStart"/>
      <w:r w:rsidR="00C75E77">
        <w:rPr>
          <w:rFonts w:ascii="Times New Roman" w:hAnsi="Times New Roman" w:cs="Times New Roman"/>
          <w:color w:val="000000" w:themeColor="text1"/>
          <w:sz w:val="20"/>
          <w:szCs w:val="20"/>
        </w:rPr>
        <w:t>Aphrodisias</w:t>
      </w:r>
      <w:proofErr w:type="spellEnd"/>
      <w:r w:rsidR="0043429A">
        <w:rPr>
          <w:rFonts w:ascii="Times New Roman" w:hAnsi="Times New Roman" w:cs="Times New Roman"/>
          <w:color w:val="000000" w:themeColor="text1"/>
          <w:sz w:val="20"/>
          <w:szCs w:val="20"/>
        </w:rPr>
        <w:t>.</w:t>
      </w:r>
      <w:r w:rsidR="00C75E77">
        <w:rPr>
          <w:rStyle w:val="FootnoteReference"/>
          <w:rFonts w:ascii="Times New Roman" w:hAnsi="Times New Roman" w:cs="Times New Roman"/>
          <w:color w:val="000000" w:themeColor="text1"/>
          <w:sz w:val="20"/>
          <w:szCs w:val="20"/>
        </w:rPr>
        <w:footnoteReference w:id="25"/>
      </w:r>
      <w:r w:rsidR="00C75E77">
        <w:rPr>
          <w:rFonts w:ascii="Times New Roman" w:hAnsi="Times New Roman" w:cs="Times New Roman"/>
          <w:color w:val="000000" w:themeColor="text1"/>
          <w:sz w:val="20"/>
          <w:szCs w:val="20"/>
        </w:rPr>
        <w:t xml:space="preserve"> While significant variations in letter size can be observed in poorly executed inscriptions throughout </w:t>
      </w:r>
      <w:proofErr w:type="spellStart"/>
      <w:r w:rsidR="00C75E77">
        <w:rPr>
          <w:rFonts w:ascii="Times New Roman" w:hAnsi="Times New Roman" w:cs="Times New Roman"/>
          <w:color w:val="000000" w:themeColor="text1"/>
          <w:sz w:val="20"/>
          <w:szCs w:val="20"/>
        </w:rPr>
        <w:t>Aphrodisias</w:t>
      </w:r>
      <w:proofErr w:type="spellEnd"/>
      <w:r w:rsidR="00C75E77">
        <w:rPr>
          <w:rFonts w:ascii="Times New Roman" w:hAnsi="Times New Roman" w:cs="Times New Roman"/>
          <w:color w:val="000000" w:themeColor="text1"/>
          <w:sz w:val="20"/>
          <w:szCs w:val="20"/>
        </w:rPr>
        <w:t>’ history, one may not expect such a significant variation between two “copies”.</w:t>
      </w:r>
      <w:r w:rsidR="00C75E77">
        <w:rPr>
          <w:rStyle w:val="FootnoteReference"/>
          <w:rFonts w:ascii="Times New Roman" w:hAnsi="Times New Roman" w:cs="Times New Roman"/>
          <w:color w:val="000000" w:themeColor="text1"/>
          <w:sz w:val="20"/>
          <w:szCs w:val="20"/>
        </w:rPr>
        <w:footnoteReference w:id="26"/>
      </w:r>
      <w:r w:rsidR="00C75E77">
        <w:rPr>
          <w:rFonts w:ascii="Times New Roman" w:hAnsi="Times New Roman" w:cs="Times New Roman"/>
          <w:color w:val="000000" w:themeColor="text1"/>
          <w:sz w:val="20"/>
          <w:szCs w:val="20"/>
        </w:rPr>
        <w:t xml:space="preserve"> </w:t>
      </w:r>
      <w:r w:rsidR="008A62BB">
        <w:rPr>
          <w:rFonts w:ascii="Times New Roman" w:hAnsi="Times New Roman" w:cs="Times New Roman"/>
          <w:color w:val="000000" w:themeColor="text1"/>
          <w:sz w:val="20"/>
          <w:szCs w:val="20"/>
        </w:rPr>
        <w:t xml:space="preserve"> </w:t>
      </w:r>
      <w:r w:rsidR="00535196">
        <w:rPr>
          <w:rFonts w:ascii="Times New Roman" w:hAnsi="Times New Roman" w:cs="Times New Roman"/>
          <w:color w:val="000000" w:themeColor="text1"/>
          <w:sz w:val="20"/>
          <w:szCs w:val="20"/>
        </w:rPr>
        <w:t xml:space="preserve">The published text of </w:t>
      </w:r>
      <w:proofErr w:type="spellStart"/>
      <w:r w:rsidR="00535196">
        <w:rPr>
          <w:rFonts w:ascii="Times New Roman" w:hAnsi="Times New Roman" w:cs="Times New Roman"/>
          <w:color w:val="000000" w:themeColor="text1"/>
          <w:sz w:val="20"/>
          <w:szCs w:val="20"/>
        </w:rPr>
        <w:t>IAph</w:t>
      </w:r>
      <w:proofErr w:type="spellEnd"/>
      <w:r w:rsidR="00535196">
        <w:rPr>
          <w:rFonts w:ascii="Times New Roman" w:hAnsi="Times New Roman" w:cs="Times New Roman"/>
          <w:color w:val="000000" w:themeColor="text1"/>
          <w:sz w:val="20"/>
          <w:szCs w:val="20"/>
        </w:rPr>
        <w:t xml:space="preserve"> 1.5 also indicates </w:t>
      </w:r>
      <w:r w:rsidR="00C75E77">
        <w:rPr>
          <w:rFonts w:ascii="Times New Roman" w:hAnsi="Times New Roman" w:cs="Times New Roman"/>
          <w:color w:val="000000" w:themeColor="text1"/>
          <w:sz w:val="20"/>
          <w:szCs w:val="20"/>
        </w:rPr>
        <w:t>i</w:t>
      </w:r>
      <w:r w:rsidR="008A62BB">
        <w:rPr>
          <w:rFonts w:ascii="Times New Roman" w:hAnsi="Times New Roman" w:cs="Times New Roman"/>
          <w:color w:val="000000" w:themeColor="text1"/>
          <w:sz w:val="20"/>
          <w:szCs w:val="20"/>
        </w:rPr>
        <w:t>ndentation</w:t>
      </w:r>
      <w:r w:rsidR="00535196">
        <w:rPr>
          <w:rFonts w:ascii="Times New Roman" w:hAnsi="Times New Roman" w:cs="Times New Roman"/>
          <w:color w:val="000000" w:themeColor="text1"/>
          <w:sz w:val="20"/>
          <w:szCs w:val="20"/>
        </w:rPr>
        <w:t xml:space="preserve">s </w:t>
      </w:r>
      <w:r w:rsidR="008A62BB">
        <w:rPr>
          <w:rFonts w:ascii="Times New Roman" w:hAnsi="Times New Roman" w:cs="Times New Roman"/>
          <w:color w:val="000000" w:themeColor="text1"/>
          <w:sz w:val="20"/>
          <w:szCs w:val="20"/>
        </w:rPr>
        <w:t xml:space="preserve">on both sides of the word </w:t>
      </w:r>
      <w:r w:rsidR="008A62BB" w:rsidRPr="008A62BB">
        <w:rPr>
          <w:rFonts w:ascii="Times New Roman" w:hAnsi="Times New Roman" w:cs="Times New Roman"/>
          <w:i/>
          <w:color w:val="000000" w:themeColor="text1"/>
          <w:sz w:val="20"/>
          <w:szCs w:val="20"/>
        </w:rPr>
        <w:t>demos</w:t>
      </w:r>
      <w:r w:rsidR="00C75E77">
        <w:rPr>
          <w:rFonts w:ascii="Times New Roman" w:hAnsi="Times New Roman" w:cs="Times New Roman"/>
          <w:color w:val="000000" w:themeColor="text1"/>
          <w:sz w:val="20"/>
          <w:szCs w:val="20"/>
        </w:rPr>
        <w:t xml:space="preserve"> in </w:t>
      </w:r>
      <w:r w:rsidR="00F16CA0">
        <w:rPr>
          <w:rFonts w:ascii="Times New Roman" w:hAnsi="Times New Roman" w:cs="Times New Roman"/>
          <w:color w:val="000000" w:themeColor="text1"/>
          <w:sz w:val="20"/>
          <w:szCs w:val="20"/>
        </w:rPr>
        <w:t>the bottom line. While double indentations are not unkn</w:t>
      </w:r>
      <w:r w:rsidR="002059F3">
        <w:rPr>
          <w:rFonts w:ascii="Times New Roman" w:hAnsi="Times New Roman" w:cs="Times New Roman"/>
          <w:color w:val="000000" w:themeColor="text1"/>
          <w:sz w:val="20"/>
          <w:szCs w:val="20"/>
        </w:rPr>
        <w:t xml:space="preserve">own in Augustan inscriptions at </w:t>
      </w:r>
      <w:proofErr w:type="spellStart"/>
      <w:r w:rsidR="00F16CA0">
        <w:rPr>
          <w:rFonts w:ascii="Times New Roman" w:hAnsi="Times New Roman" w:cs="Times New Roman"/>
          <w:color w:val="000000" w:themeColor="text1"/>
          <w:sz w:val="20"/>
          <w:szCs w:val="20"/>
        </w:rPr>
        <w:t>Aph</w:t>
      </w:r>
      <w:r w:rsidR="002059F3">
        <w:rPr>
          <w:rFonts w:ascii="Times New Roman" w:hAnsi="Times New Roman" w:cs="Times New Roman"/>
          <w:color w:val="000000" w:themeColor="text1"/>
          <w:sz w:val="20"/>
          <w:szCs w:val="20"/>
        </w:rPr>
        <w:t>rodisias</w:t>
      </w:r>
      <w:proofErr w:type="spellEnd"/>
      <w:r w:rsidR="002059F3">
        <w:rPr>
          <w:rFonts w:ascii="Times New Roman" w:hAnsi="Times New Roman" w:cs="Times New Roman"/>
          <w:color w:val="000000" w:themeColor="text1"/>
          <w:sz w:val="20"/>
          <w:szCs w:val="20"/>
        </w:rPr>
        <w:t xml:space="preserve">, </w:t>
      </w:r>
      <w:r w:rsidR="0043429A">
        <w:rPr>
          <w:rFonts w:ascii="Times New Roman" w:hAnsi="Times New Roman" w:cs="Times New Roman"/>
          <w:color w:val="000000" w:themeColor="text1"/>
          <w:sz w:val="20"/>
          <w:szCs w:val="20"/>
        </w:rPr>
        <w:t>they are</w:t>
      </w:r>
      <w:r w:rsidR="00C75E77">
        <w:rPr>
          <w:rFonts w:ascii="Times New Roman" w:hAnsi="Times New Roman" w:cs="Times New Roman"/>
          <w:color w:val="000000" w:themeColor="text1"/>
          <w:sz w:val="20"/>
          <w:szCs w:val="20"/>
        </w:rPr>
        <w:t xml:space="preserve"> </w:t>
      </w:r>
      <w:r w:rsidR="003E37C6">
        <w:rPr>
          <w:rFonts w:ascii="Times New Roman" w:hAnsi="Times New Roman" w:cs="Times New Roman"/>
          <w:color w:val="000000" w:themeColor="text1"/>
          <w:sz w:val="20"/>
          <w:szCs w:val="20"/>
        </w:rPr>
        <w:t>more common</w:t>
      </w:r>
      <w:r w:rsidR="00F16CA0">
        <w:rPr>
          <w:rFonts w:ascii="Times New Roman" w:hAnsi="Times New Roman" w:cs="Times New Roman"/>
          <w:color w:val="000000" w:themeColor="text1"/>
          <w:sz w:val="20"/>
          <w:szCs w:val="20"/>
        </w:rPr>
        <w:t xml:space="preserve"> in later Imperial inscriptions.</w:t>
      </w:r>
      <w:r w:rsidR="00F16CA0">
        <w:rPr>
          <w:rStyle w:val="FootnoteReference"/>
          <w:rFonts w:ascii="Times New Roman" w:hAnsi="Times New Roman" w:cs="Times New Roman"/>
          <w:color w:val="000000" w:themeColor="text1"/>
          <w:sz w:val="20"/>
          <w:szCs w:val="20"/>
        </w:rPr>
        <w:footnoteReference w:id="27"/>
      </w:r>
      <w:r w:rsidR="003E37C6">
        <w:rPr>
          <w:rFonts w:ascii="Times New Roman" w:hAnsi="Times New Roman" w:cs="Times New Roman"/>
          <w:color w:val="000000" w:themeColor="text1"/>
          <w:sz w:val="20"/>
          <w:szCs w:val="20"/>
        </w:rPr>
        <w:t xml:space="preserve"> </w:t>
      </w:r>
      <w:r w:rsidR="00317793">
        <w:rPr>
          <w:rFonts w:ascii="Times New Roman" w:hAnsi="Times New Roman" w:cs="Times New Roman"/>
          <w:color w:val="000000" w:themeColor="text1"/>
          <w:sz w:val="20"/>
          <w:szCs w:val="20"/>
        </w:rPr>
        <w:t>T</w:t>
      </w:r>
      <w:r w:rsidR="009D1D23">
        <w:rPr>
          <w:rFonts w:ascii="Times New Roman" w:hAnsi="Times New Roman" w:cs="Times New Roman"/>
          <w:color w:val="000000" w:themeColor="text1"/>
          <w:sz w:val="20"/>
          <w:szCs w:val="20"/>
        </w:rPr>
        <w:t>hese discrepancies, which suggest</w:t>
      </w:r>
      <w:r w:rsidR="00317793">
        <w:rPr>
          <w:rFonts w:ascii="Times New Roman" w:hAnsi="Times New Roman" w:cs="Times New Roman"/>
          <w:color w:val="000000" w:themeColor="text1"/>
          <w:sz w:val="20"/>
          <w:szCs w:val="20"/>
        </w:rPr>
        <w:t xml:space="preserve"> that the two i</w:t>
      </w:r>
      <w:r w:rsidR="00CB3D92">
        <w:rPr>
          <w:rFonts w:ascii="Times New Roman" w:hAnsi="Times New Roman" w:cs="Times New Roman"/>
          <w:color w:val="000000" w:themeColor="text1"/>
          <w:sz w:val="20"/>
          <w:szCs w:val="20"/>
        </w:rPr>
        <w:t>nscriptions may</w:t>
      </w:r>
      <w:r w:rsidR="00B604C2">
        <w:rPr>
          <w:rFonts w:ascii="Times New Roman" w:hAnsi="Times New Roman" w:cs="Times New Roman"/>
          <w:color w:val="000000" w:themeColor="text1"/>
          <w:sz w:val="20"/>
          <w:szCs w:val="20"/>
        </w:rPr>
        <w:t xml:space="preserve"> have been</w:t>
      </w:r>
      <w:r w:rsidR="00317793">
        <w:rPr>
          <w:rFonts w:ascii="Times New Roman" w:hAnsi="Times New Roman" w:cs="Times New Roman"/>
          <w:color w:val="000000" w:themeColor="text1"/>
          <w:sz w:val="20"/>
          <w:szCs w:val="20"/>
        </w:rPr>
        <w:t xml:space="preserve"> </w:t>
      </w:r>
      <w:r w:rsidR="00B604C2">
        <w:rPr>
          <w:rFonts w:ascii="Times New Roman" w:hAnsi="Times New Roman" w:cs="Times New Roman"/>
          <w:color w:val="000000" w:themeColor="text1"/>
          <w:sz w:val="20"/>
          <w:szCs w:val="20"/>
        </w:rPr>
        <w:t xml:space="preserve">less </w:t>
      </w:r>
      <w:r w:rsidR="00317793">
        <w:rPr>
          <w:rFonts w:ascii="Times New Roman" w:hAnsi="Times New Roman" w:cs="Times New Roman"/>
          <w:color w:val="000000" w:themeColor="text1"/>
          <w:sz w:val="20"/>
          <w:szCs w:val="20"/>
        </w:rPr>
        <w:t>similar in appearance, illu</w:t>
      </w:r>
      <w:r w:rsidR="00B604C2">
        <w:rPr>
          <w:rFonts w:ascii="Times New Roman" w:hAnsi="Times New Roman" w:cs="Times New Roman"/>
          <w:color w:val="000000" w:themeColor="text1"/>
          <w:sz w:val="20"/>
          <w:szCs w:val="20"/>
        </w:rPr>
        <w:t>strate the importance of reading</w:t>
      </w:r>
      <w:r w:rsidR="00317793">
        <w:rPr>
          <w:rFonts w:ascii="Times New Roman" w:hAnsi="Times New Roman" w:cs="Times New Roman"/>
          <w:color w:val="000000" w:themeColor="text1"/>
          <w:sz w:val="20"/>
          <w:szCs w:val="20"/>
        </w:rPr>
        <w:t xml:space="preserve"> the descriptive elements of an inscription</w:t>
      </w:r>
      <w:r w:rsidR="00B604C2">
        <w:rPr>
          <w:rFonts w:ascii="Times New Roman" w:hAnsi="Times New Roman" w:cs="Times New Roman"/>
          <w:color w:val="000000" w:themeColor="text1"/>
          <w:sz w:val="20"/>
          <w:szCs w:val="20"/>
        </w:rPr>
        <w:t xml:space="preserve"> carefully</w:t>
      </w:r>
      <w:r w:rsidR="00317793">
        <w:rPr>
          <w:rFonts w:ascii="Times New Roman" w:hAnsi="Times New Roman" w:cs="Times New Roman"/>
          <w:color w:val="000000" w:themeColor="text1"/>
          <w:sz w:val="20"/>
          <w:szCs w:val="20"/>
        </w:rPr>
        <w:t xml:space="preserve">. </w:t>
      </w:r>
    </w:p>
    <w:p w14:paraId="4F7E1695" w14:textId="2B5C325B" w:rsidR="00317793" w:rsidRDefault="00317793" w:rsidP="00E3299D">
      <w:pPr>
        <w:spacing w:line="23" w:lineRule="atLeast"/>
        <w:jc w:val="both"/>
        <w:rPr>
          <w:rFonts w:ascii="Times New Roman" w:hAnsi="Times New Roman" w:cs="Times New Roman"/>
          <w:color w:val="000000" w:themeColor="text1"/>
          <w:sz w:val="20"/>
          <w:szCs w:val="20"/>
        </w:rPr>
      </w:pPr>
    </w:p>
    <w:p w14:paraId="18242EF1" w14:textId="20053A84" w:rsidR="00317793" w:rsidRDefault="00317793" w:rsidP="00E3299D">
      <w:pPr>
        <w:spacing w:line="23" w:lineRule="atLeast"/>
        <w:jc w:val="both"/>
        <w:rPr>
          <w:rFonts w:ascii="Times New Roman" w:hAnsi="Times New Roman" w:cs="Times New Roman"/>
          <w:color w:val="000000" w:themeColor="text1"/>
          <w:sz w:val="20"/>
          <w:szCs w:val="20"/>
        </w:rPr>
      </w:pPr>
      <w:r>
        <w:rPr>
          <w:noProof/>
        </w:rPr>
        <mc:AlternateContent>
          <mc:Choice Requires="wps">
            <w:drawing>
              <wp:anchor distT="0" distB="0" distL="114300" distR="114300" simplePos="0" relativeHeight="251669504" behindDoc="0" locked="0" layoutInCell="1" allowOverlap="1" wp14:anchorId="77E39653" wp14:editId="6C3A82B3">
                <wp:simplePos x="0" y="0"/>
                <wp:positionH relativeFrom="column">
                  <wp:posOffset>2553970</wp:posOffset>
                </wp:positionH>
                <wp:positionV relativeFrom="paragraph">
                  <wp:posOffset>139700</wp:posOffset>
                </wp:positionV>
                <wp:extent cx="1332230" cy="2057400"/>
                <wp:effectExtent l="50800" t="25400" r="64770" b="101600"/>
                <wp:wrapSquare wrapText="bothSides"/>
                <wp:docPr id="12" name="Text Box 12"/>
                <wp:cNvGraphicFramePr/>
                <a:graphic xmlns:a="http://schemas.openxmlformats.org/drawingml/2006/main">
                  <a:graphicData uri="http://schemas.microsoft.com/office/word/2010/wordprocessingShape">
                    <wps:wsp>
                      <wps:cNvSpPr txBox="1"/>
                      <wps:spPr>
                        <a:xfrm>
                          <a:off x="0" y="0"/>
                          <a:ext cx="1332230" cy="20574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1BB4FDF2" w14:textId="097EFC91" w:rsidR="000757C5" w:rsidRPr="009816D8" w:rsidRDefault="000757C5" w:rsidP="00317793">
                            <w:pPr>
                              <w:shd w:val="clear" w:color="auto" w:fill="FFFFFF"/>
                              <w:spacing w:line="160" w:lineRule="atLeast"/>
                              <w:rPr>
                                <w:rFonts w:ascii="Times New Roman" w:eastAsia="Arial Unicode MS" w:hAnsi="Times New Roman" w:cs="Times New Roman"/>
                                <w:iCs/>
                                <w:color w:val="333333"/>
                                <w:sz w:val="20"/>
                                <w:szCs w:val="20"/>
                                <w:lang w:val="en-GB"/>
                              </w:rPr>
                            </w:pPr>
                            <w:proofErr w:type="spellStart"/>
                            <w:r w:rsidRPr="009816D8">
                              <w:rPr>
                                <w:rFonts w:ascii="Times New Roman" w:eastAsia="Arial Unicode MS" w:hAnsi="Times New Roman" w:cs="Times New Roman"/>
                                <w:iCs/>
                                <w:color w:val="333333"/>
                                <w:sz w:val="20"/>
                                <w:szCs w:val="20"/>
                                <w:lang w:val="en-GB"/>
                              </w:rPr>
                              <w:t>IAph</w:t>
                            </w:r>
                            <w:proofErr w:type="spellEnd"/>
                            <w:r w:rsidRPr="009816D8">
                              <w:rPr>
                                <w:rFonts w:ascii="Times New Roman" w:eastAsia="Arial Unicode MS" w:hAnsi="Times New Roman" w:cs="Times New Roman"/>
                                <w:iCs/>
                                <w:color w:val="333333"/>
                                <w:sz w:val="20"/>
                                <w:szCs w:val="20"/>
                                <w:lang w:val="en-GB"/>
                              </w:rPr>
                              <w:t xml:space="preserve"> 1.5.</w:t>
                            </w:r>
                          </w:p>
                          <w:p w14:paraId="6445093D"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Εὔμα</w:t>
                            </w:r>
                            <w:proofErr w:type="spellStart"/>
                            <w:r w:rsidRPr="009816D8">
                              <w:rPr>
                                <w:rFonts w:ascii="Arial Unicode MS" w:eastAsia="Arial Unicode MS" w:hAnsi="Arial Unicode MS" w:cs="Arial Unicode MS" w:hint="eastAsia"/>
                                <w:color w:val="333333"/>
                                <w:sz w:val="19"/>
                                <w:szCs w:val="19"/>
                                <w:lang w:val="en-GB"/>
                              </w:rPr>
                              <w:t>χος</w:t>
                            </w:r>
                            <w:proofErr w:type="spellEnd"/>
                            <w:r w:rsidRPr="009816D8">
                              <w:rPr>
                                <w:rFonts w:ascii="Arial Unicode MS" w:eastAsia="Arial Unicode MS" w:hAnsi="Arial Unicode MS" w:cs="Arial Unicode MS" w:hint="eastAsia"/>
                                <w:color w:val="333333"/>
                                <w:sz w:val="19"/>
                                <w:szCs w:val="19"/>
                                <w:lang w:val="en-GB"/>
                              </w:rPr>
                              <w:t xml:space="preserve"> Ἀ</w:t>
                            </w:r>
                            <w:proofErr w:type="spellStart"/>
                            <w:r w:rsidRPr="009816D8">
                              <w:rPr>
                                <w:rFonts w:ascii="Arial Unicode MS" w:eastAsia="Arial Unicode MS" w:hAnsi="Arial Unicode MS" w:cs="Arial Unicode MS" w:hint="eastAsia"/>
                                <w:color w:val="333333"/>
                                <w:sz w:val="19"/>
                                <w:szCs w:val="19"/>
                                <w:lang w:val="en-GB"/>
                              </w:rPr>
                              <w:t>θην</w:t>
                            </w:r>
                            <w:proofErr w:type="spellEnd"/>
                            <w:r w:rsidRPr="009816D8">
                              <w:rPr>
                                <w:rFonts w:ascii="Arial Unicode MS" w:eastAsia="Arial Unicode MS" w:hAnsi="Arial Unicode MS" w:cs="Arial Unicode MS" w:hint="eastAsia"/>
                                <w:color w:val="333333"/>
                                <w:sz w:val="19"/>
                                <w:szCs w:val="19"/>
                                <w:lang w:val="en-GB"/>
                              </w:rPr>
                              <w:t>α-</w:t>
                            </w:r>
                          </w:p>
                          <w:p w14:paraId="478048FE"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γό</w:t>
                            </w:r>
                            <w:proofErr w:type="spellStart"/>
                            <w:r w:rsidRPr="009816D8">
                              <w:rPr>
                                <w:rFonts w:ascii="Arial Unicode MS" w:eastAsia="Arial Unicode MS" w:hAnsi="Arial Unicode MS" w:cs="Arial Unicode MS" w:hint="eastAsia"/>
                                <w:color w:val="333333"/>
                                <w:sz w:val="19"/>
                                <w:szCs w:val="19"/>
                                <w:lang w:val="en-GB"/>
                              </w:rPr>
                              <w:t>ρου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Ἀ</w:t>
                            </w:r>
                            <w:proofErr w:type="spellStart"/>
                            <w:r w:rsidRPr="009816D8">
                              <w:rPr>
                                <w:rFonts w:ascii="Arial Unicode MS" w:eastAsia="Arial Unicode MS" w:hAnsi="Arial Unicode MS" w:cs="Arial Unicode MS" w:hint="eastAsia"/>
                                <w:color w:val="333333"/>
                                <w:sz w:val="19"/>
                                <w:szCs w:val="19"/>
                                <w:lang w:val="en-GB"/>
                              </w:rPr>
                              <w:t>θην</w:t>
                            </w:r>
                            <w:proofErr w:type="spellEnd"/>
                            <w:r w:rsidRPr="009816D8">
                              <w:rPr>
                                <w:rFonts w:ascii="Arial Unicode MS" w:eastAsia="Arial Unicode MS" w:hAnsi="Arial Unicode MS" w:cs="Arial Unicode MS" w:hint="eastAsia"/>
                                <w:color w:val="333333"/>
                                <w:sz w:val="19"/>
                                <w:szCs w:val="19"/>
                                <w:lang w:val="en-GB"/>
                              </w:rPr>
                              <w:t>αγό-</w:t>
                            </w:r>
                          </w:p>
                          <w:p w14:paraId="1F7D1E54"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ρου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Εὐμά</w:t>
                            </w:r>
                            <w:proofErr w:type="spellStart"/>
                            <w:r w:rsidRPr="009816D8">
                              <w:rPr>
                                <w:rFonts w:ascii="Arial Unicode MS" w:eastAsia="Arial Unicode MS" w:hAnsi="Arial Unicode MS" w:cs="Arial Unicode MS" w:hint="eastAsia"/>
                                <w:color w:val="333333"/>
                                <w:sz w:val="19"/>
                                <w:szCs w:val="19"/>
                                <w:lang w:val="en-GB"/>
                              </w:rPr>
                              <w:t>χου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Δι</w:t>
                            </w:r>
                            <w:proofErr w:type="spellEnd"/>
                            <w:r w:rsidRPr="009816D8">
                              <w:rPr>
                                <w:rFonts w:ascii="Arial Unicode MS" w:eastAsia="Arial Unicode MS" w:hAnsi="Arial Unicode MS" w:cs="Arial Unicode MS" w:hint="eastAsia"/>
                                <w:color w:val="333333"/>
                                <w:sz w:val="19"/>
                                <w:szCs w:val="19"/>
                                <w:lang w:val="en-GB"/>
                              </w:rPr>
                              <w:t>-</w:t>
                            </w:r>
                          </w:p>
                          <w:p w14:paraId="1E013F21"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ογ</w:t>
                            </w:r>
                            <w:proofErr w:type="spellEnd"/>
                            <w:r w:rsidRPr="009816D8">
                              <w:rPr>
                                <w:rFonts w:ascii="Arial Unicode MS" w:eastAsia="Arial Unicode MS" w:hAnsi="Arial Unicode MS" w:cs="Arial Unicode MS" w:hint="eastAsia"/>
                                <w:color w:val="333333"/>
                                <w:sz w:val="19"/>
                                <w:szCs w:val="19"/>
                                <w:lang w:val="en-GB"/>
                              </w:rPr>
                              <w:t>έ</w:t>
                            </w:r>
                            <w:proofErr w:type="spellStart"/>
                            <w:r w:rsidRPr="009816D8">
                              <w:rPr>
                                <w:rFonts w:ascii="Arial Unicode MS" w:eastAsia="Arial Unicode MS" w:hAnsi="Arial Unicode MS" w:cs="Arial Unicode MS" w:hint="eastAsia"/>
                                <w:color w:val="333333"/>
                                <w:sz w:val="19"/>
                                <w:szCs w:val="19"/>
                                <w:lang w:val="en-GB"/>
                              </w:rPr>
                              <w:t>νης</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Φιλ</w:t>
                            </w:r>
                            <w:proofErr w:type="spellEnd"/>
                            <w:r w:rsidRPr="009816D8">
                              <w:rPr>
                                <w:rFonts w:ascii="Arial Unicode MS" w:eastAsia="Arial Unicode MS" w:hAnsi="Arial Unicode MS" w:cs="Arial Unicode MS" w:hint="eastAsia"/>
                                <w:color w:val="333333"/>
                                <w:sz w:val="19"/>
                                <w:szCs w:val="19"/>
                                <w:lang w:val="en-GB"/>
                              </w:rPr>
                              <w:t>όκα</w:t>
                            </w:r>
                            <w:proofErr w:type="spellStart"/>
                            <w:r w:rsidRPr="009816D8">
                              <w:rPr>
                                <w:rFonts w:ascii="Arial Unicode MS" w:eastAsia="Arial Unicode MS" w:hAnsi="Arial Unicode MS" w:cs="Arial Unicode MS" w:hint="eastAsia"/>
                                <w:color w:val="333333"/>
                                <w:sz w:val="19"/>
                                <w:szCs w:val="19"/>
                                <w:lang w:val="en-GB"/>
                              </w:rPr>
                              <w:t>ισ</w:t>
                            </w:r>
                            <w:proofErr w:type="spellEnd"/>
                            <w:r w:rsidRPr="009816D8">
                              <w:rPr>
                                <w:rFonts w:ascii="Arial Unicode MS" w:eastAsia="Arial Unicode MS" w:hAnsi="Arial Unicode MS" w:cs="Arial Unicode MS" w:hint="eastAsia"/>
                                <w:color w:val="333333"/>
                                <w:sz w:val="19"/>
                                <w:szCs w:val="19"/>
                                <w:lang w:val="en-GB"/>
                              </w:rPr>
                              <w:t>αρ</w:t>
                            </w:r>
                          </w:p>
                          <w:p w14:paraId="30DF9AD3" w14:textId="4C24164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r>
                              <w:rPr>
                                <w:rFonts w:ascii="Arial Unicode MS" w:eastAsia="Arial Unicode MS" w:hAnsi="Arial Unicode MS" w:cs="Arial Unicode MS"/>
                                <w:color w:val="333333"/>
                                <w:sz w:val="19"/>
                                <w:szCs w:val="19"/>
                                <w:lang w:val="en-GB"/>
                              </w:rPr>
                              <w:t xml:space="preserve"> </w:t>
                            </w:r>
                            <w:r w:rsidRPr="009816D8">
                              <w:rPr>
                                <w:rFonts w:ascii="Arial Unicode MS" w:eastAsia="Arial Unicode MS" w:hAnsi="Arial Unicode MS" w:cs="Arial Unicode MS" w:hint="eastAsia"/>
                                <w:color w:val="333333"/>
                                <w:sz w:val="19"/>
                                <w:szCs w:val="19"/>
                                <w:lang w:val="en-GB"/>
                              </w:rPr>
                              <w:t>καὶ Ἀ</w:t>
                            </w:r>
                            <w:proofErr w:type="spellStart"/>
                            <w:r w:rsidRPr="009816D8">
                              <w:rPr>
                                <w:rFonts w:ascii="Arial Unicode MS" w:eastAsia="Arial Unicode MS" w:hAnsi="Arial Unicode MS" w:cs="Arial Unicode MS" w:hint="eastAsia"/>
                                <w:color w:val="333333"/>
                                <w:sz w:val="19"/>
                                <w:szCs w:val="19"/>
                                <w:lang w:val="en-GB"/>
                              </w:rPr>
                              <w:t>μμι</w:t>
                            </w:r>
                            <w:proofErr w:type="spellEnd"/>
                            <w:r w:rsidRPr="009816D8">
                              <w:rPr>
                                <w:rFonts w:ascii="Arial Unicode MS" w:eastAsia="Arial Unicode MS" w:hAnsi="Arial Unicode MS" w:cs="Arial Unicode MS" w:hint="eastAsia"/>
                                <w:color w:val="333333"/>
                                <w:sz w:val="19"/>
                                <w:szCs w:val="19"/>
                                <w:lang w:val="en-GB"/>
                              </w:rPr>
                              <w:t xml:space="preserve">ὰς </w:t>
                            </w:r>
                            <w:proofErr w:type="spellStart"/>
                            <w:r w:rsidRPr="009816D8">
                              <w:rPr>
                                <w:rFonts w:ascii="Arial Unicode MS" w:eastAsia="Arial Unicode MS" w:hAnsi="Arial Unicode MS" w:cs="Arial Unicode MS" w:hint="eastAsia"/>
                                <w:color w:val="333333"/>
                                <w:sz w:val="19"/>
                                <w:szCs w:val="19"/>
                                <w:lang w:val="en-GB"/>
                              </w:rPr>
                              <w:t>Διονυσ</w:t>
                            </w:r>
                            <w:proofErr w:type="spellEnd"/>
                            <w:r w:rsidRPr="009816D8">
                              <w:rPr>
                                <w:rFonts w:ascii="Arial Unicode MS" w:eastAsia="Arial Unicode MS" w:hAnsi="Arial Unicode MS" w:cs="Arial Unicode MS" w:hint="eastAsia"/>
                                <w:color w:val="333333"/>
                                <w:sz w:val="19"/>
                                <w:szCs w:val="19"/>
                                <w:lang w:val="en-GB"/>
                              </w:rPr>
                              <w:t>ί-</w:t>
                            </w:r>
                          </w:p>
                          <w:p w14:paraId="0D434F39"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ου</w:t>
                            </w:r>
                            <w:proofErr w:type="spellEnd"/>
                            <w:r w:rsidRPr="009816D8">
                              <w:rPr>
                                <w:rFonts w:ascii="Arial Unicode MS" w:eastAsia="Arial Unicode MS" w:hAnsi="Arial Unicode MS" w:cs="Arial Unicode MS" w:hint="eastAsia"/>
                                <w:color w:val="333333"/>
                                <w:sz w:val="19"/>
                                <w:szCs w:val="19"/>
                                <w:lang w:val="en-GB"/>
                              </w:rPr>
                              <w:t xml:space="preserve"> φύ</w:t>
                            </w:r>
                            <w:proofErr w:type="spellStart"/>
                            <w:r w:rsidRPr="009816D8">
                              <w:rPr>
                                <w:rFonts w:ascii="Arial Unicode MS" w:eastAsia="Arial Unicode MS" w:hAnsi="Arial Unicode MS" w:cs="Arial Unicode MS" w:hint="eastAsia"/>
                                <w:color w:val="333333"/>
                                <w:sz w:val="19"/>
                                <w:szCs w:val="19"/>
                                <w:lang w:val="en-GB"/>
                              </w:rPr>
                              <w:t>σι</w:t>
                            </w:r>
                            <w:proofErr w:type="spellEnd"/>
                            <w:r w:rsidRPr="009816D8">
                              <w:rPr>
                                <w:rFonts w:ascii="Arial Unicode MS" w:eastAsia="Arial Unicode MS" w:hAnsi="Arial Unicode MS" w:cs="Arial Unicode MS" w:hint="eastAsia"/>
                                <w:color w:val="333333"/>
                                <w:sz w:val="19"/>
                                <w:szCs w:val="19"/>
                                <w:lang w:val="en-GB"/>
                              </w:rPr>
                              <w:t xml:space="preserve"> δὲ Ἀ</w:t>
                            </w:r>
                            <w:proofErr w:type="spellStart"/>
                            <w:r w:rsidRPr="009816D8">
                              <w:rPr>
                                <w:rFonts w:ascii="Arial Unicode MS" w:eastAsia="Arial Unicode MS" w:hAnsi="Arial Unicode MS" w:cs="Arial Unicode MS" w:hint="eastAsia"/>
                                <w:color w:val="333333"/>
                                <w:sz w:val="19"/>
                                <w:szCs w:val="19"/>
                                <w:lang w:val="en-GB"/>
                              </w:rPr>
                              <w:t>δρ</w:t>
                            </w:r>
                            <w:proofErr w:type="spellEnd"/>
                            <w:r w:rsidRPr="009816D8">
                              <w:rPr>
                                <w:rFonts w:ascii="Arial Unicode MS" w:eastAsia="Arial Unicode MS" w:hAnsi="Arial Unicode MS" w:cs="Arial Unicode MS" w:hint="eastAsia"/>
                                <w:color w:val="333333"/>
                                <w:sz w:val="19"/>
                                <w:szCs w:val="19"/>
                                <w:lang w:val="en-GB"/>
                              </w:rPr>
                              <w:t>ά</w:t>
                            </w:r>
                            <w:proofErr w:type="spellStart"/>
                            <w:r w:rsidRPr="009816D8">
                              <w:rPr>
                                <w:rFonts w:ascii="Arial Unicode MS" w:eastAsia="Arial Unicode MS" w:hAnsi="Arial Unicode MS" w:cs="Arial Unicode MS" w:hint="eastAsia"/>
                                <w:color w:val="333333"/>
                                <w:sz w:val="19"/>
                                <w:szCs w:val="19"/>
                                <w:lang w:val="en-GB"/>
                              </w:rPr>
                              <w:t>στου</w:t>
                            </w:r>
                            <w:proofErr w:type="spellEnd"/>
                          </w:p>
                          <w:p w14:paraId="6A42E485"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Μό</w:t>
                            </w:r>
                            <w:proofErr w:type="spellStart"/>
                            <w:r w:rsidRPr="009816D8">
                              <w:rPr>
                                <w:rFonts w:ascii="Arial Unicode MS" w:eastAsia="Arial Unicode MS" w:hAnsi="Arial Unicode MS" w:cs="Arial Unicode MS" w:hint="eastAsia"/>
                                <w:color w:val="333333"/>
                                <w:sz w:val="19"/>
                                <w:szCs w:val="19"/>
                                <w:lang w:val="en-GB"/>
                              </w:rPr>
                              <w:t>λωνος</w:t>
                            </w:r>
                            <w:proofErr w:type="spellEnd"/>
                            <w:r w:rsidRPr="009816D8">
                              <w:rPr>
                                <w:rFonts w:ascii="Arial Unicode MS" w:eastAsia="Arial Unicode MS" w:hAnsi="Arial Unicode MS" w:cs="Arial Unicode MS" w:hint="eastAsia"/>
                                <w:color w:val="333333"/>
                                <w:sz w:val="19"/>
                                <w:szCs w:val="19"/>
                                <w:lang w:val="en-GB"/>
                              </w:rPr>
                              <w:t xml:space="preserve"> Ὀ</w:t>
                            </w:r>
                            <w:proofErr w:type="spellStart"/>
                            <w:r w:rsidRPr="009816D8">
                              <w:rPr>
                                <w:rFonts w:ascii="Arial Unicode MS" w:eastAsia="Arial Unicode MS" w:hAnsi="Arial Unicode MS" w:cs="Arial Unicode MS" w:hint="eastAsia"/>
                                <w:color w:val="333333"/>
                                <w:sz w:val="19"/>
                                <w:szCs w:val="19"/>
                                <w:lang w:val="en-GB"/>
                              </w:rPr>
                              <w:t>λυν</w:t>
                            </w:r>
                            <w:proofErr w:type="spellEnd"/>
                            <w:r w:rsidRPr="009816D8">
                              <w:rPr>
                                <w:rFonts w:ascii="Arial Unicode MS" w:eastAsia="Arial Unicode MS" w:hAnsi="Arial Unicode MS" w:cs="Arial Unicode MS" w:hint="eastAsia"/>
                                <w:color w:val="333333"/>
                                <w:sz w:val="19"/>
                                <w:szCs w:val="19"/>
                                <w:lang w:val="en-GB"/>
                              </w:rPr>
                              <w:t>-</w:t>
                            </w:r>
                          </w:p>
                          <w:p w14:paraId="23459F9B"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πιὰς τὸν κί</w:t>
                            </w:r>
                            <w:proofErr w:type="spellStart"/>
                            <w:r w:rsidRPr="009816D8">
                              <w:rPr>
                                <w:rFonts w:ascii="Arial Unicode MS" w:eastAsia="Arial Unicode MS" w:hAnsi="Arial Unicode MS" w:cs="Arial Unicode MS" w:hint="eastAsia"/>
                                <w:color w:val="333333"/>
                                <w:sz w:val="19"/>
                                <w:szCs w:val="19"/>
                                <w:lang w:val="en-GB"/>
                              </w:rPr>
                              <w:t>ον</w:t>
                            </w:r>
                            <w:proofErr w:type="spellEnd"/>
                            <w:r w:rsidRPr="009816D8">
                              <w:rPr>
                                <w:rFonts w:ascii="Arial Unicode MS" w:eastAsia="Arial Unicode MS" w:hAnsi="Arial Unicode MS" w:cs="Arial Unicode MS" w:hint="eastAsia"/>
                                <w:color w:val="333333"/>
                                <w:sz w:val="19"/>
                                <w:szCs w:val="19"/>
                                <w:lang w:val="en-GB"/>
                              </w:rPr>
                              <w:t xml:space="preserve">α </w:t>
                            </w:r>
                            <w:proofErr w:type="spellStart"/>
                            <w:r w:rsidRPr="009816D8">
                              <w:rPr>
                                <w:rFonts w:ascii="Arial Unicode MS" w:eastAsia="Arial Unicode MS" w:hAnsi="Arial Unicode MS" w:cs="Arial Unicode MS" w:hint="eastAsia"/>
                                <w:color w:val="333333"/>
                                <w:sz w:val="19"/>
                                <w:szCs w:val="19"/>
                                <w:lang w:val="en-GB"/>
                              </w:rPr>
                              <w:t>θε</w:t>
                            </w:r>
                            <w:proofErr w:type="spellEnd"/>
                            <w:r w:rsidRPr="009816D8">
                              <w:rPr>
                                <w:rFonts w:ascii="Arial Unicode MS" w:eastAsia="Arial Unicode MS" w:hAnsi="Arial Unicode MS" w:cs="Arial Unicode MS" w:hint="eastAsia"/>
                                <w:color w:val="333333"/>
                                <w:sz w:val="19"/>
                                <w:szCs w:val="19"/>
                                <w:lang w:val="en-GB"/>
                              </w:rPr>
                              <w:t>ᾷ</w:t>
                            </w:r>
                          </w:p>
                          <w:p w14:paraId="4108B641" w14:textId="77777777" w:rsidR="000757C5" w:rsidRPr="009816D8" w:rsidRDefault="000757C5" w:rsidP="00317793">
                            <w:pPr>
                              <w:shd w:val="clear" w:color="auto" w:fill="FFFFFF"/>
                              <w:spacing w:line="16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Ἀ</w:t>
                            </w:r>
                            <w:proofErr w:type="spellStart"/>
                            <w:r w:rsidRPr="009816D8">
                              <w:rPr>
                                <w:rFonts w:ascii="Arial Unicode MS" w:eastAsia="Arial Unicode MS" w:hAnsi="Arial Unicode MS" w:cs="Arial Unicode MS" w:hint="eastAsia"/>
                                <w:color w:val="333333"/>
                                <w:sz w:val="19"/>
                                <w:szCs w:val="19"/>
                                <w:lang w:val="en-GB"/>
                              </w:rPr>
                              <w:t>φροδ</w:t>
                            </w:r>
                            <w:proofErr w:type="spellEnd"/>
                            <w:r w:rsidRPr="009816D8">
                              <w:rPr>
                                <w:rFonts w:ascii="Arial Unicode MS" w:eastAsia="Arial Unicode MS" w:hAnsi="Arial Unicode MS" w:cs="Arial Unicode MS" w:hint="eastAsia"/>
                                <w:color w:val="333333"/>
                                <w:sz w:val="19"/>
                                <w:szCs w:val="19"/>
                                <w:lang w:val="en-GB"/>
                              </w:rPr>
                              <w:t>ίτῃ καὶ τῷ</w:t>
                            </w:r>
                          </w:p>
                          <w:p w14:paraId="0644B741" w14:textId="67ABFD5F" w:rsidR="000757C5" w:rsidRPr="007C5869" w:rsidRDefault="000757C5" w:rsidP="00317793">
                            <w:pPr>
                              <w:shd w:val="clear" w:color="auto" w:fill="FFFFFF"/>
                              <w:spacing w:line="160" w:lineRule="atLeast"/>
                              <w:rPr>
                                <w:rFonts w:ascii="Arial Unicode MS" w:eastAsia="Arial Unicode MS" w:hAnsi="Arial Unicode MS" w:cs="Arial Unicode MS"/>
                                <w:color w:val="333333"/>
                                <w:sz w:val="19"/>
                                <w:szCs w:val="19"/>
                              </w:rPr>
                            </w:pPr>
                            <w:proofErr w:type="gramStart"/>
                            <w:r w:rsidRPr="00317793">
                              <w:rPr>
                                <w:rFonts w:ascii="Arial Unicode MS" w:eastAsia="Arial Unicode MS" w:hAnsi="Arial Unicode MS" w:cs="Arial Unicode MS" w:hint="eastAsia"/>
                                <w:i/>
                                <w:iCs/>
                                <w:color w:val="FF0000"/>
                                <w:sz w:val="19"/>
                                <w:szCs w:val="19"/>
                                <w:lang w:val="en-GB"/>
                              </w:rPr>
                              <w:t>vac</w:t>
                            </w:r>
                            <w:proofErr w:type="gramEnd"/>
                            <w:r w:rsidRPr="00317793">
                              <w:rPr>
                                <w:rFonts w:ascii="Arial Unicode MS" w:eastAsia="Arial Unicode MS" w:hAnsi="Arial Unicode MS" w:cs="Arial Unicode MS" w:hint="eastAsia"/>
                                <w:i/>
                                <w:iCs/>
                                <w:color w:val="FF0000"/>
                                <w:sz w:val="19"/>
                                <w:szCs w:val="19"/>
                                <w:lang w:val="en-GB"/>
                              </w:rPr>
                              <w:t>.</w:t>
                            </w:r>
                            <w:r w:rsidRPr="009816D8">
                              <w:rPr>
                                <w:rFonts w:ascii="Arial Unicode MS" w:eastAsia="Arial Unicode MS" w:hAnsi="Arial Unicode MS" w:cs="Arial Unicode MS" w:hint="eastAsia"/>
                                <w:i/>
                                <w:iCs/>
                                <w:color w:val="333333"/>
                                <w:sz w:val="19"/>
                                <w:szCs w:val="19"/>
                                <w:lang w:val="en-GB"/>
                              </w:rPr>
                              <w:t> </w:t>
                            </w:r>
                            <w:r w:rsidRPr="009816D8">
                              <w:rPr>
                                <w:rFonts w:ascii="Arial Unicode MS" w:eastAsia="Arial Unicode MS" w:hAnsi="Arial Unicode MS" w:cs="Arial Unicode MS" w:hint="eastAsia"/>
                                <w:color w:val="333333"/>
                                <w:sz w:val="19"/>
                                <w:szCs w:val="19"/>
                                <w:lang w:val="en-GB"/>
                              </w:rPr>
                              <w:t>Δήμῳ </w:t>
                            </w:r>
                            <w:r w:rsidRPr="00317793">
                              <w:rPr>
                                <w:rFonts w:ascii="Arial Unicode MS" w:eastAsia="Arial Unicode MS" w:hAnsi="Arial Unicode MS" w:cs="Arial Unicode MS" w:hint="eastAsia"/>
                                <w:i/>
                                <w:iCs/>
                                <w:color w:val="FF0000"/>
                                <w:sz w:val="19"/>
                                <w:szCs w:val="19"/>
                                <w:lang w:val="en-GB"/>
                              </w:rPr>
                              <w:t>vac.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left:0;text-align:left;margin-left:201.1pt;margin-top:11pt;width:104.9pt;height:162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" fillcolor="gray [1616]" strokecolor="black [3040]">
                <v:fill color2="#d9d9d9 [496]" rotate="t" colors="0 #bcbcbc;22938f #d0d0d0;1 #ededed" type="gradient"/>
                <v:shadow on="t" opacity="24903f" mv:blur="40000f" origin=",.5" offset="0,20000emu"/>
                <v:textbox>
                  <w:txbxContent>
                    <w:p w14:paraId="1BB4FDF2" w14:textId="097EFC91" w:rsidR="00D41BD7" w:rsidRPr="009816D8" w:rsidRDefault="00D41BD7" w:rsidP="00317793">
                      <w:pPr>
                        <w:shd w:val="clear" w:color="auto" w:fill="FFFFFF"/>
                        <w:spacing w:line="160" w:lineRule="atLeast"/>
                        <w:rPr>
                          <w:rFonts w:ascii="Times New Roman" w:eastAsia="Arial Unicode MS" w:hAnsi="Times New Roman" w:cs="Times New Roman"/>
                          <w:iCs/>
                          <w:color w:val="333333"/>
                          <w:sz w:val="20"/>
                          <w:szCs w:val="20"/>
                          <w:lang w:val="en-GB"/>
                        </w:rPr>
                      </w:pPr>
                      <w:r w:rsidRPr="009816D8">
                        <w:rPr>
                          <w:rFonts w:ascii="Times New Roman" w:eastAsia="Arial Unicode MS" w:hAnsi="Times New Roman" w:cs="Times New Roman"/>
                          <w:iCs/>
                          <w:color w:val="333333"/>
                          <w:sz w:val="20"/>
                          <w:szCs w:val="20"/>
                          <w:lang w:val="en-GB"/>
                        </w:rPr>
                        <w:t>IAph 1.5.</w:t>
                      </w:r>
                    </w:p>
                    <w:p w14:paraId="6445093D" w14:textId="77777777" w:rsidR="00D41BD7" w:rsidRPr="009816D8" w:rsidRDefault="00D41BD7" w:rsidP="00317793">
                      <w:pPr>
                        <w:shd w:val="clear" w:color="auto" w:fill="FFFFFF"/>
                        <w:spacing w:line="16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Εὔμαχος Ἀθηνα-</w:t>
                      </w:r>
                    </w:p>
                    <w:p w14:paraId="478048FE"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γόρου τοῦ Ἀθηναγό-</w:t>
                      </w:r>
                    </w:p>
                    <w:p w14:paraId="1F7D1E54"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ρου τοῦ Εὐμάχου Δι-</w:t>
                      </w:r>
                    </w:p>
                    <w:p w14:paraId="1E013F21"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ογένης Φιλόκαισαρ</w:t>
                      </w:r>
                    </w:p>
                    <w:p w14:paraId="30DF9AD3" w14:textId="4C24164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Pr>
                          <w:rFonts w:ascii="Arial Unicode MS" w:eastAsia="Arial Unicode MS" w:hAnsi="Arial Unicode MS" w:cs="Arial Unicode MS"/>
                          <w:color w:val="333333"/>
                          <w:sz w:val="19"/>
                          <w:szCs w:val="19"/>
                          <w:lang w:val="en-GB"/>
                        </w:rPr>
                        <w:t xml:space="preserve"> </w:t>
                      </w:r>
                      <w:r w:rsidRPr="009816D8">
                        <w:rPr>
                          <w:rFonts w:ascii="Arial Unicode MS" w:eastAsia="Arial Unicode MS" w:hAnsi="Arial Unicode MS" w:cs="Arial Unicode MS" w:hint="eastAsia"/>
                          <w:color w:val="333333"/>
                          <w:sz w:val="19"/>
                          <w:szCs w:val="19"/>
                          <w:lang w:val="en-GB"/>
                        </w:rPr>
                        <w:t>καὶ Ἀμμιὰς Διονυσί-</w:t>
                      </w:r>
                    </w:p>
                    <w:p w14:paraId="0D434F39"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ου φύσι δὲ Ἀδράστου</w:t>
                      </w:r>
                    </w:p>
                    <w:p w14:paraId="6A42E485"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τοῦ Μόλωνος Ὀλυν-</w:t>
                      </w:r>
                    </w:p>
                    <w:p w14:paraId="23459F9B"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πιὰς τὸν κίονα θεᾷ</w:t>
                      </w:r>
                    </w:p>
                    <w:p w14:paraId="4108B641" w14:textId="77777777" w:rsidR="00D41BD7" w:rsidRPr="009816D8" w:rsidRDefault="00D41BD7" w:rsidP="00317793">
                      <w:pPr>
                        <w:shd w:val="clear" w:color="auto" w:fill="FFFFFF"/>
                        <w:spacing w:line="16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Ἀφροδίτῃ καὶ τῷ</w:t>
                      </w:r>
                    </w:p>
                    <w:p w14:paraId="0644B741" w14:textId="67ABFD5F" w:rsidR="00D41BD7" w:rsidRPr="007C5869" w:rsidRDefault="00D41BD7" w:rsidP="00317793">
                      <w:pPr>
                        <w:shd w:val="clear" w:color="auto" w:fill="FFFFFF"/>
                        <w:spacing w:line="160" w:lineRule="atLeast"/>
                        <w:rPr>
                          <w:rFonts w:ascii="Arial Unicode MS" w:eastAsia="Arial Unicode MS" w:hAnsi="Arial Unicode MS" w:cs="Arial Unicode MS"/>
                          <w:color w:val="333333"/>
                          <w:sz w:val="19"/>
                          <w:szCs w:val="19"/>
                        </w:rPr>
                      </w:pPr>
                      <w:proofErr w:type="gramStart"/>
                      <w:r w:rsidRPr="00317793">
                        <w:rPr>
                          <w:rFonts w:ascii="Arial Unicode MS" w:eastAsia="Arial Unicode MS" w:hAnsi="Arial Unicode MS" w:cs="Arial Unicode MS" w:hint="eastAsia"/>
                          <w:i/>
                          <w:iCs/>
                          <w:color w:val="FF0000"/>
                          <w:sz w:val="19"/>
                          <w:szCs w:val="19"/>
                          <w:lang w:val="en-GB"/>
                        </w:rPr>
                        <w:t>vac</w:t>
                      </w:r>
                      <w:proofErr w:type="gramEnd"/>
                      <w:r w:rsidRPr="00317793">
                        <w:rPr>
                          <w:rFonts w:ascii="Arial Unicode MS" w:eastAsia="Arial Unicode MS" w:hAnsi="Arial Unicode MS" w:cs="Arial Unicode MS" w:hint="eastAsia"/>
                          <w:i/>
                          <w:iCs/>
                          <w:color w:val="FF0000"/>
                          <w:sz w:val="19"/>
                          <w:szCs w:val="19"/>
                          <w:lang w:val="en-GB"/>
                        </w:rPr>
                        <w:t>.</w:t>
                      </w:r>
                      <w:r w:rsidRPr="009816D8">
                        <w:rPr>
                          <w:rFonts w:ascii="Arial Unicode MS" w:eastAsia="Arial Unicode MS" w:hAnsi="Arial Unicode MS" w:cs="Arial Unicode MS" w:hint="eastAsia"/>
                          <w:i/>
                          <w:iCs/>
                          <w:color w:val="333333"/>
                          <w:sz w:val="19"/>
                          <w:szCs w:val="19"/>
                          <w:lang w:val="en-GB"/>
                        </w:rPr>
                        <w:t> </w:t>
                      </w:r>
                      <w:r w:rsidRPr="009816D8">
                        <w:rPr>
                          <w:rFonts w:ascii="Arial Unicode MS" w:eastAsia="Arial Unicode MS" w:hAnsi="Arial Unicode MS" w:cs="Arial Unicode MS" w:hint="eastAsia"/>
                          <w:color w:val="333333"/>
                          <w:sz w:val="19"/>
                          <w:szCs w:val="19"/>
                          <w:lang w:val="en-GB"/>
                        </w:rPr>
                        <w:t>Δήμῳ </w:t>
                      </w:r>
                      <w:r w:rsidRPr="00317793">
                        <w:rPr>
                          <w:rFonts w:ascii="Arial Unicode MS" w:eastAsia="Arial Unicode MS" w:hAnsi="Arial Unicode MS" w:cs="Arial Unicode MS" w:hint="eastAsia"/>
                          <w:i/>
                          <w:iCs/>
                          <w:color w:val="FF0000"/>
                          <w:sz w:val="19"/>
                          <w:szCs w:val="19"/>
                          <w:lang w:val="en-GB"/>
                        </w:rPr>
                        <w:t>vac.</w:t>
                      </w:r>
                    </w:p>
                  </w:txbxContent>
                </v:textbox>
                <w10:wrap type="square"/>
              </v:shape>
            </w:pict>
          </mc:Fallback>
        </mc:AlternateContent>
      </w:r>
      <w:r>
        <w:rPr>
          <w:rFonts w:ascii="Arial Unicode MS" w:eastAsia="Arial Unicode MS" w:hAnsi="Arial Unicode MS" w:cs="Arial Unicode MS"/>
          <w:noProof/>
          <w:color w:val="000000"/>
          <w:sz w:val="20"/>
          <w:szCs w:val="20"/>
        </w:rPr>
        <mc:AlternateContent>
          <mc:Choice Requires="wps">
            <w:drawing>
              <wp:anchor distT="0" distB="0" distL="114300" distR="114300" simplePos="0" relativeHeight="251667456" behindDoc="0" locked="0" layoutInCell="1" allowOverlap="1" wp14:anchorId="76E4DC3F" wp14:editId="32DA5689">
                <wp:simplePos x="0" y="0"/>
                <wp:positionH relativeFrom="column">
                  <wp:posOffset>0</wp:posOffset>
                </wp:positionH>
                <wp:positionV relativeFrom="paragraph">
                  <wp:posOffset>139700</wp:posOffset>
                </wp:positionV>
                <wp:extent cx="1828800" cy="2057400"/>
                <wp:effectExtent l="50800" t="25400" r="76200" b="101600"/>
                <wp:wrapSquare wrapText="bothSides"/>
                <wp:docPr id="11" name="Text Box 11"/>
                <wp:cNvGraphicFramePr/>
                <a:graphic xmlns:a="http://schemas.openxmlformats.org/drawingml/2006/main">
                  <a:graphicData uri="http://schemas.microsoft.com/office/word/2010/wordprocessingShape">
                    <wps:wsp>
                      <wps:cNvSpPr txBox="1"/>
                      <wps:spPr>
                        <a:xfrm>
                          <a:off x="0" y="0"/>
                          <a:ext cx="1828800" cy="20574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3E787466" w14:textId="77777777" w:rsidR="000757C5" w:rsidRPr="00317793" w:rsidRDefault="000757C5" w:rsidP="00317793">
                            <w:pPr>
                              <w:spacing w:line="23" w:lineRule="atLeast"/>
                              <w:jc w:val="both"/>
                              <w:rPr>
                                <w:rFonts w:ascii="Arial Unicode MS" w:eastAsia="Arial Unicode MS" w:hAnsi="Arial Unicode MS" w:cs="Arial Unicode MS"/>
                                <w:sz w:val="20"/>
                                <w:szCs w:val="20"/>
                              </w:rPr>
                            </w:pPr>
                            <w:r w:rsidRPr="00317793">
                              <w:rPr>
                                <w:rFonts w:ascii="Arial Unicode MS" w:eastAsia="Arial Unicode MS" w:hAnsi="Arial Unicode MS" w:cs="Arial Unicode MS"/>
                                <w:sz w:val="20"/>
                                <w:szCs w:val="20"/>
                              </w:rPr>
                              <w:t xml:space="preserve">MAMA 438 </w:t>
                            </w:r>
                            <w:r w:rsidRPr="00317793">
                              <w:rPr>
                                <w:rStyle w:val="FootnoteReference"/>
                                <w:rFonts w:ascii="Arial Unicode MS" w:eastAsia="Arial Unicode MS" w:hAnsi="Arial Unicode MS" w:cs="Arial Unicode MS"/>
                                <w:sz w:val="20"/>
                                <w:szCs w:val="20"/>
                              </w:rPr>
                              <w:footnoteRef/>
                            </w:r>
                          </w:p>
                          <w:p w14:paraId="2E1639DC"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Εὔμ</w:t>
                            </w:r>
                            <w:proofErr w:type="spellEnd"/>
                            <w:r w:rsidRPr="00317793">
                              <w:rPr>
                                <w:rFonts w:ascii="Arial Unicode MS" w:eastAsia="Arial Unicode MS" w:hAnsi="Arial Unicode MS" w:cs="Arial Unicode MS"/>
                                <w:color w:val="000000"/>
                                <w:sz w:val="20"/>
                                <w:szCs w:val="20"/>
                                <w:lang w:val="en-GB"/>
                              </w:rPr>
                              <w:t>α</w:t>
                            </w:r>
                            <w:proofErr w:type="spellStart"/>
                            <w:r w:rsidRPr="00317793">
                              <w:rPr>
                                <w:rFonts w:ascii="Arial Unicode MS" w:eastAsia="Arial Unicode MS" w:hAnsi="Arial Unicode MS" w:cs="Arial Unicode MS"/>
                                <w:color w:val="000000"/>
                                <w:sz w:val="20"/>
                                <w:szCs w:val="20"/>
                                <w:lang w:val="en-GB"/>
                              </w:rPr>
                              <w:t>χος</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Ἀθην</w:t>
                            </w:r>
                            <w:proofErr w:type="spellEnd"/>
                            <w:r w:rsidRPr="00317793">
                              <w:rPr>
                                <w:rFonts w:ascii="Arial Unicode MS" w:eastAsia="Arial Unicode MS" w:hAnsi="Arial Unicode MS" w:cs="Arial Unicode MS"/>
                                <w:color w:val="000000"/>
                                <w:sz w:val="20"/>
                                <w:szCs w:val="20"/>
                                <w:lang w:val="en-GB"/>
                              </w:rPr>
                              <w:t>α-</w:t>
                            </w:r>
                          </w:p>
                          <w:p w14:paraId="25B6675E"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γόρου</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τοῦ</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Ἀθην</w:t>
                            </w:r>
                            <w:proofErr w:type="spellEnd"/>
                            <w:r w:rsidRPr="00317793">
                              <w:rPr>
                                <w:rFonts w:ascii="Arial Unicode MS" w:eastAsia="Arial Unicode MS" w:hAnsi="Arial Unicode MS" w:cs="Arial Unicode MS"/>
                                <w:color w:val="000000"/>
                                <w:sz w:val="20"/>
                                <w:szCs w:val="20"/>
                                <w:lang w:val="en-GB"/>
                              </w:rPr>
                              <w:t>α</w:t>
                            </w:r>
                            <w:proofErr w:type="spellStart"/>
                            <w:r w:rsidRPr="00317793">
                              <w:rPr>
                                <w:rFonts w:ascii="Arial Unicode MS" w:eastAsia="Arial Unicode MS" w:hAnsi="Arial Unicode MS" w:cs="Arial Unicode MS"/>
                                <w:color w:val="000000"/>
                                <w:sz w:val="20"/>
                                <w:szCs w:val="20"/>
                                <w:lang w:val="en-GB"/>
                              </w:rPr>
                              <w:t>γό</w:t>
                            </w:r>
                            <w:proofErr w:type="spellEnd"/>
                            <w:r w:rsidRPr="00317793">
                              <w:rPr>
                                <w:rFonts w:ascii="Arial Unicode MS" w:eastAsia="Arial Unicode MS" w:hAnsi="Arial Unicode MS" w:cs="Arial Unicode MS"/>
                                <w:color w:val="000000"/>
                                <w:sz w:val="20"/>
                                <w:szCs w:val="20"/>
                                <w:lang w:val="en-GB"/>
                              </w:rPr>
                              <w:t>-</w:t>
                            </w:r>
                          </w:p>
                          <w:p w14:paraId="61A84EB3"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ρου</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τοῦ</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Εὐμάχου</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Δι</w:t>
                            </w:r>
                            <w:proofErr w:type="spellEnd"/>
                            <w:r w:rsidRPr="00317793">
                              <w:rPr>
                                <w:rFonts w:ascii="Arial Unicode MS" w:eastAsia="Arial Unicode MS" w:hAnsi="Arial Unicode MS" w:cs="Arial Unicode MS"/>
                                <w:color w:val="000000"/>
                                <w:sz w:val="20"/>
                                <w:szCs w:val="20"/>
                                <w:lang w:val="en-GB"/>
                              </w:rPr>
                              <w:t>-</w:t>
                            </w:r>
                          </w:p>
                          <w:p w14:paraId="10E002CB"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ογένης</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φιλόκ</w:t>
                            </w:r>
                            <w:proofErr w:type="spellEnd"/>
                            <w:r w:rsidRPr="00317793">
                              <w:rPr>
                                <w:rFonts w:ascii="Arial Unicode MS" w:eastAsia="Arial Unicode MS" w:hAnsi="Arial Unicode MS" w:cs="Arial Unicode MS"/>
                                <w:color w:val="000000"/>
                                <w:sz w:val="20"/>
                                <w:szCs w:val="20"/>
                                <w:lang w:val="en-GB"/>
                              </w:rPr>
                              <w:t>α</w:t>
                            </w:r>
                            <w:proofErr w:type="spellStart"/>
                            <w:r w:rsidRPr="00317793">
                              <w:rPr>
                                <w:rFonts w:ascii="Arial Unicode MS" w:eastAsia="Arial Unicode MS" w:hAnsi="Arial Unicode MS" w:cs="Arial Unicode MS"/>
                                <w:color w:val="000000"/>
                                <w:sz w:val="20"/>
                                <w:szCs w:val="20"/>
                                <w:lang w:val="en-GB"/>
                              </w:rPr>
                              <w:t>ισ</w:t>
                            </w:r>
                            <w:proofErr w:type="spellEnd"/>
                            <w:r w:rsidRPr="00317793">
                              <w:rPr>
                                <w:rFonts w:ascii="Arial Unicode MS" w:eastAsia="Arial Unicode MS" w:hAnsi="Arial Unicode MS" w:cs="Arial Unicode MS"/>
                                <w:color w:val="000000"/>
                                <w:sz w:val="20"/>
                                <w:szCs w:val="20"/>
                                <w:lang w:val="en-GB"/>
                              </w:rPr>
                              <w:t>αρ</w:t>
                            </w:r>
                          </w:p>
                          <w:p w14:paraId="7CD7F072"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 xml:space="preserve">καὶ </w:t>
                            </w:r>
                            <w:proofErr w:type="spellStart"/>
                            <w:r w:rsidRPr="00317793">
                              <w:rPr>
                                <w:rFonts w:ascii="Arial Unicode MS" w:eastAsia="Arial Unicode MS" w:hAnsi="Arial Unicode MS" w:cs="Arial Unicode MS"/>
                                <w:color w:val="000000"/>
                                <w:sz w:val="20"/>
                                <w:szCs w:val="20"/>
                                <w:lang w:val="en-GB"/>
                              </w:rPr>
                              <w:t>Ἀμμιὰς</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Διονυσί</w:t>
                            </w:r>
                            <w:proofErr w:type="spellEnd"/>
                            <w:r w:rsidRPr="00317793">
                              <w:rPr>
                                <w:rFonts w:ascii="Arial Unicode MS" w:eastAsia="Arial Unicode MS" w:hAnsi="Arial Unicode MS" w:cs="Arial Unicode MS"/>
                                <w:color w:val="000000"/>
                                <w:sz w:val="20"/>
                                <w:szCs w:val="20"/>
                                <w:lang w:val="en-GB"/>
                              </w:rPr>
                              <w:t>-</w:t>
                            </w:r>
                          </w:p>
                          <w:p w14:paraId="0330494B"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ου</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φύσι</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δὲ</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Ἀδράστου</w:t>
                            </w:r>
                            <w:proofErr w:type="spellEnd"/>
                          </w:p>
                          <w:p w14:paraId="6E7869BB"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τοῦ</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Μόλωνος</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Ὀλυν</w:t>
                            </w:r>
                            <w:proofErr w:type="spellEnd"/>
                            <w:r w:rsidRPr="00317793">
                              <w:rPr>
                                <w:rFonts w:ascii="Arial Unicode MS" w:eastAsia="Arial Unicode MS" w:hAnsi="Arial Unicode MS" w:cs="Arial Unicode MS"/>
                                <w:color w:val="000000"/>
                                <w:sz w:val="20"/>
                                <w:szCs w:val="20"/>
                                <w:lang w:val="en-GB"/>
                              </w:rPr>
                              <w:t>-</w:t>
                            </w:r>
                          </w:p>
                          <w:p w14:paraId="1C7D2093"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π</w:t>
                            </w:r>
                            <w:proofErr w:type="spellStart"/>
                            <w:r w:rsidRPr="00317793">
                              <w:rPr>
                                <w:rFonts w:ascii="Arial Unicode MS" w:eastAsia="Arial Unicode MS" w:hAnsi="Arial Unicode MS" w:cs="Arial Unicode MS"/>
                                <w:color w:val="000000"/>
                                <w:sz w:val="20"/>
                                <w:szCs w:val="20"/>
                                <w:lang w:val="en-GB"/>
                              </w:rPr>
                              <w:t>ιὰς</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τὸν</w:t>
                            </w:r>
                            <w:proofErr w:type="spellEnd"/>
                            <w:r w:rsidRPr="00317793">
                              <w:rPr>
                                <w:rFonts w:ascii="Arial Unicode MS" w:eastAsia="Arial Unicode MS" w:hAnsi="Arial Unicode MS" w:cs="Arial Unicode MS"/>
                                <w:color w:val="000000"/>
                                <w:sz w:val="20"/>
                                <w:szCs w:val="20"/>
                                <w:lang w:val="en-GB"/>
                              </w:rPr>
                              <w:t xml:space="preserve"> </w:t>
                            </w:r>
                            <w:proofErr w:type="spellStart"/>
                            <w:r w:rsidRPr="00317793">
                              <w:rPr>
                                <w:rFonts w:ascii="Arial Unicode MS" w:eastAsia="Arial Unicode MS" w:hAnsi="Arial Unicode MS" w:cs="Arial Unicode MS"/>
                                <w:color w:val="000000"/>
                                <w:sz w:val="20"/>
                                <w:szCs w:val="20"/>
                                <w:lang w:val="en-GB"/>
                              </w:rPr>
                              <w:t>κίον</w:t>
                            </w:r>
                            <w:proofErr w:type="spellEnd"/>
                            <w:r w:rsidRPr="00317793">
                              <w:rPr>
                                <w:rFonts w:ascii="Arial Unicode MS" w:eastAsia="Arial Unicode MS" w:hAnsi="Arial Unicode MS" w:cs="Arial Unicode MS"/>
                                <w:color w:val="000000"/>
                                <w:sz w:val="20"/>
                                <w:szCs w:val="20"/>
                                <w:lang w:val="en-GB"/>
                              </w:rPr>
                              <w:t xml:space="preserve">α </w:t>
                            </w:r>
                            <w:proofErr w:type="spellStart"/>
                            <w:r w:rsidRPr="00317793">
                              <w:rPr>
                                <w:rFonts w:ascii="Arial Unicode MS" w:eastAsia="Arial Unicode MS" w:hAnsi="Arial Unicode MS" w:cs="Arial Unicode MS"/>
                                <w:color w:val="000000"/>
                                <w:sz w:val="20"/>
                                <w:szCs w:val="20"/>
                                <w:lang w:val="en-GB"/>
                              </w:rPr>
                              <w:t>θεᾷ</w:t>
                            </w:r>
                            <w:proofErr w:type="spellEnd"/>
                          </w:p>
                          <w:p w14:paraId="075778B4"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Ἀφροδίτῃ</w:t>
                            </w:r>
                            <w:proofErr w:type="spellEnd"/>
                            <w:r w:rsidRPr="00317793">
                              <w:rPr>
                                <w:rFonts w:ascii="Arial Unicode MS" w:eastAsia="Arial Unicode MS" w:hAnsi="Arial Unicode MS" w:cs="Arial Unicode MS"/>
                                <w:color w:val="000000"/>
                                <w:sz w:val="20"/>
                                <w:szCs w:val="20"/>
                                <w:lang w:val="en-GB"/>
                              </w:rPr>
                              <w:t xml:space="preserve"> καὶ </w:t>
                            </w:r>
                            <w:proofErr w:type="spellStart"/>
                            <w:r w:rsidRPr="00317793">
                              <w:rPr>
                                <w:rFonts w:ascii="Arial Unicode MS" w:eastAsia="Arial Unicode MS" w:hAnsi="Arial Unicode MS" w:cs="Arial Unicode MS"/>
                                <w:color w:val="000000"/>
                                <w:sz w:val="20"/>
                                <w:szCs w:val="20"/>
                                <w:lang w:val="en-GB"/>
                              </w:rPr>
                              <w:t>τῷ</w:t>
                            </w:r>
                            <w:proofErr w:type="spellEnd"/>
                          </w:p>
                          <w:p w14:paraId="41BE47F0" w14:textId="77777777" w:rsidR="000757C5" w:rsidRPr="00317793" w:rsidRDefault="000757C5" w:rsidP="00317793">
                            <w:pPr>
                              <w:spacing w:line="180" w:lineRule="atLeast"/>
                              <w:rPr>
                                <w:rFonts w:ascii="Arial Unicode MS" w:eastAsia="Arial Unicode MS" w:hAnsi="Arial Unicode MS" w:cs="Arial Unicode MS"/>
                                <w:color w:val="000000"/>
                                <w:sz w:val="20"/>
                                <w:szCs w:val="20"/>
                                <w:lang w:val="en-GB"/>
                              </w:rPr>
                            </w:pPr>
                            <w:proofErr w:type="spellStart"/>
                            <w:r w:rsidRPr="00317793">
                              <w:rPr>
                                <w:rFonts w:ascii="Arial Unicode MS" w:eastAsia="Arial Unicode MS" w:hAnsi="Arial Unicode MS" w:cs="Arial Unicode MS"/>
                                <w:color w:val="000000"/>
                                <w:sz w:val="20"/>
                                <w:szCs w:val="20"/>
                                <w:lang w:val="en-GB"/>
                              </w:rPr>
                              <w:t>δήμῳ</w:t>
                            </w:r>
                            <w:proofErr w:type="spellEnd"/>
                            <w:r w:rsidRPr="00317793">
                              <w:rPr>
                                <w:rFonts w:ascii="Arial Unicode MS" w:eastAsia="Arial Unicode MS" w:hAnsi="Arial Unicode MS" w:cs="Arial Unicode MS"/>
                                <w:color w:val="000000"/>
                                <w:sz w:val="20"/>
                                <w:szCs w:val="20"/>
                                <w:lang w:val="en-GB"/>
                              </w:rPr>
                              <w:t>.</w:t>
                            </w:r>
                          </w:p>
                          <w:p w14:paraId="3BDAA505" w14:textId="77777777" w:rsidR="000757C5" w:rsidRPr="00317793" w:rsidRDefault="000757C5" w:rsidP="00317793">
                            <w:pPr>
                              <w:rPr>
                                <w:rFonts w:ascii="Arial Unicode MS" w:eastAsia="Arial Unicode MS" w:hAnsi="Arial Unicode MS" w:cs="Arial Unicode M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3" type="#_x0000_t202" style="position:absolute;left:0;text-align:left;margin-left:0;margin-top:11pt;width:2in;height:1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" fillcolor="gray [1616]" strokecolor="black [3040]">
                <v:fill color2="#d9d9d9 [496]" rotate="t" colors="0 #bcbcbc;22938f #d0d0d0;1 #ededed" type="gradient"/>
                <v:shadow on="t" opacity="24903f" mv:blur="40000f" origin=",.5" offset="0,20000emu"/>
                <v:textbox>
                  <w:txbxContent>
                    <w:p w14:paraId="3E787466" w14:textId="77777777" w:rsidR="00D41BD7" w:rsidRPr="00317793" w:rsidRDefault="00D41BD7" w:rsidP="00317793">
                      <w:pPr>
                        <w:spacing w:line="23" w:lineRule="atLeast"/>
                        <w:jc w:val="both"/>
                        <w:rPr>
                          <w:rFonts w:ascii="Arial Unicode MS" w:eastAsia="Arial Unicode MS" w:hAnsi="Arial Unicode MS" w:cs="Arial Unicode MS"/>
                          <w:sz w:val="20"/>
                          <w:szCs w:val="20"/>
                        </w:rPr>
                      </w:pPr>
                      <w:r w:rsidRPr="00317793">
                        <w:rPr>
                          <w:rFonts w:ascii="Arial Unicode MS" w:eastAsia="Arial Unicode MS" w:hAnsi="Arial Unicode MS" w:cs="Arial Unicode MS"/>
                          <w:sz w:val="20"/>
                          <w:szCs w:val="20"/>
                        </w:rPr>
                        <w:t xml:space="preserve">MAMA 438 </w:t>
                      </w:r>
                      <w:r w:rsidRPr="00317793">
                        <w:rPr>
                          <w:rStyle w:val="FootnoteReference"/>
                          <w:rFonts w:ascii="Arial Unicode MS" w:eastAsia="Arial Unicode MS" w:hAnsi="Arial Unicode MS" w:cs="Arial Unicode MS"/>
                          <w:sz w:val="20"/>
                          <w:szCs w:val="20"/>
                        </w:rPr>
                        <w:footnoteRef/>
                      </w:r>
                    </w:p>
                    <w:p w14:paraId="2E1639DC"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Εὔμαχος Ἀθηνα-</w:t>
                      </w:r>
                    </w:p>
                    <w:p w14:paraId="25B6675E"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γόρου τοῦ Ἀθηναγό-</w:t>
                      </w:r>
                    </w:p>
                    <w:p w14:paraId="61A84EB3"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ρου τοῦ Εὐμάχου Δι-</w:t>
                      </w:r>
                    </w:p>
                    <w:p w14:paraId="10E002CB"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ογένης φιλόκαισαρ</w:t>
                      </w:r>
                    </w:p>
                    <w:p w14:paraId="7CD7F072"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καὶ Ἀμμιὰς Διονυσί-</w:t>
                      </w:r>
                    </w:p>
                    <w:p w14:paraId="0330494B"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ου φύσι δὲ Ἀδράστου</w:t>
                      </w:r>
                    </w:p>
                    <w:p w14:paraId="6E7869BB"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τοῦ Μόλωνος Ὀλυν-</w:t>
                      </w:r>
                    </w:p>
                    <w:p w14:paraId="1C7D2093"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πιὰς τὸν κίονα θεᾷ</w:t>
                      </w:r>
                    </w:p>
                    <w:p w14:paraId="075778B4"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Ἀφροδίτῃ καὶ τῷ</w:t>
                      </w:r>
                    </w:p>
                    <w:p w14:paraId="41BE47F0" w14:textId="77777777" w:rsidR="00D41BD7" w:rsidRPr="00317793" w:rsidRDefault="00D41BD7" w:rsidP="00317793">
                      <w:pPr>
                        <w:spacing w:line="180" w:lineRule="atLeast"/>
                        <w:rPr>
                          <w:rFonts w:ascii="Arial Unicode MS" w:eastAsia="Arial Unicode MS" w:hAnsi="Arial Unicode MS" w:cs="Arial Unicode MS"/>
                          <w:color w:val="000000"/>
                          <w:sz w:val="20"/>
                          <w:szCs w:val="20"/>
                          <w:lang w:val="en-GB"/>
                        </w:rPr>
                      </w:pPr>
                      <w:r w:rsidRPr="00317793">
                        <w:rPr>
                          <w:rFonts w:ascii="Arial Unicode MS" w:eastAsia="Arial Unicode MS" w:hAnsi="Arial Unicode MS" w:cs="Arial Unicode MS"/>
                          <w:color w:val="000000"/>
                          <w:sz w:val="20"/>
                          <w:szCs w:val="20"/>
                          <w:lang w:val="en-GB"/>
                        </w:rPr>
                        <w:t>δήμῳ.</w:t>
                      </w:r>
                    </w:p>
                    <w:p w14:paraId="3BDAA505" w14:textId="77777777" w:rsidR="00D41BD7" w:rsidRPr="00317793" w:rsidRDefault="00D41BD7" w:rsidP="00317793">
                      <w:pPr>
                        <w:rPr>
                          <w:rFonts w:ascii="Arial Unicode MS" w:eastAsia="Arial Unicode MS" w:hAnsi="Arial Unicode MS" w:cs="Arial Unicode MS"/>
                        </w:rPr>
                      </w:pPr>
                    </w:p>
                  </w:txbxContent>
                </v:textbox>
                <w10:wrap type="square"/>
              </v:shape>
            </w:pict>
          </mc:Fallback>
        </mc:AlternateContent>
      </w:r>
    </w:p>
    <w:p w14:paraId="3F29A3A6"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45D84C60" w14:textId="13B84A40" w:rsidR="00317793" w:rsidRDefault="00317793" w:rsidP="00E3299D">
      <w:pPr>
        <w:spacing w:line="23" w:lineRule="atLeast"/>
        <w:jc w:val="both"/>
        <w:rPr>
          <w:rFonts w:ascii="Times New Roman" w:hAnsi="Times New Roman" w:cs="Times New Roman"/>
          <w:color w:val="000000" w:themeColor="text1"/>
          <w:sz w:val="20"/>
          <w:szCs w:val="20"/>
        </w:rPr>
      </w:pPr>
    </w:p>
    <w:p w14:paraId="15F6EAD9"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3C9C56DB" w14:textId="183F03F4" w:rsidR="00317793" w:rsidRDefault="00317793" w:rsidP="00E3299D">
      <w:pPr>
        <w:spacing w:line="23" w:lineRule="atLeast"/>
        <w:jc w:val="both"/>
        <w:rPr>
          <w:rFonts w:ascii="Times New Roman" w:hAnsi="Times New Roman" w:cs="Times New Roman"/>
          <w:color w:val="000000" w:themeColor="text1"/>
          <w:sz w:val="20"/>
          <w:szCs w:val="20"/>
        </w:rPr>
      </w:pPr>
    </w:p>
    <w:p w14:paraId="54BCE919" w14:textId="0C7D5A32" w:rsidR="00317793" w:rsidRDefault="00317793" w:rsidP="00E3299D">
      <w:pPr>
        <w:spacing w:line="23" w:lineRule="atLeast"/>
        <w:jc w:val="both"/>
        <w:rPr>
          <w:rFonts w:ascii="Times New Roman" w:hAnsi="Times New Roman" w:cs="Times New Roman"/>
          <w:color w:val="000000" w:themeColor="text1"/>
          <w:sz w:val="20"/>
          <w:szCs w:val="20"/>
        </w:rPr>
      </w:pPr>
    </w:p>
    <w:p w14:paraId="6E47403E"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3B77F7D0" w14:textId="58B88F50" w:rsidR="00317793" w:rsidRDefault="00317793" w:rsidP="00E3299D">
      <w:pPr>
        <w:spacing w:line="23" w:lineRule="atLeast"/>
        <w:jc w:val="both"/>
        <w:rPr>
          <w:rFonts w:ascii="Times New Roman" w:hAnsi="Times New Roman" w:cs="Times New Roman"/>
          <w:color w:val="000000" w:themeColor="text1"/>
          <w:sz w:val="20"/>
          <w:szCs w:val="20"/>
        </w:rPr>
      </w:pPr>
    </w:p>
    <w:p w14:paraId="046ABE9B" w14:textId="1A6B5A9A" w:rsidR="00317793" w:rsidRDefault="00317793" w:rsidP="00E3299D">
      <w:pPr>
        <w:spacing w:line="23" w:lineRule="atLeast"/>
        <w:jc w:val="both"/>
        <w:rPr>
          <w:rFonts w:ascii="Times New Roman" w:hAnsi="Times New Roman" w:cs="Times New Roman"/>
          <w:color w:val="000000" w:themeColor="text1"/>
          <w:sz w:val="20"/>
          <w:szCs w:val="20"/>
        </w:rPr>
      </w:pPr>
    </w:p>
    <w:p w14:paraId="0E1F0432"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56F0BB5E" w14:textId="51CAFF8F" w:rsidR="00317793" w:rsidRDefault="00317793" w:rsidP="00E3299D">
      <w:pPr>
        <w:spacing w:line="23" w:lineRule="atLeast"/>
        <w:jc w:val="both"/>
        <w:rPr>
          <w:rFonts w:ascii="Times New Roman" w:hAnsi="Times New Roman" w:cs="Times New Roman"/>
          <w:color w:val="000000" w:themeColor="text1"/>
          <w:sz w:val="20"/>
          <w:szCs w:val="20"/>
        </w:rPr>
      </w:pPr>
    </w:p>
    <w:p w14:paraId="6C50F0BE" w14:textId="7A2F3AE2" w:rsidR="00317793" w:rsidRDefault="00317793" w:rsidP="00E3299D">
      <w:pPr>
        <w:spacing w:line="23" w:lineRule="atLeast"/>
        <w:jc w:val="both"/>
        <w:rPr>
          <w:rFonts w:ascii="Times New Roman" w:hAnsi="Times New Roman" w:cs="Times New Roman"/>
          <w:color w:val="000000" w:themeColor="text1"/>
          <w:sz w:val="20"/>
          <w:szCs w:val="20"/>
        </w:rPr>
      </w:pPr>
    </w:p>
    <w:p w14:paraId="7830A2EE"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7CE772AD" w14:textId="48E7E41A" w:rsidR="00317793" w:rsidRDefault="00317793" w:rsidP="00E3299D">
      <w:pPr>
        <w:spacing w:line="23" w:lineRule="atLeast"/>
        <w:jc w:val="both"/>
        <w:rPr>
          <w:rFonts w:ascii="Times New Roman" w:hAnsi="Times New Roman" w:cs="Times New Roman"/>
          <w:color w:val="000000" w:themeColor="text1"/>
          <w:sz w:val="20"/>
          <w:szCs w:val="20"/>
        </w:rPr>
      </w:pPr>
    </w:p>
    <w:p w14:paraId="7D368621"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2FC4A151" w14:textId="77777777" w:rsidR="00317793" w:rsidRDefault="00317793" w:rsidP="00E3299D">
      <w:pPr>
        <w:spacing w:line="23" w:lineRule="atLeast"/>
        <w:jc w:val="both"/>
        <w:rPr>
          <w:rFonts w:ascii="Times New Roman" w:hAnsi="Times New Roman" w:cs="Times New Roman"/>
          <w:color w:val="000000" w:themeColor="text1"/>
          <w:sz w:val="20"/>
          <w:szCs w:val="20"/>
        </w:rPr>
      </w:pPr>
    </w:p>
    <w:p w14:paraId="1ED7958B" w14:textId="0BB2928F" w:rsidR="00AE4868" w:rsidRDefault="00AE4868" w:rsidP="00E3299D">
      <w:pPr>
        <w:spacing w:line="23" w:lineRule="atLeast"/>
        <w:contextualSpacing/>
        <w:jc w:val="both"/>
        <w:rPr>
          <w:rFonts w:ascii="Times New Roman" w:hAnsi="Times New Roman" w:cs="Times New Roman"/>
          <w:sz w:val="20"/>
          <w:szCs w:val="20"/>
        </w:rPr>
      </w:pPr>
    </w:p>
    <w:p w14:paraId="1FEA3148" w14:textId="5D6E4942" w:rsidR="00D42BF0" w:rsidRDefault="00D42BF0" w:rsidP="003A1C29">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An</w:t>
      </w:r>
      <w:r w:rsidR="00965450">
        <w:rPr>
          <w:rFonts w:ascii="Times New Roman" w:hAnsi="Times New Roman" w:cs="Times New Roman"/>
          <w:sz w:val="20"/>
          <w:szCs w:val="20"/>
        </w:rPr>
        <w:t xml:space="preserve"> image</w:t>
      </w:r>
      <w:r>
        <w:rPr>
          <w:rFonts w:ascii="Times New Roman" w:hAnsi="Times New Roman" w:cs="Times New Roman"/>
          <w:sz w:val="20"/>
          <w:szCs w:val="20"/>
        </w:rPr>
        <w:t xml:space="preserve"> </w:t>
      </w:r>
      <w:r w:rsidR="00535196">
        <w:rPr>
          <w:rFonts w:ascii="Times New Roman" w:hAnsi="Times New Roman" w:cs="Times New Roman"/>
          <w:sz w:val="20"/>
          <w:szCs w:val="20"/>
        </w:rPr>
        <w:t xml:space="preserve"> (</w:t>
      </w:r>
      <w:r w:rsidR="00535196" w:rsidRPr="00D77F46">
        <w:rPr>
          <w:rFonts w:ascii="Times New Roman" w:hAnsi="Times New Roman" w:cs="Times New Roman"/>
          <w:color w:val="FF0000"/>
          <w:sz w:val="20"/>
          <w:szCs w:val="20"/>
        </w:rPr>
        <w:t xml:space="preserve">Figure </w:t>
      </w:r>
      <w:r w:rsidR="00535196">
        <w:rPr>
          <w:rFonts w:ascii="Times New Roman" w:hAnsi="Times New Roman" w:cs="Times New Roman"/>
          <w:color w:val="FF0000"/>
          <w:sz w:val="20"/>
          <w:szCs w:val="20"/>
        </w:rPr>
        <w:t xml:space="preserve">3 Photograph of </w:t>
      </w:r>
      <w:proofErr w:type="spellStart"/>
      <w:r w:rsidR="00535196">
        <w:rPr>
          <w:rFonts w:ascii="Times New Roman" w:hAnsi="Times New Roman" w:cs="Times New Roman"/>
          <w:color w:val="FF0000"/>
          <w:sz w:val="20"/>
          <w:szCs w:val="20"/>
        </w:rPr>
        <w:t>IAph</w:t>
      </w:r>
      <w:proofErr w:type="spellEnd"/>
      <w:r w:rsidR="00535196">
        <w:rPr>
          <w:rFonts w:ascii="Times New Roman" w:hAnsi="Times New Roman" w:cs="Times New Roman"/>
          <w:color w:val="FF0000"/>
          <w:sz w:val="20"/>
          <w:szCs w:val="20"/>
        </w:rPr>
        <w:t xml:space="preserve"> 1.5</w:t>
      </w:r>
      <w:r>
        <w:rPr>
          <w:rFonts w:ascii="Times New Roman" w:hAnsi="Times New Roman" w:cs="Times New Roman"/>
          <w:sz w:val="20"/>
          <w:szCs w:val="20"/>
        </w:rPr>
        <w:t>) illustrates</w:t>
      </w:r>
      <w:r w:rsidR="00535196">
        <w:rPr>
          <w:rFonts w:ascii="Times New Roman" w:hAnsi="Times New Roman" w:cs="Times New Roman"/>
          <w:sz w:val="20"/>
          <w:szCs w:val="20"/>
        </w:rPr>
        <w:t xml:space="preserve"> further</w:t>
      </w:r>
      <w:r w:rsidR="007C592D">
        <w:rPr>
          <w:rFonts w:ascii="Times New Roman" w:hAnsi="Times New Roman" w:cs="Times New Roman"/>
          <w:sz w:val="20"/>
          <w:szCs w:val="20"/>
        </w:rPr>
        <w:t xml:space="preserve"> differences between the appeara</w:t>
      </w:r>
      <w:r w:rsidR="00535196">
        <w:rPr>
          <w:rFonts w:ascii="Times New Roman" w:hAnsi="Times New Roman" w:cs="Times New Roman"/>
          <w:sz w:val="20"/>
          <w:szCs w:val="20"/>
        </w:rPr>
        <w:t>nce</w:t>
      </w:r>
      <w:r w:rsidR="003A1C29">
        <w:rPr>
          <w:rFonts w:ascii="Times New Roman" w:hAnsi="Times New Roman" w:cs="Times New Roman"/>
          <w:sz w:val="20"/>
          <w:szCs w:val="20"/>
        </w:rPr>
        <w:t xml:space="preserve"> of</w:t>
      </w:r>
      <w:r w:rsidR="00EF02E3">
        <w:rPr>
          <w:rFonts w:ascii="Times New Roman" w:hAnsi="Times New Roman" w:cs="Times New Roman"/>
          <w:sz w:val="20"/>
          <w:szCs w:val="20"/>
        </w:rPr>
        <w:t xml:space="preserve"> this inscription </w:t>
      </w:r>
      <w:r w:rsidR="00A05881">
        <w:rPr>
          <w:rFonts w:ascii="Times New Roman" w:hAnsi="Times New Roman" w:cs="Times New Roman"/>
          <w:sz w:val="20"/>
          <w:szCs w:val="20"/>
        </w:rPr>
        <w:t>and</w:t>
      </w:r>
      <w:r w:rsidR="00535196">
        <w:rPr>
          <w:rFonts w:ascii="Times New Roman" w:hAnsi="Times New Roman" w:cs="Times New Roman"/>
          <w:sz w:val="20"/>
          <w:szCs w:val="20"/>
        </w:rPr>
        <w:t xml:space="preserve"> the comparative materials from the site (</w:t>
      </w:r>
      <w:proofErr w:type="spellStart"/>
      <w:r w:rsidR="00EF02E3">
        <w:rPr>
          <w:rFonts w:ascii="Times New Roman" w:hAnsi="Times New Roman" w:cs="Times New Roman"/>
          <w:sz w:val="20"/>
          <w:szCs w:val="20"/>
        </w:rPr>
        <w:t>I</w:t>
      </w:r>
      <w:r w:rsidR="007C592D">
        <w:rPr>
          <w:rFonts w:ascii="Times New Roman" w:hAnsi="Times New Roman" w:cs="Times New Roman"/>
          <w:sz w:val="20"/>
          <w:szCs w:val="20"/>
        </w:rPr>
        <w:t>Aph</w:t>
      </w:r>
      <w:proofErr w:type="spellEnd"/>
      <w:r w:rsidR="007C592D">
        <w:rPr>
          <w:rFonts w:ascii="Times New Roman" w:hAnsi="Times New Roman" w:cs="Times New Roman"/>
          <w:sz w:val="20"/>
          <w:szCs w:val="20"/>
        </w:rPr>
        <w:t xml:space="preserve"> </w:t>
      </w:r>
      <w:r w:rsidR="000E051B">
        <w:rPr>
          <w:rFonts w:ascii="Times New Roman" w:hAnsi="Times New Roman" w:cs="Times New Roman"/>
          <w:sz w:val="20"/>
          <w:szCs w:val="20"/>
        </w:rPr>
        <w:t xml:space="preserve">1.1, 1.2, </w:t>
      </w:r>
      <w:r w:rsidR="00EF02E3">
        <w:rPr>
          <w:rFonts w:ascii="Times New Roman" w:hAnsi="Times New Roman" w:cs="Times New Roman"/>
          <w:sz w:val="20"/>
          <w:szCs w:val="20"/>
        </w:rPr>
        <w:t>1.</w:t>
      </w:r>
      <w:r w:rsidR="007C592D">
        <w:rPr>
          <w:rFonts w:ascii="Times New Roman" w:hAnsi="Times New Roman" w:cs="Times New Roman"/>
          <w:sz w:val="20"/>
          <w:szCs w:val="20"/>
        </w:rPr>
        <w:t>4</w:t>
      </w:r>
      <w:r w:rsidR="000E051B">
        <w:rPr>
          <w:rFonts w:ascii="Times New Roman" w:hAnsi="Times New Roman" w:cs="Times New Roman"/>
          <w:sz w:val="20"/>
          <w:szCs w:val="20"/>
        </w:rPr>
        <w:t>,</w:t>
      </w:r>
      <w:r w:rsidR="007C592D">
        <w:rPr>
          <w:rFonts w:ascii="Times New Roman" w:hAnsi="Times New Roman" w:cs="Times New Roman"/>
          <w:sz w:val="20"/>
          <w:szCs w:val="20"/>
        </w:rPr>
        <w:t xml:space="preserve"> </w:t>
      </w:r>
      <w:r w:rsidR="00EF02E3">
        <w:rPr>
          <w:rFonts w:ascii="Times New Roman" w:hAnsi="Times New Roman" w:cs="Times New Roman"/>
          <w:sz w:val="20"/>
          <w:szCs w:val="20"/>
        </w:rPr>
        <w:t>1.7 and 1.8</w:t>
      </w:r>
      <w:r w:rsidR="00535196">
        <w:rPr>
          <w:rFonts w:ascii="Times New Roman" w:hAnsi="Times New Roman" w:cs="Times New Roman"/>
          <w:sz w:val="20"/>
          <w:szCs w:val="20"/>
        </w:rPr>
        <w:t>)</w:t>
      </w:r>
      <w:r w:rsidR="00EF02E3">
        <w:rPr>
          <w:rFonts w:ascii="Times New Roman" w:hAnsi="Times New Roman" w:cs="Times New Roman"/>
          <w:sz w:val="20"/>
          <w:szCs w:val="20"/>
        </w:rPr>
        <w:t>.</w:t>
      </w:r>
      <w:r w:rsidR="0043429A">
        <w:rPr>
          <w:rFonts w:ascii="Times New Roman" w:hAnsi="Times New Roman" w:cs="Times New Roman"/>
          <w:sz w:val="20"/>
          <w:szCs w:val="20"/>
        </w:rPr>
        <w:t xml:space="preserve"> </w:t>
      </w:r>
    </w:p>
    <w:p w14:paraId="2638A867" w14:textId="77777777" w:rsidR="00D42BF0" w:rsidRPr="000E051B" w:rsidRDefault="00D42BF0" w:rsidP="003A1C29">
      <w:pPr>
        <w:spacing w:line="23" w:lineRule="atLeast"/>
        <w:contextualSpacing/>
        <w:jc w:val="both"/>
        <w:rPr>
          <w:rFonts w:ascii="Times New Roman" w:hAnsi="Times New Roman" w:cs="Times New Roman"/>
          <w:sz w:val="16"/>
          <w:szCs w:val="16"/>
        </w:rPr>
      </w:pPr>
    </w:p>
    <w:p w14:paraId="597A2801" w14:textId="77777777" w:rsidR="00D42BF0" w:rsidRPr="00D42BF0" w:rsidRDefault="00D42BF0" w:rsidP="003A1C29">
      <w:pPr>
        <w:spacing w:line="23" w:lineRule="atLeast"/>
        <w:contextualSpacing/>
        <w:jc w:val="both"/>
        <w:rPr>
          <w:rFonts w:ascii="Times New Roman" w:hAnsi="Times New Roman" w:cs="Times New Roman"/>
          <w:sz w:val="16"/>
          <w:szCs w:val="16"/>
        </w:rPr>
      </w:pPr>
    </w:p>
    <w:p w14:paraId="75ADC3AD" w14:textId="0BEF2E46" w:rsidR="00D42BF0" w:rsidRDefault="00D42BF0" w:rsidP="003A1C29">
      <w:pPr>
        <w:spacing w:line="23" w:lineRule="atLeast"/>
        <w:contextualSpacing/>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CB770D1" wp14:editId="7B58778C">
            <wp:extent cx="3253444" cy="2514461"/>
            <wp:effectExtent l="0" t="0" r="0" b="635"/>
            <wp:docPr id="13" name="Picture 13" descr="Macintosh HD:Users:AbigailGraham:Desktop:Res Abbie:Recovered Files:Old Mac:Warwick Lectures:Architecture Lect 08:16 My MAMA 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bigailGraham:Desktop:Res Abbie:Recovered Files:Old Mac:Warwick Lectures:Architecture Lect 08:16 My MAMA 438.jpg"/>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l="5706" t="4534" r="6541" b="5650"/>
                    <a:stretch/>
                  </pic:blipFill>
                  <pic:spPr bwMode="auto">
                    <a:xfrm>
                      <a:off x="0" y="0"/>
                      <a:ext cx="3255804" cy="2516285"/>
                    </a:xfrm>
                    <a:prstGeom prst="rect">
                      <a:avLst/>
                    </a:prstGeom>
                    <a:noFill/>
                    <a:ln>
                      <a:noFill/>
                    </a:ln>
                    <a:extLst>
                      <a:ext uri="{53640926-AAD7-44d8-BBD7-CCE9431645EC}">
                        <a14:shadowObscured xmlns:a14="http://schemas.microsoft.com/office/drawing/2010/main"/>
                      </a:ext>
                    </a:extLst>
                  </pic:spPr>
                </pic:pic>
              </a:graphicData>
            </a:graphic>
          </wp:inline>
        </w:drawing>
      </w:r>
    </w:p>
    <w:p w14:paraId="64FCEA08" w14:textId="1C750DB3" w:rsidR="003A1C29" w:rsidRDefault="003A1C29" w:rsidP="003A1C29">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The hig</w:t>
      </w:r>
      <w:r w:rsidR="00D42BF0">
        <w:rPr>
          <w:rFonts w:ascii="Times New Roman" w:hAnsi="Times New Roman" w:cs="Times New Roman"/>
          <w:sz w:val="20"/>
          <w:szCs w:val="20"/>
        </w:rPr>
        <w:t>h quality image reveals square and</w:t>
      </w:r>
      <w:r>
        <w:rPr>
          <w:rFonts w:ascii="Times New Roman" w:hAnsi="Times New Roman" w:cs="Times New Roman"/>
          <w:sz w:val="20"/>
          <w:szCs w:val="20"/>
        </w:rPr>
        <w:t xml:space="preserve"> regular letterforms (e.g. omicro</w:t>
      </w:r>
      <w:r w:rsidR="000E051B">
        <w:rPr>
          <w:rFonts w:ascii="Times New Roman" w:hAnsi="Times New Roman" w:cs="Times New Roman"/>
          <w:sz w:val="20"/>
          <w:szCs w:val="20"/>
        </w:rPr>
        <w:t>ns are less oval and</w:t>
      </w:r>
      <w:r w:rsidR="00D42BF0">
        <w:rPr>
          <w:rFonts w:ascii="Times New Roman" w:hAnsi="Times New Roman" w:cs="Times New Roman"/>
          <w:sz w:val="20"/>
          <w:szCs w:val="20"/>
        </w:rPr>
        <w:t xml:space="preserve"> more precisely rendered</w:t>
      </w:r>
      <w:r>
        <w:rPr>
          <w:rFonts w:ascii="Times New Roman" w:hAnsi="Times New Roman" w:cs="Times New Roman"/>
          <w:sz w:val="20"/>
          <w:szCs w:val="20"/>
        </w:rPr>
        <w:t xml:space="preserve"> throughout) with a clear contrast between slender strokes and large deep triangulate serifs. There are no legged </w:t>
      </w:r>
      <w:proofErr w:type="spellStart"/>
      <w:r>
        <w:rPr>
          <w:rFonts w:ascii="Times New Roman" w:hAnsi="Times New Roman" w:cs="Times New Roman"/>
          <w:sz w:val="20"/>
          <w:szCs w:val="20"/>
        </w:rPr>
        <w:t>rhos</w:t>
      </w:r>
      <w:proofErr w:type="spellEnd"/>
      <w:r>
        <w:rPr>
          <w:rFonts w:ascii="Times New Roman" w:hAnsi="Times New Roman" w:cs="Times New Roman"/>
          <w:sz w:val="20"/>
          <w:szCs w:val="20"/>
        </w:rPr>
        <w:t xml:space="preserve">, the middle bars of the epsilons are separated from the stem, and the omegas are circular with two large bars that are heavily </w:t>
      </w:r>
      <w:proofErr w:type="spellStart"/>
      <w:r>
        <w:rPr>
          <w:rFonts w:ascii="Times New Roman" w:hAnsi="Times New Roman" w:cs="Times New Roman"/>
          <w:sz w:val="20"/>
          <w:szCs w:val="20"/>
        </w:rPr>
        <w:t>serifed</w:t>
      </w:r>
      <w:proofErr w:type="spellEnd"/>
      <w:r>
        <w:rPr>
          <w:rFonts w:ascii="Times New Roman" w:hAnsi="Times New Roman" w:cs="Times New Roman"/>
          <w:sz w:val="20"/>
          <w:szCs w:val="20"/>
        </w:rPr>
        <w:t xml:space="preserve"> on both ends (e.g. compare the omega on the bottom line of </w:t>
      </w: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1.4 with its counterpart of IAph.1.5). These traits along with others (e.g. letter size and use of spacing noted above) are commonly attributed to late 1</w:t>
      </w:r>
      <w:r w:rsidRPr="0043429A">
        <w:rPr>
          <w:rFonts w:ascii="Times New Roman" w:hAnsi="Times New Roman" w:cs="Times New Roman"/>
          <w:sz w:val="20"/>
          <w:szCs w:val="20"/>
          <w:vertAlign w:val="superscript"/>
        </w:rPr>
        <w:t>st</w:t>
      </w:r>
      <w:r>
        <w:rPr>
          <w:rFonts w:ascii="Times New Roman" w:hAnsi="Times New Roman" w:cs="Times New Roman"/>
          <w:sz w:val="20"/>
          <w:szCs w:val="20"/>
        </w:rPr>
        <w:t xml:space="preserve"> /2</w:t>
      </w:r>
      <w:r w:rsidRPr="00F45684">
        <w:rPr>
          <w:rFonts w:ascii="Times New Roman" w:hAnsi="Times New Roman" w:cs="Times New Roman"/>
          <w:sz w:val="20"/>
          <w:szCs w:val="20"/>
          <w:vertAlign w:val="superscript"/>
        </w:rPr>
        <w:t>nd</w:t>
      </w:r>
      <w:r>
        <w:rPr>
          <w:rFonts w:ascii="Times New Roman" w:hAnsi="Times New Roman" w:cs="Times New Roman"/>
          <w:sz w:val="20"/>
          <w:szCs w:val="20"/>
        </w:rPr>
        <w:t xml:space="preserve"> c. AD inscriptions at </w:t>
      </w:r>
      <w:proofErr w:type="spellStart"/>
      <w:r>
        <w:rPr>
          <w:rFonts w:ascii="Times New Roman" w:hAnsi="Times New Roman" w:cs="Times New Roman"/>
          <w:sz w:val="20"/>
          <w:szCs w:val="20"/>
        </w:rPr>
        <w:t>Aphrodisias</w:t>
      </w:r>
      <w:proofErr w:type="spellEnd"/>
      <w:r>
        <w:rPr>
          <w:rFonts w:ascii="Times New Roman" w:hAnsi="Times New Roman" w:cs="Times New Roman"/>
          <w:sz w:val="20"/>
          <w:szCs w:val="20"/>
        </w:rPr>
        <w:t xml:space="preserve">, and are absent from comparative Augustan materials on the site (e.g. </w:t>
      </w: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w:t>
      </w:r>
      <w:r w:rsidR="00D42BF0">
        <w:rPr>
          <w:rFonts w:ascii="Times New Roman" w:hAnsi="Times New Roman" w:cs="Times New Roman"/>
          <w:sz w:val="20"/>
          <w:szCs w:val="20"/>
        </w:rPr>
        <w:t xml:space="preserve">1.1, 1.2, </w:t>
      </w:r>
      <w:r>
        <w:rPr>
          <w:rFonts w:ascii="Times New Roman" w:hAnsi="Times New Roman" w:cs="Times New Roman"/>
          <w:sz w:val="20"/>
          <w:szCs w:val="20"/>
        </w:rPr>
        <w:t>1</w:t>
      </w:r>
      <w:r w:rsidR="00D42BF0">
        <w:rPr>
          <w:rFonts w:ascii="Times New Roman" w:hAnsi="Times New Roman" w:cs="Times New Roman"/>
          <w:sz w:val="20"/>
          <w:szCs w:val="20"/>
        </w:rPr>
        <w:t xml:space="preserve">.4, </w:t>
      </w:r>
      <w:r>
        <w:rPr>
          <w:rFonts w:ascii="Times New Roman" w:hAnsi="Times New Roman" w:cs="Times New Roman"/>
          <w:sz w:val="20"/>
          <w:szCs w:val="20"/>
        </w:rPr>
        <w:t xml:space="preserve">1.7 and 1.8, </w:t>
      </w:r>
      <w:r w:rsidR="00D42BF0">
        <w:rPr>
          <w:rFonts w:ascii="Times New Roman" w:hAnsi="Times New Roman" w:cs="Times New Roman"/>
          <w:sz w:val="20"/>
          <w:szCs w:val="20"/>
        </w:rPr>
        <w:t>including a</w:t>
      </w:r>
      <w:r>
        <w:rPr>
          <w:rFonts w:ascii="Times New Roman" w:hAnsi="Times New Roman" w:cs="Times New Roman"/>
          <w:sz w:val="20"/>
          <w:szCs w:val="20"/>
        </w:rPr>
        <w:t xml:space="preserve"> Julio-</w:t>
      </w:r>
      <w:proofErr w:type="spellStart"/>
      <w:r>
        <w:rPr>
          <w:rFonts w:ascii="Times New Roman" w:hAnsi="Times New Roman" w:cs="Times New Roman"/>
          <w:sz w:val="20"/>
          <w:szCs w:val="20"/>
        </w:rPr>
        <w:t>Claud</w:t>
      </w:r>
      <w:r w:rsidR="00D42BF0">
        <w:rPr>
          <w:rFonts w:ascii="Times New Roman" w:hAnsi="Times New Roman" w:cs="Times New Roman"/>
          <w:sz w:val="20"/>
          <w:szCs w:val="20"/>
        </w:rPr>
        <w:t>ian</w:t>
      </w:r>
      <w:proofErr w:type="spellEnd"/>
      <w:r w:rsidR="00D42BF0">
        <w:rPr>
          <w:rFonts w:ascii="Times New Roman" w:hAnsi="Times New Roman" w:cs="Times New Roman"/>
          <w:sz w:val="20"/>
          <w:szCs w:val="20"/>
        </w:rPr>
        <w:t xml:space="preserve"> dedication 1.102). </w:t>
      </w:r>
      <w:r w:rsidR="000E051B">
        <w:rPr>
          <w:rFonts w:ascii="Times New Roman" w:hAnsi="Times New Roman" w:cs="Times New Roman"/>
          <w:sz w:val="20"/>
          <w:szCs w:val="20"/>
        </w:rPr>
        <w:t>Although o</w:t>
      </w:r>
      <w:r>
        <w:rPr>
          <w:rFonts w:ascii="Times New Roman" w:hAnsi="Times New Roman" w:cs="Times New Roman"/>
          <w:sz w:val="20"/>
          <w:szCs w:val="20"/>
        </w:rPr>
        <w:t>ne must be careful with stylistic factors, especiall</w:t>
      </w:r>
      <w:r w:rsidR="00D42BF0">
        <w:rPr>
          <w:rFonts w:ascii="Times New Roman" w:hAnsi="Times New Roman" w:cs="Times New Roman"/>
          <w:sz w:val="20"/>
          <w:szCs w:val="20"/>
        </w:rPr>
        <w:t xml:space="preserve">y when archaisms can be used, </w:t>
      </w:r>
      <w:r>
        <w:rPr>
          <w:rFonts w:ascii="Times New Roman" w:hAnsi="Times New Roman" w:cs="Times New Roman"/>
          <w:sz w:val="20"/>
          <w:szCs w:val="20"/>
        </w:rPr>
        <w:t>it is worth noting when a number of features</w:t>
      </w:r>
      <w:r w:rsidR="000E051B">
        <w:rPr>
          <w:rFonts w:ascii="Times New Roman" w:hAnsi="Times New Roman" w:cs="Times New Roman"/>
          <w:sz w:val="20"/>
          <w:szCs w:val="20"/>
        </w:rPr>
        <w:t xml:space="preserve"> that are attributed</w:t>
      </w:r>
      <w:r>
        <w:rPr>
          <w:rFonts w:ascii="Times New Roman" w:hAnsi="Times New Roman" w:cs="Times New Roman"/>
          <w:sz w:val="20"/>
          <w:szCs w:val="20"/>
        </w:rPr>
        <w:t xml:space="preserve"> </w:t>
      </w:r>
      <w:r w:rsidR="000E051B">
        <w:rPr>
          <w:rFonts w:ascii="Times New Roman" w:hAnsi="Times New Roman" w:cs="Times New Roman"/>
          <w:sz w:val="20"/>
          <w:szCs w:val="20"/>
        </w:rPr>
        <w:t xml:space="preserve">to </w:t>
      </w:r>
      <w:r>
        <w:rPr>
          <w:rFonts w:ascii="Times New Roman" w:hAnsi="Times New Roman" w:cs="Times New Roman"/>
          <w:sz w:val="20"/>
          <w:szCs w:val="20"/>
        </w:rPr>
        <w:t>a later period, seem to suddenly emerge nearly a century early.</w:t>
      </w:r>
      <w:r w:rsidRPr="00DC2DB2">
        <w:rPr>
          <w:rStyle w:val="FootnoteReference"/>
          <w:rFonts w:ascii="Times New Roman" w:hAnsi="Times New Roman" w:cs="Times New Roman"/>
          <w:sz w:val="20"/>
          <w:szCs w:val="20"/>
        </w:rPr>
        <w:footnoteReference w:id="28"/>
      </w:r>
      <w:r w:rsidR="00BE178D">
        <w:rPr>
          <w:rFonts w:ascii="Times New Roman" w:hAnsi="Times New Roman" w:cs="Times New Roman"/>
          <w:sz w:val="20"/>
          <w:szCs w:val="20"/>
        </w:rPr>
        <w:t xml:space="preserve"> Any one of these features</w:t>
      </w:r>
      <w:r>
        <w:rPr>
          <w:rFonts w:ascii="Times New Roman" w:hAnsi="Times New Roman" w:cs="Times New Roman"/>
          <w:sz w:val="20"/>
          <w:szCs w:val="20"/>
        </w:rPr>
        <w:t xml:space="preserve">, letter variations, stylistic letterforms, use of serifs, indentations in the text, correction of errors in a previous text, would not stand well alone, but taken together, a more compelling case can be made for the reassessment of this inscription’s date.  </w:t>
      </w:r>
    </w:p>
    <w:p w14:paraId="1FFC7BBF" w14:textId="77777777" w:rsidR="001069E2" w:rsidRDefault="001069E2" w:rsidP="00E3299D">
      <w:pPr>
        <w:spacing w:line="23" w:lineRule="atLeast"/>
        <w:contextualSpacing/>
        <w:jc w:val="both"/>
        <w:rPr>
          <w:rFonts w:ascii="Times New Roman" w:hAnsi="Times New Roman" w:cs="Times New Roman"/>
          <w:sz w:val="20"/>
          <w:szCs w:val="20"/>
        </w:rPr>
      </w:pPr>
    </w:p>
    <w:p w14:paraId="71D1ED37" w14:textId="166066E9" w:rsidR="002314AD" w:rsidRDefault="00642E87" w:rsidP="0091724E">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w:t>
      </w:r>
      <w:r w:rsidR="00BE178D">
        <w:rPr>
          <w:rFonts w:ascii="Times New Roman" w:hAnsi="Times New Roman" w:cs="Times New Roman"/>
          <w:sz w:val="20"/>
          <w:szCs w:val="20"/>
        </w:rPr>
        <w:t xml:space="preserve">he website </w:t>
      </w:r>
      <w:r w:rsidR="0091724E">
        <w:rPr>
          <w:rFonts w:ascii="Times New Roman" w:hAnsi="Times New Roman" w:cs="Times New Roman"/>
          <w:sz w:val="20"/>
          <w:szCs w:val="20"/>
        </w:rPr>
        <w:t>records the da</w:t>
      </w:r>
      <w:r>
        <w:rPr>
          <w:rFonts w:ascii="Times New Roman" w:hAnsi="Times New Roman" w:cs="Times New Roman"/>
          <w:sz w:val="20"/>
          <w:szCs w:val="20"/>
        </w:rPr>
        <w:t xml:space="preserve">te of this inscription just like </w:t>
      </w: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1.4: citing</w:t>
      </w:r>
      <w:r w:rsidR="0091724E">
        <w:rPr>
          <w:rFonts w:ascii="Times New Roman" w:hAnsi="Times New Roman" w:cs="Times New Roman"/>
          <w:sz w:val="20"/>
          <w:szCs w:val="20"/>
        </w:rPr>
        <w:t xml:space="preserve"> “context, lettering and prosopography.” For those trying to gain an understanding</w:t>
      </w:r>
      <w:r w:rsidR="00754C1E">
        <w:rPr>
          <w:rFonts w:ascii="Times New Roman" w:hAnsi="Times New Roman" w:cs="Times New Roman"/>
          <w:sz w:val="20"/>
          <w:szCs w:val="20"/>
        </w:rPr>
        <w:t xml:space="preserve"> of letterf</w:t>
      </w:r>
      <w:r w:rsidR="00D24B49">
        <w:rPr>
          <w:rFonts w:ascii="Times New Roman" w:hAnsi="Times New Roman" w:cs="Times New Roman"/>
          <w:sz w:val="20"/>
          <w:szCs w:val="20"/>
        </w:rPr>
        <w:t xml:space="preserve">orms at </w:t>
      </w:r>
      <w:proofErr w:type="spellStart"/>
      <w:r w:rsidR="00D24B49">
        <w:rPr>
          <w:rFonts w:ascii="Times New Roman" w:hAnsi="Times New Roman" w:cs="Times New Roman"/>
          <w:sz w:val="20"/>
          <w:szCs w:val="20"/>
        </w:rPr>
        <w:t>Aphrod</w:t>
      </w:r>
      <w:r>
        <w:rPr>
          <w:rFonts w:ascii="Times New Roman" w:hAnsi="Times New Roman" w:cs="Times New Roman"/>
          <w:sz w:val="20"/>
          <w:szCs w:val="20"/>
        </w:rPr>
        <w:t>i</w:t>
      </w:r>
      <w:r w:rsidR="00BE178D">
        <w:rPr>
          <w:rFonts w:ascii="Times New Roman" w:hAnsi="Times New Roman" w:cs="Times New Roman"/>
          <w:sz w:val="20"/>
          <w:szCs w:val="20"/>
        </w:rPr>
        <w:t>si</w:t>
      </w:r>
      <w:r>
        <w:rPr>
          <w:rFonts w:ascii="Times New Roman" w:hAnsi="Times New Roman" w:cs="Times New Roman"/>
          <w:sz w:val="20"/>
          <w:szCs w:val="20"/>
        </w:rPr>
        <w:t>as</w:t>
      </w:r>
      <w:proofErr w:type="spellEnd"/>
      <w:r>
        <w:rPr>
          <w:rFonts w:ascii="Times New Roman" w:hAnsi="Times New Roman" w:cs="Times New Roman"/>
          <w:sz w:val="20"/>
          <w:szCs w:val="20"/>
        </w:rPr>
        <w:t>, this is somewhat confusing</w:t>
      </w:r>
      <w:r w:rsidR="00D24B49">
        <w:rPr>
          <w:rFonts w:ascii="Times New Roman" w:hAnsi="Times New Roman" w:cs="Times New Roman"/>
          <w:sz w:val="20"/>
          <w:szCs w:val="20"/>
        </w:rPr>
        <w:t xml:space="preserve"> and it is not the only example in which the</w:t>
      </w:r>
      <w:r w:rsidR="00654962">
        <w:rPr>
          <w:rFonts w:ascii="Times New Roman" w:hAnsi="Times New Roman" w:cs="Times New Roman"/>
          <w:sz w:val="20"/>
          <w:szCs w:val="20"/>
        </w:rPr>
        <w:t xml:space="preserve"> lettering and organization of the inscription</w:t>
      </w:r>
      <w:r w:rsidR="00D24B49">
        <w:rPr>
          <w:rFonts w:ascii="Times New Roman" w:hAnsi="Times New Roman" w:cs="Times New Roman"/>
          <w:sz w:val="20"/>
          <w:szCs w:val="20"/>
        </w:rPr>
        <w:t xml:space="preserve"> do not match </w:t>
      </w:r>
      <w:r w:rsidR="00654962">
        <w:rPr>
          <w:rFonts w:ascii="Times New Roman" w:hAnsi="Times New Roman" w:cs="Times New Roman"/>
          <w:sz w:val="20"/>
          <w:szCs w:val="20"/>
        </w:rPr>
        <w:t>date</w:t>
      </w:r>
      <w:r w:rsidR="00754C1E">
        <w:rPr>
          <w:rFonts w:ascii="Times New Roman" w:hAnsi="Times New Roman" w:cs="Times New Roman"/>
          <w:sz w:val="20"/>
          <w:szCs w:val="20"/>
        </w:rPr>
        <w:t xml:space="preserve"> provided.</w:t>
      </w:r>
      <w:r>
        <w:rPr>
          <w:rStyle w:val="FootnoteReference"/>
          <w:rFonts w:ascii="Times New Roman" w:hAnsi="Times New Roman" w:cs="Times New Roman"/>
          <w:sz w:val="20"/>
          <w:szCs w:val="20"/>
        </w:rPr>
        <w:footnoteReference w:id="29"/>
      </w:r>
      <w:r>
        <w:rPr>
          <w:rFonts w:ascii="Times New Roman" w:hAnsi="Times New Roman" w:cs="Times New Roman"/>
          <w:sz w:val="20"/>
          <w:szCs w:val="20"/>
        </w:rPr>
        <w:t xml:space="preserve"> The date of the text is not in</w:t>
      </w:r>
      <w:r w:rsidR="00D24B49">
        <w:rPr>
          <w:rFonts w:ascii="Times New Roman" w:hAnsi="Times New Roman" w:cs="Times New Roman"/>
          <w:sz w:val="20"/>
          <w:szCs w:val="20"/>
        </w:rPr>
        <w:t>correct, insofar as it was or</w:t>
      </w:r>
      <w:r w:rsidR="00654962">
        <w:rPr>
          <w:rFonts w:ascii="Times New Roman" w:hAnsi="Times New Roman" w:cs="Times New Roman"/>
          <w:sz w:val="20"/>
          <w:szCs w:val="20"/>
        </w:rPr>
        <w:t>iginally inscribed at this time</w:t>
      </w:r>
      <w:r w:rsidR="00D24B49">
        <w:rPr>
          <w:rFonts w:ascii="Times New Roman" w:hAnsi="Times New Roman" w:cs="Times New Roman"/>
          <w:sz w:val="20"/>
          <w:szCs w:val="20"/>
        </w:rPr>
        <w:t xml:space="preserve"> and the prosopography as well as the</w:t>
      </w:r>
      <w:r w:rsidR="00654962">
        <w:rPr>
          <w:rFonts w:ascii="Times New Roman" w:hAnsi="Times New Roman" w:cs="Times New Roman"/>
          <w:sz w:val="20"/>
          <w:szCs w:val="20"/>
        </w:rPr>
        <w:t xml:space="preserve"> formula of the</w:t>
      </w:r>
      <w:r w:rsidR="00D24B49">
        <w:rPr>
          <w:rFonts w:ascii="Times New Roman" w:hAnsi="Times New Roman" w:cs="Times New Roman"/>
          <w:sz w:val="20"/>
          <w:szCs w:val="20"/>
        </w:rPr>
        <w:t xml:space="preserve"> </w:t>
      </w:r>
      <w:r w:rsidR="00654962">
        <w:rPr>
          <w:rFonts w:ascii="Times New Roman" w:hAnsi="Times New Roman" w:cs="Times New Roman"/>
          <w:sz w:val="20"/>
          <w:szCs w:val="20"/>
        </w:rPr>
        <w:t>text support this.  However, one struggles to see how</w:t>
      </w:r>
      <w:r w:rsidR="00D24B49">
        <w:rPr>
          <w:rFonts w:ascii="Times New Roman" w:hAnsi="Times New Roman" w:cs="Times New Roman"/>
          <w:sz w:val="20"/>
          <w:szCs w:val="20"/>
        </w:rPr>
        <w:t xml:space="preserve"> the lettering</w:t>
      </w:r>
      <w:r w:rsidR="00654962">
        <w:rPr>
          <w:rFonts w:ascii="Times New Roman" w:hAnsi="Times New Roman" w:cs="Times New Roman"/>
          <w:sz w:val="20"/>
          <w:szCs w:val="20"/>
        </w:rPr>
        <w:t xml:space="preserve"> and/or the arrangement of the text corroborate</w:t>
      </w:r>
      <w:r w:rsidR="00D24B49">
        <w:rPr>
          <w:rFonts w:ascii="Times New Roman" w:hAnsi="Times New Roman" w:cs="Times New Roman"/>
          <w:sz w:val="20"/>
          <w:szCs w:val="20"/>
        </w:rPr>
        <w:t xml:space="preserve"> this date. </w:t>
      </w:r>
      <w:r w:rsidR="00965450">
        <w:rPr>
          <w:rFonts w:ascii="Times New Roman" w:hAnsi="Times New Roman" w:cs="Times New Roman"/>
          <w:sz w:val="20"/>
          <w:szCs w:val="20"/>
        </w:rPr>
        <w:t>An answer may be found</w:t>
      </w:r>
      <w:r w:rsidR="00654962">
        <w:rPr>
          <w:rFonts w:ascii="Times New Roman" w:hAnsi="Times New Roman" w:cs="Times New Roman"/>
          <w:sz w:val="20"/>
          <w:szCs w:val="20"/>
        </w:rPr>
        <w:t xml:space="preserve"> in</w:t>
      </w:r>
      <w:r w:rsidR="00754C1E">
        <w:rPr>
          <w:rFonts w:ascii="Times New Roman" w:hAnsi="Times New Roman" w:cs="Times New Roman"/>
          <w:sz w:val="20"/>
          <w:szCs w:val="20"/>
        </w:rPr>
        <w:t xml:space="preserve"> further examination of the inscription’s</w:t>
      </w:r>
      <w:r w:rsidR="00D24B49">
        <w:rPr>
          <w:rFonts w:ascii="Times New Roman" w:hAnsi="Times New Roman" w:cs="Times New Roman"/>
          <w:sz w:val="20"/>
          <w:szCs w:val="20"/>
        </w:rPr>
        <w:t xml:space="preserve"> </w:t>
      </w:r>
      <w:r w:rsidR="00965450">
        <w:rPr>
          <w:rFonts w:ascii="Times New Roman" w:hAnsi="Times New Roman" w:cs="Times New Roman"/>
          <w:sz w:val="20"/>
          <w:szCs w:val="20"/>
        </w:rPr>
        <w:t>context and prosopography.</w:t>
      </w:r>
      <w:r w:rsidR="00754C1E">
        <w:rPr>
          <w:rFonts w:ascii="Times New Roman" w:hAnsi="Times New Roman" w:cs="Times New Roman"/>
          <w:sz w:val="20"/>
          <w:szCs w:val="20"/>
        </w:rPr>
        <w:t xml:space="preserve"> I</w:t>
      </w:r>
      <w:r w:rsidR="00D24B49">
        <w:rPr>
          <w:rFonts w:ascii="Times New Roman" w:hAnsi="Times New Roman" w:cs="Times New Roman"/>
          <w:sz w:val="20"/>
          <w:szCs w:val="20"/>
        </w:rPr>
        <w:t>n addition</w:t>
      </w:r>
      <w:r w:rsidR="00396138">
        <w:rPr>
          <w:rFonts w:ascii="Times New Roman" w:hAnsi="Times New Roman" w:cs="Times New Roman"/>
          <w:sz w:val="20"/>
          <w:szCs w:val="20"/>
        </w:rPr>
        <w:t xml:space="preserve"> to a number of earthquakes,</w:t>
      </w:r>
      <w:r w:rsidR="00D24B49">
        <w:rPr>
          <w:rFonts w:ascii="Times New Roman" w:hAnsi="Times New Roman" w:cs="Times New Roman"/>
          <w:sz w:val="20"/>
          <w:szCs w:val="20"/>
        </w:rPr>
        <w:t xml:space="preserve"> new </w:t>
      </w:r>
      <w:proofErr w:type="spellStart"/>
      <w:r w:rsidR="00D24B49">
        <w:rPr>
          <w:rFonts w:ascii="Times New Roman" w:hAnsi="Times New Roman" w:cs="Times New Roman"/>
          <w:sz w:val="20"/>
          <w:szCs w:val="20"/>
        </w:rPr>
        <w:t>temenos</w:t>
      </w:r>
      <w:proofErr w:type="spellEnd"/>
      <w:r w:rsidR="00D24B49">
        <w:rPr>
          <w:rFonts w:ascii="Times New Roman" w:hAnsi="Times New Roman" w:cs="Times New Roman"/>
          <w:sz w:val="20"/>
          <w:szCs w:val="20"/>
        </w:rPr>
        <w:t xml:space="preserve"> of the temple was add</w:t>
      </w:r>
      <w:r w:rsidR="00754C1E">
        <w:rPr>
          <w:rFonts w:ascii="Times New Roman" w:hAnsi="Times New Roman" w:cs="Times New Roman"/>
          <w:sz w:val="20"/>
          <w:szCs w:val="20"/>
        </w:rPr>
        <w:t>ed</w:t>
      </w:r>
      <w:r w:rsidR="00D24B49">
        <w:rPr>
          <w:rFonts w:ascii="Times New Roman" w:hAnsi="Times New Roman" w:cs="Times New Roman"/>
          <w:sz w:val="20"/>
          <w:szCs w:val="20"/>
        </w:rPr>
        <w:t xml:space="preserve"> under the emperor Hadrian, </w:t>
      </w:r>
      <w:r w:rsidR="00396138">
        <w:rPr>
          <w:rFonts w:ascii="Times New Roman" w:hAnsi="Times New Roman" w:cs="Times New Roman"/>
          <w:sz w:val="20"/>
          <w:szCs w:val="20"/>
        </w:rPr>
        <w:t xml:space="preserve">a </w:t>
      </w:r>
      <w:r w:rsidR="00654962">
        <w:rPr>
          <w:rFonts w:ascii="Times New Roman" w:hAnsi="Times New Roman" w:cs="Times New Roman"/>
          <w:sz w:val="20"/>
          <w:szCs w:val="20"/>
        </w:rPr>
        <w:t>time during which</w:t>
      </w:r>
      <w:r w:rsidR="00965450">
        <w:rPr>
          <w:rFonts w:ascii="Times New Roman" w:hAnsi="Times New Roman" w:cs="Times New Roman"/>
          <w:sz w:val="20"/>
          <w:szCs w:val="20"/>
        </w:rPr>
        <w:t xml:space="preserve"> </w:t>
      </w:r>
      <w:proofErr w:type="spellStart"/>
      <w:r w:rsidR="00D24B49">
        <w:rPr>
          <w:rFonts w:ascii="Times New Roman" w:hAnsi="Times New Roman" w:cs="Times New Roman"/>
          <w:sz w:val="20"/>
          <w:szCs w:val="20"/>
        </w:rPr>
        <w:t>Athenagoras</w:t>
      </w:r>
      <w:proofErr w:type="spellEnd"/>
      <w:r w:rsidR="00654962">
        <w:rPr>
          <w:rFonts w:ascii="Times New Roman" w:hAnsi="Times New Roman" w:cs="Times New Roman"/>
          <w:sz w:val="20"/>
          <w:szCs w:val="20"/>
        </w:rPr>
        <w:t>’ descendants were</w:t>
      </w:r>
      <w:r w:rsidR="00754C1E">
        <w:rPr>
          <w:rFonts w:ascii="Times New Roman" w:hAnsi="Times New Roman" w:cs="Times New Roman"/>
          <w:sz w:val="20"/>
          <w:szCs w:val="20"/>
        </w:rPr>
        <w:t xml:space="preserve"> alive and prospering</w:t>
      </w:r>
      <w:r w:rsidR="00D24B49">
        <w:rPr>
          <w:rFonts w:ascii="Times New Roman" w:hAnsi="Times New Roman" w:cs="Times New Roman"/>
          <w:sz w:val="20"/>
          <w:szCs w:val="20"/>
        </w:rPr>
        <w:t xml:space="preserve"> in </w:t>
      </w:r>
      <w:proofErr w:type="spellStart"/>
      <w:r w:rsidR="00D24B49">
        <w:rPr>
          <w:rFonts w:ascii="Times New Roman" w:hAnsi="Times New Roman" w:cs="Times New Roman"/>
          <w:sz w:val="20"/>
          <w:szCs w:val="20"/>
        </w:rPr>
        <w:t>Aphrodisias</w:t>
      </w:r>
      <w:proofErr w:type="spellEnd"/>
      <w:r w:rsidR="00D24B49">
        <w:rPr>
          <w:rFonts w:ascii="Times New Roman" w:hAnsi="Times New Roman" w:cs="Times New Roman"/>
          <w:sz w:val="20"/>
          <w:szCs w:val="20"/>
        </w:rPr>
        <w:t>.</w:t>
      </w:r>
      <w:r w:rsidR="00D24B49">
        <w:rPr>
          <w:rStyle w:val="FootnoteReference"/>
          <w:rFonts w:ascii="Times New Roman" w:hAnsi="Times New Roman" w:cs="Times New Roman"/>
          <w:sz w:val="20"/>
          <w:szCs w:val="20"/>
        </w:rPr>
        <w:footnoteReference w:id="30"/>
      </w:r>
      <w:r w:rsidR="00D24B49">
        <w:rPr>
          <w:rFonts w:ascii="Times New Roman" w:hAnsi="Times New Roman" w:cs="Times New Roman"/>
          <w:sz w:val="20"/>
          <w:szCs w:val="20"/>
        </w:rPr>
        <w:t xml:space="preserve">  </w:t>
      </w:r>
    </w:p>
    <w:p w14:paraId="46B72D37" w14:textId="77777777" w:rsidR="002314AD" w:rsidRDefault="002314AD" w:rsidP="0091724E">
      <w:pPr>
        <w:spacing w:line="23" w:lineRule="atLeast"/>
        <w:contextualSpacing/>
        <w:jc w:val="both"/>
        <w:rPr>
          <w:rFonts w:ascii="Times New Roman" w:hAnsi="Times New Roman" w:cs="Times New Roman"/>
          <w:sz w:val="20"/>
          <w:szCs w:val="20"/>
        </w:rPr>
      </w:pPr>
    </w:p>
    <w:p w14:paraId="271BEE46" w14:textId="66FADC6A" w:rsidR="00D24B49" w:rsidRDefault="00D24B49" w:rsidP="0091724E">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One benefit of the</w:t>
      </w:r>
      <w:r w:rsidR="00642E87">
        <w:rPr>
          <w:rFonts w:ascii="Times New Roman" w:hAnsi="Times New Roman" w:cs="Times New Roman"/>
          <w:sz w:val="20"/>
          <w:szCs w:val="20"/>
        </w:rPr>
        <w:t xml:space="preserve"> website is that it facilitates</w:t>
      </w:r>
      <w:r w:rsidR="00754C1E">
        <w:rPr>
          <w:rFonts w:ascii="Times New Roman" w:hAnsi="Times New Roman" w:cs="Times New Roman"/>
          <w:sz w:val="20"/>
          <w:szCs w:val="20"/>
        </w:rPr>
        <w:t xml:space="preserve"> search</w:t>
      </w:r>
      <w:r w:rsidR="00642E87">
        <w:rPr>
          <w:rFonts w:ascii="Times New Roman" w:hAnsi="Times New Roman" w:cs="Times New Roman"/>
          <w:sz w:val="20"/>
          <w:szCs w:val="20"/>
        </w:rPr>
        <w:t>es for</w:t>
      </w:r>
      <w:r>
        <w:rPr>
          <w:rFonts w:ascii="Times New Roman" w:hAnsi="Times New Roman" w:cs="Times New Roman"/>
          <w:sz w:val="20"/>
          <w:szCs w:val="20"/>
        </w:rPr>
        <w:t xml:space="preserve"> parallel text</w:t>
      </w:r>
      <w:r w:rsidR="00642E87">
        <w:rPr>
          <w:rFonts w:ascii="Times New Roman" w:hAnsi="Times New Roman" w:cs="Times New Roman"/>
          <w:sz w:val="20"/>
          <w:szCs w:val="20"/>
        </w:rPr>
        <w:t>s</w:t>
      </w:r>
      <w:r>
        <w:rPr>
          <w:rFonts w:ascii="Times New Roman" w:hAnsi="Times New Roman" w:cs="Times New Roman"/>
          <w:sz w:val="20"/>
          <w:szCs w:val="20"/>
        </w:rPr>
        <w:t xml:space="preserve"> </w:t>
      </w:r>
      <w:r w:rsidR="00642E87">
        <w:rPr>
          <w:rFonts w:ascii="Times New Roman" w:hAnsi="Times New Roman" w:cs="Times New Roman"/>
          <w:sz w:val="20"/>
          <w:szCs w:val="20"/>
        </w:rPr>
        <w:t>in this context and this period</w:t>
      </w:r>
      <w:r w:rsidR="00754C1E">
        <w:rPr>
          <w:rFonts w:ascii="Times New Roman" w:hAnsi="Times New Roman" w:cs="Times New Roman"/>
          <w:sz w:val="20"/>
          <w:szCs w:val="20"/>
        </w:rPr>
        <w:t xml:space="preserve">. A </w:t>
      </w:r>
      <w:proofErr w:type="spellStart"/>
      <w:r w:rsidR="00754C1E">
        <w:rPr>
          <w:rFonts w:ascii="Times New Roman" w:hAnsi="Times New Roman" w:cs="Times New Roman"/>
          <w:sz w:val="20"/>
          <w:szCs w:val="20"/>
        </w:rPr>
        <w:t>Hadrianic</w:t>
      </w:r>
      <w:proofErr w:type="spellEnd"/>
      <w:r w:rsidR="00754C1E">
        <w:rPr>
          <w:rFonts w:ascii="Times New Roman" w:hAnsi="Times New Roman" w:cs="Times New Roman"/>
          <w:sz w:val="20"/>
          <w:szCs w:val="20"/>
        </w:rPr>
        <w:t xml:space="preserve"> building dedication from the temple</w:t>
      </w:r>
      <w:r w:rsidR="00642E87">
        <w:rPr>
          <w:rFonts w:ascii="Times New Roman" w:hAnsi="Times New Roman" w:cs="Times New Roman"/>
          <w:sz w:val="20"/>
          <w:szCs w:val="20"/>
        </w:rPr>
        <w:t>,</w:t>
      </w:r>
      <w:r w:rsidR="00754C1E">
        <w:rPr>
          <w:rFonts w:ascii="Times New Roman" w:hAnsi="Times New Roman" w:cs="Times New Roman"/>
          <w:sz w:val="20"/>
          <w:szCs w:val="20"/>
        </w:rPr>
        <w:t xml:space="preserve"> </w:t>
      </w:r>
      <w:proofErr w:type="spellStart"/>
      <w:r w:rsidR="00754C1E">
        <w:rPr>
          <w:rFonts w:ascii="Times New Roman" w:hAnsi="Times New Roman" w:cs="Times New Roman"/>
          <w:sz w:val="20"/>
          <w:szCs w:val="20"/>
        </w:rPr>
        <w:t>IAph</w:t>
      </w:r>
      <w:proofErr w:type="spellEnd"/>
      <w:r w:rsidR="00754C1E">
        <w:rPr>
          <w:rFonts w:ascii="Times New Roman" w:hAnsi="Times New Roman" w:cs="Times New Roman"/>
          <w:sz w:val="20"/>
          <w:szCs w:val="20"/>
        </w:rPr>
        <w:t xml:space="preserve"> 1.174 </w:t>
      </w:r>
      <w:r w:rsidR="00D77F46">
        <w:rPr>
          <w:rFonts w:ascii="Times New Roman" w:hAnsi="Times New Roman" w:cs="Times New Roman"/>
          <w:sz w:val="20"/>
          <w:szCs w:val="20"/>
        </w:rPr>
        <w:t>(</w:t>
      </w:r>
      <w:r w:rsidR="00D77F46" w:rsidRPr="00313012">
        <w:rPr>
          <w:rFonts w:ascii="Times New Roman" w:hAnsi="Times New Roman" w:cs="Times New Roman"/>
          <w:color w:val="FF0000"/>
          <w:sz w:val="20"/>
          <w:szCs w:val="20"/>
        </w:rPr>
        <w:t xml:space="preserve">Figure 4: Photograph of </w:t>
      </w:r>
      <w:proofErr w:type="spellStart"/>
      <w:r w:rsidR="00D77F46" w:rsidRPr="00313012">
        <w:rPr>
          <w:rFonts w:ascii="Times New Roman" w:hAnsi="Times New Roman" w:cs="Times New Roman"/>
          <w:color w:val="FF0000"/>
          <w:sz w:val="20"/>
          <w:szCs w:val="20"/>
        </w:rPr>
        <w:t>IAph</w:t>
      </w:r>
      <w:proofErr w:type="spellEnd"/>
      <w:r w:rsidR="00D77F46" w:rsidRPr="00313012">
        <w:rPr>
          <w:rFonts w:ascii="Times New Roman" w:hAnsi="Times New Roman" w:cs="Times New Roman"/>
          <w:color w:val="FF0000"/>
          <w:sz w:val="20"/>
          <w:szCs w:val="20"/>
        </w:rPr>
        <w:t xml:space="preserve"> 1.174</w:t>
      </w:r>
      <w:r w:rsidR="00D77F46">
        <w:rPr>
          <w:rFonts w:ascii="Times New Roman" w:hAnsi="Times New Roman" w:cs="Times New Roman"/>
          <w:sz w:val="20"/>
          <w:szCs w:val="20"/>
        </w:rPr>
        <w:t xml:space="preserve">) </w:t>
      </w:r>
      <w:r w:rsidR="00754C1E">
        <w:rPr>
          <w:rFonts w:ascii="Times New Roman" w:hAnsi="Times New Roman" w:cs="Times New Roman"/>
          <w:sz w:val="20"/>
          <w:szCs w:val="20"/>
        </w:rPr>
        <w:t xml:space="preserve">reveals </w:t>
      </w:r>
      <w:r w:rsidR="002314AD">
        <w:rPr>
          <w:rFonts w:ascii="Times New Roman" w:hAnsi="Times New Roman" w:cs="Times New Roman"/>
          <w:sz w:val="20"/>
          <w:szCs w:val="20"/>
        </w:rPr>
        <w:t xml:space="preserve">similarly rendered </w:t>
      </w:r>
      <w:r w:rsidR="00642E87">
        <w:rPr>
          <w:rFonts w:ascii="Times New Roman" w:hAnsi="Times New Roman" w:cs="Times New Roman"/>
          <w:sz w:val="20"/>
          <w:szCs w:val="20"/>
        </w:rPr>
        <w:t>letter</w:t>
      </w:r>
      <w:r w:rsidR="002314AD">
        <w:rPr>
          <w:rFonts w:ascii="Times New Roman" w:hAnsi="Times New Roman" w:cs="Times New Roman"/>
          <w:sz w:val="20"/>
          <w:szCs w:val="20"/>
        </w:rPr>
        <w:t>forms</w:t>
      </w:r>
      <w:r w:rsidR="00754C1E">
        <w:rPr>
          <w:rFonts w:ascii="Times New Roman" w:hAnsi="Times New Roman" w:cs="Times New Roman"/>
          <w:sz w:val="20"/>
          <w:szCs w:val="20"/>
        </w:rPr>
        <w:t xml:space="preserve"> with</w:t>
      </w:r>
      <w:r w:rsidR="002314AD">
        <w:rPr>
          <w:rFonts w:ascii="Times New Roman" w:hAnsi="Times New Roman" w:cs="Times New Roman"/>
          <w:sz w:val="20"/>
          <w:szCs w:val="20"/>
        </w:rPr>
        <w:t xml:space="preserve"> litt</w:t>
      </w:r>
      <w:r w:rsidR="00D77F46">
        <w:rPr>
          <w:rFonts w:ascii="Times New Roman" w:hAnsi="Times New Roman" w:cs="Times New Roman"/>
          <w:sz w:val="20"/>
          <w:szCs w:val="20"/>
        </w:rPr>
        <w:t>l</w:t>
      </w:r>
      <w:r w:rsidR="002314AD">
        <w:rPr>
          <w:rFonts w:ascii="Times New Roman" w:hAnsi="Times New Roman" w:cs="Times New Roman"/>
          <w:sz w:val="20"/>
          <w:szCs w:val="20"/>
        </w:rPr>
        <w:t>e variation in size and</w:t>
      </w:r>
      <w:r w:rsidR="00754C1E">
        <w:rPr>
          <w:rFonts w:ascii="Times New Roman" w:hAnsi="Times New Roman" w:cs="Times New Roman"/>
          <w:sz w:val="20"/>
          <w:szCs w:val="20"/>
        </w:rPr>
        <w:t xml:space="preserve"> a number of stylistic similarities</w:t>
      </w:r>
      <w:r w:rsidR="002314AD">
        <w:rPr>
          <w:rFonts w:ascii="Times New Roman" w:hAnsi="Times New Roman" w:cs="Times New Roman"/>
          <w:sz w:val="20"/>
          <w:szCs w:val="20"/>
        </w:rPr>
        <w:t>: thin strokes with deep triangulate serifs, the omicron with double serif bars</w:t>
      </w:r>
      <w:r w:rsidR="00642E87">
        <w:rPr>
          <w:rFonts w:ascii="Times New Roman" w:hAnsi="Times New Roman" w:cs="Times New Roman"/>
          <w:sz w:val="20"/>
          <w:szCs w:val="20"/>
        </w:rPr>
        <w:t>, an epsilon with a separated crossbar</w:t>
      </w:r>
      <w:r w:rsidR="002314AD">
        <w:rPr>
          <w:rFonts w:ascii="Times New Roman" w:hAnsi="Times New Roman" w:cs="Times New Roman"/>
          <w:sz w:val="20"/>
          <w:szCs w:val="20"/>
        </w:rPr>
        <w:t xml:space="preserve">. Similar observations can be made on a number of </w:t>
      </w:r>
      <w:proofErr w:type="spellStart"/>
      <w:r w:rsidR="002314AD">
        <w:rPr>
          <w:rFonts w:ascii="Times New Roman" w:hAnsi="Times New Roman" w:cs="Times New Roman"/>
          <w:sz w:val="20"/>
          <w:szCs w:val="20"/>
        </w:rPr>
        <w:t>Trajanic</w:t>
      </w:r>
      <w:proofErr w:type="spellEnd"/>
      <w:r w:rsidR="002314AD">
        <w:rPr>
          <w:rFonts w:ascii="Times New Roman" w:hAnsi="Times New Roman" w:cs="Times New Roman"/>
          <w:sz w:val="20"/>
          <w:szCs w:val="20"/>
        </w:rPr>
        <w:t xml:space="preserve"> and </w:t>
      </w:r>
      <w:proofErr w:type="spellStart"/>
      <w:r w:rsidR="002314AD">
        <w:rPr>
          <w:rFonts w:ascii="Times New Roman" w:hAnsi="Times New Roman" w:cs="Times New Roman"/>
          <w:sz w:val="20"/>
          <w:szCs w:val="20"/>
        </w:rPr>
        <w:t>Hadrianic</w:t>
      </w:r>
      <w:proofErr w:type="spellEnd"/>
      <w:r w:rsidR="002314AD">
        <w:rPr>
          <w:rFonts w:ascii="Times New Roman" w:hAnsi="Times New Roman" w:cs="Times New Roman"/>
          <w:sz w:val="20"/>
          <w:szCs w:val="20"/>
        </w:rPr>
        <w:t xml:space="preserve"> texts at </w:t>
      </w:r>
      <w:proofErr w:type="spellStart"/>
      <w:r w:rsidR="002314AD">
        <w:rPr>
          <w:rFonts w:ascii="Times New Roman" w:hAnsi="Times New Roman" w:cs="Times New Roman"/>
          <w:sz w:val="20"/>
          <w:szCs w:val="20"/>
        </w:rPr>
        <w:t>Aphrodisias</w:t>
      </w:r>
      <w:proofErr w:type="spellEnd"/>
      <w:r w:rsidR="002314AD">
        <w:rPr>
          <w:rFonts w:ascii="Times New Roman" w:hAnsi="Times New Roman" w:cs="Times New Roman"/>
          <w:sz w:val="20"/>
          <w:szCs w:val="20"/>
        </w:rPr>
        <w:t xml:space="preserve"> (</w:t>
      </w:r>
      <w:proofErr w:type="spellStart"/>
      <w:r w:rsidR="002314AD">
        <w:rPr>
          <w:rFonts w:ascii="Times New Roman" w:hAnsi="Times New Roman" w:cs="Times New Roman"/>
          <w:sz w:val="20"/>
          <w:szCs w:val="20"/>
        </w:rPr>
        <w:t>I</w:t>
      </w:r>
      <w:r w:rsidR="00B95897">
        <w:rPr>
          <w:rFonts w:ascii="Times New Roman" w:hAnsi="Times New Roman" w:cs="Times New Roman"/>
          <w:sz w:val="20"/>
          <w:szCs w:val="20"/>
        </w:rPr>
        <w:t>Aph</w:t>
      </w:r>
      <w:proofErr w:type="spellEnd"/>
      <w:r w:rsidR="00B95897">
        <w:rPr>
          <w:rFonts w:ascii="Times New Roman" w:hAnsi="Times New Roman" w:cs="Times New Roman"/>
          <w:sz w:val="20"/>
          <w:szCs w:val="20"/>
        </w:rPr>
        <w:t xml:space="preserve"> 4.308, 5.9</w:t>
      </w:r>
      <w:r w:rsidR="00CC0430">
        <w:rPr>
          <w:rFonts w:ascii="Times New Roman" w:hAnsi="Times New Roman" w:cs="Times New Roman"/>
          <w:sz w:val="20"/>
          <w:szCs w:val="20"/>
        </w:rPr>
        <w:t>, 5.208 (</w:t>
      </w:r>
      <w:proofErr w:type="spellStart"/>
      <w:r w:rsidR="00CC0430">
        <w:rPr>
          <w:rFonts w:ascii="Times New Roman" w:hAnsi="Times New Roman" w:cs="Times New Roman"/>
          <w:sz w:val="20"/>
          <w:szCs w:val="20"/>
        </w:rPr>
        <w:t>Hadrianic</w:t>
      </w:r>
      <w:proofErr w:type="spellEnd"/>
      <w:r w:rsidR="00CC0430">
        <w:rPr>
          <w:rFonts w:ascii="Times New Roman" w:hAnsi="Times New Roman" w:cs="Times New Roman"/>
          <w:sz w:val="20"/>
          <w:szCs w:val="20"/>
        </w:rPr>
        <w:t xml:space="preserve"> Baths)). </w:t>
      </w:r>
      <w:r w:rsidR="00396138">
        <w:rPr>
          <w:rFonts w:ascii="Times New Roman" w:hAnsi="Times New Roman" w:cs="Times New Roman"/>
          <w:sz w:val="20"/>
          <w:szCs w:val="20"/>
        </w:rPr>
        <w:t xml:space="preserve">A theory of later </w:t>
      </w:r>
      <w:proofErr w:type="spellStart"/>
      <w:r w:rsidR="00396138">
        <w:rPr>
          <w:rFonts w:ascii="Times New Roman" w:hAnsi="Times New Roman" w:cs="Times New Roman"/>
          <w:sz w:val="20"/>
          <w:szCs w:val="20"/>
        </w:rPr>
        <w:t>recarving</w:t>
      </w:r>
      <w:proofErr w:type="spellEnd"/>
      <w:r w:rsidR="00396138">
        <w:rPr>
          <w:rFonts w:ascii="Times New Roman" w:hAnsi="Times New Roman" w:cs="Times New Roman"/>
          <w:sz w:val="20"/>
          <w:szCs w:val="20"/>
        </w:rPr>
        <w:t xml:space="preserve"> would reconcile a number of disparities in this inscription. </w:t>
      </w:r>
    </w:p>
    <w:p w14:paraId="17C0C7F1" w14:textId="77777777" w:rsidR="002314AD" w:rsidRDefault="002314AD" w:rsidP="0091724E">
      <w:pPr>
        <w:spacing w:line="23" w:lineRule="atLeast"/>
        <w:contextualSpacing/>
        <w:jc w:val="both"/>
        <w:rPr>
          <w:rFonts w:ascii="Times New Roman" w:hAnsi="Times New Roman" w:cs="Times New Roman"/>
          <w:sz w:val="20"/>
          <w:szCs w:val="20"/>
        </w:rPr>
      </w:pPr>
    </w:p>
    <w:p w14:paraId="59C32DDC" w14:textId="77777777" w:rsidR="002314AD" w:rsidRPr="00D77F46" w:rsidRDefault="002314AD" w:rsidP="0091724E">
      <w:pPr>
        <w:spacing w:line="23" w:lineRule="atLeast"/>
        <w:contextualSpacing/>
        <w:jc w:val="both"/>
        <w:rPr>
          <w:rFonts w:ascii="Times New Roman" w:hAnsi="Times New Roman" w:cs="Times New Roman"/>
          <w:sz w:val="16"/>
          <w:szCs w:val="16"/>
        </w:rPr>
      </w:pPr>
    </w:p>
    <w:p w14:paraId="2FC32B70" w14:textId="6D662B58" w:rsidR="002314AD" w:rsidRDefault="002314AD" w:rsidP="0091724E">
      <w:pPr>
        <w:spacing w:line="23" w:lineRule="atLeast"/>
        <w:contextualSpacing/>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399D000" wp14:editId="23280B4A">
            <wp:extent cx="3900526" cy="1473119"/>
            <wp:effectExtent l="0" t="0" r="11430" b="635"/>
            <wp:docPr id="16" name="Picture 16" descr="Macintosh HD:private:var:folders:hf:rwm3p7bx1rxbtmyx45ccb0mr0000gn:T:TemporaryItems:72_F_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hf:rwm3p7bx1rxbtmyx45ccb0mr0000gn:T:TemporaryItems:72_F_10A.jpg"/>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907647" cy="1475808"/>
                    </a:xfrm>
                    <a:prstGeom prst="rect">
                      <a:avLst/>
                    </a:prstGeom>
                    <a:noFill/>
                    <a:ln>
                      <a:noFill/>
                    </a:ln>
                    <a:extLst>
                      <a:ext uri="{53640926-AAD7-44d8-BBD7-CCE9431645EC}">
                        <a14:shadowObscured xmlns:a14="http://schemas.microsoft.com/office/drawing/2010/main"/>
                      </a:ext>
                    </a:extLst>
                  </pic:spPr>
                </pic:pic>
              </a:graphicData>
            </a:graphic>
          </wp:inline>
        </w:drawing>
      </w:r>
    </w:p>
    <w:p w14:paraId="07C9B967" w14:textId="77777777" w:rsidR="002314AD" w:rsidRDefault="002314AD" w:rsidP="0091724E">
      <w:pPr>
        <w:spacing w:line="23" w:lineRule="atLeast"/>
        <w:contextualSpacing/>
        <w:jc w:val="both"/>
        <w:rPr>
          <w:rFonts w:ascii="Times New Roman" w:hAnsi="Times New Roman" w:cs="Times New Roman"/>
          <w:sz w:val="20"/>
          <w:szCs w:val="20"/>
        </w:rPr>
      </w:pPr>
    </w:p>
    <w:p w14:paraId="4C964A19" w14:textId="5C43DBEB" w:rsidR="001419DA" w:rsidRDefault="00396138" w:rsidP="00CC0430">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w:t>
      </w:r>
      <w:r w:rsidR="00CC0430">
        <w:rPr>
          <w:rFonts w:ascii="Times New Roman" w:hAnsi="Times New Roman" w:cs="Times New Roman"/>
          <w:sz w:val="20"/>
          <w:szCs w:val="20"/>
        </w:rPr>
        <w:t xml:space="preserve">his is not to say that </w:t>
      </w:r>
      <w:proofErr w:type="spellStart"/>
      <w:r w:rsidR="00CC0430">
        <w:rPr>
          <w:rFonts w:ascii="Times New Roman" w:hAnsi="Times New Roman" w:cs="Times New Roman"/>
          <w:sz w:val="20"/>
          <w:szCs w:val="20"/>
        </w:rPr>
        <w:t>IAph</w:t>
      </w:r>
      <w:proofErr w:type="spellEnd"/>
      <w:r w:rsidR="00CC0430">
        <w:rPr>
          <w:rFonts w:ascii="Times New Roman" w:hAnsi="Times New Roman" w:cs="Times New Roman"/>
          <w:sz w:val="20"/>
          <w:szCs w:val="20"/>
        </w:rPr>
        <w:t xml:space="preserve"> 1.5 was defi</w:t>
      </w:r>
      <w:r>
        <w:rPr>
          <w:rFonts w:ascii="Times New Roman" w:hAnsi="Times New Roman" w:cs="Times New Roman"/>
          <w:sz w:val="20"/>
          <w:szCs w:val="20"/>
        </w:rPr>
        <w:t xml:space="preserve">nitely a </w:t>
      </w:r>
      <w:proofErr w:type="spellStart"/>
      <w:r>
        <w:rPr>
          <w:rFonts w:ascii="Times New Roman" w:hAnsi="Times New Roman" w:cs="Times New Roman"/>
          <w:sz w:val="20"/>
          <w:szCs w:val="20"/>
        </w:rPr>
        <w:t>Hadrianic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recarving</w:t>
      </w:r>
      <w:proofErr w:type="spellEnd"/>
      <w:r>
        <w:rPr>
          <w:rFonts w:ascii="Times New Roman" w:hAnsi="Times New Roman" w:cs="Times New Roman"/>
          <w:sz w:val="20"/>
          <w:szCs w:val="20"/>
        </w:rPr>
        <w:t xml:space="preserve">, but to observe that, contrary to what is recorded in the </w:t>
      </w:r>
      <w:r w:rsidRPr="00396138">
        <w:rPr>
          <w:rFonts w:ascii="Times New Roman" w:hAnsi="Times New Roman" w:cs="Times New Roman"/>
          <w:i/>
          <w:sz w:val="20"/>
          <w:szCs w:val="20"/>
        </w:rPr>
        <w:t>IAph2007</w:t>
      </w:r>
      <w:r>
        <w:rPr>
          <w:rFonts w:ascii="Times New Roman" w:hAnsi="Times New Roman" w:cs="Times New Roman"/>
          <w:sz w:val="20"/>
          <w:szCs w:val="20"/>
        </w:rPr>
        <w:t xml:space="preserve"> dating criteria of this inscription</w:t>
      </w:r>
      <w:r w:rsidR="00E04300">
        <w:rPr>
          <w:rFonts w:ascii="Times New Roman" w:hAnsi="Times New Roman" w:cs="Times New Roman"/>
          <w:sz w:val="20"/>
          <w:szCs w:val="20"/>
        </w:rPr>
        <w:t>,</w:t>
      </w:r>
      <w:r w:rsidR="00CC0430">
        <w:rPr>
          <w:rFonts w:ascii="Times New Roman" w:hAnsi="Times New Roman" w:cs="Times New Roman"/>
          <w:sz w:val="20"/>
          <w:szCs w:val="20"/>
        </w:rPr>
        <w:t xml:space="preserve"> the lettering and </w:t>
      </w:r>
      <w:r w:rsidR="00642E87">
        <w:rPr>
          <w:rFonts w:ascii="Times New Roman" w:hAnsi="Times New Roman" w:cs="Times New Roman"/>
          <w:sz w:val="20"/>
          <w:szCs w:val="20"/>
        </w:rPr>
        <w:t xml:space="preserve">arrangement of text </w:t>
      </w:r>
      <w:r w:rsidR="00E04300">
        <w:rPr>
          <w:rFonts w:ascii="Times New Roman" w:hAnsi="Times New Roman" w:cs="Times New Roman"/>
          <w:sz w:val="20"/>
          <w:szCs w:val="20"/>
        </w:rPr>
        <w:t>on the stone do</w:t>
      </w:r>
      <w:r w:rsidR="00D77F46">
        <w:rPr>
          <w:rFonts w:ascii="Times New Roman" w:hAnsi="Times New Roman" w:cs="Times New Roman"/>
          <w:sz w:val="20"/>
          <w:szCs w:val="20"/>
        </w:rPr>
        <w:t xml:space="preserve"> not</w:t>
      </w:r>
      <w:r w:rsidR="001419DA">
        <w:rPr>
          <w:rFonts w:ascii="Times New Roman" w:hAnsi="Times New Roman" w:cs="Times New Roman"/>
          <w:sz w:val="20"/>
          <w:szCs w:val="20"/>
        </w:rPr>
        <w:t xml:space="preserve"> reflect an inscription </w:t>
      </w:r>
      <w:r w:rsidR="00CC0430">
        <w:rPr>
          <w:rFonts w:ascii="Times New Roman" w:hAnsi="Times New Roman" w:cs="Times New Roman"/>
          <w:sz w:val="20"/>
          <w:szCs w:val="20"/>
        </w:rPr>
        <w:t>that is</w:t>
      </w:r>
      <w:r w:rsidR="001419DA">
        <w:rPr>
          <w:rFonts w:ascii="Times New Roman" w:hAnsi="Times New Roman" w:cs="Times New Roman"/>
          <w:sz w:val="20"/>
          <w:szCs w:val="20"/>
        </w:rPr>
        <w:t xml:space="preserve"> an obvious</w:t>
      </w:r>
      <w:r w:rsidR="00CC0430">
        <w:rPr>
          <w:rFonts w:ascii="Times New Roman" w:hAnsi="Times New Roman" w:cs="Times New Roman"/>
          <w:sz w:val="20"/>
          <w:szCs w:val="20"/>
        </w:rPr>
        <w:t xml:space="preserve"> contemporary with the other column ded</w:t>
      </w:r>
      <w:r w:rsidR="00D77F46">
        <w:rPr>
          <w:rFonts w:ascii="Times New Roman" w:hAnsi="Times New Roman" w:cs="Times New Roman"/>
          <w:sz w:val="20"/>
          <w:szCs w:val="20"/>
        </w:rPr>
        <w:t xml:space="preserve">ications at the temple. </w:t>
      </w:r>
      <w:r w:rsidR="00B23E10">
        <w:rPr>
          <w:rFonts w:ascii="Times New Roman" w:hAnsi="Times New Roman" w:cs="Times New Roman"/>
          <w:sz w:val="20"/>
          <w:szCs w:val="20"/>
        </w:rPr>
        <w:t>The c</w:t>
      </w:r>
      <w:r w:rsidR="00E04300">
        <w:rPr>
          <w:rFonts w:ascii="Times New Roman" w:hAnsi="Times New Roman" w:cs="Times New Roman"/>
          <w:sz w:val="20"/>
          <w:szCs w:val="20"/>
        </w:rPr>
        <w:t>ontext and prosopography of the inscription</w:t>
      </w:r>
      <w:r w:rsidR="00D77F46">
        <w:rPr>
          <w:rFonts w:ascii="Times New Roman" w:hAnsi="Times New Roman" w:cs="Times New Roman"/>
          <w:sz w:val="20"/>
          <w:szCs w:val="20"/>
        </w:rPr>
        <w:t xml:space="preserve"> </w:t>
      </w:r>
      <w:r w:rsidR="00E04300">
        <w:rPr>
          <w:rFonts w:ascii="Times New Roman" w:hAnsi="Times New Roman" w:cs="Times New Roman"/>
          <w:sz w:val="20"/>
          <w:szCs w:val="20"/>
        </w:rPr>
        <w:t>do not</w:t>
      </w:r>
      <w:r w:rsidR="00D77F46">
        <w:rPr>
          <w:rFonts w:ascii="Times New Roman" w:hAnsi="Times New Roman" w:cs="Times New Roman"/>
          <w:sz w:val="20"/>
          <w:szCs w:val="20"/>
        </w:rPr>
        <w:t xml:space="preserve"> </w:t>
      </w:r>
      <w:r w:rsidR="00CC0430">
        <w:rPr>
          <w:rFonts w:ascii="Times New Roman" w:hAnsi="Times New Roman" w:cs="Times New Roman"/>
          <w:sz w:val="20"/>
          <w:szCs w:val="20"/>
        </w:rPr>
        <w:t>rule out a</w:t>
      </w:r>
      <w:r w:rsidR="00D77F46">
        <w:rPr>
          <w:rFonts w:ascii="Times New Roman" w:hAnsi="Times New Roman" w:cs="Times New Roman"/>
          <w:sz w:val="20"/>
          <w:szCs w:val="20"/>
        </w:rPr>
        <w:t xml:space="preserve"> later date</w:t>
      </w:r>
      <w:r w:rsidR="00B23E10">
        <w:rPr>
          <w:rFonts w:ascii="Times New Roman" w:hAnsi="Times New Roman" w:cs="Times New Roman"/>
          <w:sz w:val="20"/>
          <w:szCs w:val="20"/>
        </w:rPr>
        <w:t xml:space="preserve"> and </w:t>
      </w:r>
      <w:r w:rsidR="00E04300">
        <w:rPr>
          <w:rFonts w:ascii="Times New Roman" w:hAnsi="Times New Roman" w:cs="Times New Roman"/>
          <w:sz w:val="20"/>
          <w:szCs w:val="20"/>
        </w:rPr>
        <w:t>the text, which rectifies issues in both organization</w:t>
      </w:r>
      <w:r w:rsidR="00C5426C">
        <w:rPr>
          <w:rFonts w:ascii="Times New Roman" w:hAnsi="Times New Roman" w:cs="Times New Roman"/>
          <w:sz w:val="20"/>
          <w:szCs w:val="20"/>
        </w:rPr>
        <w:t xml:space="preserve"> and orthography of </w:t>
      </w:r>
      <w:proofErr w:type="spellStart"/>
      <w:r w:rsidR="00C5426C">
        <w:rPr>
          <w:rFonts w:ascii="Times New Roman" w:hAnsi="Times New Roman" w:cs="Times New Roman"/>
          <w:sz w:val="20"/>
          <w:szCs w:val="20"/>
        </w:rPr>
        <w:t>IAPh</w:t>
      </w:r>
      <w:proofErr w:type="spellEnd"/>
      <w:r w:rsidR="00C5426C">
        <w:rPr>
          <w:rFonts w:ascii="Times New Roman" w:hAnsi="Times New Roman" w:cs="Times New Roman"/>
          <w:sz w:val="20"/>
          <w:szCs w:val="20"/>
        </w:rPr>
        <w:t xml:space="preserve"> 1.4, reflects an</w:t>
      </w:r>
      <w:r w:rsidR="00B23E10">
        <w:rPr>
          <w:rFonts w:ascii="Times New Roman" w:hAnsi="Times New Roman" w:cs="Times New Roman"/>
          <w:sz w:val="20"/>
          <w:szCs w:val="20"/>
        </w:rPr>
        <w:t xml:space="preserve"> inscription that may have</w:t>
      </w:r>
      <w:r w:rsidR="00E04300">
        <w:rPr>
          <w:rFonts w:ascii="Times New Roman" w:hAnsi="Times New Roman" w:cs="Times New Roman"/>
          <w:sz w:val="20"/>
          <w:szCs w:val="20"/>
        </w:rPr>
        <w:t xml:space="preserve"> responded to an earlier monument. </w:t>
      </w:r>
    </w:p>
    <w:p w14:paraId="60DA4BD4" w14:textId="67E4EE3B" w:rsidR="002314AD" w:rsidRDefault="001419DA" w:rsidP="0091724E">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The entry for</w:t>
      </w:r>
      <w:r w:rsidR="00D77F46">
        <w:rPr>
          <w:rFonts w:ascii="Times New Roman" w:hAnsi="Times New Roman" w:cs="Times New Roman"/>
          <w:sz w:val="20"/>
          <w:szCs w:val="20"/>
        </w:rPr>
        <w:t xml:space="preserve"> IAph.1.6 represents a different response to a similar</w:t>
      </w:r>
      <w:r>
        <w:rPr>
          <w:rFonts w:ascii="Times New Roman" w:hAnsi="Times New Roman" w:cs="Times New Roman"/>
          <w:sz w:val="20"/>
          <w:szCs w:val="20"/>
        </w:rPr>
        <w:t xml:space="preserve"> problem.  It demonstrates that scholars</w:t>
      </w:r>
      <w:r w:rsidR="00E04300">
        <w:rPr>
          <w:rFonts w:ascii="Times New Roman" w:hAnsi="Times New Roman" w:cs="Times New Roman"/>
          <w:sz w:val="20"/>
          <w:szCs w:val="20"/>
        </w:rPr>
        <w:t xml:space="preserve"> are willing to use letterforms to support a </w:t>
      </w:r>
      <w:proofErr w:type="spellStart"/>
      <w:r w:rsidR="00E04300">
        <w:rPr>
          <w:rFonts w:ascii="Times New Roman" w:hAnsi="Times New Roman" w:cs="Times New Roman"/>
          <w:sz w:val="20"/>
          <w:szCs w:val="20"/>
        </w:rPr>
        <w:t>reca</w:t>
      </w:r>
      <w:r w:rsidR="005A2118">
        <w:rPr>
          <w:rFonts w:ascii="Times New Roman" w:hAnsi="Times New Roman" w:cs="Times New Roman"/>
          <w:sz w:val="20"/>
          <w:szCs w:val="20"/>
        </w:rPr>
        <w:t>rving</w:t>
      </w:r>
      <w:proofErr w:type="spellEnd"/>
      <w:r w:rsidR="005A2118">
        <w:rPr>
          <w:rFonts w:ascii="Times New Roman" w:hAnsi="Times New Roman" w:cs="Times New Roman"/>
          <w:sz w:val="20"/>
          <w:szCs w:val="20"/>
        </w:rPr>
        <w:t xml:space="preserve"> when t</w:t>
      </w:r>
      <w:r>
        <w:rPr>
          <w:rFonts w:ascii="Times New Roman" w:hAnsi="Times New Roman" w:cs="Times New Roman"/>
          <w:sz w:val="20"/>
          <w:szCs w:val="20"/>
        </w:rPr>
        <w:t>he case is sufficiently extreme.</w:t>
      </w:r>
      <w:r w:rsidR="005A2118">
        <w:rPr>
          <w:rFonts w:ascii="Times New Roman" w:hAnsi="Times New Roman" w:cs="Times New Roman"/>
          <w:sz w:val="20"/>
          <w:szCs w:val="20"/>
        </w:rPr>
        <w:t xml:space="preserve"> </w:t>
      </w:r>
      <w:r w:rsidR="00C5426C">
        <w:rPr>
          <w:rFonts w:ascii="Times New Roman" w:hAnsi="Times New Roman" w:cs="Times New Roman"/>
          <w:sz w:val="20"/>
          <w:szCs w:val="20"/>
        </w:rPr>
        <w:t>T</w:t>
      </w:r>
      <w:r w:rsidR="005A2118">
        <w:rPr>
          <w:rFonts w:ascii="Times New Roman" w:hAnsi="Times New Roman" w:cs="Times New Roman"/>
          <w:sz w:val="20"/>
          <w:szCs w:val="20"/>
        </w:rPr>
        <w:t>he text</w:t>
      </w:r>
      <w:r w:rsidR="00B23E10">
        <w:rPr>
          <w:rFonts w:ascii="Times New Roman" w:hAnsi="Times New Roman" w:cs="Times New Roman"/>
          <w:sz w:val="20"/>
          <w:szCs w:val="20"/>
        </w:rPr>
        <w:t>, only mentioned in MAMA VIII as a “copy”,</w:t>
      </w:r>
      <w:r w:rsidR="005A2118">
        <w:rPr>
          <w:rFonts w:ascii="Times New Roman" w:hAnsi="Times New Roman" w:cs="Times New Roman"/>
          <w:sz w:val="20"/>
          <w:szCs w:val="20"/>
        </w:rPr>
        <w:t xml:space="preserve"> presents a number</w:t>
      </w:r>
      <w:r w:rsidR="00313012">
        <w:rPr>
          <w:rFonts w:ascii="Times New Roman" w:hAnsi="Times New Roman" w:cs="Times New Roman"/>
          <w:sz w:val="20"/>
          <w:szCs w:val="20"/>
        </w:rPr>
        <w:t xml:space="preserve"> of irregularities, repeating some errors, correcting others, </w:t>
      </w:r>
      <w:r w:rsidR="00C5426C">
        <w:rPr>
          <w:rFonts w:ascii="Times New Roman" w:hAnsi="Times New Roman" w:cs="Times New Roman"/>
          <w:sz w:val="20"/>
          <w:szCs w:val="20"/>
        </w:rPr>
        <w:t>and making quite a few</w:t>
      </w:r>
      <w:r w:rsidR="00313012">
        <w:rPr>
          <w:rFonts w:ascii="Times New Roman" w:hAnsi="Times New Roman" w:cs="Times New Roman"/>
          <w:sz w:val="20"/>
          <w:szCs w:val="20"/>
        </w:rPr>
        <w:t xml:space="preserve"> new ones. </w:t>
      </w:r>
      <w:r w:rsidR="005A2118">
        <w:rPr>
          <w:rFonts w:ascii="Times New Roman" w:hAnsi="Times New Roman" w:cs="Times New Roman"/>
          <w:sz w:val="20"/>
          <w:szCs w:val="20"/>
        </w:rPr>
        <w:t>Whilst maintaining the first 3 lines of the arrangemen</w:t>
      </w:r>
      <w:r w:rsidR="00C5426C">
        <w:rPr>
          <w:rFonts w:ascii="Times New Roman" w:hAnsi="Times New Roman" w:cs="Times New Roman"/>
          <w:sz w:val="20"/>
          <w:szCs w:val="20"/>
        </w:rPr>
        <w:t xml:space="preserve">t in </w:t>
      </w:r>
      <w:proofErr w:type="spellStart"/>
      <w:r w:rsidR="00C5426C">
        <w:rPr>
          <w:rFonts w:ascii="Times New Roman" w:hAnsi="Times New Roman" w:cs="Times New Roman"/>
          <w:sz w:val="20"/>
          <w:szCs w:val="20"/>
        </w:rPr>
        <w:t>IAph</w:t>
      </w:r>
      <w:proofErr w:type="spellEnd"/>
      <w:r w:rsidR="00C5426C">
        <w:rPr>
          <w:rFonts w:ascii="Times New Roman" w:hAnsi="Times New Roman" w:cs="Times New Roman"/>
          <w:sz w:val="20"/>
          <w:szCs w:val="20"/>
        </w:rPr>
        <w:t xml:space="preserve"> 1.4, this inscription</w:t>
      </w:r>
      <w:r w:rsidR="005A2118">
        <w:rPr>
          <w:rFonts w:ascii="Times New Roman" w:hAnsi="Times New Roman" w:cs="Times New Roman"/>
          <w:sz w:val="20"/>
          <w:szCs w:val="20"/>
        </w:rPr>
        <w:t xml:space="preserve"> compounds the error on line 4 by reduplicating two letters in</w:t>
      </w:r>
      <w:r w:rsidR="00885358">
        <w:rPr>
          <w:rFonts w:ascii="Times New Roman" w:hAnsi="Times New Roman" w:cs="Times New Roman"/>
          <w:sz w:val="20"/>
          <w:szCs w:val="20"/>
        </w:rPr>
        <w:t xml:space="preserve"> the name Diogenes. Line 5 repeats the misspelling of </w:t>
      </w:r>
      <w:proofErr w:type="spellStart"/>
      <w:r w:rsidR="00885358">
        <w:rPr>
          <w:rFonts w:ascii="Times New Roman" w:hAnsi="Times New Roman" w:cs="Times New Roman"/>
          <w:sz w:val="20"/>
          <w:szCs w:val="20"/>
        </w:rPr>
        <w:t>Ammias</w:t>
      </w:r>
      <w:proofErr w:type="spellEnd"/>
      <w:r w:rsidR="00313012">
        <w:rPr>
          <w:rFonts w:ascii="Times New Roman" w:hAnsi="Times New Roman" w:cs="Times New Roman"/>
          <w:sz w:val="20"/>
          <w:szCs w:val="20"/>
        </w:rPr>
        <w:t xml:space="preserve">, corrects the misspelling of </w:t>
      </w:r>
      <w:proofErr w:type="spellStart"/>
      <w:r w:rsidR="00313012">
        <w:rPr>
          <w:rFonts w:ascii="Times New Roman" w:hAnsi="Times New Roman" w:cs="Times New Roman"/>
          <w:sz w:val="20"/>
          <w:szCs w:val="20"/>
        </w:rPr>
        <w:t>Adrastos</w:t>
      </w:r>
      <w:proofErr w:type="spellEnd"/>
      <w:r w:rsidR="00313012">
        <w:rPr>
          <w:rFonts w:ascii="Times New Roman" w:hAnsi="Times New Roman" w:cs="Times New Roman"/>
          <w:sz w:val="20"/>
          <w:szCs w:val="20"/>
        </w:rPr>
        <w:t xml:space="preserve"> (line 6), but creates two new errors in line 7, missing out the nu on </w:t>
      </w:r>
      <w:proofErr w:type="spellStart"/>
      <w:r w:rsidR="00313012">
        <w:rPr>
          <w:rFonts w:ascii="Times New Roman" w:hAnsi="Times New Roman" w:cs="Times New Roman"/>
          <w:sz w:val="20"/>
          <w:szCs w:val="20"/>
        </w:rPr>
        <w:t>Molon</w:t>
      </w:r>
      <w:proofErr w:type="spellEnd"/>
      <w:r w:rsidR="00313012">
        <w:rPr>
          <w:rFonts w:ascii="Times New Roman" w:hAnsi="Times New Roman" w:cs="Times New Roman"/>
          <w:sz w:val="20"/>
          <w:szCs w:val="20"/>
        </w:rPr>
        <w:t xml:space="preserve"> a</w:t>
      </w:r>
      <w:r>
        <w:rPr>
          <w:rFonts w:ascii="Times New Roman" w:hAnsi="Times New Roman" w:cs="Times New Roman"/>
          <w:sz w:val="20"/>
          <w:szCs w:val="20"/>
        </w:rPr>
        <w:t xml:space="preserve">nd </w:t>
      </w:r>
      <w:proofErr w:type="spellStart"/>
      <w:r>
        <w:rPr>
          <w:rFonts w:ascii="Times New Roman" w:hAnsi="Times New Roman" w:cs="Times New Roman"/>
          <w:sz w:val="20"/>
          <w:szCs w:val="20"/>
        </w:rPr>
        <w:t>Olyn</w:t>
      </w:r>
      <w:r w:rsidR="00313012">
        <w:rPr>
          <w:rFonts w:ascii="Times New Roman" w:hAnsi="Times New Roman" w:cs="Times New Roman"/>
          <w:sz w:val="20"/>
          <w:szCs w:val="20"/>
        </w:rPr>
        <w:t>pias</w:t>
      </w:r>
      <w:proofErr w:type="spellEnd"/>
      <w:r w:rsidR="00313012">
        <w:rPr>
          <w:rFonts w:ascii="Times New Roman" w:hAnsi="Times New Roman" w:cs="Times New Roman"/>
          <w:sz w:val="20"/>
          <w:szCs w:val="20"/>
        </w:rPr>
        <w:t>, then repeating the column phrase in lines 9- 10.</w:t>
      </w:r>
      <w:r w:rsidR="00B964AA">
        <w:rPr>
          <w:rFonts w:ascii="Times New Roman" w:hAnsi="Times New Roman" w:cs="Times New Roman"/>
          <w:sz w:val="20"/>
          <w:szCs w:val="20"/>
        </w:rPr>
        <w:t xml:space="preserve"> </w:t>
      </w:r>
    </w:p>
    <w:p w14:paraId="6C3F1C66" w14:textId="77777777" w:rsidR="0044500F" w:rsidRDefault="0044500F" w:rsidP="0091724E">
      <w:pPr>
        <w:spacing w:line="23" w:lineRule="atLeast"/>
        <w:contextualSpacing/>
        <w:jc w:val="both"/>
        <w:rPr>
          <w:rFonts w:ascii="Times New Roman" w:hAnsi="Times New Roman" w:cs="Times New Roman"/>
          <w:sz w:val="20"/>
          <w:szCs w:val="20"/>
        </w:rPr>
      </w:pPr>
    </w:p>
    <w:p w14:paraId="4F114262" w14:textId="1A56D557" w:rsidR="00D24B49" w:rsidRDefault="005A2118" w:rsidP="0091724E">
      <w:pPr>
        <w:spacing w:line="23" w:lineRule="atLeast"/>
        <w:contextualSpacing/>
        <w:jc w:val="both"/>
        <w:rPr>
          <w:rFonts w:ascii="Times New Roman" w:hAnsi="Times New Roman" w:cs="Times New Roman"/>
          <w:sz w:val="20"/>
          <w:szCs w:val="20"/>
        </w:rPr>
      </w:pPr>
      <w:r>
        <w:rPr>
          <w:rFonts w:ascii="Arial Unicode MS" w:eastAsia="Arial Unicode MS" w:hAnsi="Arial Unicode MS" w:cs="Arial Unicode MS" w:hint="eastAsia"/>
          <w:noProof/>
          <w:color w:val="333333"/>
          <w:sz w:val="19"/>
          <w:szCs w:val="19"/>
        </w:rPr>
        <mc:AlternateContent>
          <mc:Choice Requires="wps">
            <w:drawing>
              <wp:anchor distT="0" distB="0" distL="114300" distR="114300" simplePos="0" relativeHeight="251674624" behindDoc="0" locked="0" layoutInCell="1" allowOverlap="1" wp14:anchorId="3281132C" wp14:editId="10432A99">
                <wp:simplePos x="0" y="0"/>
                <wp:positionH relativeFrom="column">
                  <wp:posOffset>228600</wp:posOffset>
                </wp:positionH>
                <wp:positionV relativeFrom="paragraph">
                  <wp:posOffset>101600</wp:posOffset>
                </wp:positionV>
                <wp:extent cx="1828800" cy="1828800"/>
                <wp:effectExtent l="50800" t="25400" r="76200" b="101600"/>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ln/>
                        <a:extLst>
                          <a:ext uri="{C572A759-6A51-4108-AA02-DFA0A04FC94B}">
                            <ma14:wrappingTextBoxFlag xmlns:ma14="http://schemas.microsoft.com/office/mac/drawingml/2011/main"/>
                          </a:ext>
                        </a:extLst>
                      </wps:spPr>
                      <wps:style>
                        <a:lnRef idx="1">
                          <a:schemeClr val="dk1"/>
                        </a:lnRef>
                        <a:fillRef idx="2">
                          <a:schemeClr val="dk1"/>
                        </a:fillRef>
                        <a:effectRef idx="1">
                          <a:schemeClr val="dk1"/>
                        </a:effectRef>
                        <a:fontRef idx="minor">
                          <a:schemeClr val="dk1"/>
                        </a:fontRef>
                      </wps:style>
                      <wps:txbx>
                        <w:txbxContent>
                          <w:p w14:paraId="74360E5C" w14:textId="77777777" w:rsidR="000757C5" w:rsidRPr="009816D8" w:rsidRDefault="000757C5" w:rsidP="005A2118">
                            <w:pPr>
                              <w:shd w:val="clear" w:color="auto" w:fill="FFFFFF"/>
                              <w:spacing w:line="160" w:lineRule="atLeast"/>
                              <w:rPr>
                                <w:rFonts w:ascii="Times New Roman" w:eastAsia="Arial Unicode MS" w:hAnsi="Times New Roman" w:cs="Times New Roman"/>
                                <w:iCs/>
                                <w:color w:val="333333"/>
                                <w:sz w:val="20"/>
                                <w:szCs w:val="20"/>
                                <w:lang w:val="en-GB"/>
                              </w:rPr>
                            </w:pPr>
                            <w:proofErr w:type="spellStart"/>
                            <w:r w:rsidRPr="009816D8">
                              <w:rPr>
                                <w:rFonts w:ascii="Times New Roman" w:eastAsia="Arial Unicode MS" w:hAnsi="Times New Roman" w:cs="Times New Roman"/>
                                <w:iCs/>
                                <w:color w:val="333333"/>
                                <w:sz w:val="20"/>
                                <w:szCs w:val="20"/>
                                <w:lang w:val="en-GB"/>
                              </w:rPr>
                              <w:t>IAPh</w:t>
                            </w:r>
                            <w:proofErr w:type="spellEnd"/>
                            <w:r w:rsidRPr="009816D8">
                              <w:rPr>
                                <w:rFonts w:ascii="Times New Roman" w:eastAsia="Arial Unicode MS" w:hAnsi="Times New Roman" w:cs="Times New Roman"/>
                                <w:iCs/>
                                <w:color w:val="333333"/>
                                <w:sz w:val="20"/>
                                <w:szCs w:val="20"/>
                                <w:lang w:val="en-GB"/>
                              </w:rPr>
                              <w:t xml:space="preserve"> 1.6.</w:t>
                            </w:r>
                          </w:p>
                          <w:p w14:paraId="58D1E29F"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Εὔμα</w:t>
                            </w:r>
                            <w:proofErr w:type="spellStart"/>
                            <w:r w:rsidRPr="009816D8">
                              <w:rPr>
                                <w:rFonts w:ascii="Arial Unicode MS" w:eastAsia="Arial Unicode MS" w:hAnsi="Arial Unicode MS" w:cs="Arial Unicode MS" w:hint="eastAsia"/>
                                <w:color w:val="333333"/>
                                <w:sz w:val="19"/>
                                <w:szCs w:val="19"/>
                                <w:lang w:val="en-GB"/>
                              </w:rPr>
                              <w:t>χος</w:t>
                            </w:r>
                            <w:proofErr w:type="spellEnd"/>
                            <w:r w:rsidRPr="009816D8">
                              <w:rPr>
                                <w:rFonts w:ascii="Arial Unicode MS" w:eastAsia="Arial Unicode MS" w:hAnsi="Arial Unicode MS" w:cs="Arial Unicode MS" w:hint="eastAsia"/>
                                <w:color w:val="333333"/>
                                <w:sz w:val="19"/>
                                <w:szCs w:val="19"/>
                                <w:lang w:val="en-GB"/>
                              </w:rPr>
                              <w:t xml:space="preserve"> Ἀ</w:t>
                            </w:r>
                            <w:proofErr w:type="spellStart"/>
                            <w:r w:rsidRPr="009816D8">
                              <w:rPr>
                                <w:rFonts w:ascii="Arial Unicode MS" w:eastAsia="Arial Unicode MS" w:hAnsi="Arial Unicode MS" w:cs="Arial Unicode MS" w:hint="eastAsia"/>
                                <w:color w:val="333333"/>
                                <w:sz w:val="19"/>
                                <w:szCs w:val="19"/>
                                <w:lang w:val="en-GB"/>
                              </w:rPr>
                              <w:t>θην</w:t>
                            </w:r>
                            <w:proofErr w:type="spellEnd"/>
                            <w:r w:rsidRPr="009816D8">
                              <w:rPr>
                                <w:rFonts w:ascii="Arial Unicode MS" w:eastAsia="Arial Unicode MS" w:hAnsi="Arial Unicode MS" w:cs="Arial Unicode MS" w:hint="eastAsia"/>
                                <w:color w:val="333333"/>
                                <w:sz w:val="19"/>
                                <w:szCs w:val="19"/>
                                <w:lang w:val="en-GB"/>
                              </w:rPr>
                              <w:t>αγό-</w:t>
                            </w:r>
                          </w:p>
                          <w:p w14:paraId="06EFC9B4"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ρου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Ἀ</w:t>
                            </w:r>
                            <w:proofErr w:type="spellStart"/>
                            <w:r w:rsidRPr="009816D8">
                              <w:rPr>
                                <w:rFonts w:ascii="Arial Unicode MS" w:eastAsia="Arial Unicode MS" w:hAnsi="Arial Unicode MS" w:cs="Arial Unicode MS" w:hint="eastAsia"/>
                                <w:color w:val="333333"/>
                                <w:sz w:val="19"/>
                                <w:szCs w:val="19"/>
                                <w:lang w:val="en-GB"/>
                              </w:rPr>
                              <w:t>θην</w:t>
                            </w:r>
                            <w:proofErr w:type="spellEnd"/>
                            <w:r w:rsidRPr="009816D8">
                              <w:rPr>
                                <w:rFonts w:ascii="Arial Unicode MS" w:eastAsia="Arial Unicode MS" w:hAnsi="Arial Unicode MS" w:cs="Arial Unicode MS" w:hint="eastAsia"/>
                                <w:color w:val="333333"/>
                                <w:sz w:val="19"/>
                                <w:szCs w:val="19"/>
                                <w:lang w:val="en-GB"/>
                              </w:rPr>
                              <w:t>αγό</w:t>
                            </w:r>
                            <w:proofErr w:type="spellStart"/>
                            <w:r w:rsidRPr="009816D8">
                              <w:rPr>
                                <w:rFonts w:ascii="Arial Unicode MS" w:eastAsia="Arial Unicode MS" w:hAnsi="Arial Unicode MS" w:cs="Arial Unicode MS" w:hint="eastAsia"/>
                                <w:color w:val="333333"/>
                                <w:sz w:val="19"/>
                                <w:szCs w:val="19"/>
                                <w:lang w:val="en-GB"/>
                              </w:rPr>
                              <w:t>ρου</w:t>
                            </w:r>
                            <w:proofErr w:type="spellEnd"/>
                          </w:p>
                          <w:p w14:paraId="3819ACFF"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Εὐμά</w:t>
                            </w:r>
                            <w:proofErr w:type="spellStart"/>
                            <w:r w:rsidRPr="009816D8">
                              <w:rPr>
                                <w:rFonts w:ascii="Arial Unicode MS" w:eastAsia="Arial Unicode MS" w:hAnsi="Arial Unicode MS" w:cs="Arial Unicode MS" w:hint="eastAsia"/>
                                <w:color w:val="333333"/>
                                <w:sz w:val="19"/>
                                <w:szCs w:val="19"/>
                                <w:lang w:val="en-GB"/>
                              </w:rPr>
                              <w:t>χου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Διογε</w:t>
                            </w:r>
                            <w:proofErr w:type="spellEnd"/>
                            <w:r w:rsidRPr="009816D8">
                              <w:rPr>
                                <w:rFonts w:ascii="Arial Unicode MS" w:eastAsia="Arial Unicode MS" w:hAnsi="Arial Unicode MS" w:cs="Arial Unicode MS" w:hint="eastAsia"/>
                                <w:color w:val="333333"/>
                                <w:sz w:val="19"/>
                                <w:szCs w:val="19"/>
                                <w:lang w:val="en-GB"/>
                              </w:rPr>
                              <w:t>-</w:t>
                            </w:r>
                          </w:p>
                          <w:p w14:paraId="4C0E8BBA"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r w:rsidRPr="00B23E10">
                              <w:rPr>
                                <w:rFonts w:ascii="Arial Unicode MS" w:eastAsia="Arial Unicode MS" w:hAnsi="Arial Unicode MS" w:cs="Arial Unicode MS" w:hint="eastAsia"/>
                                <w:color w:val="3366FF"/>
                                <w:sz w:val="19"/>
                                <w:szCs w:val="19"/>
                                <w:lang w:val="en-GB"/>
                              </w:rPr>
                              <w:t>{</w:t>
                            </w:r>
                            <w:proofErr w:type="gramStart"/>
                            <w:r w:rsidRPr="00B23E10">
                              <w:rPr>
                                <w:rFonts w:ascii="Arial Unicode MS" w:eastAsia="Arial Unicode MS" w:hAnsi="Arial Unicode MS" w:cs="Arial Unicode MS" w:hint="eastAsia"/>
                                <w:color w:val="3366FF"/>
                                <w:sz w:val="19"/>
                                <w:szCs w:val="19"/>
                                <w:lang w:val="en-GB"/>
                              </w:rPr>
                              <w:t>γέ}</w:t>
                            </w:r>
                            <w:proofErr w:type="spellStart"/>
                            <w:r w:rsidRPr="009816D8">
                              <w:rPr>
                                <w:rFonts w:ascii="Arial Unicode MS" w:eastAsia="Arial Unicode MS" w:hAnsi="Arial Unicode MS" w:cs="Arial Unicode MS" w:hint="eastAsia"/>
                                <w:color w:val="333333"/>
                                <w:sz w:val="19"/>
                                <w:szCs w:val="19"/>
                                <w:lang w:val="en-GB"/>
                              </w:rPr>
                              <w:t>νης</w:t>
                            </w:r>
                            <w:proofErr w:type="spellEnd"/>
                            <w:proofErr w:type="gram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Φιλ</w:t>
                            </w:r>
                            <w:proofErr w:type="spellEnd"/>
                            <w:r w:rsidRPr="009816D8">
                              <w:rPr>
                                <w:rFonts w:ascii="Arial Unicode MS" w:eastAsia="Arial Unicode MS" w:hAnsi="Arial Unicode MS" w:cs="Arial Unicode MS" w:hint="eastAsia"/>
                                <w:color w:val="333333"/>
                                <w:sz w:val="19"/>
                                <w:szCs w:val="19"/>
                                <w:lang w:val="en-GB"/>
                              </w:rPr>
                              <w:t>όκα</w:t>
                            </w:r>
                            <w:proofErr w:type="spellStart"/>
                            <w:r w:rsidRPr="009816D8">
                              <w:rPr>
                                <w:rFonts w:ascii="Arial Unicode MS" w:eastAsia="Arial Unicode MS" w:hAnsi="Arial Unicode MS" w:cs="Arial Unicode MS" w:hint="eastAsia"/>
                                <w:color w:val="333333"/>
                                <w:sz w:val="19"/>
                                <w:szCs w:val="19"/>
                                <w:lang w:val="en-GB"/>
                              </w:rPr>
                              <w:t>ισ</w:t>
                            </w:r>
                            <w:proofErr w:type="spellEnd"/>
                            <w:r w:rsidRPr="009816D8">
                              <w:rPr>
                                <w:rFonts w:ascii="Arial Unicode MS" w:eastAsia="Arial Unicode MS" w:hAnsi="Arial Unicode MS" w:cs="Arial Unicode MS" w:hint="eastAsia"/>
                                <w:color w:val="333333"/>
                                <w:sz w:val="19"/>
                                <w:szCs w:val="19"/>
                                <w:lang w:val="en-GB"/>
                              </w:rPr>
                              <w:t>αρ καὶ</w:t>
                            </w:r>
                          </w:p>
                          <w:p w14:paraId="65133749" w14:textId="3198F66D"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r>
                              <w:rPr>
                                <w:rFonts w:ascii="Arial Unicode MS" w:eastAsia="Arial Unicode MS" w:hAnsi="Arial Unicode MS" w:cs="Arial Unicode MS"/>
                                <w:color w:val="333333"/>
                                <w:sz w:val="19"/>
                                <w:szCs w:val="19"/>
                                <w:lang w:val="en-GB"/>
                              </w:rPr>
                              <w:t xml:space="preserve"> </w:t>
                            </w:r>
                            <w:r w:rsidRPr="009816D8">
                              <w:rPr>
                                <w:rFonts w:ascii="Arial Unicode MS" w:eastAsia="Arial Unicode MS" w:hAnsi="Arial Unicode MS" w:cs="Arial Unicode MS" w:hint="eastAsia"/>
                                <w:color w:val="333333"/>
                                <w:sz w:val="19"/>
                                <w:szCs w:val="19"/>
                                <w:lang w:val="en-GB"/>
                              </w:rPr>
                              <w:t xml:space="preserve"> Ἀ</w:t>
                            </w:r>
                            <w:proofErr w:type="spellStart"/>
                            <w:r w:rsidRPr="00B23E10">
                              <w:rPr>
                                <w:rFonts w:ascii="Arial Unicode MS" w:eastAsia="Arial Unicode MS" w:hAnsi="Arial Unicode MS" w:cs="Arial Unicode MS" w:hint="eastAsia"/>
                                <w:color w:val="3366FF"/>
                                <w:sz w:val="19"/>
                                <w:szCs w:val="19"/>
                                <w:lang w:val="en-GB"/>
                              </w:rPr>
                              <w:t>μ</w:t>
                            </w:r>
                            <w:r w:rsidRPr="009816D8">
                              <w:rPr>
                                <w:rFonts w:ascii="Arial Unicode MS" w:eastAsia="Arial Unicode MS" w:hAnsi="Arial Unicode MS" w:cs="Arial Unicode MS" w:hint="eastAsia"/>
                                <w:color w:val="333333"/>
                                <w:sz w:val="19"/>
                                <w:szCs w:val="19"/>
                                <w:lang w:val="en-GB"/>
                              </w:rPr>
                              <w:t>ι</w:t>
                            </w:r>
                            <w:proofErr w:type="spellEnd"/>
                            <w:r w:rsidRPr="009816D8">
                              <w:rPr>
                                <w:rFonts w:ascii="Arial Unicode MS" w:eastAsia="Arial Unicode MS" w:hAnsi="Arial Unicode MS" w:cs="Arial Unicode MS" w:hint="eastAsia"/>
                                <w:color w:val="333333"/>
                                <w:sz w:val="19"/>
                                <w:szCs w:val="19"/>
                                <w:lang w:val="en-GB"/>
                              </w:rPr>
                              <w:t xml:space="preserve">ὰς </w:t>
                            </w:r>
                            <w:proofErr w:type="spellStart"/>
                            <w:r w:rsidRPr="009816D8">
                              <w:rPr>
                                <w:rFonts w:ascii="Arial Unicode MS" w:eastAsia="Arial Unicode MS" w:hAnsi="Arial Unicode MS" w:cs="Arial Unicode MS" w:hint="eastAsia"/>
                                <w:color w:val="333333"/>
                                <w:sz w:val="19"/>
                                <w:szCs w:val="19"/>
                                <w:lang w:val="en-GB"/>
                              </w:rPr>
                              <w:t>Διονυσ</w:t>
                            </w:r>
                            <w:proofErr w:type="spellEnd"/>
                            <w:r w:rsidRPr="009816D8">
                              <w:rPr>
                                <w:rFonts w:ascii="Arial Unicode MS" w:eastAsia="Arial Unicode MS" w:hAnsi="Arial Unicode MS" w:cs="Arial Unicode MS" w:hint="eastAsia"/>
                                <w:color w:val="333333"/>
                                <w:sz w:val="19"/>
                                <w:szCs w:val="19"/>
                                <w:lang w:val="en-GB"/>
                              </w:rPr>
                              <w:t>ί</w:t>
                            </w:r>
                            <w:proofErr w:type="spellStart"/>
                            <w:r w:rsidRPr="009816D8">
                              <w:rPr>
                                <w:rFonts w:ascii="Arial Unicode MS" w:eastAsia="Arial Unicode MS" w:hAnsi="Arial Unicode MS" w:cs="Arial Unicode MS" w:hint="eastAsia"/>
                                <w:color w:val="333333"/>
                                <w:sz w:val="19"/>
                                <w:szCs w:val="19"/>
                                <w:lang w:val="en-GB"/>
                              </w:rPr>
                              <w:t>ου</w:t>
                            </w:r>
                            <w:proofErr w:type="spellEnd"/>
                            <w:r w:rsidRPr="009816D8">
                              <w:rPr>
                                <w:rFonts w:ascii="Arial Unicode MS" w:eastAsia="Arial Unicode MS" w:hAnsi="Arial Unicode MS" w:cs="Arial Unicode MS" w:hint="eastAsia"/>
                                <w:color w:val="333333"/>
                                <w:sz w:val="19"/>
                                <w:szCs w:val="19"/>
                                <w:lang w:val="en-GB"/>
                              </w:rPr>
                              <w:t xml:space="preserve"> φύ</w:t>
                            </w:r>
                            <w:proofErr w:type="spellStart"/>
                            <w:r w:rsidRPr="009816D8">
                              <w:rPr>
                                <w:rFonts w:ascii="Arial Unicode MS" w:eastAsia="Arial Unicode MS" w:hAnsi="Arial Unicode MS" w:cs="Arial Unicode MS" w:hint="eastAsia"/>
                                <w:color w:val="333333"/>
                                <w:sz w:val="19"/>
                                <w:szCs w:val="19"/>
                                <w:lang w:val="en-GB"/>
                              </w:rPr>
                              <w:t>σι</w:t>
                            </w:r>
                            <w:proofErr w:type="spellEnd"/>
                          </w:p>
                          <w:p w14:paraId="2D3CC7C2"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δὲ Ἀ</w:t>
                            </w:r>
                            <w:proofErr w:type="spellStart"/>
                            <w:r w:rsidRPr="009816D8">
                              <w:rPr>
                                <w:rFonts w:ascii="Arial Unicode MS" w:eastAsia="Arial Unicode MS" w:hAnsi="Arial Unicode MS" w:cs="Arial Unicode MS" w:hint="eastAsia"/>
                                <w:color w:val="333333"/>
                                <w:sz w:val="19"/>
                                <w:szCs w:val="19"/>
                                <w:lang w:val="en-GB"/>
                              </w:rPr>
                              <w:t>δρ</w:t>
                            </w:r>
                            <w:proofErr w:type="spellEnd"/>
                            <w:r w:rsidRPr="009816D8">
                              <w:rPr>
                                <w:rFonts w:ascii="Arial Unicode MS" w:eastAsia="Arial Unicode MS" w:hAnsi="Arial Unicode MS" w:cs="Arial Unicode MS" w:hint="eastAsia"/>
                                <w:color w:val="333333"/>
                                <w:sz w:val="19"/>
                                <w:szCs w:val="19"/>
                                <w:lang w:val="en-GB"/>
                              </w:rPr>
                              <w:t>ά</w:t>
                            </w:r>
                            <w:proofErr w:type="spellStart"/>
                            <w:r w:rsidRPr="009816D8">
                              <w:rPr>
                                <w:rFonts w:ascii="Arial Unicode MS" w:eastAsia="Arial Unicode MS" w:hAnsi="Arial Unicode MS" w:cs="Arial Unicode MS" w:hint="eastAsia"/>
                                <w:color w:val="333333"/>
                                <w:sz w:val="19"/>
                                <w:szCs w:val="19"/>
                                <w:lang w:val="en-GB"/>
                              </w:rPr>
                              <w:t>στου</w:t>
                            </w:r>
                            <w:proofErr w:type="spellEnd"/>
                            <w:r w:rsidRPr="009816D8">
                              <w:rPr>
                                <w:rFonts w:ascii="Arial Unicode MS" w:eastAsia="Arial Unicode MS" w:hAnsi="Arial Unicode MS" w:cs="Arial Unicode MS" w:hint="eastAsia"/>
                                <w:color w:val="333333"/>
                                <w:sz w:val="19"/>
                                <w:szCs w:val="19"/>
                                <w:lang w:val="en-GB"/>
                              </w:rPr>
                              <w:t xml:space="preserve"> </w:t>
                            </w:r>
                            <w:proofErr w:type="spellStart"/>
                            <w:r w:rsidRPr="009816D8">
                              <w:rPr>
                                <w:rFonts w:ascii="Arial Unicode MS" w:eastAsia="Arial Unicode MS" w:hAnsi="Arial Unicode MS" w:cs="Arial Unicode MS" w:hint="eastAsia"/>
                                <w:color w:val="333333"/>
                                <w:sz w:val="19"/>
                                <w:szCs w:val="19"/>
                                <w:lang w:val="en-GB"/>
                              </w:rPr>
                              <w:t>το</w:t>
                            </w:r>
                            <w:proofErr w:type="spellEnd"/>
                            <w:r w:rsidRPr="009816D8">
                              <w:rPr>
                                <w:rFonts w:ascii="Arial Unicode MS" w:eastAsia="Arial Unicode MS" w:hAnsi="Arial Unicode MS" w:cs="Arial Unicode MS" w:hint="eastAsia"/>
                                <w:color w:val="333333"/>
                                <w:sz w:val="19"/>
                                <w:szCs w:val="19"/>
                                <w:lang w:val="en-GB"/>
                              </w:rPr>
                              <w:t>ῦ Μό-</w:t>
                            </w:r>
                          </w:p>
                          <w:p w14:paraId="0FC827F5"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proofErr w:type="spellStart"/>
                            <w:r w:rsidRPr="009816D8">
                              <w:rPr>
                                <w:rFonts w:ascii="Arial Unicode MS" w:eastAsia="Arial Unicode MS" w:hAnsi="Arial Unicode MS" w:cs="Arial Unicode MS" w:hint="eastAsia"/>
                                <w:color w:val="333333"/>
                                <w:sz w:val="19"/>
                                <w:szCs w:val="19"/>
                                <w:lang w:val="en-GB"/>
                              </w:rPr>
                              <w:t>λω</w:t>
                            </w:r>
                            <w:proofErr w:type="spellEnd"/>
                            <w:r w:rsidRPr="00B23E10">
                              <w:rPr>
                                <w:rFonts w:ascii="Arial Unicode MS" w:eastAsia="Arial Unicode MS" w:hAnsi="Arial Unicode MS" w:cs="Arial Unicode MS" w:hint="eastAsia"/>
                                <w:color w:val="3366FF"/>
                                <w:sz w:val="19"/>
                                <w:szCs w:val="19"/>
                                <w:lang w:val="en-GB"/>
                              </w:rPr>
                              <w:t>&lt;ν&gt;</w:t>
                            </w:r>
                            <w:proofErr w:type="spellStart"/>
                            <w:r w:rsidRPr="009816D8">
                              <w:rPr>
                                <w:rFonts w:ascii="Arial Unicode MS" w:eastAsia="Arial Unicode MS" w:hAnsi="Arial Unicode MS" w:cs="Arial Unicode MS" w:hint="eastAsia"/>
                                <w:color w:val="333333"/>
                                <w:sz w:val="19"/>
                                <w:szCs w:val="19"/>
                                <w:lang w:val="en-GB"/>
                              </w:rPr>
                              <w:t>ος</w:t>
                            </w:r>
                            <w:proofErr w:type="spellEnd"/>
                            <w:r w:rsidRPr="009816D8">
                              <w:rPr>
                                <w:rFonts w:ascii="Arial Unicode MS" w:eastAsia="Arial Unicode MS" w:hAnsi="Arial Unicode MS" w:cs="Arial Unicode MS" w:hint="eastAsia"/>
                                <w:color w:val="333333"/>
                                <w:sz w:val="19"/>
                                <w:szCs w:val="19"/>
                                <w:lang w:val="en-GB"/>
                              </w:rPr>
                              <w:t xml:space="preserve"> Ὀ</w:t>
                            </w:r>
                            <w:proofErr w:type="spellStart"/>
                            <w:r w:rsidRPr="009816D8">
                              <w:rPr>
                                <w:rFonts w:ascii="Arial Unicode MS" w:eastAsia="Arial Unicode MS" w:hAnsi="Arial Unicode MS" w:cs="Arial Unicode MS" w:hint="eastAsia"/>
                                <w:color w:val="333333"/>
                                <w:sz w:val="19"/>
                                <w:szCs w:val="19"/>
                                <w:lang w:val="en-GB"/>
                              </w:rPr>
                              <w:t>λυ</w:t>
                            </w:r>
                            <w:proofErr w:type="spellEnd"/>
                            <w:r w:rsidRPr="00B23E10">
                              <w:rPr>
                                <w:rFonts w:ascii="Arial Unicode MS" w:eastAsia="Arial Unicode MS" w:hAnsi="Arial Unicode MS" w:cs="Arial Unicode MS" w:hint="eastAsia"/>
                                <w:color w:val="3366FF"/>
                                <w:sz w:val="19"/>
                                <w:szCs w:val="19"/>
                                <w:lang w:val="en-GB"/>
                              </w:rPr>
                              <w:t>&lt;ν&gt;</w:t>
                            </w:r>
                            <w:r w:rsidRPr="009816D8">
                              <w:rPr>
                                <w:rFonts w:ascii="Arial Unicode MS" w:eastAsia="Arial Unicode MS" w:hAnsi="Arial Unicode MS" w:cs="Arial Unicode MS" w:hint="eastAsia"/>
                                <w:color w:val="333333"/>
                                <w:sz w:val="19"/>
                                <w:szCs w:val="19"/>
                                <w:lang w:val="en-GB"/>
                              </w:rPr>
                              <w:t>πιὰς τὸν κί-</w:t>
                            </w:r>
                          </w:p>
                          <w:p w14:paraId="0CB1AA9D" w14:textId="77777777" w:rsidR="000757C5" w:rsidRPr="00B23E10" w:rsidRDefault="000757C5" w:rsidP="005A2118">
                            <w:pPr>
                              <w:shd w:val="clear" w:color="auto" w:fill="FFFFFF"/>
                              <w:spacing w:line="180" w:lineRule="atLeast"/>
                              <w:rPr>
                                <w:rFonts w:ascii="Arial Unicode MS" w:eastAsia="Arial Unicode MS" w:hAnsi="Arial Unicode MS" w:cs="Arial Unicode MS"/>
                                <w:color w:val="3366FF"/>
                                <w:sz w:val="19"/>
                                <w:szCs w:val="19"/>
                                <w:lang w:val="en-GB"/>
                              </w:rPr>
                            </w:pPr>
                            <w:proofErr w:type="spellStart"/>
                            <w:r w:rsidRPr="009816D8">
                              <w:rPr>
                                <w:rFonts w:ascii="Arial Unicode MS" w:eastAsia="Arial Unicode MS" w:hAnsi="Arial Unicode MS" w:cs="Arial Unicode MS" w:hint="eastAsia"/>
                                <w:color w:val="333333"/>
                                <w:sz w:val="19"/>
                                <w:szCs w:val="19"/>
                                <w:lang w:val="en-GB"/>
                              </w:rPr>
                              <w:t>ον</w:t>
                            </w:r>
                            <w:proofErr w:type="spellEnd"/>
                            <w:r w:rsidRPr="009816D8">
                              <w:rPr>
                                <w:rFonts w:ascii="Arial Unicode MS" w:eastAsia="Arial Unicode MS" w:hAnsi="Arial Unicode MS" w:cs="Arial Unicode MS" w:hint="eastAsia"/>
                                <w:color w:val="333333"/>
                                <w:sz w:val="19"/>
                                <w:szCs w:val="19"/>
                                <w:lang w:val="en-GB"/>
                              </w:rPr>
                              <w:t xml:space="preserve">α </w:t>
                            </w:r>
                            <w:proofErr w:type="spellStart"/>
                            <w:r w:rsidRPr="009816D8">
                              <w:rPr>
                                <w:rFonts w:ascii="Arial Unicode MS" w:eastAsia="Arial Unicode MS" w:hAnsi="Arial Unicode MS" w:cs="Arial Unicode MS" w:hint="eastAsia"/>
                                <w:color w:val="333333"/>
                                <w:sz w:val="19"/>
                                <w:szCs w:val="19"/>
                                <w:lang w:val="en-GB"/>
                              </w:rPr>
                              <w:t>θε</w:t>
                            </w:r>
                            <w:proofErr w:type="spellEnd"/>
                            <w:r w:rsidRPr="009816D8">
                              <w:rPr>
                                <w:rFonts w:ascii="Arial Unicode MS" w:eastAsia="Arial Unicode MS" w:hAnsi="Arial Unicode MS" w:cs="Arial Unicode MS" w:hint="eastAsia"/>
                                <w:color w:val="333333"/>
                                <w:sz w:val="19"/>
                                <w:szCs w:val="19"/>
                                <w:lang w:val="en-GB"/>
                              </w:rPr>
                              <w:t>ᾷ Ἀ</w:t>
                            </w:r>
                            <w:proofErr w:type="spellStart"/>
                            <w:r w:rsidRPr="009816D8">
                              <w:rPr>
                                <w:rFonts w:ascii="Arial Unicode MS" w:eastAsia="Arial Unicode MS" w:hAnsi="Arial Unicode MS" w:cs="Arial Unicode MS" w:hint="eastAsia"/>
                                <w:color w:val="333333"/>
                                <w:sz w:val="19"/>
                                <w:szCs w:val="19"/>
                                <w:lang w:val="en-GB"/>
                              </w:rPr>
                              <w:t>φροδ</w:t>
                            </w:r>
                            <w:proofErr w:type="spellEnd"/>
                            <w:r w:rsidRPr="009816D8">
                              <w:rPr>
                                <w:rFonts w:ascii="Arial Unicode MS" w:eastAsia="Arial Unicode MS" w:hAnsi="Arial Unicode MS" w:cs="Arial Unicode MS" w:hint="eastAsia"/>
                                <w:color w:val="333333"/>
                                <w:sz w:val="19"/>
                                <w:szCs w:val="19"/>
                                <w:lang w:val="en-GB"/>
                              </w:rPr>
                              <w:t xml:space="preserve">ίτῃ </w:t>
                            </w:r>
                            <w:r w:rsidRPr="00B23E10">
                              <w:rPr>
                                <w:rFonts w:ascii="Arial Unicode MS" w:eastAsia="Arial Unicode MS" w:hAnsi="Arial Unicode MS" w:cs="Arial Unicode MS" w:hint="eastAsia"/>
                                <w:color w:val="3366FF"/>
                                <w:sz w:val="19"/>
                                <w:szCs w:val="19"/>
                                <w:lang w:val="en-GB"/>
                              </w:rPr>
                              <w:t>{τὸν}</w:t>
                            </w:r>
                          </w:p>
                          <w:p w14:paraId="16EAFCE3" w14:textId="77777777" w:rsidR="000757C5" w:rsidRPr="009816D8" w:rsidRDefault="000757C5" w:rsidP="005A2118">
                            <w:pPr>
                              <w:shd w:val="clear" w:color="auto" w:fill="FFFFFF"/>
                              <w:spacing w:line="180" w:lineRule="atLeast"/>
                              <w:rPr>
                                <w:rFonts w:ascii="Arial Unicode MS" w:eastAsia="Arial Unicode MS" w:hAnsi="Arial Unicode MS" w:cs="Arial Unicode MS"/>
                                <w:color w:val="333333"/>
                                <w:sz w:val="19"/>
                                <w:szCs w:val="19"/>
                                <w:lang w:val="en-GB"/>
                              </w:rPr>
                            </w:pPr>
                            <w:r w:rsidRPr="00B23E10">
                              <w:rPr>
                                <w:rFonts w:ascii="Arial Unicode MS" w:eastAsia="Arial Unicode MS" w:hAnsi="Arial Unicode MS" w:cs="Arial Unicode MS" w:hint="eastAsia"/>
                                <w:color w:val="3366FF"/>
                                <w:sz w:val="19"/>
                                <w:szCs w:val="19"/>
                                <w:lang w:val="en-GB"/>
                              </w:rPr>
                              <w:t>{κί</w:t>
                            </w:r>
                            <w:proofErr w:type="spellStart"/>
                            <w:r w:rsidRPr="00B23E10">
                              <w:rPr>
                                <w:rFonts w:ascii="Arial Unicode MS" w:eastAsia="Arial Unicode MS" w:hAnsi="Arial Unicode MS" w:cs="Arial Unicode MS" w:hint="eastAsia"/>
                                <w:color w:val="3366FF"/>
                                <w:sz w:val="19"/>
                                <w:szCs w:val="19"/>
                                <w:lang w:val="en-GB"/>
                              </w:rPr>
                              <w:t>ον</w:t>
                            </w:r>
                            <w:proofErr w:type="spellEnd"/>
                            <w:r w:rsidRPr="00B23E10">
                              <w:rPr>
                                <w:rFonts w:ascii="Arial Unicode MS" w:eastAsia="Arial Unicode MS" w:hAnsi="Arial Unicode MS" w:cs="Arial Unicode MS" w:hint="eastAsia"/>
                                <w:color w:val="3366FF"/>
                                <w:sz w:val="19"/>
                                <w:szCs w:val="19"/>
                                <w:lang w:val="en-GB"/>
                              </w:rPr>
                              <w:t>α}</w:t>
                            </w:r>
                            <w:r w:rsidRPr="009816D8">
                              <w:rPr>
                                <w:rFonts w:ascii="Arial Unicode MS" w:eastAsia="Arial Unicode MS" w:hAnsi="Arial Unicode MS" w:cs="Arial Unicode MS" w:hint="eastAsia"/>
                                <w:color w:val="333333"/>
                                <w:sz w:val="19"/>
                                <w:szCs w:val="19"/>
                                <w:lang w:val="en-GB"/>
                              </w:rPr>
                              <w:t xml:space="preserve"> καὶ τῷ Δήμῳ</w:t>
                            </w:r>
                          </w:p>
                          <w:p w14:paraId="4FF45E9D" w14:textId="77777777" w:rsidR="000757C5" w:rsidRDefault="000757C5" w:rsidP="005A21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4" type="#_x0000_t202" style="position:absolute;left:0;text-align:left;margin-left:18pt;margin-top:8pt;width:2in;height:2in;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" fillcolor="gray [1616]" strokecolor="black [3040]">
                <v:fill color2="#d9d9d9 [496]" rotate="t" colors="0 #bcbcbc;22938f #d0d0d0;1 #ededed" type="gradient"/>
                <v:shadow on="t" opacity="24903f" mv:blur="40000f" origin=",.5" offset="0,20000emu"/>
                <v:textbox>
                  <w:txbxContent>
                    <w:p w14:paraId="74360E5C" w14:textId="77777777" w:rsidR="00D41BD7" w:rsidRPr="009816D8" w:rsidRDefault="00D41BD7" w:rsidP="005A2118">
                      <w:pPr>
                        <w:shd w:val="clear" w:color="auto" w:fill="FFFFFF"/>
                        <w:spacing w:line="160" w:lineRule="atLeast"/>
                        <w:rPr>
                          <w:rFonts w:ascii="Times New Roman" w:eastAsia="Arial Unicode MS" w:hAnsi="Times New Roman" w:cs="Times New Roman"/>
                          <w:iCs/>
                          <w:color w:val="333333"/>
                          <w:sz w:val="20"/>
                          <w:szCs w:val="20"/>
                          <w:lang w:val="en-GB"/>
                        </w:rPr>
                      </w:pPr>
                      <w:r w:rsidRPr="009816D8">
                        <w:rPr>
                          <w:rFonts w:ascii="Times New Roman" w:eastAsia="Arial Unicode MS" w:hAnsi="Times New Roman" w:cs="Times New Roman"/>
                          <w:iCs/>
                          <w:color w:val="333333"/>
                          <w:sz w:val="20"/>
                          <w:szCs w:val="20"/>
                          <w:lang w:val="en-GB"/>
                        </w:rPr>
                        <w:t>IAPh 1.6.</w:t>
                      </w:r>
                    </w:p>
                    <w:p w14:paraId="58D1E29F" w14:textId="77777777" w:rsidR="00D41BD7" w:rsidRPr="009816D8" w:rsidRDefault="00D41BD7" w:rsidP="005A2118">
                      <w:pPr>
                        <w:shd w:val="clear" w:color="auto" w:fill="FFFFFF"/>
                        <w:spacing w:line="180" w:lineRule="atLeast"/>
                        <w:rPr>
                          <w:rFonts w:ascii="Arial Unicode MS" w:eastAsia="Arial Unicode MS" w:hAnsi="Arial Unicode MS" w:cs="Arial Unicode MS"/>
                          <w:color w:val="333333"/>
                          <w:sz w:val="19"/>
                          <w:szCs w:val="19"/>
                          <w:lang w:val="en-GB"/>
                        </w:rPr>
                      </w:pPr>
                      <w:r w:rsidRPr="009816D8">
                        <w:rPr>
                          <w:rFonts w:ascii="Arial Unicode MS" w:eastAsia="Arial Unicode MS" w:hAnsi="Arial Unicode MS" w:cs="Arial Unicode MS" w:hint="eastAsia"/>
                          <w:color w:val="333333"/>
                          <w:sz w:val="19"/>
                          <w:szCs w:val="19"/>
                          <w:lang w:val="en-GB"/>
                        </w:rPr>
                        <w:t>Εὔμαχος Ἀθηναγό-</w:t>
                      </w:r>
                    </w:p>
                    <w:p w14:paraId="06EFC9B4"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ρου τοῦ Ἀθηναγόρου</w:t>
                      </w:r>
                    </w:p>
                    <w:p w14:paraId="3819ACFF"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τοῦ Εὐμάχου Διογε-</w:t>
                      </w:r>
                    </w:p>
                    <w:p w14:paraId="4C0E8BBA"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B23E10">
                        <w:rPr>
                          <w:rFonts w:ascii="Arial Unicode MS" w:eastAsia="Arial Unicode MS" w:hAnsi="Arial Unicode MS" w:cs="Arial Unicode MS" w:hint="eastAsia"/>
                          <w:color w:val="3366FF"/>
                          <w:sz w:val="19"/>
                          <w:szCs w:val="19"/>
                          <w:lang w:val="en-GB"/>
                        </w:rPr>
                        <w:t>{</w:t>
                      </w:r>
                      <w:proofErr w:type="gramStart"/>
                      <w:r w:rsidRPr="00B23E10">
                        <w:rPr>
                          <w:rFonts w:ascii="Arial Unicode MS" w:eastAsia="Arial Unicode MS" w:hAnsi="Arial Unicode MS" w:cs="Arial Unicode MS" w:hint="eastAsia"/>
                          <w:color w:val="3366FF"/>
                          <w:sz w:val="19"/>
                          <w:szCs w:val="19"/>
                          <w:lang w:val="en-GB"/>
                        </w:rPr>
                        <w:t>γέ}</w:t>
                      </w:r>
                      <w:r w:rsidRPr="009816D8">
                        <w:rPr>
                          <w:rFonts w:ascii="Arial Unicode MS" w:eastAsia="Arial Unicode MS" w:hAnsi="Arial Unicode MS" w:cs="Arial Unicode MS" w:hint="eastAsia"/>
                          <w:color w:val="333333"/>
                          <w:sz w:val="19"/>
                          <w:szCs w:val="19"/>
                          <w:lang w:val="en-GB"/>
                        </w:rPr>
                        <w:t>νης</w:t>
                      </w:r>
                      <w:proofErr w:type="gramEnd"/>
                      <w:r w:rsidRPr="009816D8">
                        <w:rPr>
                          <w:rFonts w:ascii="Arial Unicode MS" w:eastAsia="Arial Unicode MS" w:hAnsi="Arial Unicode MS" w:cs="Arial Unicode MS" w:hint="eastAsia"/>
                          <w:color w:val="333333"/>
                          <w:sz w:val="19"/>
                          <w:szCs w:val="19"/>
                          <w:lang w:val="en-GB"/>
                        </w:rPr>
                        <w:t xml:space="preserve"> Φιλόκαισαρ καὶ</w:t>
                      </w:r>
                    </w:p>
                    <w:p w14:paraId="65133749" w14:textId="3198F66D"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Pr>
                          <w:rFonts w:ascii="Arial Unicode MS" w:eastAsia="Arial Unicode MS" w:hAnsi="Arial Unicode MS" w:cs="Arial Unicode MS"/>
                          <w:color w:val="333333"/>
                          <w:sz w:val="19"/>
                          <w:szCs w:val="19"/>
                          <w:lang w:val="en-GB"/>
                        </w:rPr>
                        <w:t xml:space="preserve"> </w:t>
                      </w:r>
                      <w:r w:rsidRPr="009816D8">
                        <w:rPr>
                          <w:rFonts w:ascii="Arial Unicode MS" w:eastAsia="Arial Unicode MS" w:hAnsi="Arial Unicode MS" w:cs="Arial Unicode MS" w:hint="eastAsia"/>
                          <w:color w:val="333333"/>
                          <w:sz w:val="19"/>
                          <w:szCs w:val="19"/>
                          <w:lang w:val="en-GB"/>
                        </w:rPr>
                        <w:t xml:space="preserve"> Ἀ</w:t>
                      </w:r>
                      <w:r w:rsidRPr="00B23E10">
                        <w:rPr>
                          <w:rFonts w:ascii="Arial Unicode MS" w:eastAsia="Arial Unicode MS" w:hAnsi="Arial Unicode MS" w:cs="Arial Unicode MS" w:hint="eastAsia"/>
                          <w:color w:val="3366FF"/>
                          <w:sz w:val="19"/>
                          <w:szCs w:val="19"/>
                          <w:lang w:val="en-GB"/>
                        </w:rPr>
                        <w:t>μ</w:t>
                      </w:r>
                      <w:r w:rsidRPr="009816D8">
                        <w:rPr>
                          <w:rFonts w:ascii="Arial Unicode MS" w:eastAsia="Arial Unicode MS" w:hAnsi="Arial Unicode MS" w:cs="Arial Unicode MS" w:hint="eastAsia"/>
                          <w:color w:val="333333"/>
                          <w:sz w:val="19"/>
                          <w:szCs w:val="19"/>
                          <w:lang w:val="en-GB"/>
                        </w:rPr>
                        <w:t>ιὰς Διονυσίου φύσι</w:t>
                      </w:r>
                    </w:p>
                    <w:p w14:paraId="2D3CC7C2"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δὲ Ἀδράστου τοῦ Μό-</w:t>
                      </w:r>
                    </w:p>
                    <w:p w14:paraId="0FC827F5"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9816D8">
                        <w:rPr>
                          <w:rFonts w:ascii="Arial Unicode MS" w:eastAsia="Arial Unicode MS" w:hAnsi="Arial Unicode MS" w:cs="Arial Unicode MS" w:hint="eastAsia"/>
                          <w:color w:val="333333"/>
                          <w:sz w:val="19"/>
                          <w:szCs w:val="19"/>
                          <w:lang w:val="en-GB"/>
                        </w:rPr>
                        <w:t>λω</w:t>
                      </w:r>
                      <w:r w:rsidRPr="00B23E10">
                        <w:rPr>
                          <w:rFonts w:ascii="Arial Unicode MS" w:eastAsia="Arial Unicode MS" w:hAnsi="Arial Unicode MS" w:cs="Arial Unicode MS" w:hint="eastAsia"/>
                          <w:color w:val="3366FF"/>
                          <w:sz w:val="19"/>
                          <w:szCs w:val="19"/>
                          <w:lang w:val="en-GB"/>
                        </w:rPr>
                        <w:t>&lt;ν&gt;</w:t>
                      </w:r>
                      <w:r w:rsidRPr="009816D8">
                        <w:rPr>
                          <w:rFonts w:ascii="Arial Unicode MS" w:eastAsia="Arial Unicode MS" w:hAnsi="Arial Unicode MS" w:cs="Arial Unicode MS" w:hint="eastAsia"/>
                          <w:color w:val="333333"/>
                          <w:sz w:val="19"/>
                          <w:szCs w:val="19"/>
                          <w:lang w:val="en-GB"/>
                        </w:rPr>
                        <w:t>ος Ὀλυ</w:t>
                      </w:r>
                      <w:r w:rsidRPr="00B23E10">
                        <w:rPr>
                          <w:rFonts w:ascii="Arial Unicode MS" w:eastAsia="Arial Unicode MS" w:hAnsi="Arial Unicode MS" w:cs="Arial Unicode MS" w:hint="eastAsia"/>
                          <w:color w:val="3366FF"/>
                          <w:sz w:val="19"/>
                          <w:szCs w:val="19"/>
                          <w:lang w:val="en-GB"/>
                        </w:rPr>
                        <w:t>&lt;ν&gt;</w:t>
                      </w:r>
                      <w:r w:rsidRPr="009816D8">
                        <w:rPr>
                          <w:rFonts w:ascii="Arial Unicode MS" w:eastAsia="Arial Unicode MS" w:hAnsi="Arial Unicode MS" w:cs="Arial Unicode MS" w:hint="eastAsia"/>
                          <w:color w:val="333333"/>
                          <w:sz w:val="19"/>
                          <w:szCs w:val="19"/>
                          <w:lang w:val="en-GB"/>
                        </w:rPr>
                        <w:t>πιὰς τὸν κί-</w:t>
                      </w:r>
                    </w:p>
                    <w:p w14:paraId="0CB1AA9D" w14:textId="77777777" w:rsidR="00D41BD7" w:rsidRPr="00B23E10" w:rsidRDefault="00D41BD7" w:rsidP="005A2118">
                      <w:pPr>
                        <w:shd w:val="clear" w:color="auto" w:fill="FFFFFF"/>
                        <w:spacing w:line="180" w:lineRule="atLeast"/>
                        <w:rPr>
                          <w:rFonts w:ascii="Arial Unicode MS" w:eastAsia="Arial Unicode MS" w:hAnsi="Arial Unicode MS" w:cs="Arial Unicode MS" w:hint="eastAsia"/>
                          <w:color w:val="3366FF"/>
                          <w:sz w:val="19"/>
                          <w:szCs w:val="19"/>
                          <w:lang w:val="en-GB"/>
                        </w:rPr>
                      </w:pPr>
                      <w:r w:rsidRPr="009816D8">
                        <w:rPr>
                          <w:rFonts w:ascii="Arial Unicode MS" w:eastAsia="Arial Unicode MS" w:hAnsi="Arial Unicode MS" w:cs="Arial Unicode MS" w:hint="eastAsia"/>
                          <w:color w:val="333333"/>
                          <w:sz w:val="19"/>
                          <w:szCs w:val="19"/>
                          <w:lang w:val="en-GB"/>
                        </w:rPr>
                        <w:t xml:space="preserve">ονα θεᾷ Ἀφροδίτῃ </w:t>
                      </w:r>
                      <w:r w:rsidRPr="00B23E10">
                        <w:rPr>
                          <w:rFonts w:ascii="Arial Unicode MS" w:eastAsia="Arial Unicode MS" w:hAnsi="Arial Unicode MS" w:cs="Arial Unicode MS" w:hint="eastAsia"/>
                          <w:color w:val="3366FF"/>
                          <w:sz w:val="19"/>
                          <w:szCs w:val="19"/>
                          <w:lang w:val="en-GB"/>
                        </w:rPr>
                        <w:t>{τὸν}</w:t>
                      </w:r>
                    </w:p>
                    <w:p w14:paraId="16EAFCE3" w14:textId="77777777" w:rsidR="00D41BD7" w:rsidRPr="009816D8" w:rsidRDefault="00D41BD7" w:rsidP="005A2118">
                      <w:pPr>
                        <w:shd w:val="clear" w:color="auto" w:fill="FFFFFF"/>
                        <w:spacing w:line="180" w:lineRule="atLeast"/>
                        <w:rPr>
                          <w:rFonts w:ascii="Arial Unicode MS" w:eastAsia="Arial Unicode MS" w:hAnsi="Arial Unicode MS" w:cs="Arial Unicode MS" w:hint="eastAsia"/>
                          <w:color w:val="333333"/>
                          <w:sz w:val="19"/>
                          <w:szCs w:val="19"/>
                          <w:lang w:val="en-GB"/>
                        </w:rPr>
                      </w:pPr>
                      <w:r w:rsidRPr="00B23E10">
                        <w:rPr>
                          <w:rFonts w:ascii="Arial Unicode MS" w:eastAsia="Arial Unicode MS" w:hAnsi="Arial Unicode MS" w:cs="Arial Unicode MS" w:hint="eastAsia"/>
                          <w:color w:val="3366FF"/>
                          <w:sz w:val="19"/>
                          <w:szCs w:val="19"/>
                          <w:lang w:val="en-GB"/>
                        </w:rPr>
                        <w:t>{κίονα}</w:t>
                      </w:r>
                      <w:r w:rsidRPr="009816D8">
                        <w:rPr>
                          <w:rFonts w:ascii="Arial Unicode MS" w:eastAsia="Arial Unicode MS" w:hAnsi="Arial Unicode MS" w:cs="Arial Unicode MS" w:hint="eastAsia"/>
                          <w:color w:val="333333"/>
                          <w:sz w:val="19"/>
                          <w:szCs w:val="19"/>
                          <w:lang w:val="en-GB"/>
                        </w:rPr>
                        <w:t xml:space="preserve"> καὶ τῷ Δήμῳ</w:t>
                      </w:r>
                    </w:p>
                    <w:p w14:paraId="4FF45E9D" w14:textId="77777777" w:rsidR="00D41BD7" w:rsidRDefault="00D41BD7" w:rsidP="005A2118"/>
                  </w:txbxContent>
                </v:textbox>
                <w10:wrap type="square"/>
              </v:shape>
            </w:pict>
          </mc:Fallback>
        </mc:AlternateContent>
      </w:r>
    </w:p>
    <w:p w14:paraId="79F62D55" w14:textId="629D41E5" w:rsidR="005A2118" w:rsidRDefault="005A2118" w:rsidP="005A2118">
      <w:pPr>
        <w:spacing w:line="23" w:lineRule="atLeast"/>
        <w:ind w:firstLine="720"/>
        <w:contextualSpacing/>
        <w:jc w:val="both"/>
        <w:rPr>
          <w:rFonts w:ascii="Times New Roman" w:hAnsi="Times New Roman" w:cs="Times New Roman"/>
          <w:sz w:val="20"/>
          <w:szCs w:val="20"/>
        </w:rPr>
      </w:pPr>
    </w:p>
    <w:p w14:paraId="642C97AB" w14:textId="29F8E742" w:rsidR="00D24B49" w:rsidRDefault="00D24B49" w:rsidP="0091724E">
      <w:pPr>
        <w:spacing w:line="23" w:lineRule="atLeast"/>
        <w:contextualSpacing/>
        <w:jc w:val="both"/>
        <w:rPr>
          <w:rFonts w:ascii="Times New Roman" w:hAnsi="Times New Roman" w:cs="Times New Roman"/>
          <w:sz w:val="20"/>
          <w:szCs w:val="20"/>
        </w:rPr>
      </w:pPr>
    </w:p>
    <w:p w14:paraId="1DC374CF" w14:textId="54F65593" w:rsidR="00D24B49" w:rsidRDefault="00D24B49" w:rsidP="0091724E">
      <w:pPr>
        <w:spacing w:line="23" w:lineRule="atLeast"/>
        <w:contextualSpacing/>
        <w:jc w:val="both"/>
        <w:rPr>
          <w:rFonts w:ascii="Times New Roman" w:hAnsi="Times New Roman" w:cs="Times New Roman"/>
          <w:sz w:val="20"/>
          <w:szCs w:val="20"/>
        </w:rPr>
      </w:pPr>
    </w:p>
    <w:p w14:paraId="5E9B0D32" w14:textId="77777777" w:rsidR="0091724E" w:rsidRDefault="0091724E" w:rsidP="0091724E">
      <w:pPr>
        <w:spacing w:line="23" w:lineRule="atLeast"/>
        <w:contextualSpacing/>
        <w:jc w:val="both"/>
        <w:rPr>
          <w:rFonts w:ascii="Times New Roman" w:hAnsi="Times New Roman" w:cs="Times New Roman"/>
          <w:sz w:val="20"/>
          <w:szCs w:val="20"/>
        </w:rPr>
      </w:pPr>
    </w:p>
    <w:p w14:paraId="48B8476F" w14:textId="77777777" w:rsidR="005A2118" w:rsidRDefault="005A2118" w:rsidP="00E3299D">
      <w:pPr>
        <w:spacing w:line="23" w:lineRule="atLeast"/>
        <w:contextualSpacing/>
        <w:jc w:val="both"/>
        <w:rPr>
          <w:rFonts w:ascii="Times New Roman" w:hAnsi="Times New Roman" w:cs="Times New Roman"/>
          <w:sz w:val="20"/>
          <w:szCs w:val="20"/>
        </w:rPr>
      </w:pPr>
    </w:p>
    <w:p w14:paraId="60994A29" w14:textId="77777777" w:rsidR="005A2118" w:rsidRDefault="005A2118" w:rsidP="00E3299D">
      <w:pPr>
        <w:spacing w:line="23" w:lineRule="atLeast"/>
        <w:contextualSpacing/>
        <w:jc w:val="both"/>
        <w:rPr>
          <w:rFonts w:ascii="Times New Roman" w:hAnsi="Times New Roman" w:cs="Times New Roman"/>
          <w:sz w:val="20"/>
          <w:szCs w:val="20"/>
        </w:rPr>
      </w:pPr>
    </w:p>
    <w:p w14:paraId="73BEE2C1" w14:textId="77777777" w:rsidR="005A2118" w:rsidRDefault="005A2118" w:rsidP="00E3299D">
      <w:pPr>
        <w:spacing w:line="23" w:lineRule="atLeast"/>
        <w:contextualSpacing/>
        <w:jc w:val="both"/>
        <w:rPr>
          <w:rFonts w:ascii="Times New Roman" w:hAnsi="Times New Roman" w:cs="Times New Roman"/>
          <w:sz w:val="20"/>
          <w:szCs w:val="20"/>
        </w:rPr>
      </w:pPr>
    </w:p>
    <w:p w14:paraId="7D0DFA79" w14:textId="77777777" w:rsidR="005A2118" w:rsidRDefault="005A2118" w:rsidP="00E3299D">
      <w:pPr>
        <w:spacing w:line="23" w:lineRule="atLeast"/>
        <w:contextualSpacing/>
        <w:jc w:val="both"/>
        <w:rPr>
          <w:rFonts w:ascii="Times New Roman" w:hAnsi="Times New Roman" w:cs="Times New Roman"/>
          <w:sz w:val="20"/>
          <w:szCs w:val="20"/>
        </w:rPr>
      </w:pPr>
    </w:p>
    <w:p w14:paraId="1C4EF79C" w14:textId="77777777" w:rsidR="005A2118" w:rsidRDefault="005A2118" w:rsidP="00E3299D">
      <w:pPr>
        <w:spacing w:line="23" w:lineRule="atLeast"/>
        <w:contextualSpacing/>
        <w:jc w:val="both"/>
        <w:rPr>
          <w:rFonts w:ascii="Times New Roman" w:hAnsi="Times New Roman" w:cs="Times New Roman"/>
          <w:sz w:val="20"/>
          <w:szCs w:val="20"/>
        </w:rPr>
      </w:pPr>
    </w:p>
    <w:p w14:paraId="1C7DD4B2" w14:textId="77777777" w:rsidR="005A2118" w:rsidRDefault="005A2118" w:rsidP="00E3299D">
      <w:pPr>
        <w:spacing w:line="23" w:lineRule="atLeast"/>
        <w:contextualSpacing/>
        <w:jc w:val="both"/>
        <w:rPr>
          <w:rFonts w:ascii="Times New Roman" w:hAnsi="Times New Roman" w:cs="Times New Roman"/>
          <w:sz w:val="20"/>
          <w:szCs w:val="20"/>
        </w:rPr>
      </w:pPr>
    </w:p>
    <w:p w14:paraId="22556CE9" w14:textId="77777777" w:rsidR="005A2118" w:rsidRDefault="005A2118" w:rsidP="00E3299D">
      <w:pPr>
        <w:spacing w:line="23" w:lineRule="atLeast"/>
        <w:contextualSpacing/>
        <w:jc w:val="both"/>
        <w:rPr>
          <w:rFonts w:ascii="Times New Roman" w:hAnsi="Times New Roman" w:cs="Times New Roman"/>
          <w:sz w:val="20"/>
          <w:szCs w:val="20"/>
        </w:rPr>
      </w:pPr>
    </w:p>
    <w:p w14:paraId="423FDB9E" w14:textId="77777777" w:rsidR="005A2118" w:rsidRDefault="005A2118" w:rsidP="00E3299D">
      <w:pPr>
        <w:spacing w:line="23" w:lineRule="atLeast"/>
        <w:contextualSpacing/>
        <w:jc w:val="both"/>
        <w:rPr>
          <w:rFonts w:ascii="Times New Roman" w:hAnsi="Times New Roman" w:cs="Times New Roman"/>
          <w:sz w:val="20"/>
          <w:szCs w:val="20"/>
        </w:rPr>
      </w:pPr>
    </w:p>
    <w:p w14:paraId="26D92659" w14:textId="77777777" w:rsidR="005A2118" w:rsidRDefault="005A2118" w:rsidP="00E3299D">
      <w:pPr>
        <w:spacing w:line="23" w:lineRule="atLeast"/>
        <w:contextualSpacing/>
        <w:jc w:val="both"/>
        <w:rPr>
          <w:rFonts w:ascii="Times New Roman" w:hAnsi="Times New Roman" w:cs="Times New Roman"/>
          <w:sz w:val="20"/>
          <w:szCs w:val="20"/>
        </w:rPr>
      </w:pPr>
    </w:p>
    <w:p w14:paraId="73A0F806" w14:textId="77777777" w:rsidR="005A2118" w:rsidRDefault="005A2118" w:rsidP="00E3299D">
      <w:pPr>
        <w:spacing w:line="23" w:lineRule="atLeast"/>
        <w:contextualSpacing/>
        <w:jc w:val="both"/>
        <w:rPr>
          <w:rFonts w:ascii="Times New Roman" w:hAnsi="Times New Roman" w:cs="Times New Roman"/>
          <w:sz w:val="20"/>
          <w:szCs w:val="20"/>
        </w:rPr>
      </w:pPr>
    </w:p>
    <w:p w14:paraId="4DBE4454" w14:textId="36A50175" w:rsidR="008772E8" w:rsidRDefault="00B23E10" w:rsidP="008772E8">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Reading this inscription is even more of challenge (</w:t>
      </w:r>
      <w:r w:rsidRPr="00B964AA">
        <w:rPr>
          <w:rFonts w:ascii="Times New Roman" w:hAnsi="Times New Roman" w:cs="Times New Roman"/>
          <w:color w:val="FF0000"/>
          <w:sz w:val="20"/>
          <w:szCs w:val="20"/>
        </w:rPr>
        <w:t xml:space="preserve">Figure 5. Photograph of </w:t>
      </w:r>
      <w:proofErr w:type="spellStart"/>
      <w:r w:rsidRPr="00B964AA">
        <w:rPr>
          <w:rFonts w:ascii="Times New Roman" w:hAnsi="Times New Roman" w:cs="Times New Roman"/>
          <w:color w:val="FF0000"/>
          <w:sz w:val="20"/>
          <w:szCs w:val="20"/>
        </w:rPr>
        <w:t>I.Aph</w:t>
      </w:r>
      <w:proofErr w:type="spellEnd"/>
      <w:r w:rsidRPr="00B964AA">
        <w:rPr>
          <w:rFonts w:ascii="Times New Roman" w:hAnsi="Times New Roman" w:cs="Times New Roman"/>
          <w:color w:val="FF0000"/>
          <w:sz w:val="20"/>
          <w:szCs w:val="20"/>
        </w:rPr>
        <w:t xml:space="preserve"> 1.6</w:t>
      </w:r>
      <w:r>
        <w:rPr>
          <w:rFonts w:ascii="Times New Roman" w:hAnsi="Times New Roman" w:cs="Times New Roman"/>
          <w:sz w:val="20"/>
          <w:szCs w:val="20"/>
        </w:rPr>
        <w:t>), o</w:t>
      </w:r>
      <w:r w:rsidR="00313012">
        <w:rPr>
          <w:rFonts w:ascii="Times New Roman" w:hAnsi="Times New Roman" w:cs="Times New Roman"/>
          <w:sz w:val="20"/>
          <w:szCs w:val="20"/>
        </w:rPr>
        <w:t xml:space="preserve">ne </w:t>
      </w:r>
      <w:r w:rsidR="00C5426C">
        <w:rPr>
          <w:rFonts w:ascii="Times New Roman" w:hAnsi="Times New Roman" w:cs="Times New Roman"/>
          <w:sz w:val="20"/>
          <w:szCs w:val="20"/>
        </w:rPr>
        <w:t>can</w:t>
      </w:r>
      <w:r w:rsidR="0053740C">
        <w:rPr>
          <w:rFonts w:ascii="Times New Roman" w:hAnsi="Times New Roman" w:cs="Times New Roman"/>
          <w:sz w:val="20"/>
          <w:szCs w:val="20"/>
        </w:rPr>
        <w:t xml:space="preserve"> suffer vertigo </w:t>
      </w:r>
      <w:r w:rsidR="008F4DCD">
        <w:rPr>
          <w:rFonts w:ascii="Times New Roman" w:hAnsi="Times New Roman" w:cs="Times New Roman"/>
          <w:sz w:val="20"/>
          <w:szCs w:val="20"/>
        </w:rPr>
        <w:t xml:space="preserve">as the lines run up and down and </w:t>
      </w:r>
      <w:r>
        <w:rPr>
          <w:rFonts w:ascii="Times New Roman" w:hAnsi="Times New Roman" w:cs="Times New Roman"/>
          <w:sz w:val="20"/>
          <w:szCs w:val="20"/>
        </w:rPr>
        <w:t>the letters</w:t>
      </w:r>
      <w:r w:rsidR="0053740C">
        <w:rPr>
          <w:rFonts w:ascii="Times New Roman" w:hAnsi="Times New Roman" w:cs="Times New Roman"/>
          <w:sz w:val="20"/>
          <w:szCs w:val="20"/>
        </w:rPr>
        <w:t xml:space="preserve"> run</w:t>
      </w:r>
      <w:r>
        <w:rPr>
          <w:rFonts w:ascii="Times New Roman" w:hAnsi="Times New Roman" w:cs="Times New Roman"/>
          <w:sz w:val="20"/>
          <w:szCs w:val="20"/>
        </w:rPr>
        <w:t xml:space="preserve"> </w:t>
      </w:r>
      <w:r w:rsidR="00C5426C">
        <w:rPr>
          <w:rFonts w:ascii="Times New Roman" w:hAnsi="Times New Roman" w:cs="Times New Roman"/>
          <w:sz w:val="20"/>
          <w:szCs w:val="20"/>
        </w:rPr>
        <w:t>into</w:t>
      </w:r>
      <w:r w:rsidR="0053740C">
        <w:rPr>
          <w:rFonts w:ascii="Times New Roman" w:hAnsi="Times New Roman" w:cs="Times New Roman"/>
          <w:sz w:val="20"/>
          <w:szCs w:val="20"/>
        </w:rPr>
        <w:t xml:space="preserve"> the margins. There is no use of spaces or d</w:t>
      </w:r>
      <w:r>
        <w:rPr>
          <w:rFonts w:ascii="Times New Roman" w:hAnsi="Times New Roman" w:cs="Times New Roman"/>
          <w:sz w:val="20"/>
          <w:szCs w:val="20"/>
        </w:rPr>
        <w:t>ecorations to clarify or distinguish sections of the text and</w:t>
      </w:r>
      <w:r w:rsidR="0053740C">
        <w:rPr>
          <w:rFonts w:ascii="Times New Roman" w:hAnsi="Times New Roman" w:cs="Times New Roman"/>
          <w:sz w:val="20"/>
          <w:szCs w:val="20"/>
        </w:rPr>
        <w:t xml:space="preserve"> </w:t>
      </w:r>
      <w:r w:rsidR="00C5426C">
        <w:rPr>
          <w:rFonts w:ascii="Times New Roman" w:hAnsi="Times New Roman" w:cs="Times New Roman"/>
          <w:sz w:val="20"/>
          <w:szCs w:val="20"/>
        </w:rPr>
        <w:t xml:space="preserve">there are </w:t>
      </w:r>
      <w:r w:rsidR="0053740C">
        <w:rPr>
          <w:rFonts w:ascii="Times New Roman" w:hAnsi="Times New Roman" w:cs="Times New Roman"/>
          <w:sz w:val="20"/>
          <w:szCs w:val="20"/>
        </w:rPr>
        <w:t>quite a few inadvertent</w:t>
      </w:r>
      <w:r>
        <w:rPr>
          <w:rFonts w:ascii="Times New Roman" w:hAnsi="Times New Roman" w:cs="Times New Roman"/>
          <w:sz w:val="20"/>
          <w:szCs w:val="20"/>
        </w:rPr>
        <w:t xml:space="preserve"> errors to make it difficult</w:t>
      </w:r>
      <w:r w:rsidR="0053740C">
        <w:rPr>
          <w:rFonts w:ascii="Times New Roman" w:hAnsi="Times New Roman" w:cs="Times New Roman"/>
          <w:sz w:val="20"/>
          <w:szCs w:val="20"/>
        </w:rPr>
        <w:t xml:space="preserve">, even to the trained eye. </w:t>
      </w:r>
      <w:r w:rsidR="00B964AA">
        <w:rPr>
          <w:rFonts w:ascii="Times New Roman" w:hAnsi="Times New Roman" w:cs="Times New Roman"/>
          <w:sz w:val="20"/>
          <w:szCs w:val="20"/>
        </w:rPr>
        <w:t>Although the prosopography and context support an earlier date, the</w:t>
      </w:r>
      <w:r w:rsidR="008772E8">
        <w:rPr>
          <w:rFonts w:ascii="Times New Roman" w:hAnsi="Times New Roman" w:cs="Times New Roman"/>
          <w:sz w:val="20"/>
          <w:szCs w:val="20"/>
        </w:rPr>
        <w:t xml:space="preserve"> </w:t>
      </w:r>
      <w:r w:rsidR="00B964AA">
        <w:rPr>
          <w:rFonts w:ascii="Times New Roman" w:hAnsi="Times New Roman" w:cs="Times New Roman"/>
          <w:sz w:val="20"/>
          <w:szCs w:val="20"/>
        </w:rPr>
        <w:t xml:space="preserve">entry suggests that this </w:t>
      </w:r>
      <w:r w:rsidR="008772E8">
        <w:rPr>
          <w:rFonts w:ascii="Times New Roman" w:hAnsi="Times New Roman" w:cs="Times New Roman"/>
          <w:sz w:val="20"/>
          <w:szCs w:val="20"/>
        </w:rPr>
        <w:t>“inelegant” text was</w:t>
      </w:r>
      <w:r w:rsidR="00B964AA">
        <w:rPr>
          <w:rFonts w:ascii="Times New Roman" w:hAnsi="Times New Roman" w:cs="Times New Roman"/>
          <w:sz w:val="20"/>
          <w:szCs w:val="20"/>
        </w:rPr>
        <w:t xml:space="preserve"> “</w:t>
      </w:r>
      <w:proofErr w:type="spellStart"/>
      <w:proofErr w:type="gramStart"/>
      <w:r w:rsidR="00B964AA">
        <w:rPr>
          <w:rFonts w:ascii="Times New Roman" w:hAnsi="Times New Roman" w:cs="Times New Roman"/>
          <w:sz w:val="20"/>
          <w:szCs w:val="20"/>
        </w:rPr>
        <w:t>recarved</w:t>
      </w:r>
      <w:proofErr w:type="spellEnd"/>
      <w:r w:rsidR="00B964AA">
        <w:rPr>
          <w:rFonts w:ascii="Times New Roman" w:hAnsi="Times New Roman" w:cs="Times New Roman"/>
          <w:sz w:val="20"/>
          <w:szCs w:val="20"/>
        </w:rPr>
        <w:t xml:space="preserve"> ?</w:t>
      </w:r>
      <w:proofErr w:type="gramEnd"/>
      <w:r w:rsidR="00B964AA">
        <w:rPr>
          <w:rFonts w:ascii="Times New Roman" w:hAnsi="Times New Roman" w:cs="Times New Roman"/>
          <w:sz w:val="20"/>
          <w:szCs w:val="20"/>
        </w:rPr>
        <w:t xml:space="preserve">” The entry does not, however, propose a date or explain why, in this instance, </w:t>
      </w:r>
      <w:proofErr w:type="spellStart"/>
      <w:r w:rsidR="00B964AA">
        <w:rPr>
          <w:rFonts w:ascii="Times New Roman" w:hAnsi="Times New Roman" w:cs="Times New Roman"/>
          <w:sz w:val="20"/>
          <w:szCs w:val="20"/>
        </w:rPr>
        <w:t>recarving</w:t>
      </w:r>
      <w:proofErr w:type="spellEnd"/>
      <w:r w:rsidR="00B964AA">
        <w:rPr>
          <w:rFonts w:ascii="Times New Roman" w:hAnsi="Times New Roman" w:cs="Times New Roman"/>
          <w:sz w:val="20"/>
          <w:szCs w:val="20"/>
        </w:rPr>
        <w:t xml:space="preserve"> is a viable conclusion. </w:t>
      </w:r>
      <w:r w:rsidR="008772E8">
        <w:rPr>
          <w:rFonts w:ascii="Times New Roman" w:hAnsi="Times New Roman" w:cs="Times New Roman"/>
          <w:sz w:val="20"/>
          <w:szCs w:val="20"/>
        </w:rPr>
        <w:t xml:space="preserve"> While a methodology is evident in the </w:t>
      </w:r>
      <w:r w:rsidR="008772E8" w:rsidRPr="008772E8">
        <w:rPr>
          <w:rFonts w:ascii="Times New Roman" w:hAnsi="Times New Roman" w:cs="Times New Roman"/>
          <w:i/>
          <w:sz w:val="20"/>
          <w:szCs w:val="20"/>
        </w:rPr>
        <w:t>IAph2007</w:t>
      </w:r>
      <w:r w:rsidR="008772E8">
        <w:rPr>
          <w:rFonts w:ascii="Times New Roman" w:hAnsi="Times New Roman" w:cs="Times New Roman"/>
          <w:sz w:val="20"/>
          <w:szCs w:val="20"/>
        </w:rPr>
        <w:t xml:space="preserve"> dating format, it is not employed consistently or transparently in this case.  </w:t>
      </w:r>
    </w:p>
    <w:p w14:paraId="67169415" w14:textId="2803F3EC" w:rsidR="008F4DCD" w:rsidRDefault="008F4DCD" w:rsidP="00DD049E">
      <w:pPr>
        <w:spacing w:line="23" w:lineRule="atLeast"/>
        <w:contextualSpacing/>
        <w:jc w:val="both"/>
        <w:rPr>
          <w:rFonts w:ascii="Times New Roman" w:hAnsi="Times New Roman" w:cs="Times New Roman"/>
          <w:sz w:val="20"/>
          <w:szCs w:val="20"/>
        </w:rPr>
      </w:pPr>
    </w:p>
    <w:p w14:paraId="1E481F19" w14:textId="77777777" w:rsidR="008F4DCD" w:rsidRPr="008F4DCD" w:rsidRDefault="008F4DCD" w:rsidP="00DD049E">
      <w:pPr>
        <w:spacing w:line="23" w:lineRule="atLeast"/>
        <w:contextualSpacing/>
        <w:jc w:val="both"/>
        <w:rPr>
          <w:rFonts w:ascii="Times New Roman" w:hAnsi="Times New Roman" w:cs="Times New Roman"/>
          <w:sz w:val="16"/>
          <w:szCs w:val="16"/>
        </w:rPr>
      </w:pPr>
    </w:p>
    <w:p w14:paraId="4EB1BB43" w14:textId="77777777" w:rsidR="005A2118" w:rsidRDefault="005A2118" w:rsidP="00E02054">
      <w:pPr>
        <w:spacing w:line="23" w:lineRule="atLeast"/>
        <w:contextualSpacing/>
        <w:jc w:val="both"/>
        <w:rPr>
          <w:rFonts w:ascii="Times New Roman" w:hAnsi="Times New Roman" w:cs="Times New Roman"/>
          <w:sz w:val="20"/>
          <w:szCs w:val="20"/>
        </w:rPr>
      </w:pPr>
    </w:p>
    <w:p w14:paraId="1369DCEC" w14:textId="41BED9BD" w:rsidR="005A2118" w:rsidRDefault="005A2118" w:rsidP="00E02054">
      <w:pPr>
        <w:spacing w:line="23" w:lineRule="atLeast"/>
        <w:contextualSpacing/>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CE1AEF" wp14:editId="72821DFC">
            <wp:extent cx="2602830" cy="1998133"/>
            <wp:effectExtent l="0" t="0" r="0" b="8890"/>
            <wp:docPr id="18" name="Picture 18" descr="Macintosh HD:Users:AbigailGraham:Desktop:Res Abbie:Recovered Files:Old Mac:untitled folder:D. phil:Images:C. 3 Images:C.3 Images:Recarving:Temple of Aphrodite:MAMA 437 vs 438:MAMA 43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bigailGraham:Desktop:Res Abbie:Recovered Files:Old Mac:untitled folder:D. phil:Images:C. 3 Images:C.3 Images:Recarving:Temple of Aphrodite:MAMA 437 vs 438:MAMA 437a.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604451" cy="1999377"/>
                    </a:xfrm>
                    <a:prstGeom prst="rect">
                      <a:avLst/>
                    </a:prstGeom>
                    <a:noFill/>
                    <a:ln>
                      <a:noFill/>
                    </a:ln>
                    <a:extLst>
                      <a:ext uri="{53640926-AAD7-44d8-BBD7-CCE9431645EC}">
                        <a14:shadowObscured xmlns:a14="http://schemas.microsoft.com/office/drawing/2010/main"/>
                      </a:ext>
                    </a:extLst>
                  </pic:spPr>
                </pic:pic>
              </a:graphicData>
            </a:graphic>
          </wp:inline>
        </w:drawing>
      </w:r>
      <w:r w:rsidR="00885358">
        <w:rPr>
          <w:rFonts w:ascii="Times New Roman" w:hAnsi="Times New Roman" w:cs="Times New Roman"/>
          <w:noProof/>
          <w:sz w:val="20"/>
          <w:szCs w:val="20"/>
        </w:rPr>
        <w:drawing>
          <wp:inline distT="0" distB="0" distL="0" distR="0" wp14:anchorId="41939A3D" wp14:editId="222FD31D">
            <wp:extent cx="2662403" cy="1963632"/>
            <wp:effectExtent l="0" t="0" r="5080" b="0"/>
            <wp:docPr id="20" name="Picture 20" descr="Macintosh HD:private:var:folders:hf:rwm3p7bx1rxbtmyx45ccb0mr0000gn:T:TemporaryItems:76_G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hf:rwm3p7bx1rxbtmyx45ccb0mr0000gn:T:TemporaryItems:76_G_01.jpg"/>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668626" cy="1968222"/>
                    </a:xfrm>
                    <a:prstGeom prst="rect">
                      <a:avLst/>
                    </a:prstGeom>
                    <a:noFill/>
                    <a:ln>
                      <a:noFill/>
                    </a:ln>
                    <a:extLst>
                      <a:ext uri="{53640926-AAD7-44d8-BBD7-CCE9431645EC}">
                        <a14:shadowObscured xmlns:a14="http://schemas.microsoft.com/office/drawing/2010/main"/>
                      </a:ext>
                    </a:extLst>
                  </pic:spPr>
                </pic:pic>
              </a:graphicData>
            </a:graphic>
          </wp:inline>
        </w:drawing>
      </w:r>
    </w:p>
    <w:p w14:paraId="5F4D0C92" w14:textId="77777777" w:rsidR="005A2118" w:rsidRPr="008F4DCD" w:rsidRDefault="005A2118" w:rsidP="00E02054">
      <w:pPr>
        <w:spacing w:line="23" w:lineRule="atLeast"/>
        <w:contextualSpacing/>
        <w:jc w:val="both"/>
        <w:rPr>
          <w:rFonts w:ascii="Times New Roman" w:hAnsi="Times New Roman" w:cs="Times New Roman"/>
          <w:sz w:val="16"/>
          <w:szCs w:val="16"/>
        </w:rPr>
      </w:pPr>
    </w:p>
    <w:p w14:paraId="29E817C7" w14:textId="77777777" w:rsidR="005A2118" w:rsidRDefault="005A2118" w:rsidP="00E02054">
      <w:pPr>
        <w:spacing w:line="23" w:lineRule="atLeast"/>
        <w:contextualSpacing/>
        <w:jc w:val="both"/>
        <w:rPr>
          <w:rFonts w:ascii="Times New Roman" w:hAnsi="Times New Roman" w:cs="Times New Roman"/>
          <w:sz w:val="20"/>
          <w:szCs w:val="20"/>
        </w:rPr>
      </w:pPr>
    </w:p>
    <w:p w14:paraId="15CC235E" w14:textId="5BF535BE" w:rsidR="00C808C2" w:rsidRDefault="008772E8" w:rsidP="008F4DCD">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The inclusion of numerous images</w:t>
      </w:r>
      <w:r w:rsidR="008F4DCD">
        <w:rPr>
          <w:rFonts w:ascii="Times New Roman" w:hAnsi="Times New Roman" w:cs="Times New Roman"/>
          <w:sz w:val="20"/>
          <w:szCs w:val="20"/>
        </w:rPr>
        <w:t xml:space="preserve"> proves crucial here, where moss now covers parts of the text that were legible in the 1970’s. The lunate omega on the bottom line</w:t>
      </w:r>
      <w:r w:rsidR="009B4044">
        <w:rPr>
          <w:rFonts w:ascii="Times New Roman" w:hAnsi="Times New Roman" w:cs="Times New Roman"/>
          <w:sz w:val="20"/>
          <w:szCs w:val="20"/>
        </w:rPr>
        <w:t xml:space="preserve"> (barely visibly in the</w:t>
      </w:r>
      <w:r w:rsidR="00B964AA">
        <w:rPr>
          <w:rFonts w:ascii="Times New Roman" w:hAnsi="Times New Roman" w:cs="Times New Roman"/>
          <w:sz w:val="20"/>
          <w:szCs w:val="20"/>
        </w:rPr>
        <w:t xml:space="preserve"> recent</w:t>
      </w:r>
      <w:r w:rsidR="009B4044">
        <w:rPr>
          <w:rFonts w:ascii="Times New Roman" w:hAnsi="Times New Roman" w:cs="Times New Roman"/>
          <w:sz w:val="20"/>
          <w:szCs w:val="20"/>
        </w:rPr>
        <w:t xml:space="preserve"> photo)</w:t>
      </w:r>
      <w:r w:rsidR="008F4DCD">
        <w:rPr>
          <w:rFonts w:ascii="Times New Roman" w:hAnsi="Times New Roman" w:cs="Times New Roman"/>
          <w:sz w:val="20"/>
          <w:szCs w:val="20"/>
        </w:rPr>
        <w:t xml:space="preserve"> along</w:t>
      </w:r>
      <w:r w:rsidR="009B4044">
        <w:rPr>
          <w:rFonts w:ascii="Times New Roman" w:hAnsi="Times New Roman" w:cs="Times New Roman"/>
          <w:sz w:val="20"/>
          <w:szCs w:val="20"/>
        </w:rPr>
        <w:t xml:space="preserve"> with the lunate </w:t>
      </w:r>
      <w:proofErr w:type="spellStart"/>
      <w:r w:rsidR="009B4044">
        <w:rPr>
          <w:rFonts w:ascii="Times New Roman" w:hAnsi="Times New Roman" w:cs="Times New Roman"/>
          <w:sz w:val="20"/>
          <w:szCs w:val="20"/>
        </w:rPr>
        <w:t>sigmas</w:t>
      </w:r>
      <w:proofErr w:type="spellEnd"/>
      <w:r w:rsidR="009B4044">
        <w:rPr>
          <w:rFonts w:ascii="Times New Roman" w:hAnsi="Times New Roman" w:cs="Times New Roman"/>
          <w:sz w:val="20"/>
          <w:szCs w:val="20"/>
        </w:rPr>
        <w:t xml:space="preserve"> indicate</w:t>
      </w:r>
      <w:r w:rsidR="008F4DCD">
        <w:rPr>
          <w:rFonts w:ascii="Times New Roman" w:hAnsi="Times New Roman" w:cs="Times New Roman"/>
          <w:sz w:val="20"/>
          <w:szCs w:val="20"/>
        </w:rPr>
        <w:t xml:space="preserve"> that the inscription is from the late Antique period at </w:t>
      </w:r>
      <w:proofErr w:type="spellStart"/>
      <w:r w:rsidR="008F4DCD">
        <w:rPr>
          <w:rFonts w:ascii="Times New Roman" w:hAnsi="Times New Roman" w:cs="Times New Roman"/>
          <w:sz w:val="20"/>
          <w:szCs w:val="20"/>
        </w:rPr>
        <w:t>Aphrodisias</w:t>
      </w:r>
      <w:proofErr w:type="spellEnd"/>
      <w:r w:rsidR="008F4DCD">
        <w:rPr>
          <w:rFonts w:ascii="Times New Roman" w:hAnsi="Times New Roman" w:cs="Times New Roman"/>
          <w:sz w:val="20"/>
          <w:szCs w:val="20"/>
        </w:rPr>
        <w:t xml:space="preserve">, possibly after an earthquake in 359 BC (for parallels see </w:t>
      </w:r>
      <w:r w:rsidR="008F4DCD" w:rsidRPr="00743A6A">
        <w:rPr>
          <w:rFonts w:ascii="Times New Roman" w:hAnsi="Times New Roman" w:cs="Times New Roman"/>
          <w:i/>
          <w:sz w:val="20"/>
          <w:szCs w:val="20"/>
        </w:rPr>
        <w:t>ALA</w:t>
      </w:r>
      <w:r w:rsidR="008F4DCD">
        <w:rPr>
          <w:rFonts w:ascii="Times New Roman" w:hAnsi="Times New Roman" w:cs="Times New Roman"/>
          <w:sz w:val="20"/>
          <w:szCs w:val="20"/>
        </w:rPr>
        <w:t xml:space="preserve"> 29 and 30), before the conversion of the </w:t>
      </w:r>
      <w:r>
        <w:rPr>
          <w:rFonts w:ascii="Times New Roman" w:hAnsi="Times New Roman" w:cs="Times New Roman"/>
          <w:sz w:val="20"/>
          <w:szCs w:val="20"/>
        </w:rPr>
        <w:t xml:space="preserve">temple into a Christian church </w:t>
      </w:r>
      <w:r w:rsidR="008F4DCD">
        <w:rPr>
          <w:rFonts w:ascii="Times New Roman" w:hAnsi="Times New Roman" w:cs="Times New Roman"/>
          <w:sz w:val="20"/>
          <w:szCs w:val="20"/>
        </w:rPr>
        <w:t>(after 450 AD).</w:t>
      </w:r>
      <w:r w:rsidR="008F4DCD">
        <w:rPr>
          <w:rStyle w:val="FootnoteReference"/>
          <w:rFonts w:ascii="Times New Roman" w:hAnsi="Times New Roman" w:cs="Times New Roman"/>
          <w:sz w:val="20"/>
          <w:szCs w:val="20"/>
        </w:rPr>
        <w:footnoteReference w:id="31"/>
      </w:r>
      <w:r w:rsidR="008F4DCD">
        <w:rPr>
          <w:rFonts w:ascii="Times New Roman" w:hAnsi="Times New Roman" w:cs="Times New Roman"/>
          <w:sz w:val="20"/>
          <w:szCs w:val="20"/>
        </w:rPr>
        <w:t xml:space="preserve"> </w:t>
      </w:r>
      <w:r w:rsidR="001601CA">
        <w:rPr>
          <w:rFonts w:ascii="Times New Roman" w:hAnsi="Times New Roman" w:cs="Times New Roman"/>
          <w:sz w:val="20"/>
          <w:szCs w:val="20"/>
        </w:rPr>
        <w:t xml:space="preserve">Acknowledging that the text was </w:t>
      </w:r>
      <w:proofErr w:type="spellStart"/>
      <w:r w:rsidR="001601CA">
        <w:rPr>
          <w:rFonts w:ascii="Times New Roman" w:hAnsi="Times New Roman" w:cs="Times New Roman"/>
          <w:sz w:val="20"/>
          <w:szCs w:val="20"/>
        </w:rPr>
        <w:t>reinscribed</w:t>
      </w:r>
      <w:proofErr w:type="spellEnd"/>
      <w:r w:rsidR="001601CA">
        <w:rPr>
          <w:rFonts w:ascii="Times New Roman" w:hAnsi="Times New Roman" w:cs="Times New Roman"/>
          <w:sz w:val="20"/>
          <w:szCs w:val="20"/>
        </w:rPr>
        <w:t xml:space="preserve"> centuries later affords further insight into both the inscription and act of </w:t>
      </w:r>
      <w:proofErr w:type="spellStart"/>
      <w:r w:rsidR="001601CA">
        <w:rPr>
          <w:rFonts w:ascii="Times New Roman" w:hAnsi="Times New Roman" w:cs="Times New Roman"/>
          <w:sz w:val="20"/>
          <w:szCs w:val="20"/>
        </w:rPr>
        <w:t>recarving</w:t>
      </w:r>
      <w:proofErr w:type="spellEnd"/>
      <w:r w:rsidR="001601CA">
        <w:rPr>
          <w:rFonts w:ascii="Times New Roman" w:hAnsi="Times New Roman" w:cs="Times New Roman"/>
          <w:sz w:val="20"/>
          <w:szCs w:val="20"/>
        </w:rPr>
        <w:t xml:space="preserve"> as a process</w:t>
      </w:r>
      <w:r w:rsidR="00583A7C">
        <w:rPr>
          <w:rFonts w:ascii="Times New Roman" w:hAnsi="Times New Roman" w:cs="Times New Roman"/>
          <w:sz w:val="20"/>
          <w:szCs w:val="20"/>
        </w:rPr>
        <w:t xml:space="preserve"> th</w:t>
      </w:r>
      <w:r w:rsidR="001601CA">
        <w:rPr>
          <w:rFonts w:ascii="Times New Roman" w:hAnsi="Times New Roman" w:cs="Times New Roman"/>
          <w:sz w:val="20"/>
          <w:szCs w:val="20"/>
        </w:rPr>
        <w:t>at often changed an inscription</w:t>
      </w:r>
      <w:r w:rsidR="00583A7C">
        <w:rPr>
          <w:rFonts w:ascii="Times New Roman" w:hAnsi="Times New Roman" w:cs="Times New Roman"/>
          <w:sz w:val="20"/>
          <w:szCs w:val="20"/>
        </w:rPr>
        <w:t xml:space="preserve"> but did not necessarily improve it</w:t>
      </w:r>
      <w:r w:rsidR="008C689A" w:rsidRPr="003C72E5">
        <w:rPr>
          <w:rFonts w:ascii="Times New Roman" w:hAnsi="Times New Roman" w:cs="Times New Roman"/>
          <w:sz w:val="20"/>
          <w:szCs w:val="20"/>
        </w:rPr>
        <w:t>.</w:t>
      </w:r>
      <w:r w:rsidR="00583A7C" w:rsidRPr="003C72E5">
        <w:rPr>
          <w:rFonts w:ascii="Times New Roman" w:hAnsi="Times New Roman" w:cs="Times New Roman"/>
          <w:sz w:val="20"/>
          <w:szCs w:val="20"/>
        </w:rPr>
        <w:t xml:space="preserve"> </w:t>
      </w:r>
    </w:p>
    <w:p w14:paraId="691B8E3E" w14:textId="77777777" w:rsidR="001601CA" w:rsidRDefault="001601CA" w:rsidP="008F4DCD">
      <w:pPr>
        <w:spacing w:line="23" w:lineRule="atLeast"/>
        <w:contextualSpacing/>
        <w:jc w:val="both"/>
        <w:rPr>
          <w:rFonts w:ascii="Times New Roman" w:hAnsi="Times New Roman" w:cs="Times New Roman"/>
          <w:sz w:val="20"/>
          <w:szCs w:val="20"/>
        </w:rPr>
      </w:pPr>
    </w:p>
    <w:p w14:paraId="612CC0A8" w14:textId="543AD7EE" w:rsidR="001601CA" w:rsidRDefault="00B95897" w:rsidP="001601CA">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 xml:space="preserve">The three inscriptions betray </w:t>
      </w:r>
      <w:r w:rsidR="008C689A">
        <w:rPr>
          <w:rFonts w:ascii="Times New Roman" w:hAnsi="Times New Roman" w:cs="Times New Roman"/>
          <w:sz w:val="20"/>
          <w:szCs w:val="20"/>
        </w:rPr>
        <w:t xml:space="preserve">fundamental differences, which reveal a rich and complicated tale of a column’s life at </w:t>
      </w:r>
      <w:proofErr w:type="spellStart"/>
      <w:r w:rsidR="008C689A">
        <w:rPr>
          <w:rFonts w:ascii="Times New Roman" w:hAnsi="Times New Roman" w:cs="Times New Roman"/>
          <w:sz w:val="20"/>
          <w:szCs w:val="20"/>
        </w:rPr>
        <w:t>Aphrodisias</w:t>
      </w:r>
      <w:proofErr w:type="spellEnd"/>
      <w:r w:rsidR="008C689A">
        <w:rPr>
          <w:rFonts w:ascii="Times New Roman" w:hAnsi="Times New Roman" w:cs="Times New Roman"/>
          <w:sz w:val="20"/>
          <w:szCs w:val="20"/>
        </w:rPr>
        <w:t xml:space="preserve">. While minor differences in the text do not change our translation of the words, a close analysis of the </w:t>
      </w:r>
      <w:r w:rsidR="009B4044">
        <w:rPr>
          <w:rFonts w:ascii="Times New Roman" w:hAnsi="Times New Roman" w:cs="Times New Roman"/>
          <w:sz w:val="20"/>
          <w:szCs w:val="20"/>
        </w:rPr>
        <w:t>resulting inscription</w:t>
      </w:r>
      <w:r w:rsidR="008C689A">
        <w:rPr>
          <w:rFonts w:ascii="Times New Roman" w:hAnsi="Times New Roman" w:cs="Times New Roman"/>
          <w:sz w:val="20"/>
          <w:szCs w:val="20"/>
        </w:rPr>
        <w:t xml:space="preserve"> informs our understanding of the arrangement of the text, the potentia</w:t>
      </w:r>
      <w:r w:rsidR="001601CA">
        <w:rPr>
          <w:rFonts w:ascii="Times New Roman" w:hAnsi="Times New Roman" w:cs="Times New Roman"/>
          <w:sz w:val="20"/>
          <w:szCs w:val="20"/>
        </w:rPr>
        <w:t>l dating of the inscription,</w:t>
      </w:r>
      <w:r w:rsidR="008C689A">
        <w:rPr>
          <w:rFonts w:ascii="Times New Roman" w:hAnsi="Times New Roman" w:cs="Times New Roman"/>
          <w:sz w:val="20"/>
          <w:szCs w:val="20"/>
        </w:rPr>
        <w:t xml:space="preserve"> as well</w:t>
      </w:r>
      <w:r w:rsidR="001601CA">
        <w:rPr>
          <w:rFonts w:ascii="Times New Roman" w:hAnsi="Times New Roman" w:cs="Times New Roman"/>
          <w:sz w:val="20"/>
          <w:szCs w:val="20"/>
        </w:rPr>
        <w:t xml:space="preserve"> as the relationship between</w:t>
      </w:r>
      <w:r w:rsidR="008C689A">
        <w:rPr>
          <w:rFonts w:ascii="Times New Roman" w:hAnsi="Times New Roman" w:cs="Times New Roman"/>
          <w:sz w:val="20"/>
          <w:szCs w:val="20"/>
        </w:rPr>
        <w:t xml:space="preserve"> text</w:t>
      </w:r>
      <w:r w:rsidR="001601CA">
        <w:rPr>
          <w:rFonts w:ascii="Times New Roman" w:hAnsi="Times New Roman" w:cs="Times New Roman"/>
          <w:sz w:val="20"/>
          <w:szCs w:val="20"/>
        </w:rPr>
        <w:t xml:space="preserve"> and</w:t>
      </w:r>
      <w:r w:rsidR="008C689A">
        <w:rPr>
          <w:rFonts w:ascii="Times New Roman" w:hAnsi="Times New Roman" w:cs="Times New Roman"/>
          <w:sz w:val="20"/>
          <w:szCs w:val="20"/>
        </w:rPr>
        <w:t xml:space="preserve"> monument. </w:t>
      </w:r>
      <w:proofErr w:type="spellStart"/>
      <w:r w:rsidR="001601CA" w:rsidRPr="003C72E5">
        <w:rPr>
          <w:rFonts w:ascii="Times New Roman" w:hAnsi="Times New Roman" w:cs="Times New Roman"/>
          <w:sz w:val="20"/>
          <w:szCs w:val="20"/>
        </w:rPr>
        <w:t>Recarving</w:t>
      </w:r>
      <w:proofErr w:type="spellEnd"/>
      <w:r w:rsidR="001601CA" w:rsidRPr="003C72E5">
        <w:rPr>
          <w:rFonts w:ascii="Times New Roman" w:hAnsi="Times New Roman" w:cs="Times New Roman"/>
          <w:sz w:val="20"/>
          <w:szCs w:val="20"/>
        </w:rPr>
        <w:t xml:space="preserve"> was not a</w:t>
      </w:r>
      <w:r w:rsidR="001601CA">
        <w:rPr>
          <w:rFonts w:ascii="Times New Roman" w:hAnsi="Times New Roman" w:cs="Times New Roman"/>
          <w:sz w:val="20"/>
          <w:szCs w:val="20"/>
        </w:rPr>
        <w:t xml:space="preserve"> highly</w:t>
      </w:r>
      <w:r w:rsidR="001601CA" w:rsidRPr="003C72E5">
        <w:rPr>
          <w:rFonts w:ascii="Times New Roman" w:hAnsi="Times New Roman" w:cs="Times New Roman"/>
          <w:sz w:val="20"/>
          <w:szCs w:val="20"/>
        </w:rPr>
        <w:t xml:space="preserve"> unusual phenomenon in the</w:t>
      </w:r>
      <w:r w:rsidR="001601CA">
        <w:rPr>
          <w:rFonts w:ascii="Times New Roman" w:hAnsi="Times New Roman" w:cs="Times New Roman"/>
          <w:sz w:val="20"/>
          <w:szCs w:val="20"/>
        </w:rPr>
        <w:t xml:space="preserve"> ancient world but</w:t>
      </w:r>
      <w:r w:rsidR="001601CA" w:rsidRPr="003C72E5">
        <w:rPr>
          <w:rFonts w:ascii="Times New Roman" w:hAnsi="Times New Roman" w:cs="Times New Roman"/>
          <w:sz w:val="20"/>
          <w:szCs w:val="20"/>
        </w:rPr>
        <w:t xml:space="preserve"> by minimizing the conflicting elements of these inscriptions, one potentially overlooks this</w:t>
      </w:r>
      <w:r w:rsidR="001601CA">
        <w:rPr>
          <w:rFonts w:ascii="Times New Roman" w:hAnsi="Times New Roman" w:cs="Times New Roman"/>
          <w:sz w:val="20"/>
          <w:szCs w:val="20"/>
        </w:rPr>
        <w:t xml:space="preserve"> aspect of an inscription</w:t>
      </w:r>
      <w:r w:rsidR="001601CA" w:rsidRPr="003C72E5">
        <w:rPr>
          <w:rFonts w:ascii="Times New Roman" w:hAnsi="Times New Roman" w:cs="Times New Roman"/>
          <w:sz w:val="20"/>
          <w:szCs w:val="20"/>
        </w:rPr>
        <w:t>.</w:t>
      </w:r>
      <w:r w:rsidR="001601CA">
        <w:rPr>
          <w:rStyle w:val="FootnoteReference"/>
          <w:rFonts w:ascii="Times New Roman" w:hAnsi="Times New Roman" w:cs="Times New Roman"/>
          <w:sz w:val="20"/>
          <w:szCs w:val="20"/>
        </w:rPr>
        <w:footnoteReference w:id="32"/>
      </w:r>
      <w:r w:rsidR="001601CA">
        <w:rPr>
          <w:rFonts w:ascii="Times New Roman" w:hAnsi="Times New Roman" w:cs="Times New Roman"/>
          <w:sz w:val="20"/>
          <w:szCs w:val="20"/>
        </w:rPr>
        <w:t xml:space="preserve"> </w:t>
      </w:r>
    </w:p>
    <w:p w14:paraId="0C30D811" w14:textId="77777777" w:rsidR="000C021E" w:rsidRDefault="000C021E" w:rsidP="008F4DCD">
      <w:pPr>
        <w:spacing w:line="23" w:lineRule="atLeast"/>
        <w:contextualSpacing/>
        <w:jc w:val="both"/>
        <w:rPr>
          <w:rFonts w:ascii="Times New Roman" w:hAnsi="Times New Roman" w:cs="Times New Roman"/>
          <w:sz w:val="20"/>
          <w:szCs w:val="20"/>
        </w:rPr>
      </w:pPr>
    </w:p>
    <w:p w14:paraId="24EB90B6" w14:textId="77777777" w:rsidR="00992F97" w:rsidRDefault="00992F97" w:rsidP="00992F97">
      <w:pPr>
        <w:spacing w:line="23" w:lineRule="atLeast"/>
        <w:contextualSpacing/>
        <w:jc w:val="both"/>
        <w:rPr>
          <w:rFonts w:ascii="Times New Roman" w:hAnsi="Times New Roman" w:cs="Times New Roman"/>
          <w:b/>
          <w:sz w:val="20"/>
          <w:szCs w:val="20"/>
        </w:rPr>
      </w:pPr>
      <w:proofErr w:type="gramStart"/>
      <w:r w:rsidRPr="008F4DCD">
        <w:rPr>
          <w:rFonts w:ascii="Times New Roman" w:hAnsi="Times New Roman" w:cs="Times New Roman"/>
          <w:b/>
          <w:sz w:val="20"/>
          <w:szCs w:val="20"/>
        </w:rPr>
        <w:t>1.2.5  Conclusions</w:t>
      </w:r>
      <w:proofErr w:type="gramEnd"/>
      <w:r w:rsidRPr="008F4DCD">
        <w:rPr>
          <w:rFonts w:ascii="Times New Roman" w:hAnsi="Times New Roman" w:cs="Times New Roman"/>
          <w:b/>
          <w:sz w:val="20"/>
          <w:szCs w:val="20"/>
        </w:rPr>
        <w:t xml:space="preserve"> on the case study</w:t>
      </w:r>
    </w:p>
    <w:p w14:paraId="77D8423C" w14:textId="0F35AD32" w:rsidR="00291DFC" w:rsidRDefault="00291DFC" w:rsidP="008F4DCD">
      <w:pPr>
        <w:spacing w:line="23" w:lineRule="atLeast"/>
        <w:contextualSpacing/>
        <w:jc w:val="both"/>
        <w:rPr>
          <w:rFonts w:ascii="Times New Roman" w:hAnsi="Times New Roman" w:cs="Times New Roman"/>
          <w:sz w:val="20"/>
          <w:szCs w:val="20"/>
        </w:rPr>
      </w:pPr>
    </w:p>
    <w:p w14:paraId="43EDB061" w14:textId="223693FD" w:rsidR="008C689A" w:rsidRDefault="000C021E" w:rsidP="008F4DCD">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This survey of</w:t>
      </w:r>
      <w:r w:rsidR="0029746D">
        <w:rPr>
          <w:rFonts w:ascii="Times New Roman" w:hAnsi="Times New Roman" w:cs="Times New Roman"/>
          <w:sz w:val="20"/>
          <w:szCs w:val="20"/>
        </w:rPr>
        <w:t xml:space="preserve"> column dedications</w:t>
      </w:r>
      <w:r>
        <w:rPr>
          <w:rFonts w:ascii="Times New Roman" w:hAnsi="Times New Roman" w:cs="Times New Roman"/>
          <w:sz w:val="20"/>
          <w:szCs w:val="20"/>
        </w:rPr>
        <w:t xml:space="preserve"> has demonstrate how a series of inscriptions, </w:t>
      </w:r>
      <w:r w:rsidR="0029746D">
        <w:rPr>
          <w:rFonts w:ascii="Times New Roman" w:hAnsi="Times New Roman" w:cs="Times New Roman"/>
          <w:sz w:val="20"/>
          <w:szCs w:val="20"/>
        </w:rPr>
        <w:t xml:space="preserve">which were represented as a series of similar texts in MAMA VIII can be seen in a fundamentally different way in </w:t>
      </w:r>
      <w:proofErr w:type="spellStart"/>
      <w:r w:rsidR="0029746D" w:rsidRPr="0029746D">
        <w:rPr>
          <w:rFonts w:ascii="Times New Roman" w:hAnsi="Times New Roman" w:cs="Times New Roman"/>
          <w:i/>
          <w:sz w:val="20"/>
          <w:szCs w:val="20"/>
        </w:rPr>
        <w:t>IAPh</w:t>
      </w:r>
      <w:proofErr w:type="spellEnd"/>
      <w:r w:rsidR="0029746D" w:rsidRPr="0029746D">
        <w:rPr>
          <w:rFonts w:ascii="Times New Roman" w:hAnsi="Times New Roman" w:cs="Times New Roman"/>
          <w:i/>
          <w:sz w:val="20"/>
          <w:szCs w:val="20"/>
        </w:rPr>
        <w:t xml:space="preserve"> 2007</w:t>
      </w:r>
      <w:r w:rsidR="00B401ED">
        <w:rPr>
          <w:rFonts w:ascii="Times New Roman" w:hAnsi="Times New Roman" w:cs="Times New Roman"/>
          <w:sz w:val="20"/>
          <w:szCs w:val="20"/>
        </w:rPr>
        <w:t>.</w:t>
      </w:r>
      <w:r w:rsidR="0029746D">
        <w:rPr>
          <w:rFonts w:ascii="Times New Roman" w:hAnsi="Times New Roman" w:cs="Times New Roman"/>
          <w:sz w:val="20"/>
          <w:szCs w:val="20"/>
        </w:rPr>
        <w:t xml:space="preserve"> The di</w:t>
      </w:r>
      <w:r w:rsidR="00B401ED">
        <w:rPr>
          <w:rFonts w:ascii="Times New Roman" w:hAnsi="Times New Roman" w:cs="Times New Roman"/>
          <w:sz w:val="20"/>
          <w:szCs w:val="20"/>
        </w:rPr>
        <w:t xml:space="preserve">gital publication has a number of advantages: it applies </w:t>
      </w:r>
      <w:r w:rsidR="0029746D">
        <w:rPr>
          <w:rFonts w:ascii="Times New Roman" w:hAnsi="Times New Roman" w:cs="Times New Roman"/>
          <w:sz w:val="20"/>
          <w:szCs w:val="20"/>
        </w:rPr>
        <w:t>a more rigorous app</w:t>
      </w:r>
      <w:r w:rsidR="009B4044">
        <w:rPr>
          <w:rFonts w:ascii="Times New Roman" w:hAnsi="Times New Roman" w:cs="Times New Roman"/>
          <w:sz w:val="20"/>
          <w:szCs w:val="20"/>
        </w:rPr>
        <w:t>roach to the text in XML thus</w:t>
      </w:r>
      <w:r w:rsidR="00B401ED">
        <w:rPr>
          <w:rFonts w:ascii="Times New Roman" w:hAnsi="Times New Roman" w:cs="Times New Roman"/>
          <w:sz w:val="20"/>
          <w:szCs w:val="20"/>
        </w:rPr>
        <w:t xml:space="preserve"> illustrating</w:t>
      </w:r>
      <w:r w:rsidR="0029746D">
        <w:rPr>
          <w:rFonts w:ascii="Times New Roman" w:hAnsi="Times New Roman" w:cs="Times New Roman"/>
          <w:sz w:val="20"/>
          <w:szCs w:val="20"/>
        </w:rPr>
        <w:t xml:space="preserve"> the arrangement of the inscription more clearly</w:t>
      </w:r>
      <w:r w:rsidR="00B401ED">
        <w:rPr>
          <w:rFonts w:ascii="Times New Roman" w:hAnsi="Times New Roman" w:cs="Times New Roman"/>
          <w:sz w:val="20"/>
          <w:szCs w:val="20"/>
        </w:rPr>
        <w:t xml:space="preserve">, the </w:t>
      </w:r>
      <w:r w:rsidR="009B4044">
        <w:rPr>
          <w:rFonts w:ascii="Times New Roman" w:hAnsi="Times New Roman" w:cs="Times New Roman"/>
          <w:sz w:val="20"/>
          <w:szCs w:val="20"/>
        </w:rPr>
        <w:t>date is given some transparency</w:t>
      </w:r>
      <w:r w:rsidR="00B401ED">
        <w:rPr>
          <w:rFonts w:ascii="Times New Roman" w:hAnsi="Times New Roman" w:cs="Times New Roman"/>
          <w:sz w:val="20"/>
          <w:szCs w:val="20"/>
        </w:rPr>
        <w:t xml:space="preserve"> through</w:t>
      </w:r>
      <w:r w:rsidR="009B4044">
        <w:rPr>
          <w:rFonts w:ascii="Times New Roman" w:hAnsi="Times New Roman" w:cs="Times New Roman"/>
          <w:sz w:val="20"/>
          <w:szCs w:val="20"/>
        </w:rPr>
        <w:t xml:space="preserve"> a</w:t>
      </w:r>
      <w:r w:rsidR="000C0425">
        <w:rPr>
          <w:rFonts w:ascii="Times New Roman" w:hAnsi="Times New Roman" w:cs="Times New Roman"/>
          <w:sz w:val="20"/>
          <w:szCs w:val="20"/>
        </w:rPr>
        <w:t xml:space="preserve"> list of </w:t>
      </w:r>
      <w:r w:rsidR="009B4044">
        <w:rPr>
          <w:rFonts w:ascii="Times New Roman" w:hAnsi="Times New Roman" w:cs="Times New Roman"/>
          <w:sz w:val="20"/>
          <w:szCs w:val="20"/>
        </w:rPr>
        <w:t>applied criteria</w:t>
      </w:r>
      <w:r w:rsidR="000C0425">
        <w:rPr>
          <w:rFonts w:ascii="Times New Roman" w:hAnsi="Times New Roman" w:cs="Times New Roman"/>
          <w:sz w:val="20"/>
          <w:szCs w:val="20"/>
        </w:rPr>
        <w:t xml:space="preserve">, </w:t>
      </w:r>
      <w:r w:rsidR="00B401ED">
        <w:rPr>
          <w:rFonts w:ascii="Times New Roman" w:hAnsi="Times New Roman" w:cs="Times New Roman"/>
          <w:sz w:val="20"/>
          <w:szCs w:val="20"/>
        </w:rPr>
        <w:t xml:space="preserve">the descriptors, such as the lettering </w:t>
      </w:r>
      <w:r w:rsidR="009B4044">
        <w:rPr>
          <w:rFonts w:ascii="Times New Roman" w:hAnsi="Times New Roman" w:cs="Times New Roman"/>
          <w:sz w:val="20"/>
          <w:szCs w:val="20"/>
        </w:rPr>
        <w:t>size of the inscriptions,</w:t>
      </w:r>
      <w:r w:rsidR="008C689A">
        <w:rPr>
          <w:rFonts w:ascii="Times New Roman" w:hAnsi="Times New Roman" w:cs="Times New Roman"/>
          <w:sz w:val="20"/>
          <w:szCs w:val="20"/>
        </w:rPr>
        <w:t xml:space="preserve"> provide more in</w:t>
      </w:r>
      <w:r w:rsidR="00B401ED">
        <w:rPr>
          <w:rFonts w:ascii="Times New Roman" w:hAnsi="Times New Roman" w:cs="Times New Roman"/>
          <w:sz w:val="20"/>
          <w:szCs w:val="20"/>
        </w:rPr>
        <w:t>for</w:t>
      </w:r>
      <w:r w:rsidR="009B4044">
        <w:rPr>
          <w:rFonts w:ascii="Times New Roman" w:hAnsi="Times New Roman" w:cs="Times New Roman"/>
          <w:sz w:val="20"/>
          <w:szCs w:val="20"/>
        </w:rPr>
        <w:t xml:space="preserve">mation. The images of </w:t>
      </w:r>
      <w:r w:rsidR="00B401ED">
        <w:rPr>
          <w:rFonts w:ascii="Times New Roman" w:hAnsi="Times New Roman" w:cs="Times New Roman"/>
          <w:sz w:val="20"/>
          <w:szCs w:val="20"/>
        </w:rPr>
        <w:t>the inscription</w:t>
      </w:r>
      <w:r w:rsidR="009B4044">
        <w:rPr>
          <w:rFonts w:ascii="Times New Roman" w:hAnsi="Times New Roman" w:cs="Times New Roman"/>
          <w:sz w:val="20"/>
          <w:szCs w:val="20"/>
        </w:rPr>
        <w:t xml:space="preserve"> in drawing</w:t>
      </w:r>
      <w:r w:rsidR="00B401ED">
        <w:rPr>
          <w:rFonts w:ascii="Times New Roman" w:hAnsi="Times New Roman" w:cs="Times New Roman"/>
          <w:sz w:val="20"/>
          <w:szCs w:val="20"/>
        </w:rPr>
        <w:t xml:space="preserve"> and its context provide an invaluable resource that allow the reader to better understand the relationship between text, inscription and context, including references and better accessibility to parallel inscriptions. </w:t>
      </w:r>
      <w:r w:rsidR="003A1C29">
        <w:rPr>
          <w:rFonts w:ascii="Times New Roman" w:hAnsi="Times New Roman" w:cs="Times New Roman"/>
          <w:sz w:val="20"/>
          <w:szCs w:val="20"/>
        </w:rPr>
        <w:t>In terms experiencing an inscription in a digital world, this is probably as close a person can come to assessing the face value of an inscription.  It is a tremendous step forward</w:t>
      </w:r>
      <w:r>
        <w:rPr>
          <w:rFonts w:ascii="Times New Roman" w:hAnsi="Times New Roman" w:cs="Times New Roman"/>
          <w:sz w:val="20"/>
          <w:szCs w:val="20"/>
        </w:rPr>
        <w:t xml:space="preserve"> in addressing the longstanding limitations inherent in the publication of epigraphic evidence, though some challenges remain. </w:t>
      </w:r>
      <w:r w:rsidR="003A1C29">
        <w:rPr>
          <w:rFonts w:ascii="Times New Roman" w:hAnsi="Times New Roman" w:cs="Times New Roman"/>
          <w:sz w:val="20"/>
          <w:szCs w:val="20"/>
        </w:rPr>
        <w:t xml:space="preserve"> T</w:t>
      </w:r>
      <w:r w:rsidR="008C689A">
        <w:rPr>
          <w:rFonts w:ascii="Times New Roman" w:hAnsi="Times New Roman" w:cs="Times New Roman"/>
          <w:sz w:val="20"/>
          <w:szCs w:val="20"/>
        </w:rPr>
        <w:t>he final section w</w:t>
      </w:r>
      <w:r w:rsidR="003A1C29">
        <w:rPr>
          <w:rFonts w:ascii="Times New Roman" w:hAnsi="Times New Roman" w:cs="Times New Roman"/>
          <w:sz w:val="20"/>
          <w:szCs w:val="20"/>
        </w:rPr>
        <w:t>ill consider how we might further</w:t>
      </w:r>
      <w:r w:rsidR="008C689A">
        <w:rPr>
          <w:rFonts w:ascii="Times New Roman" w:hAnsi="Times New Roman" w:cs="Times New Roman"/>
          <w:sz w:val="20"/>
          <w:szCs w:val="20"/>
        </w:rPr>
        <w:t xml:space="preserve"> use this information, in terms of adding </w:t>
      </w:r>
      <w:r w:rsidR="000C0425">
        <w:rPr>
          <w:rFonts w:ascii="Times New Roman" w:hAnsi="Times New Roman" w:cs="Times New Roman"/>
          <w:sz w:val="20"/>
          <w:szCs w:val="20"/>
        </w:rPr>
        <w:t xml:space="preserve">clarity and transparency to the dating process, as well as in our approach to these materials. </w:t>
      </w:r>
      <w:r w:rsidR="008C689A">
        <w:rPr>
          <w:rFonts w:ascii="Times New Roman" w:hAnsi="Times New Roman" w:cs="Times New Roman"/>
          <w:sz w:val="20"/>
          <w:szCs w:val="20"/>
        </w:rPr>
        <w:t xml:space="preserve"> </w:t>
      </w:r>
    </w:p>
    <w:p w14:paraId="2754E025" w14:textId="77777777" w:rsidR="008C689A" w:rsidRDefault="008C689A" w:rsidP="008F4DCD">
      <w:pPr>
        <w:spacing w:line="23" w:lineRule="atLeast"/>
        <w:contextualSpacing/>
        <w:jc w:val="both"/>
        <w:rPr>
          <w:rFonts w:ascii="Times New Roman" w:hAnsi="Times New Roman" w:cs="Times New Roman"/>
          <w:sz w:val="20"/>
          <w:szCs w:val="20"/>
        </w:rPr>
      </w:pPr>
    </w:p>
    <w:p w14:paraId="456C7FA1" w14:textId="68D3EDAA" w:rsidR="000952A8" w:rsidRPr="000952A8" w:rsidRDefault="008C689A" w:rsidP="000952A8">
      <w:pPr>
        <w:spacing w:line="23" w:lineRule="atLeast"/>
        <w:contextualSpacing/>
        <w:jc w:val="both"/>
        <w:rPr>
          <w:rFonts w:ascii="Times New Roman" w:hAnsi="Times New Roman" w:cs="Times New Roman"/>
          <w:b/>
        </w:rPr>
      </w:pPr>
      <w:r>
        <w:rPr>
          <w:rFonts w:ascii="Times New Roman" w:hAnsi="Times New Roman" w:cs="Times New Roman"/>
          <w:sz w:val="20"/>
          <w:szCs w:val="20"/>
        </w:rPr>
        <w:t xml:space="preserve"> </w:t>
      </w:r>
      <w:r w:rsidR="000C0425">
        <w:rPr>
          <w:rFonts w:ascii="Times New Roman" w:hAnsi="Times New Roman" w:cs="Times New Roman"/>
          <w:b/>
        </w:rPr>
        <w:t xml:space="preserve">1.3.  </w:t>
      </w:r>
      <w:proofErr w:type="spellStart"/>
      <w:r w:rsidR="000C0425">
        <w:rPr>
          <w:rFonts w:ascii="Times New Roman" w:hAnsi="Times New Roman" w:cs="Times New Roman"/>
          <w:b/>
        </w:rPr>
        <w:t>Palaeography</w:t>
      </w:r>
      <w:proofErr w:type="spellEnd"/>
      <w:r w:rsidR="000C0425">
        <w:rPr>
          <w:rFonts w:ascii="Times New Roman" w:hAnsi="Times New Roman" w:cs="Times New Roman"/>
          <w:b/>
        </w:rPr>
        <w:t xml:space="preserve"> in a Digital World: Monumental Problems &amp; Solutio</w:t>
      </w:r>
      <w:r w:rsidR="000952A8">
        <w:rPr>
          <w:rFonts w:ascii="Times New Roman" w:hAnsi="Times New Roman" w:cs="Times New Roman"/>
          <w:b/>
        </w:rPr>
        <w:t>ns</w:t>
      </w:r>
    </w:p>
    <w:p w14:paraId="6E691EF9" w14:textId="77777777" w:rsidR="000952A8" w:rsidRDefault="000952A8" w:rsidP="000952A8">
      <w:pPr>
        <w:pStyle w:val="ListParagraph"/>
        <w:spacing w:line="23" w:lineRule="atLeast"/>
        <w:jc w:val="both"/>
        <w:rPr>
          <w:rFonts w:ascii="Times New Roman" w:hAnsi="Times New Roman" w:cs="Times New Roman"/>
          <w:b/>
          <w:sz w:val="20"/>
          <w:szCs w:val="20"/>
        </w:rPr>
      </w:pPr>
    </w:p>
    <w:p w14:paraId="7F033647" w14:textId="77777777" w:rsidR="000C0425" w:rsidRPr="002A30FD" w:rsidRDefault="000C0425" w:rsidP="000C0425">
      <w:pPr>
        <w:pStyle w:val="ListParagraph"/>
        <w:numPr>
          <w:ilvl w:val="2"/>
          <w:numId w:val="8"/>
        </w:numPr>
        <w:spacing w:line="23" w:lineRule="atLeast"/>
        <w:jc w:val="both"/>
        <w:rPr>
          <w:rFonts w:ascii="Times New Roman" w:hAnsi="Times New Roman" w:cs="Times New Roman"/>
          <w:b/>
          <w:sz w:val="20"/>
          <w:szCs w:val="20"/>
        </w:rPr>
      </w:pPr>
      <w:r w:rsidRPr="002A30FD">
        <w:rPr>
          <w:rFonts w:ascii="Times New Roman" w:hAnsi="Times New Roman" w:cs="Times New Roman"/>
          <w:b/>
          <w:sz w:val="20"/>
          <w:szCs w:val="20"/>
        </w:rPr>
        <w:t>Digital Epigraphy. New Method: New Methodology?</w:t>
      </w:r>
    </w:p>
    <w:p w14:paraId="24855A45" w14:textId="77777777" w:rsidR="00E744A9" w:rsidRDefault="00E744A9" w:rsidP="000C0425">
      <w:pPr>
        <w:spacing w:line="23" w:lineRule="atLeast"/>
        <w:contextualSpacing/>
        <w:jc w:val="both"/>
        <w:rPr>
          <w:rFonts w:ascii="Times New Roman" w:hAnsi="Times New Roman" w:cs="Times New Roman"/>
          <w:sz w:val="20"/>
          <w:szCs w:val="20"/>
        </w:rPr>
      </w:pPr>
    </w:p>
    <w:p w14:paraId="79125A18" w14:textId="42DC859A" w:rsidR="00220F30" w:rsidRDefault="000952A8" w:rsidP="00543307">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 xml:space="preserve">For students and academics alike, dating by letter forms is an almost “mystic” practice: something upon which experts often comment but more rarely explain or demonstrate in practice.  </w:t>
      </w:r>
      <w:r w:rsidR="001123FE">
        <w:rPr>
          <w:rFonts w:ascii="Times New Roman" w:hAnsi="Times New Roman" w:cs="Times New Roman"/>
          <w:sz w:val="20"/>
          <w:szCs w:val="20"/>
        </w:rPr>
        <w:t xml:space="preserve">Recent epigraphic handbooks keep the term </w:t>
      </w:r>
      <w:proofErr w:type="spellStart"/>
      <w:r w:rsidR="001123FE">
        <w:rPr>
          <w:rFonts w:ascii="Times New Roman" w:hAnsi="Times New Roman" w:cs="Times New Roman"/>
          <w:sz w:val="20"/>
          <w:szCs w:val="20"/>
        </w:rPr>
        <w:t>palaeography</w:t>
      </w:r>
      <w:proofErr w:type="spellEnd"/>
      <w:r w:rsidR="001123FE">
        <w:rPr>
          <w:rFonts w:ascii="Times New Roman" w:hAnsi="Times New Roman" w:cs="Times New Roman"/>
          <w:sz w:val="20"/>
          <w:szCs w:val="20"/>
        </w:rPr>
        <w:t xml:space="preserve"> at arms length, using it interchangeably with discussions of letterforms</w:t>
      </w:r>
      <w:r w:rsidR="001123FE">
        <w:rPr>
          <w:rFonts w:ascii="Times New Roman" w:hAnsi="Times New Roman" w:cs="Times New Roman"/>
          <w:color w:val="000000" w:themeColor="text1"/>
          <w:sz w:val="20"/>
          <w:szCs w:val="20"/>
        </w:rPr>
        <w:t>.</w:t>
      </w:r>
      <w:r w:rsidR="001123FE" w:rsidRPr="000952A8">
        <w:rPr>
          <w:rStyle w:val="FootnoteReference"/>
          <w:rFonts w:ascii="Times New Roman" w:hAnsi="Times New Roman" w:cs="Times New Roman"/>
          <w:color w:val="000000" w:themeColor="text1"/>
          <w:sz w:val="20"/>
          <w:szCs w:val="20"/>
        </w:rPr>
        <w:footnoteReference w:id="33"/>
      </w:r>
      <w:r w:rsidR="001123FE">
        <w:rPr>
          <w:rFonts w:ascii="Times New Roman" w:hAnsi="Times New Roman" w:cs="Times New Roman"/>
          <w:color w:val="000000" w:themeColor="text1"/>
          <w:sz w:val="20"/>
          <w:szCs w:val="20"/>
        </w:rPr>
        <w:t xml:space="preserve"> </w:t>
      </w:r>
      <w:r w:rsidR="001123FE">
        <w:rPr>
          <w:rFonts w:ascii="Times New Roman" w:hAnsi="Times New Roman" w:cs="Times New Roman"/>
          <w:sz w:val="20"/>
          <w:szCs w:val="20"/>
        </w:rPr>
        <w:t xml:space="preserve"> The caution</w:t>
      </w:r>
      <w:r w:rsidR="00220F30">
        <w:rPr>
          <w:rFonts w:ascii="Times New Roman" w:hAnsi="Times New Roman" w:cs="Times New Roman"/>
          <w:sz w:val="20"/>
          <w:szCs w:val="20"/>
        </w:rPr>
        <w:t xml:space="preserve"> of these scholars is</w:t>
      </w:r>
      <w:r w:rsidR="001123FE">
        <w:rPr>
          <w:rFonts w:ascii="Times New Roman" w:hAnsi="Times New Roman" w:cs="Times New Roman"/>
          <w:sz w:val="20"/>
          <w:szCs w:val="20"/>
        </w:rPr>
        <w:t xml:space="preserve"> justifi</w:t>
      </w:r>
      <w:r w:rsidR="00220F30">
        <w:rPr>
          <w:rFonts w:ascii="Times New Roman" w:hAnsi="Times New Roman" w:cs="Times New Roman"/>
          <w:sz w:val="20"/>
          <w:szCs w:val="20"/>
        </w:rPr>
        <w:t>ed and understandable: conclusions based on a single element of an inscription are precarious and, perhaps more importantly, they represent a mode of scholarship tha</w:t>
      </w:r>
      <w:r w:rsidR="00B11DB7">
        <w:rPr>
          <w:rFonts w:ascii="Times New Roman" w:hAnsi="Times New Roman" w:cs="Times New Roman"/>
          <w:sz w:val="20"/>
          <w:szCs w:val="20"/>
        </w:rPr>
        <w:t>t views inscriptions in a</w:t>
      </w:r>
      <w:r w:rsidR="00220F30">
        <w:rPr>
          <w:rFonts w:ascii="Times New Roman" w:hAnsi="Times New Roman" w:cs="Times New Roman"/>
          <w:sz w:val="20"/>
          <w:szCs w:val="20"/>
        </w:rPr>
        <w:t xml:space="preserve"> fundamentally different </w:t>
      </w:r>
      <w:r w:rsidR="00B11DB7">
        <w:rPr>
          <w:rFonts w:ascii="Times New Roman" w:hAnsi="Times New Roman" w:cs="Times New Roman"/>
          <w:sz w:val="20"/>
          <w:szCs w:val="20"/>
        </w:rPr>
        <w:t>way than</w:t>
      </w:r>
      <w:r w:rsidR="00220F30">
        <w:rPr>
          <w:rFonts w:ascii="Times New Roman" w:hAnsi="Times New Roman" w:cs="Times New Roman"/>
          <w:sz w:val="20"/>
          <w:szCs w:val="20"/>
        </w:rPr>
        <w:t xml:space="preserve"> they wer</w:t>
      </w:r>
      <w:r w:rsidR="007F3AD2">
        <w:rPr>
          <w:rFonts w:ascii="Times New Roman" w:hAnsi="Times New Roman" w:cs="Times New Roman"/>
          <w:sz w:val="20"/>
          <w:szCs w:val="20"/>
        </w:rPr>
        <w:t xml:space="preserve">e viewed in antiquity. </w:t>
      </w:r>
      <w:r w:rsidR="00792BF2">
        <w:rPr>
          <w:rFonts w:ascii="Times New Roman" w:hAnsi="Times New Roman" w:cs="Times New Roman"/>
          <w:sz w:val="20"/>
          <w:szCs w:val="20"/>
        </w:rPr>
        <w:t>Writing</w:t>
      </w:r>
      <w:r w:rsidR="007F3AD2">
        <w:rPr>
          <w:rFonts w:ascii="Times New Roman" w:hAnsi="Times New Roman" w:cs="Times New Roman"/>
          <w:sz w:val="20"/>
          <w:szCs w:val="20"/>
        </w:rPr>
        <w:t>,</w:t>
      </w:r>
      <w:r w:rsidR="00792BF2">
        <w:rPr>
          <w:rFonts w:ascii="Times New Roman" w:hAnsi="Times New Roman" w:cs="Times New Roman"/>
          <w:sz w:val="20"/>
          <w:szCs w:val="20"/>
        </w:rPr>
        <w:t xml:space="preserve"> both ancient and modern, is</w:t>
      </w:r>
      <w:r w:rsidR="00220F30">
        <w:rPr>
          <w:rFonts w:ascii="Times New Roman" w:hAnsi="Times New Roman" w:cs="Times New Roman"/>
          <w:sz w:val="20"/>
          <w:szCs w:val="20"/>
        </w:rPr>
        <w:t xml:space="preserve"> a product of a numb</w:t>
      </w:r>
      <w:r w:rsidR="00543307">
        <w:rPr>
          <w:rFonts w:ascii="Times New Roman" w:hAnsi="Times New Roman" w:cs="Times New Roman"/>
          <w:sz w:val="20"/>
          <w:szCs w:val="20"/>
        </w:rPr>
        <w:t>er of factors, all of which</w:t>
      </w:r>
      <w:r w:rsidR="00220F30">
        <w:rPr>
          <w:rFonts w:ascii="Times New Roman" w:hAnsi="Times New Roman" w:cs="Times New Roman"/>
          <w:sz w:val="20"/>
          <w:szCs w:val="20"/>
        </w:rPr>
        <w:t xml:space="preserve"> functioned together in the </w:t>
      </w:r>
      <w:r w:rsidR="009A6BD8">
        <w:rPr>
          <w:rFonts w:ascii="Times New Roman" w:hAnsi="Times New Roman" w:cs="Times New Roman"/>
          <w:sz w:val="20"/>
          <w:szCs w:val="20"/>
        </w:rPr>
        <w:t>image of writing (margins,</w:t>
      </w:r>
      <w:r w:rsidR="00220F30">
        <w:rPr>
          <w:rFonts w:ascii="Times New Roman" w:hAnsi="Times New Roman" w:cs="Times New Roman"/>
          <w:sz w:val="20"/>
          <w:szCs w:val="20"/>
        </w:rPr>
        <w:t xml:space="preserve"> letter</w:t>
      </w:r>
      <w:r w:rsidR="009A6BD8">
        <w:rPr>
          <w:rFonts w:ascii="Times New Roman" w:hAnsi="Times New Roman" w:cs="Times New Roman"/>
          <w:sz w:val="20"/>
          <w:szCs w:val="20"/>
        </w:rPr>
        <w:t>ing,</w:t>
      </w:r>
      <w:r w:rsidR="00220F30">
        <w:rPr>
          <w:rFonts w:ascii="Times New Roman" w:hAnsi="Times New Roman" w:cs="Times New Roman"/>
          <w:sz w:val="20"/>
          <w:szCs w:val="20"/>
        </w:rPr>
        <w:t xml:space="preserve"> indentations punctuation).</w:t>
      </w:r>
      <w:r w:rsidR="00B11DB7">
        <w:rPr>
          <w:rStyle w:val="FootnoteReference"/>
          <w:rFonts w:ascii="Times New Roman" w:hAnsi="Times New Roman" w:cs="Times New Roman"/>
          <w:sz w:val="20"/>
          <w:szCs w:val="20"/>
        </w:rPr>
        <w:footnoteReference w:id="34"/>
      </w:r>
      <w:r w:rsidR="00B11DB7">
        <w:rPr>
          <w:rFonts w:ascii="Times New Roman" w:hAnsi="Times New Roman" w:cs="Times New Roman"/>
          <w:sz w:val="20"/>
          <w:szCs w:val="20"/>
        </w:rPr>
        <w:t xml:space="preserve"> As few would look at a document today and say “</w:t>
      </w:r>
      <w:r w:rsidR="00543307">
        <w:rPr>
          <w:rFonts w:ascii="Times New Roman" w:hAnsi="Times New Roman" w:cs="Times New Roman"/>
          <w:sz w:val="20"/>
          <w:szCs w:val="20"/>
        </w:rPr>
        <w:t>that’s a fine Helv</w:t>
      </w:r>
      <w:r w:rsidR="00220F30">
        <w:rPr>
          <w:rFonts w:ascii="Times New Roman" w:hAnsi="Times New Roman" w:cs="Times New Roman"/>
          <w:sz w:val="20"/>
          <w:szCs w:val="20"/>
        </w:rPr>
        <w:t>etica 10 point</w:t>
      </w:r>
      <w:proofErr w:type="gramStart"/>
      <w:r w:rsidR="00B11DB7">
        <w:rPr>
          <w:rFonts w:ascii="Times New Roman" w:hAnsi="Times New Roman" w:cs="Times New Roman"/>
          <w:sz w:val="20"/>
          <w:szCs w:val="20"/>
        </w:rPr>
        <w:t>!,</w:t>
      </w:r>
      <w:proofErr w:type="gramEnd"/>
      <w:r w:rsidR="00B11DB7">
        <w:rPr>
          <w:rFonts w:ascii="Times New Roman" w:hAnsi="Times New Roman" w:cs="Times New Roman"/>
          <w:sz w:val="20"/>
          <w:szCs w:val="20"/>
        </w:rPr>
        <w:t>” we should be</w:t>
      </w:r>
      <w:r w:rsidR="00220F30">
        <w:rPr>
          <w:rFonts w:ascii="Times New Roman" w:hAnsi="Times New Roman" w:cs="Times New Roman"/>
          <w:sz w:val="20"/>
          <w:szCs w:val="20"/>
        </w:rPr>
        <w:t xml:space="preserve"> </w:t>
      </w:r>
      <w:r w:rsidR="003A1C29">
        <w:rPr>
          <w:rFonts w:ascii="Times New Roman" w:hAnsi="Times New Roman" w:cs="Times New Roman"/>
          <w:sz w:val="20"/>
          <w:szCs w:val="20"/>
        </w:rPr>
        <w:t>cautious in an assessment of</w:t>
      </w:r>
      <w:r w:rsidR="00B11DB7">
        <w:rPr>
          <w:rFonts w:ascii="Times New Roman" w:hAnsi="Times New Roman" w:cs="Times New Roman"/>
          <w:sz w:val="20"/>
          <w:szCs w:val="20"/>
        </w:rPr>
        <w:t xml:space="preserve"> </w:t>
      </w:r>
      <w:proofErr w:type="spellStart"/>
      <w:r w:rsidR="00B11DB7">
        <w:rPr>
          <w:rFonts w:ascii="Times New Roman" w:hAnsi="Times New Roman" w:cs="Times New Roman"/>
          <w:sz w:val="20"/>
          <w:szCs w:val="20"/>
        </w:rPr>
        <w:t>palaeography</w:t>
      </w:r>
      <w:proofErr w:type="spellEnd"/>
      <w:r w:rsidR="00B11DB7">
        <w:rPr>
          <w:rFonts w:ascii="Times New Roman" w:hAnsi="Times New Roman" w:cs="Times New Roman"/>
          <w:sz w:val="20"/>
          <w:szCs w:val="20"/>
        </w:rPr>
        <w:t xml:space="preserve"> that excludes</w:t>
      </w:r>
      <w:r w:rsidR="009A6BD8">
        <w:rPr>
          <w:rFonts w:ascii="Times New Roman" w:hAnsi="Times New Roman" w:cs="Times New Roman"/>
          <w:sz w:val="20"/>
          <w:szCs w:val="20"/>
        </w:rPr>
        <w:t xml:space="preserve"> the</w:t>
      </w:r>
      <w:r w:rsidR="00B11DB7">
        <w:rPr>
          <w:rFonts w:ascii="Times New Roman" w:hAnsi="Times New Roman" w:cs="Times New Roman"/>
          <w:sz w:val="20"/>
          <w:szCs w:val="20"/>
        </w:rPr>
        <w:t xml:space="preserve"> </w:t>
      </w:r>
      <w:r w:rsidR="00220F30">
        <w:rPr>
          <w:rFonts w:ascii="Times New Roman" w:hAnsi="Times New Roman" w:cs="Times New Roman"/>
          <w:sz w:val="20"/>
          <w:szCs w:val="20"/>
        </w:rPr>
        <w:t>visua</w:t>
      </w:r>
      <w:r w:rsidR="009A6BD8">
        <w:rPr>
          <w:rFonts w:ascii="Times New Roman" w:hAnsi="Times New Roman" w:cs="Times New Roman"/>
          <w:sz w:val="20"/>
          <w:szCs w:val="20"/>
        </w:rPr>
        <w:t>l elements which</w:t>
      </w:r>
      <w:r w:rsidR="00220F30">
        <w:rPr>
          <w:rFonts w:ascii="Times New Roman" w:hAnsi="Times New Roman" w:cs="Times New Roman"/>
          <w:sz w:val="20"/>
          <w:szCs w:val="20"/>
        </w:rPr>
        <w:t xml:space="preserve"> were inextricably lin</w:t>
      </w:r>
      <w:r w:rsidR="00B11DB7">
        <w:rPr>
          <w:rFonts w:ascii="Times New Roman" w:hAnsi="Times New Roman" w:cs="Times New Roman"/>
          <w:sz w:val="20"/>
          <w:szCs w:val="20"/>
        </w:rPr>
        <w:t xml:space="preserve">ked an inscription’s </w:t>
      </w:r>
      <w:r w:rsidR="00220F30">
        <w:rPr>
          <w:rFonts w:ascii="Times New Roman" w:hAnsi="Times New Roman" w:cs="Times New Roman"/>
          <w:sz w:val="20"/>
          <w:szCs w:val="20"/>
        </w:rPr>
        <w:t>appearance</w:t>
      </w:r>
      <w:r w:rsidR="00543307">
        <w:rPr>
          <w:rFonts w:ascii="Times New Roman" w:hAnsi="Times New Roman" w:cs="Times New Roman"/>
          <w:sz w:val="20"/>
          <w:szCs w:val="20"/>
        </w:rPr>
        <w:t xml:space="preserve"> (e.g. alignment, margins, spacing, punctuation)</w:t>
      </w:r>
      <w:r w:rsidR="00220F30">
        <w:rPr>
          <w:rFonts w:ascii="Times New Roman" w:hAnsi="Times New Roman" w:cs="Times New Roman"/>
          <w:sz w:val="20"/>
          <w:szCs w:val="20"/>
        </w:rPr>
        <w:t xml:space="preserve">. </w:t>
      </w:r>
      <w:r w:rsidR="009A6BD8">
        <w:rPr>
          <w:rFonts w:ascii="Times New Roman" w:hAnsi="Times New Roman" w:cs="Times New Roman"/>
          <w:sz w:val="20"/>
          <w:szCs w:val="20"/>
        </w:rPr>
        <w:t>M</w:t>
      </w:r>
      <w:r w:rsidR="00F2126F">
        <w:rPr>
          <w:rFonts w:ascii="Times New Roman" w:hAnsi="Times New Roman" w:cs="Times New Roman"/>
          <w:sz w:val="20"/>
          <w:szCs w:val="20"/>
        </w:rPr>
        <w:t>odern definitions and studies of manuscripts suggest a broader scope of inquiry, which includes handwriting together with decorations and spatial organization as well as subsequent comments in the margins.</w:t>
      </w:r>
      <w:r w:rsidR="00F2126F">
        <w:rPr>
          <w:rStyle w:val="FootnoteReference"/>
          <w:rFonts w:ascii="Times New Roman" w:hAnsi="Times New Roman" w:cs="Times New Roman"/>
          <w:sz w:val="20"/>
          <w:szCs w:val="20"/>
        </w:rPr>
        <w:footnoteReference w:id="35"/>
      </w:r>
      <w:r w:rsidR="00F2126F">
        <w:rPr>
          <w:rFonts w:ascii="Times New Roman" w:hAnsi="Times New Roman" w:cs="Times New Roman"/>
          <w:sz w:val="20"/>
          <w:szCs w:val="20"/>
        </w:rPr>
        <w:t xml:space="preserve"> These practices suggest a discipline with an interest not only in the evolution of lettering but in the appearance and development of a culture of writing. </w:t>
      </w:r>
    </w:p>
    <w:p w14:paraId="26044FB1" w14:textId="77777777" w:rsidR="00220F30" w:rsidRDefault="00220F30" w:rsidP="001123FE">
      <w:pPr>
        <w:spacing w:line="23" w:lineRule="atLeast"/>
        <w:contextualSpacing/>
        <w:jc w:val="both"/>
        <w:rPr>
          <w:rFonts w:ascii="Times New Roman" w:hAnsi="Times New Roman" w:cs="Times New Roman"/>
          <w:sz w:val="20"/>
          <w:szCs w:val="20"/>
        </w:rPr>
      </w:pPr>
    </w:p>
    <w:p w14:paraId="2C638682" w14:textId="1E6E832B" w:rsidR="001123FE" w:rsidRDefault="001123FE" w:rsidP="001123FE">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While traditional text</w:t>
      </w:r>
      <w:r w:rsidR="00543307">
        <w:rPr>
          <w:rFonts w:ascii="Times New Roman" w:hAnsi="Times New Roman" w:cs="Times New Roman"/>
          <w:sz w:val="20"/>
          <w:szCs w:val="20"/>
        </w:rPr>
        <w:t>-</w:t>
      </w:r>
      <w:r>
        <w:rPr>
          <w:rFonts w:ascii="Times New Roman" w:hAnsi="Times New Roman" w:cs="Times New Roman"/>
          <w:sz w:val="20"/>
          <w:szCs w:val="20"/>
        </w:rPr>
        <w:t>bas</w:t>
      </w:r>
      <w:r w:rsidR="00543307">
        <w:rPr>
          <w:rFonts w:ascii="Times New Roman" w:hAnsi="Times New Roman" w:cs="Times New Roman"/>
          <w:sz w:val="20"/>
          <w:szCs w:val="20"/>
        </w:rPr>
        <w:t>ed modes of publication such as MAMA VIII have, at times,</w:t>
      </w:r>
      <w:r w:rsidR="00220F30">
        <w:rPr>
          <w:rFonts w:ascii="Times New Roman" w:hAnsi="Times New Roman" w:cs="Times New Roman"/>
          <w:sz w:val="20"/>
          <w:szCs w:val="20"/>
        </w:rPr>
        <w:t xml:space="preserve"> constrain</w:t>
      </w:r>
      <w:r w:rsidR="00543307">
        <w:rPr>
          <w:rFonts w:ascii="Times New Roman" w:hAnsi="Times New Roman" w:cs="Times New Roman"/>
          <w:sz w:val="20"/>
          <w:szCs w:val="20"/>
        </w:rPr>
        <w:t>ed</w:t>
      </w:r>
      <w:r>
        <w:rPr>
          <w:rFonts w:ascii="Times New Roman" w:hAnsi="Times New Roman" w:cs="Times New Roman"/>
          <w:sz w:val="20"/>
          <w:szCs w:val="20"/>
        </w:rPr>
        <w:t xml:space="preserve"> the study of hand</w:t>
      </w:r>
      <w:r w:rsidR="00220F30">
        <w:rPr>
          <w:rFonts w:ascii="Times New Roman" w:hAnsi="Times New Roman" w:cs="Times New Roman"/>
          <w:sz w:val="20"/>
          <w:szCs w:val="20"/>
        </w:rPr>
        <w:t>s to an analysis of lettering,</w:t>
      </w:r>
      <w:r w:rsidR="009C67C4">
        <w:rPr>
          <w:rFonts w:ascii="Times New Roman" w:hAnsi="Times New Roman" w:cs="Times New Roman"/>
          <w:sz w:val="20"/>
          <w:szCs w:val="20"/>
        </w:rPr>
        <w:t xml:space="preserve"> </w:t>
      </w:r>
      <w:r>
        <w:rPr>
          <w:rFonts w:ascii="Times New Roman" w:hAnsi="Times New Roman" w:cs="Times New Roman"/>
          <w:sz w:val="20"/>
          <w:szCs w:val="20"/>
        </w:rPr>
        <w:t>digital corpora o</w:t>
      </w:r>
      <w:r w:rsidR="00220F30">
        <w:rPr>
          <w:rFonts w:ascii="Times New Roman" w:hAnsi="Times New Roman" w:cs="Times New Roman"/>
          <w:sz w:val="20"/>
          <w:szCs w:val="20"/>
        </w:rPr>
        <w:t>ffer new opportunities to view,</w:t>
      </w:r>
      <w:r>
        <w:rPr>
          <w:rFonts w:ascii="Times New Roman" w:hAnsi="Times New Roman" w:cs="Times New Roman"/>
          <w:sz w:val="20"/>
          <w:szCs w:val="20"/>
        </w:rPr>
        <w:t xml:space="preserve"> </w:t>
      </w:r>
      <w:proofErr w:type="spellStart"/>
      <w:r>
        <w:rPr>
          <w:rFonts w:ascii="Times New Roman" w:hAnsi="Times New Roman" w:cs="Times New Roman"/>
          <w:sz w:val="20"/>
          <w:szCs w:val="20"/>
        </w:rPr>
        <w:t>analyse</w:t>
      </w:r>
      <w:proofErr w:type="spellEnd"/>
      <w:r>
        <w:rPr>
          <w:rFonts w:ascii="Times New Roman" w:hAnsi="Times New Roman" w:cs="Times New Roman"/>
          <w:sz w:val="20"/>
          <w:szCs w:val="20"/>
        </w:rPr>
        <w:t xml:space="preserve"> a</w:t>
      </w:r>
      <w:r w:rsidR="00220F30">
        <w:rPr>
          <w:rFonts w:ascii="Times New Roman" w:hAnsi="Times New Roman" w:cs="Times New Roman"/>
          <w:sz w:val="20"/>
          <w:szCs w:val="20"/>
        </w:rPr>
        <w:t>nd</w:t>
      </w:r>
      <w:r>
        <w:rPr>
          <w:rFonts w:ascii="Times New Roman" w:hAnsi="Times New Roman" w:cs="Times New Roman"/>
          <w:sz w:val="20"/>
          <w:szCs w:val="20"/>
        </w:rPr>
        <w:t xml:space="preserve"> </w:t>
      </w:r>
      <w:r w:rsidR="00220F30">
        <w:rPr>
          <w:rFonts w:ascii="Times New Roman" w:hAnsi="Times New Roman" w:cs="Times New Roman"/>
          <w:sz w:val="20"/>
          <w:szCs w:val="20"/>
        </w:rPr>
        <w:t xml:space="preserve">incorporate </w:t>
      </w:r>
      <w:r>
        <w:rPr>
          <w:rFonts w:ascii="Times New Roman" w:hAnsi="Times New Roman" w:cs="Times New Roman"/>
          <w:sz w:val="20"/>
          <w:szCs w:val="20"/>
        </w:rPr>
        <w:t>bro</w:t>
      </w:r>
      <w:r w:rsidR="00220F30">
        <w:rPr>
          <w:rFonts w:ascii="Times New Roman" w:hAnsi="Times New Roman" w:cs="Times New Roman"/>
          <w:sz w:val="20"/>
          <w:szCs w:val="20"/>
        </w:rPr>
        <w:t>ader scope of visual elements in the interpretation of an inscription.  This is not to say that t</w:t>
      </w:r>
      <w:r w:rsidR="00FC3C57">
        <w:rPr>
          <w:rFonts w:ascii="Times New Roman" w:hAnsi="Times New Roman" w:cs="Times New Roman"/>
          <w:sz w:val="20"/>
          <w:szCs w:val="20"/>
        </w:rPr>
        <w:t xml:space="preserve">he traditional </w:t>
      </w:r>
      <w:r w:rsidR="00543307">
        <w:rPr>
          <w:rFonts w:ascii="Times New Roman" w:hAnsi="Times New Roman" w:cs="Times New Roman"/>
          <w:sz w:val="20"/>
          <w:szCs w:val="20"/>
        </w:rPr>
        <w:t xml:space="preserve">methods or </w:t>
      </w:r>
      <w:r w:rsidR="00FC3C57">
        <w:rPr>
          <w:rFonts w:ascii="Times New Roman" w:hAnsi="Times New Roman" w:cs="Times New Roman"/>
          <w:sz w:val="20"/>
          <w:szCs w:val="20"/>
        </w:rPr>
        <w:t>charts of letter</w:t>
      </w:r>
      <w:r w:rsidR="00543307">
        <w:rPr>
          <w:rFonts w:ascii="Times New Roman" w:hAnsi="Times New Roman" w:cs="Times New Roman"/>
          <w:sz w:val="20"/>
          <w:szCs w:val="20"/>
        </w:rPr>
        <w:t>forms development shoul</w:t>
      </w:r>
      <w:r w:rsidR="00D705CC">
        <w:rPr>
          <w:rFonts w:ascii="Times New Roman" w:hAnsi="Times New Roman" w:cs="Times New Roman"/>
          <w:sz w:val="20"/>
          <w:szCs w:val="20"/>
        </w:rPr>
        <w:t>d be abandoned, merely that the</w:t>
      </w:r>
      <w:r w:rsidR="00543307">
        <w:rPr>
          <w:rFonts w:ascii="Times New Roman" w:hAnsi="Times New Roman" w:cs="Times New Roman"/>
          <w:sz w:val="20"/>
          <w:szCs w:val="20"/>
        </w:rPr>
        <w:t xml:space="preserve"> methodology could be expanded</w:t>
      </w:r>
      <w:r w:rsidR="00D705CC">
        <w:rPr>
          <w:rFonts w:ascii="Times New Roman" w:hAnsi="Times New Roman" w:cs="Times New Roman"/>
          <w:sz w:val="20"/>
          <w:szCs w:val="20"/>
        </w:rPr>
        <w:t>, as it has been i</w:t>
      </w:r>
      <w:r w:rsidR="009A6BD8">
        <w:rPr>
          <w:rFonts w:ascii="Times New Roman" w:hAnsi="Times New Roman" w:cs="Times New Roman"/>
          <w:sz w:val="20"/>
          <w:szCs w:val="20"/>
        </w:rPr>
        <w:t>n this case study</w:t>
      </w:r>
      <w:r w:rsidR="00D705CC">
        <w:rPr>
          <w:rFonts w:ascii="Times New Roman" w:hAnsi="Times New Roman" w:cs="Times New Roman"/>
          <w:sz w:val="20"/>
          <w:szCs w:val="20"/>
        </w:rPr>
        <w:t>,</w:t>
      </w:r>
      <w:r w:rsidR="00543307">
        <w:rPr>
          <w:rFonts w:ascii="Times New Roman" w:hAnsi="Times New Roman" w:cs="Times New Roman"/>
          <w:sz w:val="20"/>
          <w:szCs w:val="20"/>
        </w:rPr>
        <w:t xml:space="preserve"> to include </w:t>
      </w:r>
      <w:r w:rsidR="00220F30">
        <w:rPr>
          <w:rFonts w:ascii="Times New Roman" w:hAnsi="Times New Roman" w:cs="Times New Roman"/>
          <w:sz w:val="20"/>
          <w:szCs w:val="20"/>
        </w:rPr>
        <w:t>aspect</w:t>
      </w:r>
      <w:r w:rsidR="00FC3C57">
        <w:rPr>
          <w:rFonts w:ascii="Times New Roman" w:hAnsi="Times New Roman" w:cs="Times New Roman"/>
          <w:sz w:val="20"/>
          <w:szCs w:val="20"/>
        </w:rPr>
        <w:t>s</w:t>
      </w:r>
      <w:r w:rsidR="00220F30">
        <w:rPr>
          <w:rFonts w:ascii="Times New Roman" w:hAnsi="Times New Roman" w:cs="Times New Roman"/>
          <w:sz w:val="20"/>
          <w:szCs w:val="20"/>
        </w:rPr>
        <w:t xml:space="preserve"> of textual organization (spacing, use of decoration and punctuation, le</w:t>
      </w:r>
      <w:r w:rsidR="00543307">
        <w:rPr>
          <w:rFonts w:ascii="Times New Roman" w:hAnsi="Times New Roman" w:cs="Times New Roman"/>
          <w:sz w:val="20"/>
          <w:szCs w:val="20"/>
        </w:rPr>
        <w:t>tter size)</w:t>
      </w:r>
      <w:r w:rsidR="00D705CC">
        <w:rPr>
          <w:rFonts w:ascii="Times New Roman" w:hAnsi="Times New Roman" w:cs="Times New Roman"/>
          <w:sz w:val="20"/>
          <w:szCs w:val="20"/>
        </w:rPr>
        <w:t xml:space="preserve">. </w:t>
      </w:r>
      <w:r w:rsidR="00F6678B">
        <w:rPr>
          <w:rFonts w:ascii="Times New Roman" w:hAnsi="Times New Roman" w:cs="Times New Roman"/>
          <w:sz w:val="20"/>
          <w:szCs w:val="20"/>
        </w:rPr>
        <w:t>The question</w:t>
      </w:r>
      <w:r w:rsidR="00D705CC">
        <w:rPr>
          <w:rFonts w:ascii="Times New Roman" w:hAnsi="Times New Roman" w:cs="Times New Roman"/>
          <w:sz w:val="20"/>
          <w:szCs w:val="20"/>
        </w:rPr>
        <w:t xml:space="preserve"> ar</w:t>
      </w:r>
      <w:r w:rsidR="00F6678B">
        <w:rPr>
          <w:rFonts w:ascii="Times New Roman" w:hAnsi="Times New Roman" w:cs="Times New Roman"/>
          <w:sz w:val="20"/>
          <w:szCs w:val="20"/>
        </w:rPr>
        <w:t xml:space="preserve">ises: how do we achieve this </w:t>
      </w:r>
      <w:r w:rsidR="00D705CC">
        <w:rPr>
          <w:rFonts w:ascii="Times New Roman" w:hAnsi="Times New Roman" w:cs="Times New Roman"/>
          <w:sz w:val="20"/>
          <w:szCs w:val="20"/>
        </w:rPr>
        <w:t xml:space="preserve">through the website materials? </w:t>
      </w:r>
    </w:p>
    <w:p w14:paraId="6BC8D05F" w14:textId="77777777" w:rsidR="00792BF2" w:rsidRDefault="00792BF2" w:rsidP="001123FE">
      <w:pPr>
        <w:spacing w:line="23" w:lineRule="atLeast"/>
        <w:contextualSpacing/>
        <w:jc w:val="both"/>
        <w:rPr>
          <w:rFonts w:ascii="Times New Roman" w:hAnsi="Times New Roman" w:cs="Times New Roman"/>
          <w:sz w:val="20"/>
          <w:szCs w:val="20"/>
        </w:rPr>
      </w:pPr>
    </w:p>
    <w:p w14:paraId="71F8116F" w14:textId="77777777" w:rsidR="001123FE" w:rsidRDefault="001123FE" w:rsidP="000952A8">
      <w:pPr>
        <w:spacing w:line="23" w:lineRule="atLeast"/>
        <w:contextualSpacing/>
        <w:jc w:val="both"/>
        <w:rPr>
          <w:rFonts w:ascii="Times New Roman" w:hAnsi="Times New Roman" w:cs="Times New Roman"/>
          <w:sz w:val="20"/>
          <w:szCs w:val="20"/>
        </w:rPr>
      </w:pPr>
    </w:p>
    <w:p w14:paraId="54C1BBE5" w14:textId="2A827615" w:rsidR="001123FE" w:rsidRPr="00FC3C57" w:rsidRDefault="00FC3C57" w:rsidP="000952A8">
      <w:pPr>
        <w:spacing w:line="23" w:lineRule="atLeast"/>
        <w:contextualSpacing/>
        <w:jc w:val="both"/>
        <w:rPr>
          <w:rFonts w:ascii="Times New Roman" w:hAnsi="Times New Roman" w:cs="Times New Roman"/>
          <w:b/>
          <w:sz w:val="20"/>
          <w:szCs w:val="20"/>
        </w:rPr>
      </w:pPr>
      <w:r w:rsidRPr="00FC3C57">
        <w:rPr>
          <w:rFonts w:ascii="Times New Roman" w:hAnsi="Times New Roman" w:cs="Times New Roman"/>
          <w:b/>
          <w:sz w:val="20"/>
          <w:szCs w:val="20"/>
        </w:rPr>
        <w:t>1.3.2 Employing change</w:t>
      </w:r>
      <w:r>
        <w:rPr>
          <w:rFonts w:ascii="Times New Roman" w:hAnsi="Times New Roman" w:cs="Times New Roman"/>
          <w:b/>
          <w:sz w:val="20"/>
          <w:szCs w:val="20"/>
        </w:rPr>
        <w:t>: How we might improve presentation of materials on the website.</w:t>
      </w:r>
    </w:p>
    <w:p w14:paraId="56891600" w14:textId="77777777" w:rsidR="001123FE" w:rsidRDefault="001123FE" w:rsidP="000952A8">
      <w:pPr>
        <w:spacing w:line="23" w:lineRule="atLeast"/>
        <w:contextualSpacing/>
        <w:jc w:val="both"/>
        <w:rPr>
          <w:rFonts w:ascii="Times New Roman" w:hAnsi="Times New Roman" w:cs="Times New Roman"/>
          <w:sz w:val="20"/>
          <w:szCs w:val="20"/>
        </w:rPr>
      </w:pPr>
    </w:p>
    <w:p w14:paraId="73D6CE47" w14:textId="46382F24" w:rsidR="005260D2" w:rsidRDefault="00BD5EB6" w:rsidP="003A7229">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O</w:t>
      </w:r>
      <w:r w:rsidR="00FC3C57">
        <w:rPr>
          <w:rFonts w:ascii="Times New Roman" w:hAnsi="Times New Roman" w:cs="Times New Roman"/>
          <w:sz w:val="20"/>
          <w:szCs w:val="20"/>
        </w:rPr>
        <w:t>ne difficulty of the current site</w:t>
      </w:r>
      <w:r>
        <w:rPr>
          <w:rFonts w:ascii="Times New Roman" w:hAnsi="Times New Roman" w:cs="Times New Roman"/>
          <w:sz w:val="20"/>
          <w:szCs w:val="20"/>
        </w:rPr>
        <w:t xml:space="preserve">, observed in </w:t>
      </w:r>
      <w:r w:rsidR="00DC4570">
        <w:rPr>
          <w:rFonts w:ascii="Times New Roman" w:hAnsi="Times New Roman" w:cs="Times New Roman"/>
          <w:sz w:val="20"/>
          <w:szCs w:val="20"/>
        </w:rPr>
        <w:t xml:space="preserve">the assessment of </w:t>
      </w: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1.5 </w:t>
      </w:r>
      <w:r w:rsidR="00DC4570">
        <w:rPr>
          <w:rFonts w:ascii="Times New Roman" w:hAnsi="Times New Roman" w:cs="Times New Roman"/>
          <w:sz w:val="20"/>
          <w:szCs w:val="20"/>
        </w:rPr>
        <w:t>is that despite the</w:t>
      </w:r>
      <w:r w:rsidR="00FC3C57">
        <w:rPr>
          <w:rFonts w:ascii="Times New Roman" w:hAnsi="Times New Roman" w:cs="Times New Roman"/>
          <w:sz w:val="20"/>
          <w:szCs w:val="20"/>
        </w:rPr>
        <w:t xml:space="preserve"> cl</w:t>
      </w:r>
      <w:r w:rsidR="00DC4570">
        <w:rPr>
          <w:rFonts w:ascii="Times New Roman" w:hAnsi="Times New Roman" w:cs="Times New Roman"/>
          <w:sz w:val="20"/>
          <w:szCs w:val="20"/>
        </w:rPr>
        <w:t>ear criteria for dating</w:t>
      </w:r>
      <w:r>
        <w:rPr>
          <w:rFonts w:ascii="Times New Roman" w:hAnsi="Times New Roman" w:cs="Times New Roman"/>
          <w:sz w:val="20"/>
          <w:szCs w:val="20"/>
        </w:rPr>
        <w:t xml:space="preserve">, </w:t>
      </w:r>
      <w:r w:rsidR="00DC4570">
        <w:rPr>
          <w:rFonts w:ascii="Times New Roman" w:hAnsi="Times New Roman" w:cs="Times New Roman"/>
          <w:sz w:val="20"/>
          <w:szCs w:val="20"/>
        </w:rPr>
        <w:t xml:space="preserve">the terms do not reflect </w:t>
      </w:r>
      <w:r w:rsidR="00792BF2">
        <w:rPr>
          <w:rFonts w:ascii="Times New Roman" w:hAnsi="Times New Roman" w:cs="Times New Roman"/>
          <w:sz w:val="20"/>
          <w:szCs w:val="20"/>
        </w:rPr>
        <w:t>a consistent methodology in dating, or the</w:t>
      </w:r>
      <w:r w:rsidR="00DC4570">
        <w:rPr>
          <w:rFonts w:ascii="Times New Roman" w:hAnsi="Times New Roman" w:cs="Times New Roman"/>
          <w:sz w:val="20"/>
          <w:szCs w:val="20"/>
        </w:rPr>
        <w:t xml:space="preserve"> contradictions</w:t>
      </w:r>
      <w:r>
        <w:rPr>
          <w:rFonts w:ascii="Times New Roman" w:hAnsi="Times New Roman" w:cs="Times New Roman"/>
          <w:sz w:val="20"/>
          <w:szCs w:val="20"/>
        </w:rPr>
        <w:t xml:space="preserve"> in the process</w:t>
      </w:r>
      <w:r w:rsidR="00FC3C57">
        <w:rPr>
          <w:rFonts w:ascii="Times New Roman" w:hAnsi="Times New Roman" w:cs="Times New Roman"/>
          <w:sz w:val="20"/>
          <w:szCs w:val="20"/>
        </w:rPr>
        <w:t>.</w:t>
      </w:r>
      <w:r>
        <w:rPr>
          <w:rFonts w:ascii="Times New Roman" w:hAnsi="Times New Roman" w:cs="Times New Roman"/>
          <w:sz w:val="20"/>
          <w:szCs w:val="20"/>
        </w:rPr>
        <w:t xml:space="preserve"> This is dangerous for </w:t>
      </w:r>
      <w:r w:rsidR="00DC4570">
        <w:rPr>
          <w:rFonts w:ascii="Times New Roman" w:hAnsi="Times New Roman" w:cs="Times New Roman"/>
          <w:sz w:val="20"/>
          <w:szCs w:val="20"/>
        </w:rPr>
        <w:t xml:space="preserve">those who simply accept the dates provided, </w:t>
      </w:r>
      <w:r>
        <w:rPr>
          <w:rFonts w:ascii="Times New Roman" w:hAnsi="Times New Roman" w:cs="Times New Roman"/>
          <w:sz w:val="20"/>
          <w:szCs w:val="20"/>
        </w:rPr>
        <w:t xml:space="preserve">and confusing for those who </w:t>
      </w:r>
      <w:r w:rsidR="00DC4570">
        <w:rPr>
          <w:rFonts w:ascii="Times New Roman" w:hAnsi="Times New Roman" w:cs="Times New Roman"/>
          <w:sz w:val="20"/>
          <w:szCs w:val="20"/>
        </w:rPr>
        <w:t xml:space="preserve">try to apply or develop a sense of letterform development. </w:t>
      </w:r>
      <w:r>
        <w:rPr>
          <w:rFonts w:ascii="Times New Roman" w:hAnsi="Times New Roman" w:cs="Times New Roman"/>
          <w:sz w:val="20"/>
          <w:szCs w:val="20"/>
        </w:rPr>
        <w:t xml:space="preserve">When a </w:t>
      </w:r>
      <w:proofErr w:type="spellStart"/>
      <w:r>
        <w:rPr>
          <w:rFonts w:ascii="Times New Roman" w:hAnsi="Times New Roman" w:cs="Times New Roman"/>
          <w:sz w:val="20"/>
          <w:szCs w:val="20"/>
        </w:rPr>
        <w:t>recarving</w:t>
      </w:r>
      <w:proofErr w:type="spellEnd"/>
      <w:r>
        <w:rPr>
          <w:rFonts w:ascii="Times New Roman" w:hAnsi="Times New Roman" w:cs="Times New Roman"/>
          <w:sz w:val="20"/>
          <w:szCs w:val="20"/>
        </w:rPr>
        <w:t xml:space="preserve"> is suggested </w:t>
      </w:r>
      <w:proofErr w:type="spellStart"/>
      <w:r>
        <w:rPr>
          <w:rFonts w:ascii="Times New Roman" w:hAnsi="Times New Roman" w:cs="Times New Roman"/>
          <w:sz w:val="20"/>
          <w:szCs w:val="20"/>
        </w:rPr>
        <w:t>IAph</w:t>
      </w:r>
      <w:proofErr w:type="spellEnd"/>
      <w:r>
        <w:rPr>
          <w:rFonts w:ascii="Times New Roman" w:hAnsi="Times New Roman" w:cs="Times New Roman"/>
          <w:sz w:val="20"/>
          <w:szCs w:val="20"/>
        </w:rPr>
        <w:t xml:space="preserve"> 1.6, there is little to explain </w:t>
      </w:r>
      <w:r w:rsidR="004936F8">
        <w:rPr>
          <w:rFonts w:ascii="Times New Roman" w:hAnsi="Times New Roman" w:cs="Times New Roman"/>
          <w:sz w:val="20"/>
          <w:szCs w:val="20"/>
        </w:rPr>
        <w:t xml:space="preserve">how we know it was </w:t>
      </w:r>
      <w:proofErr w:type="spellStart"/>
      <w:r w:rsidR="004936F8">
        <w:rPr>
          <w:rFonts w:ascii="Times New Roman" w:hAnsi="Times New Roman" w:cs="Times New Roman"/>
          <w:sz w:val="20"/>
          <w:szCs w:val="20"/>
        </w:rPr>
        <w:t>recarved</w:t>
      </w:r>
      <w:proofErr w:type="spellEnd"/>
      <w:r w:rsidR="004936F8">
        <w:rPr>
          <w:rFonts w:ascii="Times New Roman" w:hAnsi="Times New Roman" w:cs="Times New Roman"/>
          <w:sz w:val="20"/>
          <w:szCs w:val="20"/>
        </w:rPr>
        <w:t xml:space="preserve"> (letterforms) or when the </w:t>
      </w:r>
      <w:proofErr w:type="spellStart"/>
      <w:r w:rsidR="004936F8">
        <w:rPr>
          <w:rFonts w:ascii="Times New Roman" w:hAnsi="Times New Roman" w:cs="Times New Roman"/>
          <w:sz w:val="20"/>
          <w:szCs w:val="20"/>
        </w:rPr>
        <w:t>recarving</w:t>
      </w:r>
      <w:proofErr w:type="spellEnd"/>
      <w:r w:rsidR="004936F8">
        <w:rPr>
          <w:rFonts w:ascii="Times New Roman" w:hAnsi="Times New Roman" w:cs="Times New Roman"/>
          <w:sz w:val="20"/>
          <w:szCs w:val="20"/>
        </w:rPr>
        <w:t xml:space="preserve"> too</w:t>
      </w:r>
      <w:r w:rsidR="00DC4570">
        <w:rPr>
          <w:rFonts w:ascii="Times New Roman" w:hAnsi="Times New Roman" w:cs="Times New Roman"/>
          <w:sz w:val="20"/>
          <w:szCs w:val="20"/>
        </w:rPr>
        <w:t>k place (use of parallel texts), though both resource</w:t>
      </w:r>
      <w:r w:rsidR="00F86E50">
        <w:rPr>
          <w:rFonts w:ascii="Times New Roman" w:hAnsi="Times New Roman" w:cs="Times New Roman"/>
          <w:sz w:val="20"/>
          <w:szCs w:val="20"/>
        </w:rPr>
        <w:t xml:space="preserve">s are available on the website. </w:t>
      </w:r>
      <w:r w:rsidR="004E7A91">
        <w:rPr>
          <w:rFonts w:ascii="Times New Roman" w:hAnsi="Times New Roman" w:cs="Times New Roman"/>
          <w:sz w:val="20"/>
          <w:szCs w:val="20"/>
        </w:rPr>
        <w:t xml:space="preserve">The wealth of visual, textual and contextual information in </w:t>
      </w:r>
      <w:proofErr w:type="spellStart"/>
      <w:r w:rsidR="004E7A91" w:rsidRPr="009C67C4">
        <w:rPr>
          <w:rFonts w:ascii="Times New Roman" w:hAnsi="Times New Roman" w:cs="Times New Roman"/>
          <w:i/>
          <w:sz w:val="20"/>
          <w:szCs w:val="20"/>
        </w:rPr>
        <w:t>IAph</w:t>
      </w:r>
      <w:proofErr w:type="spellEnd"/>
      <w:r w:rsidR="004E7A91" w:rsidRPr="009C67C4">
        <w:rPr>
          <w:rFonts w:ascii="Times New Roman" w:hAnsi="Times New Roman" w:cs="Times New Roman"/>
          <w:i/>
          <w:sz w:val="20"/>
          <w:szCs w:val="20"/>
        </w:rPr>
        <w:t xml:space="preserve"> 2007</w:t>
      </w:r>
      <w:r w:rsidR="004E7A91">
        <w:rPr>
          <w:rFonts w:ascii="Times New Roman" w:hAnsi="Times New Roman" w:cs="Times New Roman"/>
          <w:sz w:val="20"/>
          <w:szCs w:val="20"/>
        </w:rPr>
        <w:t>, offers an opportunity, not only clarify, but to add greater transparency to the process of dating and how lettering is used in an inscription.</w:t>
      </w:r>
      <w:r w:rsidR="005260D2">
        <w:rPr>
          <w:rFonts w:ascii="Times New Roman" w:hAnsi="Times New Roman" w:cs="Times New Roman"/>
          <w:sz w:val="20"/>
          <w:szCs w:val="20"/>
        </w:rPr>
        <w:t xml:space="preserve"> </w:t>
      </w:r>
      <w:r w:rsidR="00F86E50">
        <w:rPr>
          <w:rFonts w:ascii="Times New Roman" w:hAnsi="Times New Roman" w:cs="Times New Roman"/>
          <w:sz w:val="20"/>
          <w:szCs w:val="20"/>
        </w:rPr>
        <w:t>This co</w:t>
      </w:r>
      <w:r w:rsidR="009A6BD8">
        <w:rPr>
          <w:rFonts w:ascii="Times New Roman" w:hAnsi="Times New Roman" w:cs="Times New Roman"/>
          <w:sz w:val="20"/>
          <w:szCs w:val="20"/>
        </w:rPr>
        <w:t>uld be achieved by</w:t>
      </w:r>
      <w:r w:rsidR="0087348F">
        <w:rPr>
          <w:rFonts w:ascii="Times New Roman" w:hAnsi="Times New Roman" w:cs="Times New Roman"/>
          <w:sz w:val="20"/>
          <w:szCs w:val="20"/>
        </w:rPr>
        <w:t xml:space="preserve"> adding a</w:t>
      </w:r>
      <w:r w:rsidR="00F86E50">
        <w:rPr>
          <w:rFonts w:ascii="Times New Roman" w:hAnsi="Times New Roman" w:cs="Times New Roman"/>
          <w:sz w:val="20"/>
          <w:szCs w:val="20"/>
        </w:rPr>
        <w:t xml:space="preserve"> few pages to explain and illustrate elements dating criteria </w:t>
      </w:r>
      <w:r w:rsidR="00DC4AAD">
        <w:rPr>
          <w:rFonts w:ascii="Times New Roman" w:hAnsi="Times New Roman" w:cs="Times New Roman"/>
          <w:sz w:val="20"/>
          <w:szCs w:val="20"/>
        </w:rPr>
        <w:t>(each with a significant Caveat Lector on the use of these elements).</w:t>
      </w:r>
      <w:r w:rsidR="004E7A91">
        <w:rPr>
          <w:rFonts w:ascii="Times New Roman" w:hAnsi="Times New Roman" w:cs="Times New Roman"/>
          <w:sz w:val="20"/>
          <w:szCs w:val="20"/>
        </w:rPr>
        <w:t xml:space="preserve"> </w:t>
      </w:r>
      <w:r w:rsidR="00B276E1">
        <w:rPr>
          <w:rFonts w:ascii="Times New Roman" w:hAnsi="Times New Roman" w:cs="Times New Roman"/>
          <w:sz w:val="20"/>
          <w:szCs w:val="20"/>
        </w:rPr>
        <w:t xml:space="preserve">Firstly, one could add a page outlining </w:t>
      </w:r>
      <w:r w:rsidR="00F86E50">
        <w:rPr>
          <w:rFonts w:ascii="Times New Roman" w:hAnsi="Times New Roman" w:cs="Times New Roman"/>
          <w:sz w:val="20"/>
          <w:szCs w:val="20"/>
        </w:rPr>
        <w:t>the dating criteria</w:t>
      </w:r>
      <w:r w:rsidR="00B276E1">
        <w:rPr>
          <w:rFonts w:ascii="Times New Roman" w:hAnsi="Times New Roman" w:cs="Times New Roman"/>
          <w:sz w:val="20"/>
          <w:szCs w:val="20"/>
        </w:rPr>
        <w:t xml:space="preserve">, </w:t>
      </w:r>
      <w:r w:rsidR="00DC4AAD">
        <w:rPr>
          <w:rFonts w:ascii="Times New Roman" w:hAnsi="Times New Roman" w:cs="Times New Roman"/>
          <w:sz w:val="20"/>
          <w:szCs w:val="20"/>
        </w:rPr>
        <w:t>providing a b</w:t>
      </w:r>
      <w:r w:rsidR="003A7229">
        <w:rPr>
          <w:rFonts w:ascii="Times New Roman" w:hAnsi="Times New Roman" w:cs="Times New Roman"/>
          <w:sz w:val="20"/>
          <w:szCs w:val="20"/>
        </w:rPr>
        <w:t>rief description of each</w:t>
      </w:r>
      <w:r w:rsidR="009A6BD8">
        <w:rPr>
          <w:rFonts w:ascii="Times New Roman" w:hAnsi="Times New Roman" w:cs="Times New Roman"/>
          <w:sz w:val="20"/>
          <w:szCs w:val="20"/>
        </w:rPr>
        <w:t xml:space="preserve"> (e.g. c</w:t>
      </w:r>
      <w:r w:rsidR="00DC4AAD">
        <w:rPr>
          <w:rFonts w:ascii="Times New Roman" w:hAnsi="Times New Roman" w:cs="Times New Roman"/>
          <w:sz w:val="20"/>
          <w:szCs w:val="20"/>
        </w:rPr>
        <w:t>ontext, lettering and prosopography</w:t>
      </w:r>
      <w:r w:rsidR="003A7229">
        <w:rPr>
          <w:rFonts w:ascii="Times New Roman" w:hAnsi="Times New Roman" w:cs="Times New Roman"/>
          <w:sz w:val="20"/>
          <w:szCs w:val="20"/>
        </w:rPr>
        <w:t>)</w:t>
      </w:r>
      <w:r w:rsidR="00B276E1">
        <w:rPr>
          <w:rFonts w:ascii="Times New Roman" w:hAnsi="Times New Roman" w:cs="Times New Roman"/>
          <w:sz w:val="20"/>
          <w:szCs w:val="20"/>
        </w:rPr>
        <w:t xml:space="preserve"> together with a sample </w:t>
      </w:r>
      <w:r w:rsidR="0068758C">
        <w:rPr>
          <w:rFonts w:ascii="Times New Roman" w:hAnsi="Times New Roman" w:cs="Times New Roman"/>
          <w:sz w:val="20"/>
          <w:szCs w:val="20"/>
        </w:rPr>
        <w:t xml:space="preserve">case study (or two) </w:t>
      </w:r>
      <w:r w:rsidR="003A7229">
        <w:rPr>
          <w:rFonts w:ascii="Times New Roman" w:hAnsi="Times New Roman" w:cs="Times New Roman"/>
          <w:sz w:val="20"/>
          <w:szCs w:val="20"/>
        </w:rPr>
        <w:t>of how these factors are</w:t>
      </w:r>
      <w:r w:rsidR="00DC4AAD">
        <w:rPr>
          <w:rFonts w:ascii="Times New Roman" w:hAnsi="Times New Roman" w:cs="Times New Roman"/>
          <w:sz w:val="20"/>
          <w:szCs w:val="20"/>
        </w:rPr>
        <w:t xml:space="preserve"> a</w:t>
      </w:r>
      <w:r w:rsidR="00B276E1">
        <w:rPr>
          <w:rFonts w:ascii="Times New Roman" w:hAnsi="Times New Roman" w:cs="Times New Roman"/>
          <w:sz w:val="20"/>
          <w:szCs w:val="20"/>
        </w:rPr>
        <w:t>pplied in an inscription</w:t>
      </w:r>
      <w:r w:rsidR="003A7229">
        <w:rPr>
          <w:rFonts w:ascii="Times New Roman" w:hAnsi="Times New Roman" w:cs="Times New Roman"/>
          <w:sz w:val="20"/>
          <w:szCs w:val="20"/>
        </w:rPr>
        <w:t xml:space="preserve">. </w:t>
      </w:r>
    </w:p>
    <w:p w14:paraId="2FF865FA" w14:textId="77777777" w:rsidR="005260D2" w:rsidRDefault="005260D2" w:rsidP="003A7229">
      <w:pPr>
        <w:spacing w:line="23" w:lineRule="atLeast"/>
        <w:contextualSpacing/>
        <w:jc w:val="both"/>
        <w:rPr>
          <w:rFonts w:ascii="Times New Roman" w:hAnsi="Times New Roman" w:cs="Times New Roman"/>
          <w:sz w:val="20"/>
          <w:szCs w:val="20"/>
        </w:rPr>
      </w:pPr>
    </w:p>
    <w:p w14:paraId="4F7607D6" w14:textId="77777777" w:rsidR="00792BF2" w:rsidRDefault="00A77506" w:rsidP="000952A8">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 xml:space="preserve"> Further improvements, could be made with additional pages on lettering and context.  While lettering is undoubtedly employed in dating inscriptions at </w:t>
      </w:r>
      <w:proofErr w:type="spellStart"/>
      <w:r>
        <w:rPr>
          <w:rFonts w:ascii="Times New Roman" w:hAnsi="Times New Roman" w:cs="Times New Roman"/>
          <w:sz w:val="20"/>
          <w:szCs w:val="20"/>
        </w:rPr>
        <w:t>Aphrodisias</w:t>
      </w:r>
      <w:proofErr w:type="spellEnd"/>
      <w:r>
        <w:rPr>
          <w:rFonts w:ascii="Times New Roman" w:hAnsi="Times New Roman" w:cs="Times New Roman"/>
          <w:sz w:val="20"/>
          <w:szCs w:val="20"/>
        </w:rPr>
        <w:t xml:space="preserve">, one must also consider how this dating is represented in the published materials. </w:t>
      </w:r>
      <w:r w:rsidRPr="00DC2DB2">
        <w:rPr>
          <w:rFonts w:ascii="Times New Roman" w:hAnsi="Times New Roman" w:cs="Times New Roman"/>
          <w:sz w:val="20"/>
          <w:szCs w:val="20"/>
        </w:rPr>
        <w:t>Epigraphers, who have described monumental letterin</w:t>
      </w:r>
      <w:r w:rsidR="00497EE0">
        <w:rPr>
          <w:rFonts w:ascii="Times New Roman" w:hAnsi="Times New Roman" w:cs="Times New Roman"/>
          <w:sz w:val="20"/>
          <w:szCs w:val="20"/>
        </w:rPr>
        <w:t xml:space="preserve">g as ‘Augustan’, ‘distinctively </w:t>
      </w:r>
      <w:r w:rsidRPr="00DC2DB2">
        <w:rPr>
          <w:rFonts w:ascii="Times New Roman" w:hAnsi="Times New Roman" w:cs="Times New Roman"/>
          <w:sz w:val="20"/>
          <w:szCs w:val="20"/>
        </w:rPr>
        <w:t>Julio-</w:t>
      </w:r>
      <w:proofErr w:type="spellStart"/>
      <w:r w:rsidRPr="00DC2DB2">
        <w:rPr>
          <w:rFonts w:ascii="Times New Roman" w:hAnsi="Times New Roman" w:cs="Times New Roman"/>
          <w:sz w:val="20"/>
          <w:szCs w:val="20"/>
        </w:rPr>
        <w:t>Claudian</w:t>
      </w:r>
      <w:proofErr w:type="spellEnd"/>
      <w:r w:rsidRPr="00DC2DB2">
        <w:rPr>
          <w:rFonts w:ascii="Times New Roman" w:hAnsi="Times New Roman" w:cs="Times New Roman"/>
          <w:sz w:val="20"/>
          <w:szCs w:val="20"/>
        </w:rPr>
        <w:t>’ or ‘</w:t>
      </w:r>
      <w:proofErr w:type="spellStart"/>
      <w:r w:rsidRPr="00DC2DB2">
        <w:rPr>
          <w:rFonts w:ascii="Times New Roman" w:hAnsi="Times New Roman" w:cs="Times New Roman"/>
          <w:sz w:val="20"/>
          <w:szCs w:val="20"/>
        </w:rPr>
        <w:t>Domitianic</w:t>
      </w:r>
      <w:proofErr w:type="spellEnd"/>
      <w:r w:rsidRPr="00DC2DB2">
        <w:rPr>
          <w:rFonts w:ascii="Times New Roman" w:hAnsi="Times New Roman" w:cs="Times New Roman"/>
          <w:sz w:val="20"/>
          <w:szCs w:val="20"/>
        </w:rPr>
        <w:t>’ have already acknowledged that such distincti</w:t>
      </w:r>
      <w:r>
        <w:rPr>
          <w:rFonts w:ascii="Times New Roman" w:hAnsi="Times New Roman" w:cs="Times New Roman"/>
          <w:sz w:val="20"/>
          <w:szCs w:val="20"/>
        </w:rPr>
        <w:t xml:space="preserve">ons exist at </w:t>
      </w:r>
      <w:proofErr w:type="spellStart"/>
      <w:r>
        <w:rPr>
          <w:rFonts w:ascii="Times New Roman" w:hAnsi="Times New Roman" w:cs="Times New Roman"/>
          <w:sz w:val="20"/>
          <w:szCs w:val="20"/>
        </w:rPr>
        <w:t>Aphrodisias</w:t>
      </w:r>
      <w:proofErr w:type="spellEnd"/>
      <w:r>
        <w:rPr>
          <w:rFonts w:ascii="Times New Roman" w:hAnsi="Times New Roman" w:cs="Times New Roman"/>
          <w:sz w:val="20"/>
          <w:szCs w:val="20"/>
        </w:rPr>
        <w:t>, but</w:t>
      </w:r>
      <w:r w:rsidRPr="00DC2DB2">
        <w:rPr>
          <w:rFonts w:ascii="Times New Roman" w:hAnsi="Times New Roman" w:cs="Times New Roman"/>
          <w:sz w:val="20"/>
          <w:szCs w:val="20"/>
        </w:rPr>
        <w:t xml:space="preserve"> the classifications remain undefined.</w:t>
      </w:r>
      <w:r w:rsidRPr="00DC2DB2">
        <w:rPr>
          <w:rStyle w:val="FootnoteReference"/>
          <w:rFonts w:ascii="Times New Roman" w:hAnsi="Times New Roman" w:cs="Times New Roman"/>
          <w:sz w:val="20"/>
          <w:szCs w:val="20"/>
        </w:rPr>
        <w:footnoteReference w:id="36"/>
      </w:r>
      <w:r w:rsidRPr="00DC2DB2">
        <w:rPr>
          <w:rFonts w:ascii="Times New Roman" w:hAnsi="Times New Roman" w:cs="Times New Roman"/>
          <w:sz w:val="20"/>
          <w:szCs w:val="20"/>
        </w:rPr>
        <w:t xml:space="preserve"> </w:t>
      </w:r>
      <w:r>
        <w:rPr>
          <w:rFonts w:ascii="Times New Roman" w:hAnsi="Times New Roman" w:cs="Times New Roman"/>
          <w:sz w:val="20"/>
          <w:szCs w:val="20"/>
        </w:rPr>
        <w:t>While such definitions are often problematic, so is a situation in which a broader audience accepts and uses a series of dates, witho</w:t>
      </w:r>
      <w:r w:rsidR="00792BF2">
        <w:rPr>
          <w:rFonts w:ascii="Times New Roman" w:hAnsi="Times New Roman" w:cs="Times New Roman"/>
          <w:sz w:val="20"/>
          <w:szCs w:val="20"/>
        </w:rPr>
        <w:t xml:space="preserve">ut understanding how certain criteria </w:t>
      </w:r>
      <w:r>
        <w:rPr>
          <w:rFonts w:ascii="Times New Roman" w:hAnsi="Times New Roman" w:cs="Times New Roman"/>
          <w:sz w:val="20"/>
          <w:szCs w:val="20"/>
        </w:rPr>
        <w:t xml:space="preserve">have been used in formulating a date. </w:t>
      </w:r>
      <w:r w:rsidR="0068758C">
        <w:rPr>
          <w:rFonts w:ascii="Times New Roman" w:hAnsi="Times New Roman" w:cs="Times New Roman"/>
          <w:sz w:val="20"/>
          <w:szCs w:val="20"/>
        </w:rPr>
        <w:t xml:space="preserve">Undertaking a detailed </w:t>
      </w:r>
      <w:proofErr w:type="spellStart"/>
      <w:r w:rsidR="0068758C">
        <w:rPr>
          <w:rFonts w:ascii="Times New Roman" w:hAnsi="Times New Roman" w:cs="Times New Roman"/>
          <w:sz w:val="20"/>
          <w:szCs w:val="20"/>
        </w:rPr>
        <w:t>palaeography</w:t>
      </w:r>
      <w:proofErr w:type="spellEnd"/>
      <w:r w:rsidR="0068758C">
        <w:rPr>
          <w:rFonts w:ascii="Times New Roman" w:hAnsi="Times New Roman" w:cs="Times New Roman"/>
          <w:sz w:val="20"/>
          <w:szCs w:val="20"/>
        </w:rPr>
        <w:t xml:space="preserve"> for a site is a massive endeavor, and one that can prove contentious on a number of levels. However, a</w:t>
      </w:r>
      <w:r w:rsidR="00F86E50">
        <w:rPr>
          <w:rFonts w:ascii="Times New Roman" w:hAnsi="Times New Roman" w:cs="Times New Roman"/>
          <w:sz w:val="20"/>
          <w:szCs w:val="20"/>
        </w:rPr>
        <w:t xml:space="preserve"> page about lettering </w:t>
      </w:r>
      <w:r w:rsidR="0068758C">
        <w:rPr>
          <w:rFonts w:ascii="Times New Roman" w:hAnsi="Times New Roman" w:cs="Times New Roman"/>
          <w:sz w:val="20"/>
          <w:szCs w:val="20"/>
        </w:rPr>
        <w:t>(together with aforementioned element of textual organization</w:t>
      </w:r>
      <w:r w:rsidR="0087348F">
        <w:rPr>
          <w:rFonts w:ascii="Times New Roman" w:hAnsi="Times New Roman" w:cs="Times New Roman"/>
          <w:sz w:val="20"/>
          <w:szCs w:val="20"/>
        </w:rPr>
        <w:t>)</w:t>
      </w:r>
      <w:r w:rsidR="0068758C">
        <w:rPr>
          <w:rFonts w:ascii="Times New Roman" w:hAnsi="Times New Roman" w:cs="Times New Roman"/>
          <w:sz w:val="20"/>
          <w:szCs w:val="20"/>
        </w:rPr>
        <w:t xml:space="preserve"> </w:t>
      </w:r>
      <w:r w:rsidR="00F86E50">
        <w:rPr>
          <w:rFonts w:ascii="Times New Roman" w:hAnsi="Times New Roman" w:cs="Times New Roman"/>
          <w:sz w:val="20"/>
          <w:szCs w:val="20"/>
        </w:rPr>
        <w:t>could be added with brief description</w:t>
      </w:r>
      <w:r w:rsidR="00792BF2">
        <w:rPr>
          <w:rFonts w:ascii="Times New Roman" w:hAnsi="Times New Roman" w:cs="Times New Roman"/>
          <w:sz w:val="20"/>
          <w:szCs w:val="20"/>
        </w:rPr>
        <w:t>s</w:t>
      </w:r>
      <w:r w:rsidR="0087348F">
        <w:rPr>
          <w:rFonts w:ascii="Times New Roman" w:hAnsi="Times New Roman" w:cs="Times New Roman"/>
          <w:sz w:val="20"/>
          <w:szCs w:val="20"/>
        </w:rPr>
        <w:t xml:space="preserve"> of trends (periods of ca. 60-70 years) </w:t>
      </w:r>
      <w:r w:rsidR="00792BF2">
        <w:rPr>
          <w:rFonts w:ascii="Times New Roman" w:hAnsi="Times New Roman" w:cs="Times New Roman"/>
          <w:sz w:val="20"/>
          <w:szCs w:val="20"/>
        </w:rPr>
        <w:t>and</w:t>
      </w:r>
      <w:r w:rsidR="0068758C">
        <w:rPr>
          <w:rFonts w:ascii="Times New Roman" w:hAnsi="Times New Roman" w:cs="Times New Roman"/>
          <w:sz w:val="20"/>
          <w:szCs w:val="20"/>
        </w:rPr>
        <w:t xml:space="preserve"> reference</w:t>
      </w:r>
      <w:r w:rsidR="0087348F">
        <w:rPr>
          <w:rFonts w:ascii="Times New Roman" w:hAnsi="Times New Roman" w:cs="Times New Roman"/>
          <w:sz w:val="20"/>
          <w:szCs w:val="20"/>
        </w:rPr>
        <w:t>s to a few</w:t>
      </w:r>
      <w:r w:rsidR="0068758C">
        <w:rPr>
          <w:rFonts w:ascii="Times New Roman" w:hAnsi="Times New Roman" w:cs="Times New Roman"/>
          <w:sz w:val="20"/>
          <w:szCs w:val="20"/>
        </w:rPr>
        <w:t xml:space="preserve"> inscriptions </w:t>
      </w:r>
      <w:r w:rsidR="0087348F">
        <w:rPr>
          <w:rFonts w:ascii="Times New Roman" w:hAnsi="Times New Roman" w:cs="Times New Roman"/>
          <w:sz w:val="20"/>
          <w:szCs w:val="20"/>
        </w:rPr>
        <w:t>as illustrations. T</w:t>
      </w:r>
      <w:r w:rsidR="0068758C">
        <w:rPr>
          <w:rFonts w:ascii="Times New Roman" w:hAnsi="Times New Roman" w:cs="Times New Roman"/>
          <w:sz w:val="20"/>
          <w:szCs w:val="20"/>
        </w:rPr>
        <w:t xml:space="preserve">his could be supported by a </w:t>
      </w:r>
      <w:r w:rsidR="00792BF2">
        <w:rPr>
          <w:rFonts w:ascii="Times New Roman" w:hAnsi="Times New Roman" w:cs="Times New Roman"/>
          <w:sz w:val="20"/>
          <w:szCs w:val="20"/>
        </w:rPr>
        <w:t xml:space="preserve">single </w:t>
      </w:r>
      <w:r w:rsidR="0068758C">
        <w:rPr>
          <w:rFonts w:ascii="Times New Roman" w:hAnsi="Times New Roman" w:cs="Times New Roman"/>
          <w:sz w:val="20"/>
          <w:szCs w:val="20"/>
        </w:rPr>
        <w:t>case stud</w:t>
      </w:r>
      <w:r w:rsidR="00792BF2">
        <w:rPr>
          <w:rFonts w:ascii="Times New Roman" w:hAnsi="Times New Roman" w:cs="Times New Roman"/>
          <w:sz w:val="20"/>
          <w:szCs w:val="20"/>
        </w:rPr>
        <w:t>y, such as this one, to show</w:t>
      </w:r>
      <w:r w:rsidR="0087348F">
        <w:rPr>
          <w:rFonts w:ascii="Times New Roman" w:hAnsi="Times New Roman" w:cs="Times New Roman"/>
          <w:sz w:val="20"/>
          <w:szCs w:val="20"/>
        </w:rPr>
        <w:t xml:space="preserve"> how these elements are used </w:t>
      </w:r>
      <w:r w:rsidR="0068758C">
        <w:rPr>
          <w:rFonts w:ascii="Times New Roman" w:hAnsi="Times New Roman" w:cs="Times New Roman"/>
          <w:sz w:val="20"/>
          <w:szCs w:val="20"/>
        </w:rPr>
        <w:t>as well as how they can be problematic.</w:t>
      </w:r>
    </w:p>
    <w:p w14:paraId="66B11257" w14:textId="77777777" w:rsidR="00792BF2" w:rsidRDefault="00792BF2" w:rsidP="000952A8">
      <w:pPr>
        <w:spacing w:line="23" w:lineRule="atLeast"/>
        <w:contextualSpacing/>
        <w:jc w:val="both"/>
        <w:rPr>
          <w:rFonts w:ascii="Times New Roman" w:hAnsi="Times New Roman" w:cs="Times New Roman"/>
          <w:sz w:val="20"/>
          <w:szCs w:val="20"/>
        </w:rPr>
      </w:pPr>
    </w:p>
    <w:p w14:paraId="4F460326" w14:textId="11276436" w:rsidR="00BD5EB6" w:rsidRDefault="003A7229" w:rsidP="000952A8">
      <w:pPr>
        <w:spacing w:line="23" w:lineRule="atLeast"/>
        <w:contextualSpacing/>
        <w:jc w:val="both"/>
        <w:rPr>
          <w:rFonts w:ascii="Times New Roman" w:hAnsi="Times New Roman" w:cs="Times New Roman"/>
          <w:sz w:val="20"/>
          <w:szCs w:val="20"/>
        </w:rPr>
      </w:pPr>
      <w:r>
        <w:rPr>
          <w:rFonts w:ascii="Times New Roman" w:hAnsi="Times New Roman" w:cs="Times New Roman"/>
          <w:sz w:val="20"/>
          <w:szCs w:val="20"/>
        </w:rPr>
        <w:t xml:space="preserve"> </w:t>
      </w:r>
      <w:r w:rsidR="00A77506">
        <w:rPr>
          <w:rFonts w:ascii="Times New Roman" w:hAnsi="Times New Roman" w:cs="Times New Roman"/>
          <w:sz w:val="20"/>
          <w:szCs w:val="20"/>
        </w:rPr>
        <w:t xml:space="preserve"> </w:t>
      </w:r>
      <w:r w:rsidR="00B276E1">
        <w:rPr>
          <w:rFonts w:ascii="Times New Roman" w:hAnsi="Times New Roman" w:cs="Times New Roman"/>
          <w:sz w:val="20"/>
          <w:szCs w:val="20"/>
        </w:rPr>
        <w:t>Finally, w</w:t>
      </w:r>
      <w:r w:rsidR="00040757">
        <w:rPr>
          <w:rFonts w:ascii="Times New Roman" w:hAnsi="Times New Roman" w:cs="Times New Roman"/>
          <w:sz w:val="20"/>
          <w:szCs w:val="20"/>
        </w:rPr>
        <w:t xml:space="preserve">hile inscriptions are given a good deal of context in </w:t>
      </w:r>
      <w:proofErr w:type="spellStart"/>
      <w:r w:rsidR="00040757" w:rsidRPr="00D47804">
        <w:rPr>
          <w:rFonts w:ascii="Times New Roman" w:hAnsi="Times New Roman" w:cs="Times New Roman"/>
          <w:i/>
          <w:sz w:val="20"/>
          <w:szCs w:val="20"/>
        </w:rPr>
        <w:t>IAph</w:t>
      </w:r>
      <w:proofErr w:type="spellEnd"/>
      <w:r w:rsidR="00D47804">
        <w:rPr>
          <w:rFonts w:ascii="Times New Roman" w:hAnsi="Times New Roman" w:cs="Times New Roman"/>
          <w:i/>
          <w:sz w:val="20"/>
          <w:szCs w:val="20"/>
        </w:rPr>
        <w:t xml:space="preserve"> </w:t>
      </w:r>
      <w:r w:rsidR="00040757" w:rsidRPr="00D47804">
        <w:rPr>
          <w:rFonts w:ascii="Times New Roman" w:hAnsi="Times New Roman" w:cs="Times New Roman"/>
          <w:i/>
          <w:sz w:val="20"/>
          <w:szCs w:val="20"/>
        </w:rPr>
        <w:t>2007</w:t>
      </w:r>
      <w:r w:rsidR="00040757">
        <w:rPr>
          <w:rFonts w:ascii="Times New Roman" w:hAnsi="Times New Roman" w:cs="Times New Roman"/>
          <w:sz w:val="20"/>
          <w:szCs w:val="20"/>
        </w:rPr>
        <w:t>, the epigraphic information remains separated from the archaeological studies. Both of these ar</w:t>
      </w:r>
      <w:r w:rsidR="00B276E1">
        <w:rPr>
          <w:rFonts w:ascii="Times New Roman" w:hAnsi="Times New Roman" w:cs="Times New Roman"/>
          <w:sz w:val="20"/>
          <w:szCs w:val="20"/>
        </w:rPr>
        <w:t>e factors in the dating process and</w:t>
      </w:r>
      <w:r w:rsidR="00792BF2">
        <w:rPr>
          <w:rFonts w:ascii="Times New Roman" w:hAnsi="Times New Roman" w:cs="Times New Roman"/>
          <w:sz w:val="20"/>
          <w:szCs w:val="20"/>
        </w:rPr>
        <w:t>,</w:t>
      </w:r>
      <w:r w:rsidR="00040757">
        <w:rPr>
          <w:rFonts w:ascii="Times New Roman" w:hAnsi="Times New Roman" w:cs="Times New Roman"/>
          <w:sz w:val="20"/>
          <w:szCs w:val="20"/>
        </w:rPr>
        <w:t xml:space="preserve"> </w:t>
      </w:r>
      <w:r w:rsidR="00B276E1">
        <w:rPr>
          <w:rFonts w:ascii="Times New Roman" w:hAnsi="Times New Roman" w:cs="Times New Roman"/>
          <w:sz w:val="20"/>
          <w:szCs w:val="20"/>
        </w:rPr>
        <w:t xml:space="preserve">as </w:t>
      </w:r>
      <w:r w:rsidR="0087348F">
        <w:rPr>
          <w:rFonts w:ascii="Times New Roman" w:hAnsi="Times New Roman" w:cs="Times New Roman"/>
          <w:sz w:val="20"/>
          <w:szCs w:val="20"/>
        </w:rPr>
        <w:t>w</w:t>
      </w:r>
      <w:r w:rsidR="00792BF2">
        <w:rPr>
          <w:rFonts w:ascii="Times New Roman" w:hAnsi="Times New Roman" w:cs="Times New Roman"/>
          <w:sz w:val="20"/>
          <w:szCs w:val="20"/>
        </w:rPr>
        <w:t xml:space="preserve">e observed in </w:t>
      </w:r>
      <w:proofErr w:type="spellStart"/>
      <w:r w:rsidR="00792BF2">
        <w:rPr>
          <w:rFonts w:ascii="Times New Roman" w:hAnsi="Times New Roman" w:cs="Times New Roman"/>
          <w:sz w:val="20"/>
          <w:szCs w:val="20"/>
        </w:rPr>
        <w:t>IAph</w:t>
      </w:r>
      <w:proofErr w:type="spellEnd"/>
      <w:r w:rsidR="00792BF2">
        <w:rPr>
          <w:rFonts w:ascii="Times New Roman" w:hAnsi="Times New Roman" w:cs="Times New Roman"/>
          <w:sz w:val="20"/>
          <w:szCs w:val="20"/>
        </w:rPr>
        <w:t xml:space="preserve"> 1.5 and 1.6 </w:t>
      </w:r>
      <w:r w:rsidR="0030162F">
        <w:rPr>
          <w:rFonts w:ascii="Times New Roman" w:hAnsi="Times New Roman" w:cs="Times New Roman"/>
          <w:sz w:val="20"/>
          <w:szCs w:val="20"/>
        </w:rPr>
        <w:t>can often facilitate the study of an inscription,</w:t>
      </w:r>
      <w:r w:rsidR="00B276E1">
        <w:rPr>
          <w:rFonts w:ascii="Times New Roman" w:hAnsi="Times New Roman" w:cs="Times New Roman"/>
          <w:sz w:val="20"/>
          <w:szCs w:val="20"/>
        </w:rPr>
        <w:t xml:space="preserve"> </w:t>
      </w:r>
      <w:r w:rsidR="0030162F">
        <w:rPr>
          <w:rFonts w:ascii="Times New Roman" w:hAnsi="Times New Roman" w:cs="Times New Roman"/>
          <w:sz w:val="20"/>
          <w:szCs w:val="20"/>
        </w:rPr>
        <w:t xml:space="preserve">both </w:t>
      </w:r>
      <w:r w:rsidR="00B276E1">
        <w:rPr>
          <w:rFonts w:ascii="Times New Roman" w:hAnsi="Times New Roman" w:cs="Times New Roman"/>
          <w:sz w:val="20"/>
          <w:szCs w:val="20"/>
        </w:rPr>
        <w:t xml:space="preserve">in reconciling discrepancies and searching for parallel inscriptions. </w:t>
      </w:r>
      <w:r w:rsidR="0068758C">
        <w:rPr>
          <w:rFonts w:ascii="Times New Roman" w:hAnsi="Times New Roman" w:cs="Times New Roman"/>
          <w:sz w:val="20"/>
          <w:szCs w:val="20"/>
        </w:rPr>
        <w:t xml:space="preserve"> </w:t>
      </w:r>
      <w:r w:rsidR="0087348F">
        <w:rPr>
          <w:rFonts w:ascii="Times New Roman" w:hAnsi="Times New Roman" w:cs="Times New Roman"/>
          <w:sz w:val="20"/>
          <w:szCs w:val="20"/>
        </w:rPr>
        <w:t xml:space="preserve">With inscriptions grouped by context and </w:t>
      </w:r>
      <w:r w:rsidR="00040757">
        <w:rPr>
          <w:rFonts w:ascii="Times New Roman" w:hAnsi="Times New Roman" w:cs="Times New Roman"/>
          <w:sz w:val="20"/>
          <w:szCs w:val="20"/>
        </w:rPr>
        <w:t xml:space="preserve">an </w:t>
      </w:r>
      <w:r w:rsidR="0087348F">
        <w:rPr>
          <w:rFonts w:ascii="Times New Roman" w:hAnsi="Times New Roman" w:cs="Times New Roman"/>
          <w:sz w:val="20"/>
          <w:szCs w:val="20"/>
        </w:rPr>
        <w:t xml:space="preserve">excavation history </w:t>
      </w:r>
      <w:r w:rsidR="0030162F">
        <w:rPr>
          <w:rFonts w:ascii="Times New Roman" w:hAnsi="Times New Roman" w:cs="Times New Roman"/>
          <w:sz w:val="20"/>
          <w:szCs w:val="20"/>
        </w:rPr>
        <w:t xml:space="preserve">that </w:t>
      </w:r>
      <w:r w:rsidR="00EB5024">
        <w:rPr>
          <w:rFonts w:ascii="Times New Roman" w:hAnsi="Times New Roman" w:cs="Times New Roman"/>
          <w:sz w:val="20"/>
          <w:szCs w:val="20"/>
        </w:rPr>
        <w:t xml:space="preserve">is </w:t>
      </w:r>
      <w:r w:rsidR="0087348F">
        <w:rPr>
          <w:rFonts w:ascii="Times New Roman" w:hAnsi="Times New Roman" w:cs="Times New Roman"/>
          <w:sz w:val="20"/>
          <w:szCs w:val="20"/>
        </w:rPr>
        <w:t xml:space="preserve">referenced (but not explained) </w:t>
      </w:r>
      <w:r w:rsidR="0068758C">
        <w:rPr>
          <w:rFonts w:ascii="Times New Roman" w:hAnsi="Times New Roman" w:cs="Times New Roman"/>
          <w:sz w:val="20"/>
          <w:szCs w:val="20"/>
        </w:rPr>
        <w:t xml:space="preserve">it might be helpful to have a brief </w:t>
      </w:r>
      <w:r w:rsidR="0030162F">
        <w:rPr>
          <w:rFonts w:ascii="Times New Roman" w:hAnsi="Times New Roman" w:cs="Times New Roman"/>
          <w:sz w:val="20"/>
          <w:szCs w:val="20"/>
        </w:rPr>
        <w:t xml:space="preserve">building </w:t>
      </w:r>
      <w:r w:rsidR="0068758C">
        <w:rPr>
          <w:rFonts w:ascii="Times New Roman" w:hAnsi="Times New Roman" w:cs="Times New Roman"/>
          <w:sz w:val="20"/>
          <w:szCs w:val="20"/>
        </w:rPr>
        <w:t xml:space="preserve">history </w:t>
      </w:r>
      <w:r w:rsidR="00040757">
        <w:rPr>
          <w:rFonts w:ascii="Times New Roman" w:hAnsi="Times New Roman" w:cs="Times New Roman"/>
          <w:sz w:val="20"/>
          <w:szCs w:val="20"/>
        </w:rPr>
        <w:t xml:space="preserve">for each context. </w:t>
      </w:r>
      <w:r>
        <w:rPr>
          <w:rFonts w:ascii="Times New Roman" w:hAnsi="Times New Roman" w:cs="Times New Roman"/>
          <w:sz w:val="20"/>
          <w:szCs w:val="20"/>
        </w:rPr>
        <w:t>In the</w:t>
      </w:r>
      <w:r w:rsidR="00040757">
        <w:rPr>
          <w:rFonts w:ascii="Times New Roman" w:hAnsi="Times New Roman" w:cs="Times New Roman"/>
          <w:sz w:val="20"/>
          <w:szCs w:val="20"/>
        </w:rPr>
        <w:t xml:space="preserve"> case of</w:t>
      </w:r>
      <w:r w:rsidR="0030162F">
        <w:rPr>
          <w:rFonts w:ascii="Times New Roman" w:hAnsi="Times New Roman" w:cs="Times New Roman"/>
          <w:sz w:val="20"/>
          <w:szCs w:val="20"/>
        </w:rPr>
        <w:t xml:space="preserve"> </w:t>
      </w:r>
      <w:proofErr w:type="spellStart"/>
      <w:r w:rsidR="0030162F">
        <w:rPr>
          <w:rFonts w:ascii="Times New Roman" w:hAnsi="Times New Roman" w:cs="Times New Roman"/>
          <w:sz w:val="20"/>
          <w:szCs w:val="20"/>
        </w:rPr>
        <w:t>Aphrodisias</w:t>
      </w:r>
      <w:proofErr w:type="spellEnd"/>
      <w:r w:rsidR="0030162F">
        <w:rPr>
          <w:rFonts w:ascii="Times New Roman" w:hAnsi="Times New Roman" w:cs="Times New Roman"/>
          <w:sz w:val="20"/>
          <w:szCs w:val="20"/>
        </w:rPr>
        <w:t>, these materials</w:t>
      </w:r>
      <w:r>
        <w:rPr>
          <w:rFonts w:ascii="Times New Roman" w:hAnsi="Times New Roman" w:cs="Times New Roman"/>
          <w:sz w:val="20"/>
          <w:szCs w:val="20"/>
        </w:rPr>
        <w:t xml:space="preserve"> and fu</w:t>
      </w:r>
      <w:r w:rsidR="00C808C2">
        <w:rPr>
          <w:rFonts w:ascii="Times New Roman" w:hAnsi="Times New Roman" w:cs="Times New Roman"/>
          <w:sz w:val="20"/>
          <w:szCs w:val="20"/>
        </w:rPr>
        <w:t xml:space="preserve">rther bibliographies </w:t>
      </w:r>
      <w:proofErr w:type="gramStart"/>
      <w:r w:rsidR="00C808C2">
        <w:rPr>
          <w:rFonts w:ascii="Times New Roman" w:hAnsi="Times New Roman" w:cs="Times New Roman"/>
          <w:sz w:val="20"/>
          <w:szCs w:val="20"/>
        </w:rPr>
        <w:t xml:space="preserve">are </w:t>
      </w:r>
      <w:r w:rsidR="0030162F">
        <w:rPr>
          <w:rFonts w:ascii="Times New Roman" w:hAnsi="Times New Roman" w:cs="Times New Roman"/>
          <w:sz w:val="20"/>
          <w:szCs w:val="20"/>
        </w:rPr>
        <w:t xml:space="preserve"> available</w:t>
      </w:r>
      <w:proofErr w:type="gramEnd"/>
      <w:r w:rsidR="0030162F">
        <w:rPr>
          <w:rFonts w:ascii="Times New Roman" w:hAnsi="Times New Roman" w:cs="Times New Roman"/>
          <w:sz w:val="20"/>
          <w:szCs w:val="20"/>
        </w:rPr>
        <w:t xml:space="preserve"> on</w:t>
      </w:r>
      <w:r>
        <w:rPr>
          <w:rFonts w:ascii="Times New Roman" w:hAnsi="Times New Roman" w:cs="Times New Roman"/>
          <w:sz w:val="20"/>
          <w:szCs w:val="20"/>
        </w:rPr>
        <w:t xml:space="preserve"> NYU </w:t>
      </w:r>
      <w:r w:rsidR="0030162F">
        <w:rPr>
          <w:rFonts w:ascii="Times New Roman" w:hAnsi="Times New Roman" w:cs="Times New Roman"/>
          <w:sz w:val="20"/>
          <w:szCs w:val="20"/>
        </w:rPr>
        <w:t xml:space="preserve">excavation </w:t>
      </w:r>
      <w:r>
        <w:rPr>
          <w:rFonts w:ascii="Times New Roman" w:hAnsi="Times New Roman" w:cs="Times New Roman"/>
          <w:sz w:val="20"/>
          <w:szCs w:val="20"/>
        </w:rPr>
        <w:t>website</w:t>
      </w:r>
      <w:r w:rsidR="0030162F">
        <w:rPr>
          <w:rFonts w:ascii="Times New Roman" w:hAnsi="Times New Roman" w:cs="Times New Roman"/>
          <w:sz w:val="20"/>
          <w:szCs w:val="20"/>
        </w:rPr>
        <w:t>s</w:t>
      </w:r>
      <w:r w:rsidR="00F2126F">
        <w:rPr>
          <w:rFonts w:ascii="Times New Roman" w:hAnsi="Times New Roman" w:cs="Times New Roman"/>
          <w:sz w:val="20"/>
          <w:szCs w:val="20"/>
        </w:rPr>
        <w:t xml:space="preserve"> and </w:t>
      </w:r>
      <w:r w:rsidR="0030162F">
        <w:rPr>
          <w:rFonts w:ascii="Times New Roman" w:hAnsi="Times New Roman" w:cs="Times New Roman"/>
          <w:sz w:val="20"/>
          <w:szCs w:val="20"/>
        </w:rPr>
        <w:t xml:space="preserve">could be easily connected with </w:t>
      </w:r>
      <w:proofErr w:type="spellStart"/>
      <w:r w:rsidR="00F2126F">
        <w:rPr>
          <w:rFonts w:ascii="Times New Roman" w:hAnsi="Times New Roman" w:cs="Times New Roman"/>
          <w:sz w:val="20"/>
          <w:szCs w:val="20"/>
        </w:rPr>
        <w:t>weblinks</w:t>
      </w:r>
      <w:proofErr w:type="spellEnd"/>
      <w:r w:rsidR="00F2126F">
        <w:rPr>
          <w:rFonts w:ascii="Times New Roman" w:hAnsi="Times New Roman" w:cs="Times New Roman"/>
          <w:sz w:val="20"/>
          <w:szCs w:val="20"/>
        </w:rPr>
        <w:t>.</w:t>
      </w:r>
      <w:r w:rsidR="009A6BD8">
        <w:rPr>
          <w:rStyle w:val="FootnoteReference"/>
          <w:rFonts w:ascii="Times New Roman" w:hAnsi="Times New Roman" w:cs="Times New Roman"/>
          <w:sz w:val="20"/>
          <w:szCs w:val="20"/>
        </w:rPr>
        <w:footnoteReference w:id="37"/>
      </w:r>
    </w:p>
    <w:p w14:paraId="5AC4FBDB" w14:textId="77777777" w:rsidR="00BD5EB6" w:rsidRDefault="00BD5EB6" w:rsidP="000952A8">
      <w:pPr>
        <w:spacing w:line="23" w:lineRule="atLeast"/>
        <w:contextualSpacing/>
        <w:jc w:val="both"/>
        <w:rPr>
          <w:rFonts w:ascii="Times New Roman" w:hAnsi="Times New Roman" w:cs="Times New Roman"/>
          <w:sz w:val="20"/>
          <w:szCs w:val="20"/>
        </w:rPr>
      </w:pPr>
    </w:p>
    <w:p w14:paraId="27416773" w14:textId="101BA557" w:rsidR="00F2126F" w:rsidRDefault="00A77506" w:rsidP="001A1403">
      <w:pPr>
        <w:spacing w:line="23" w:lineRule="atLeast"/>
        <w:contextualSpacing/>
        <w:jc w:val="both"/>
        <w:rPr>
          <w:rFonts w:ascii="Times New Roman" w:hAnsi="Times New Roman" w:cs="Times New Roman"/>
          <w:color w:val="FF0000"/>
          <w:sz w:val="20"/>
          <w:szCs w:val="20"/>
        </w:rPr>
      </w:pPr>
      <w:r>
        <w:rPr>
          <w:rFonts w:ascii="Times New Roman" w:hAnsi="Times New Roman" w:cs="Times New Roman"/>
          <w:sz w:val="20"/>
          <w:szCs w:val="20"/>
        </w:rPr>
        <w:t xml:space="preserve">The benefits and the challenges observed in the </w:t>
      </w:r>
      <w:proofErr w:type="spellStart"/>
      <w:r w:rsidRPr="00A77506">
        <w:rPr>
          <w:rFonts w:ascii="Times New Roman" w:hAnsi="Times New Roman" w:cs="Times New Roman"/>
          <w:i/>
          <w:sz w:val="20"/>
          <w:szCs w:val="20"/>
        </w:rPr>
        <w:t>IAph</w:t>
      </w:r>
      <w:proofErr w:type="spellEnd"/>
      <w:r w:rsidRPr="00A77506">
        <w:rPr>
          <w:rFonts w:ascii="Times New Roman" w:hAnsi="Times New Roman" w:cs="Times New Roman"/>
          <w:i/>
          <w:sz w:val="20"/>
          <w:szCs w:val="20"/>
        </w:rPr>
        <w:t xml:space="preserve"> 2007</w:t>
      </w:r>
      <w:r>
        <w:rPr>
          <w:rFonts w:ascii="Times New Roman" w:hAnsi="Times New Roman" w:cs="Times New Roman"/>
          <w:sz w:val="20"/>
          <w:szCs w:val="20"/>
        </w:rPr>
        <w:t xml:space="preserve"> digital publication are applicable to a number of digital resources.  As </w:t>
      </w:r>
      <w:r w:rsidR="00122E65">
        <w:rPr>
          <w:rFonts w:ascii="Times New Roman" w:hAnsi="Times New Roman" w:cs="Times New Roman"/>
          <w:sz w:val="20"/>
          <w:szCs w:val="20"/>
        </w:rPr>
        <w:t>we attempt</w:t>
      </w:r>
      <w:r>
        <w:rPr>
          <w:rFonts w:ascii="Times New Roman" w:hAnsi="Times New Roman" w:cs="Times New Roman"/>
          <w:sz w:val="20"/>
          <w:szCs w:val="20"/>
        </w:rPr>
        <w:t xml:space="preserve"> to bring corpora of unprece</w:t>
      </w:r>
      <w:r w:rsidR="00583A7C">
        <w:rPr>
          <w:rFonts w:ascii="Times New Roman" w:hAnsi="Times New Roman" w:cs="Times New Roman"/>
          <w:sz w:val="20"/>
          <w:szCs w:val="20"/>
        </w:rPr>
        <w:t>dented size to a digital realm, we must consider</w:t>
      </w:r>
      <w:r>
        <w:rPr>
          <w:rFonts w:ascii="Times New Roman" w:hAnsi="Times New Roman" w:cs="Times New Roman"/>
          <w:sz w:val="20"/>
          <w:szCs w:val="20"/>
        </w:rPr>
        <w:t xml:space="preserve"> not only how we represent this i</w:t>
      </w:r>
      <w:r w:rsidR="002120F6">
        <w:rPr>
          <w:rFonts w:ascii="Times New Roman" w:hAnsi="Times New Roman" w:cs="Times New Roman"/>
          <w:sz w:val="20"/>
          <w:szCs w:val="20"/>
        </w:rPr>
        <w:t>nformation</w:t>
      </w:r>
      <w:r w:rsidR="0030162F">
        <w:rPr>
          <w:rFonts w:ascii="Times New Roman" w:hAnsi="Times New Roman" w:cs="Times New Roman"/>
          <w:sz w:val="20"/>
          <w:szCs w:val="20"/>
        </w:rPr>
        <w:t xml:space="preserve"> </w:t>
      </w:r>
      <w:proofErr w:type="gramStart"/>
      <w:r w:rsidR="002120F6">
        <w:rPr>
          <w:rFonts w:ascii="Times New Roman" w:hAnsi="Times New Roman" w:cs="Times New Roman"/>
          <w:sz w:val="20"/>
          <w:szCs w:val="20"/>
        </w:rPr>
        <w:t>but</w:t>
      </w:r>
      <w:proofErr w:type="gramEnd"/>
      <w:r w:rsidR="002120F6">
        <w:rPr>
          <w:rFonts w:ascii="Times New Roman" w:hAnsi="Times New Roman" w:cs="Times New Roman"/>
          <w:sz w:val="20"/>
          <w:szCs w:val="20"/>
        </w:rPr>
        <w:t xml:space="preserve"> how we engage a</w:t>
      </w:r>
      <w:r>
        <w:rPr>
          <w:rFonts w:ascii="Times New Roman" w:hAnsi="Times New Roman" w:cs="Times New Roman"/>
          <w:sz w:val="20"/>
          <w:szCs w:val="20"/>
        </w:rPr>
        <w:t xml:space="preserve"> wide</w:t>
      </w:r>
      <w:r w:rsidR="00583A7C">
        <w:rPr>
          <w:rFonts w:ascii="Times New Roman" w:hAnsi="Times New Roman" w:cs="Times New Roman"/>
          <w:sz w:val="20"/>
          <w:szCs w:val="20"/>
        </w:rPr>
        <w:t>r</w:t>
      </w:r>
      <w:r>
        <w:rPr>
          <w:rFonts w:ascii="Times New Roman" w:hAnsi="Times New Roman" w:cs="Times New Roman"/>
          <w:sz w:val="20"/>
          <w:szCs w:val="20"/>
        </w:rPr>
        <w:t xml:space="preserve"> readership in epigraphic materials. It would not take a great deal of </w:t>
      </w:r>
      <w:r w:rsidR="0030162F">
        <w:rPr>
          <w:rFonts w:ascii="Times New Roman" w:hAnsi="Times New Roman" w:cs="Times New Roman"/>
          <w:sz w:val="20"/>
          <w:szCs w:val="20"/>
        </w:rPr>
        <w:t xml:space="preserve">work to augment the scope of </w:t>
      </w:r>
      <w:proofErr w:type="spellStart"/>
      <w:r w:rsidR="00583A7C" w:rsidRPr="002120F6">
        <w:rPr>
          <w:rFonts w:ascii="Times New Roman" w:hAnsi="Times New Roman" w:cs="Times New Roman"/>
          <w:i/>
          <w:sz w:val="20"/>
          <w:szCs w:val="20"/>
        </w:rPr>
        <w:t>IAph</w:t>
      </w:r>
      <w:proofErr w:type="spellEnd"/>
      <w:r w:rsidR="00583A7C" w:rsidRPr="002120F6">
        <w:rPr>
          <w:rFonts w:ascii="Times New Roman" w:hAnsi="Times New Roman" w:cs="Times New Roman"/>
          <w:i/>
          <w:sz w:val="20"/>
          <w:szCs w:val="20"/>
        </w:rPr>
        <w:t xml:space="preserve"> 2007</w:t>
      </w:r>
      <w:r w:rsidR="0030162F">
        <w:rPr>
          <w:rFonts w:ascii="Times New Roman" w:hAnsi="Times New Roman" w:cs="Times New Roman"/>
          <w:sz w:val="20"/>
          <w:szCs w:val="20"/>
        </w:rPr>
        <w:t xml:space="preserve"> from an academic </w:t>
      </w:r>
      <w:r w:rsidR="00583A7C">
        <w:rPr>
          <w:rFonts w:ascii="Times New Roman" w:hAnsi="Times New Roman" w:cs="Times New Roman"/>
          <w:sz w:val="20"/>
          <w:szCs w:val="20"/>
        </w:rPr>
        <w:t>resource</w:t>
      </w:r>
      <w:r w:rsidR="0030162F">
        <w:rPr>
          <w:rFonts w:ascii="Times New Roman" w:hAnsi="Times New Roman" w:cs="Times New Roman"/>
          <w:sz w:val="20"/>
          <w:szCs w:val="20"/>
        </w:rPr>
        <w:t xml:space="preserve"> into one also achieves a didactic aim of illustrating how we use epigraphic evidence to date inscriptions</w:t>
      </w:r>
      <w:r w:rsidR="00583A7C">
        <w:rPr>
          <w:rFonts w:ascii="Times New Roman" w:hAnsi="Times New Roman" w:cs="Times New Roman"/>
          <w:sz w:val="20"/>
          <w:szCs w:val="20"/>
        </w:rPr>
        <w:t xml:space="preserve">. We have the potential now, to present inscriptions at face value, not only as texts </w:t>
      </w:r>
      <w:proofErr w:type="gramStart"/>
      <w:r w:rsidR="00583A7C">
        <w:rPr>
          <w:rFonts w:ascii="Times New Roman" w:hAnsi="Times New Roman" w:cs="Times New Roman"/>
          <w:sz w:val="20"/>
          <w:szCs w:val="20"/>
        </w:rPr>
        <w:t>but</w:t>
      </w:r>
      <w:proofErr w:type="gramEnd"/>
      <w:r w:rsidR="00583A7C">
        <w:rPr>
          <w:rFonts w:ascii="Times New Roman" w:hAnsi="Times New Roman" w:cs="Times New Roman"/>
          <w:sz w:val="20"/>
          <w:szCs w:val="20"/>
        </w:rPr>
        <w:t xml:space="preserve"> as </w:t>
      </w:r>
      <w:r w:rsidR="003A5C76">
        <w:rPr>
          <w:rFonts w:ascii="Times New Roman" w:hAnsi="Times New Roman" w:cs="Times New Roman"/>
          <w:sz w:val="20"/>
          <w:szCs w:val="20"/>
        </w:rPr>
        <w:t xml:space="preserve">contradictory </w:t>
      </w:r>
      <w:r w:rsidR="00583A7C">
        <w:rPr>
          <w:rFonts w:ascii="Times New Roman" w:hAnsi="Times New Roman" w:cs="Times New Roman"/>
          <w:sz w:val="20"/>
          <w:szCs w:val="20"/>
        </w:rPr>
        <w:t>objects</w:t>
      </w:r>
      <w:r w:rsidR="00F74971">
        <w:rPr>
          <w:rFonts w:ascii="Times New Roman" w:hAnsi="Times New Roman" w:cs="Times New Roman"/>
          <w:sz w:val="20"/>
          <w:szCs w:val="20"/>
        </w:rPr>
        <w:t xml:space="preserve"> whose stories</w:t>
      </w:r>
      <w:r w:rsidR="003A5C76">
        <w:rPr>
          <w:rFonts w:ascii="Times New Roman" w:hAnsi="Times New Roman" w:cs="Times New Roman"/>
          <w:sz w:val="20"/>
          <w:szCs w:val="20"/>
        </w:rPr>
        <w:t>, whether conveyed on stone or a computer app, are subject</w:t>
      </w:r>
      <w:r w:rsidR="00EF7F76">
        <w:rPr>
          <w:rFonts w:ascii="Times New Roman" w:hAnsi="Times New Roman" w:cs="Times New Roman"/>
          <w:sz w:val="20"/>
          <w:szCs w:val="20"/>
        </w:rPr>
        <w:t xml:space="preserve"> to the same conventions,</w:t>
      </w:r>
      <w:r w:rsidR="003A5C76">
        <w:rPr>
          <w:rFonts w:ascii="Times New Roman" w:hAnsi="Times New Roman" w:cs="Times New Roman"/>
          <w:sz w:val="20"/>
          <w:szCs w:val="20"/>
        </w:rPr>
        <w:t xml:space="preserve"> complexities and imperfections as the humans who created them. </w:t>
      </w:r>
    </w:p>
    <w:p w14:paraId="704F307A" w14:textId="77777777" w:rsidR="003C72E5" w:rsidRDefault="003C72E5" w:rsidP="001A1403">
      <w:pPr>
        <w:spacing w:line="23" w:lineRule="atLeast"/>
        <w:contextualSpacing/>
        <w:jc w:val="both"/>
        <w:rPr>
          <w:rFonts w:ascii="Times New Roman" w:hAnsi="Times New Roman" w:cs="Times New Roman"/>
          <w:color w:val="FF0000"/>
          <w:sz w:val="20"/>
          <w:szCs w:val="20"/>
        </w:rPr>
      </w:pPr>
    </w:p>
    <w:p w14:paraId="74665BE3" w14:textId="77777777" w:rsidR="003A5C76" w:rsidRDefault="003A5C76" w:rsidP="001A1403">
      <w:pPr>
        <w:spacing w:line="23" w:lineRule="atLeast"/>
        <w:contextualSpacing/>
        <w:jc w:val="both"/>
        <w:rPr>
          <w:rFonts w:ascii="Times New Roman" w:hAnsi="Times New Roman" w:cs="Times New Roman"/>
          <w:color w:val="FF0000"/>
          <w:sz w:val="20"/>
          <w:szCs w:val="20"/>
        </w:rPr>
      </w:pPr>
    </w:p>
    <w:p w14:paraId="15E017A4" w14:textId="77777777" w:rsidR="003A5C76" w:rsidRDefault="003A5C76" w:rsidP="001A1403">
      <w:pPr>
        <w:spacing w:line="23" w:lineRule="atLeast"/>
        <w:contextualSpacing/>
        <w:jc w:val="both"/>
        <w:rPr>
          <w:rFonts w:ascii="Times New Roman" w:hAnsi="Times New Roman" w:cs="Times New Roman"/>
          <w:color w:val="FF0000"/>
          <w:sz w:val="20"/>
          <w:szCs w:val="20"/>
        </w:rPr>
      </w:pPr>
    </w:p>
    <w:p w14:paraId="0D9C8E4B" w14:textId="77777777" w:rsidR="00B95897" w:rsidRDefault="00B95897" w:rsidP="001A1403">
      <w:pPr>
        <w:spacing w:line="23" w:lineRule="atLeast"/>
        <w:contextualSpacing/>
        <w:jc w:val="both"/>
        <w:rPr>
          <w:rFonts w:ascii="Times New Roman" w:hAnsi="Times New Roman" w:cs="Times New Roman"/>
          <w:color w:val="FF0000"/>
          <w:sz w:val="20"/>
          <w:szCs w:val="20"/>
        </w:rPr>
      </w:pPr>
    </w:p>
    <w:p w14:paraId="1EC38DC0" w14:textId="77777777" w:rsidR="00A27221" w:rsidRDefault="00A27221" w:rsidP="001A1403">
      <w:pPr>
        <w:spacing w:line="23" w:lineRule="atLeast"/>
        <w:contextualSpacing/>
        <w:jc w:val="both"/>
        <w:rPr>
          <w:rFonts w:ascii="Times New Roman" w:hAnsi="Times New Roman" w:cs="Times New Roman"/>
          <w:color w:val="FF0000"/>
          <w:sz w:val="20"/>
          <w:szCs w:val="20"/>
        </w:rPr>
      </w:pPr>
    </w:p>
    <w:p w14:paraId="4F21C2DC" w14:textId="77777777" w:rsidR="00A27221" w:rsidRDefault="00A27221" w:rsidP="001A1403">
      <w:pPr>
        <w:spacing w:line="23" w:lineRule="atLeast"/>
        <w:contextualSpacing/>
        <w:jc w:val="both"/>
        <w:rPr>
          <w:rFonts w:ascii="Times New Roman" w:hAnsi="Times New Roman" w:cs="Times New Roman"/>
          <w:color w:val="FF0000"/>
          <w:sz w:val="20"/>
          <w:szCs w:val="20"/>
        </w:rPr>
      </w:pPr>
    </w:p>
    <w:p w14:paraId="5D3D5008" w14:textId="77777777" w:rsidR="00A27221" w:rsidRDefault="00A27221" w:rsidP="001A1403">
      <w:pPr>
        <w:spacing w:line="23" w:lineRule="atLeast"/>
        <w:contextualSpacing/>
        <w:jc w:val="both"/>
        <w:rPr>
          <w:rFonts w:ascii="Times New Roman" w:hAnsi="Times New Roman" w:cs="Times New Roman"/>
          <w:color w:val="FF0000"/>
          <w:sz w:val="20"/>
          <w:szCs w:val="20"/>
        </w:rPr>
      </w:pPr>
    </w:p>
    <w:p w14:paraId="14342225" w14:textId="77777777" w:rsidR="00A27221" w:rsidRDefault="00A27221" w:rsidP="001A1403">
      <w:pPr>
        <w:spacing w:line="23" w:lineRule="atLeast"/>
        <w:contextualSpacing/>
        <w:jc w:val="both"/>
        <w:rPr>
          <w:rFonts w:ascii="Times New Roman" w:hAnsi="Times New Roman" w:cs="Times New Roman"/>
          <w:color w:val="FF0000"/>
          <w:sz w:val="20"/>
          <w:szCs w:val="20"/>
        </w:rPr>
      </w:pPr>
    </w:p>
    <w:p w14:paraId="53759A79" w14:textId="77777777" w:rsidR="00C808C2" w:rsidRDefault="00C808C2" w:rsidP="001A1403">
      <w:pPr>
        <w:spacing w:line="23" w:lineRule="atLeast"/>
        <w:contextualSpacing/>
        <w:jc w:val="both"/>
        <w:rPr>
          <w:rFonts w:ascii="Times New Roman" w:hAnsi="Times New Roman" w:cs="Times New Roman"/>
          <w:color w:val="FF0000"/>
          <w:sz w:val="20"/>
          <w:szCs w:val="20"/>
        </w:rPr>
      </w:pPr>
    </w:p>
    <w:p w14:paraId="61B3FF2D" w14:textId="77777777" w:rsidR="00C808C2" w:rsidRPr="003C72E5" w:rsidRDefault="00C808C2" w:rsidP="001A1403">
      <w:pPr>
        <w:spacing w:line="23" w:lineRule="atLeast"/>
        <w:contextualSpacing/>
        <w:jc w:val="both"/>
        <w:rPr>
          <w:rFonts w:ascii="Times New Roman" w:hAnsi="Times New Roman" w:cs="Times New Roman"/>
          <w:color w:val="FF0000"/>
          <w:sz w:val="20"/>
          <w:szCs w:val="20"/>
        </w:rPr>
      </w:pPr>
    </w:p>
    <w:p w14:paraId="1FE3FE6D" w14:textId="72F92290" w:rsidR="00E81922" w:rsidRDefault="00E81922" w:rsidP="001A1403">
      <w:pPr>
        <w:spacing w:line="23" w:lineRule="atLeast"/>
        <w:contextualSpacing/>
        <w:jc w:val="both"/>
        <w:rPr>
          <w:rFonts w:ascii="Times New Roman" w:hAnsi="Times New Roman" w:cs="Times New Roman"/>
          <w:sz w:val="28"/>
          <w:szCs w:val="28"/>
        </w:rPr>
      </w:pPr>
      <w:r w:rsidRPr="00E81922">
        <w:rPr>
          <w:rFonts w:ascii="Times New Roman" w:hAnsi="Times New Roman" w:cs="Times New Roman"/>
          <w:sz w:val="28"/>
          <w:szCs w:val="28"/>
        </w:rPr>
        <w:t>Bibliography</w:t>
      </w:r>
    </w:p>
    <w:p w14:paraId="07A917CE" w14:textId="77777777" w:rsidR="00BE231F" w:rsidRPr="002120F6" w:rsidRDefault="00BE231F" w:rsidP="001A1403">
      <w:pPr>
        <w:spacing w:line="23" w:lineRule="atLeast"/>
        <w:contextualSpacing/>
        <w:jc w:val="both"/>
        <w:rPr>
          <w:rFonts w:ascii="Times New Roman" w:hAnsi="Times New Roman" w:cs="Times New Roman"/>
          <w:sz w:val="16"/>
          <w:szCs w:val="16"/>
        </w:rPr>
      </w:pPr>
    </w:p>
    <w:p w14:paraId="052FF738" w14:textId="1904DF23" w:rsidR="00896567" w:rsidRPr="00A03B0A" w:rsidRDefault="00701DA9" w:rsidP="002120F6">
      <w:pPr>
        <w:spacing w:line="23" w:lineRule="atLeast"/>
        <w:contextualSpacing/>
        <w:jc w:val="both"/>
        <w:rPr>
          <w:rFonts w:ascii="Times New Roman" w:hAnsi="Times New Roman" w:cs="Times New Roman"/>
          <w:sz w:val="19"/>
          <w:szCs w:val="19"/>
        </w:rPr>
      </w:pPr>
      <w:proofErr w:type="gramStart"/>
      <w:r w:rsidRPr="00A03B0A">
        <w:rPr>
          <w:rFonts w:ascii="Times New Roman" w:hAnsi="Times New Roman" w:cs="Times New Roman"/>
          <w:sz w:val="19"/>
          <w:szCs w:val="19"/>
        </w:rPr>
        <w:t>ALFÖLDY, G.</w:t>
      </w:r>
      <w:r w:rsidR="00E046C3" w:rsidRPr="00A03B0A">
        <w:rPr>
          <w:rFonts w:ascii="Times New Roman" w:hAnsi="Times New Roman" w:cs="Times New Roman"/>
          <w:sz w:val="19"/>
          <w:szCs w:val="19"/>
        </w:rPr>
        <w:t xml:space="preserve"> </w:t>
      </w:r>
      <w:r w:rsidR="00733FB7" w:rsidRPr="00A03B0A">
        <w:rPr>
          <w:rFonts w:ascii="Times New Roman" w:hAnsi="Times New Roman" w:cs="Times New Roman"/>
          <w:sz w:val="19"/>
          <w:szCs w:val="19"/>
        </w:rPr>
        <w:t>“</w:t>
      </w:r>
      <w:proofErr w:type="spellStart"/>
      <w:r w:rsidR="00733FB7" w:rsidRPr="00A03B0A">
        <w:rPr>
          <w:rFonts w:ascii="Times New Roman" w:hAnsi="Times New Roman" w:cs="Times New Roman"/>
          <w:sz w:val="19"/>
          <w:szCs w:val="19"/>
        </w:rPr>
        <w:t>Eine</w:t>
      </w:r>
      <w:proofErr w:type="spellEnd"/>
      <w:r w:rsidR="00733FB7" w:rsidRPr="00A03B0A">
        <w:rPr>
          <w:rFonts w:ascii="Times New Roman" w:hAnsi="Times New Roman" w:cs="Times New Roman"/>
          <w:sz w:val="19"/>
          <w:szCs w:val="19"/>
        </w:rPr>
        <w:t xml:space="preserve"> </w:t>
      </w:r>
      <w:proofErr w:type="spellStart"/>
      <w:r w:rsidR="00733FB7" w:rsidRPr="00A03B0A">
        <w:rPr>
          <w:rFonts w:ascii="Times New Roman" w:hAnsi="Times New Roman" w:cs="Times New Roman"/>
          <w:sz w:val="19"/>
          <w:szCs w:val="19"/>
        </w:rPr>
        <w:t>Bauinschrift</w:t>
      </w:r>
      <w:proofErr w:type="spellEnd"/>
      <w:r w:rsidR="00733FB7" w:rsidRPr="00A03B0A">
        <w:rPr>
          <w:rFonts w:ascii="Times New Roman" w:hAnsi="Times New Roman" w:cs="Times New Roman"/>
          <w:sz w:val="19"/>
          <w:szCs w:val="19"/>
        </w:rPr>
        <w:t xml:space="preserve"> </w:t>
      </w:r>
      <w:proofErr w:type="spellStart"/>
      <w:r w:rsidR="00733FB7" w:rsidRPr="00A03B0A">
        <w:rPr>
          <w:rFonts w:ascii="Times New Roman" w:hAnsi="Times New Roman" w:cs="Times New Roman"/>
          <w:sz w:val="19"/>
          <w:szCs w:val="19"/>
        </w:rPr>
        <w:t>aus</w:t>
      </w:r>
      <w:proofErr w:type="spellEnd"/>
      <w:r w:rsidR="00733FB7" w:rsidRPr="00A03B0A">
        <w:rPr>
          <w:rFonts w:ascii="Times New Roman" w:hAnsi="Times New Roman" w:cs="Times New Roman"/>
          <w:sz w:val="19"/>
          <w:szCs w:val="19"/>
        </w:rPr>
        <w:t xml:space="preserve"> </w:t>
      </w:r>
      <w:proofErr w:type="spellStart"/>
      <w:r w:rsidR="00733FB7" w:rsidRPr="00A03B0A">
        <w:rPr>
          <w:rFonts w:ascii="Times New Roman" w:hAnsi="Times New Roman" w:cs="Times New Roman"/>
          <w:sz w:val="19"/>
          <w:szCs w:val="19"/>
        </w:rPr>
        <w:t>dem</w:t>
      </w:r>
      <w:proofErr w:type="spellEnd"/>
      <w:r w:rsidR="00733FB7" w:rsidRPr="00A03B0A">
        <w:rPr>
          <w:rFonts w:ascii="Times New Roman" w:hAnsi="Times New Roman" w:cs="Times New Roman"/>
          <w:sz w:val="19"/>
          <w:szCs w:val="19"/>
        </w:rPr>
        <w:t xml:space="preserve"> </w:t>
      </w:r>
      <w:proofErr w:type="spellStart"/>
      <w:r w:rsidR="00733FB7" w:rsidRPr="00A03B0A">
        <w:rPr>
          <w:rFonts w:ascii="Times New Roman" w:hAnsi="Times New Roman" w:cs="Times New Roman"/>
          <w:sz w:val="19"/>
          <w:szCs w:val="19"/>
        </w:rPr>
        <w:t>Colosseum</w:t>
      </w:r>
      <w:proofErr w:type="spellEnd"/>
      <w:r w:rsidR="00733FB7" w:rsidRPr="00A03B0A">
        <w:rPr>
          <w:rFonts w:ascii="Times New Roman" w:hAnsi="Times New Roman" w:cs="Times New Roman"/>
          <w:sz w:val="19"/>
          <w:szCs w:val="19"/>
        </w:rPr>
        <w:t xml:space="preserve">” </w:t>
      </w:r>
      <w:r w:rsidR="00733FB7" w:rsidRPr="00A03B0A">
        <w:rPr>
          <w:rFonts w:ascii="Times New Roman" w:hAnsi="Times New Roman" w:cs="Times New Roman"/>
          <w:i/>
          <w:sz w:val="19"/>
          <w:szCs w:val="19"/>
        </w:rPr>
        <w:t>ZPE</w:t>
      </w:r>
      <w:r w:rsidR="00733FB7" w:rsidRPr="00A03B0A">
        <w:rPr>
          <w:rFonts w:ascii="Times New Roman" w:hAnsi="Times New Roman" w:cs="Times New Roman"/>
          <w:sz w:val="19"/>
          <w:szCs w:val="19"/>
        </w:rPr>
        <w:t xml:space="preserve"> 109 (1995) 195-226.</w:t>
      </w:r>
      <w:proofErr w:type="gramEnd"/>
      <w:r w:rsidR="00733FB7" w:rsidRPr="00A03B0A">
        <w:rPr>
          <w:rFonts w:ascii="Times New Roman" w:hAnsi="Times New Roman" w:cs="Times New Roman"/>
          <w:sz w:val="19"/>
          <w:szCs w:val="19"/>
        </w:rPr>
        <w:t xml:space="preserve"> </w:t>
      </w:r>
    </w:p>
    <w:p w14:paraId="0948ACC0" w14:textId="116C12C0" w:rsidR="00701DA9" w:rsidRDefault="00701DA9" w:rsidP="002120F6">
      <w:pPr>
        <w:spacing w:line="23" w:lineRule="atLeast"/>
        <w:contextualSpacing/>
        <w:jc w:val="both"/>
        <w:rPr>
          <w:rFonts w:ascii="Times New Roman" w:hAnsi="Times New Roman" w:cs="Times New Roman"/>
          <w:sz w:val="19"/>
          <w:szCs w:val="19"/>
        </w:rPr>
      </w:pPr>
      <w:proofErr w:type="gramStart"/>
      <w:r w:rsidRPr="002120F6">
        <w:rPr>
          <w:rFonts w:ascii="Times New Roman" w:hAnsi="Times New Roman" w:cs="Times New Roman"/>
          <w:sz w:val="19"/>
          <w:szCs w:val="19"/>
        </w:rPr>
        <w:t>BODEL, J.</w:t>
      </w:r>
      <w:r w:rsidR="002B6D9E" w:rsidRPr="002120F6">
        <w:rPr>
          <w:rFonts w:ascii="Times New Roman" w:hAnsi="Times New Roman" w:cs="Times New Roman"/>
          <w:sz w:val="19"/>
          <w:szCs w:val="19"/>
        </w:rPr>
        <w:t xml:space="preserve"> </w:t>
      </w:r>
      <w:r w:rsidR="002B6D9E" w:rsidRPr="002120F6">
        <w:rPr>
          <w:rFonts w:ascii="Times New Roman" w:hAnsi="Times New Roman" w:cs="Times New Roman"/>
          <w:i/>
          <w:sz w:val="19"/>
          <w:szCs w:val="19"/>
        </w:rPr>
        <w:t xml:space="preserve">Epigraphic Evidence, </w:t>
      </w:r>
      <w:r w:rsidR="002B6D9E" w:rsidRPr="002120F6">
        <w:rPr>
          <w:rFonts w:ascii="Times New Roman" w:hAnsi="Times New Roman" w:cs="Times New Roman"/>
          <w:sz w:val="19"/>
          <w:szCs w:val="19"/>
        </w:rPr>
        <w:t>New York, 2001.</w:t>
      </w:r>
      <w:proofErr w:type="gramEnd"/>
    </w:p>
    <w:p w14:paraId="73867AFC" w14:textId="7F183A00" w:rsidR="007F3AD2" w:rsidRPr="002120F6" w:rsidRDefault="007F3AD2" w:rsidP="002120F6">
      <w:pPr>
        <w:spacing w:line="23" w:lineRule="atLeast"/>
        <w:contextualSpacing/>
        <w:jc w:val="both"/>
        <w:rPr>
          <w:rFonts w:ascii="Times New Roman" w:hAnsi="Times New Roman" w:cs="Times New Roman"/>
          <w:sz w:val="19"/>
          <w:szCs w:val="19"/>
        </w:rPr>
      </w:pPr>
      <w:r>
        <w:rPr>
          <w:rFonts w:ascii="Times New Roman" w:hAnsi="Times New Roman" w:cs="Times New Roman"/>
          <w:sz w:val="19"/>
          <w:szCs w:val="19"/>
        </w:rPr>
        <w:t xml:space="preserve">BUONOCORE, M., </w:t>
      </w:r>
      <w:r w:rsidR="003A5C76">
        <w:rPr>
          <w:rFonts w:ascii="Times New Roman" w:hAnsi="Times New Roman" w:cs="Times New Roman"/>
          <w:sz w:val="19"/>
          <w:szCs w:val="19"/>
        </w:rPr>
        <w:t xml:space="preserve">“Epigraphic Research from it’s Inception: the Contribution of </w:t>
      </w:r>
      <w:proofErr w:type="spellStart"/>
      <w:r w:rsidR="003A5C76">
        <w:rPr>
          <w:rFonts w:ascii="Times New Roman" w:hAnsi="Times New Roman" w:cs="Times New Roman"/>
          <w:sz w:val="19"/>
          <w:szCs w:val="19"/>
        </w:rPr>
        <w:t>Manuscriptions</w:t>
      </w:r>
      <w:proofErr w:type="spellEnd"/>
      <w:r w:rsidR="003A5C76">
        <w:rPr>
          <w:rFonts w:ascii="Times New Roman" w:hAnsi="Times New Roman" w:cs="Times New Roman"/>
          <w:sz w:val="19"/>
          <w:szCs w:val="19"/>
        </w:rPr>
        <w:t xml:space="preserve">” in </w:t>
      </w:r>
      <w:proofErr w:type="spellStart"/>
      <w:r w:rsidR="003A5C76">
        <w:rPr>
          <w:rFonts w:ascii="Times New Roman" w:hAnsi="Times New Roman" w:cs="Times New Roman"/>
          <w:sz w:val="19"/>
          <w:szCs w:val="19"/>
        </w:rPr>
        <w:t>Bruun</w:t>
      </w:r>
      <w:proofErr w:type="spellEnd"/>
      <w:r w:rsidR="003A5C76">
        <w:rPr>
          <w:rFonts w:ascii="Times New Roman" w:hAnsi="Times New Roman" w:cs="Times New Roman"/>
          <w:sz w:val="19"/>
          <w:szCs w:val="19"/>
        </w:rPr>
        <w:t xml:space="preserve"> and </w:t>
      </w:r>
      <w:proofErr w:type="spellStart"/>
      <w:r w:rsidR="003A5C76">
        <w:rPr>
          <w:rFonts w:ascii="Times New Roman" w:hAnsi="Times New Roman" w:cs="Times New Roman"/>
          <w:sz w:val="19"/>
          <w:szCs w:val="19"/>
        </w:rPr>
        <w:t>Edmunson</w:t>
      </w:r>
      <w:proofErr w:type="spellEnd"/>
      <w:r w:rsidR="003A5C76">
        <w:rPr>
          <w:rFonts w:ascii="Times New Roman" w:hAnsi="Times New Roman" w:cs="Times New Roman"/>
          <w:sz w:val="19"/>
          <w:szCs w:val="19"/>
        </w:rPr>
        <w:t>, 2015, 21-37.</w:t>
      </w:r>
    </w:p>
    <w:p w14:paraId="53135F43" w14:textId="45DF2922" w:rsidR="00872B64" w:rsidRPr="002120F6" w:rsidRDefault="00872B64"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BURASELIS, K</w:t>
      </w:r>
      <w:r w:rsidR="00D66B3E" w:rsidRPr="002120F6">
        <w:rPr>
          <w:rFonts w:ascii="Times New Roman" w:hAnsi="Times New Roman" w:cs="Times New Roman"/>
          <w:sz w:val="19"/>
          <w:szCs w:val="19"/>
        </w:rPr>
        <w:t>.,</w:t>
      </w:r>
      <w:r w:rsidRPr="002120F6">
        <w:rPr>
          <w:rFonts w:ascii="Times New Roman" w:hAnsi="Times New Roman" w:cs="Times New Roman"/>
          <w:sz w:val="19"/>
          <w:szCs w:val="19"/>
        </w:rPr>
        <w:t xml:space="preserve"> </w:t>
      </w:r>
      <w:r w:rsidRPr="002120F6">
        <w:rPr>
          <w:rFonts w:ascii="Times New Roman" w:hAnsi="Times New Roman" w:cs="Times New Roman"/>
          <w:i/>
          <w:sz w:val="19"/>
          <w:szCs w:val="19"/>
        </w:rPr>
        <w:t>Kos. Between Hellenism and Rome, Studies on the Political, Institutional and Social History of Kos from ca. th</w:t>
      </w:r>
      <w:bookmarkStart w:id="0" w:name="_GoBack"/>
      <w:bookmarkEnd w:id="0"/>
      <w:r w:rsidRPr="002120F6">
        <w:rPr>
          <w:rFonts w:ascii="Times New Roman" w:hAnsi="Times New Roman" w:cs="Times New Roman"/>
          <w:i/>
          <w:sz w:val="19"/>
          <w:szCs w:val="19"/>
        </w:rPr>
        <w:t>e Middle of the Second Century BC Until Late Antiquity. Transactions of the American Philosophical Society vol. 90, part 4</w:t>
      </w:r>
      <w:r w:rsidRPr="002120F6">
        <w:rPr>
          <w:rFonts w:ascii="Times New Roman" w:hAnsi="Times New Roman" w:cs="Times New Roman"/>
          <w:sz w:val="19"/>
          <w:szCs w:val="19"/>
        </w:rPr>
        <w:t>, Philadelphia, 2000.</w:t>
      </w:r>
    </w:p>
    <w:p w14:paraId="54906516" w14:textId="0DD040E3" w:rsidR="0060284A" w:rsidRPr="002120F6" w:rsidRDefault="00872B64"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BRUUN</w:t>
      </w:r>
      <w:r w:rsidR="0060284A" w:rsidRPr="002120F6">
        <w:rPr>
          <w:rFonts w:ascii="Times New Roman" w:hAnsi="Times New Roman" w:cs="Times New Roman"/>
          <w:sz w:val="19"/>
          <w:szCs w:val="19"/>
        </w:rPr>
        <w:t xml:space="preserve">, C and EDMONSON, J. </w:t>
      </w:r>
      <w:r w:rsidR="0060284A" w:rsidRPr="002120F6">
        <w:rPr>
          <w:rFonts w:ascii="Times New Roman" w:hAnsi="Times New Roman" w:cs="Times New Roman"/>
          <w:i/>
          <w:sz w:val="19"/>
          <w:szCs w:val="19"/>
        </w:rPr>
        <w:t>Oxford Handbook of Roman Epigraphy</w:t>
      </w:r>
      <w:r w:rsidR="00DC2DB2" w:rsidRPr="002120F6">
        <w:rPr>
          <w:rFonts w:ascii="Times New Roman" w:hAnsi="Times New Roman" w:cs="Times New Roman"/>
          <w:i/>
          <w:sz w:val="19"/>
          <w:szCs w:val="19"/>
        </w:rPr>
        <w:t xml:space="preserve">, </w:t>
      </w:r>
      <w:r w:rsidR="00DC2DB2" w:rsidRPr="002120F6">
        <w:rPr>
          <w:rFonts w:ascii="Times New Roman" w:hAnsi="Times New Roman" w:cs="Times New Roman"/>
          <w:sz w:val="19"/>
          <w:szCs w:val="19"/>
        </w:rPr>
        <w:t xml:space="preserve">Oxford, </w:t>
      </w:r>
      <w:r w:rsidR="0060284A" w:rsidRPr="002120F6">
        <w:rPr>
          <w:rFonts w:ascii="Times New Roman" w:hAnsi="Times New Roman" w:cs="Times New Roman"/>
          <w:sz w:val="19"/>
          <w:szCs w:val="19"/>
        </w:rPr>
        <w:t xml:space="preserve">2015. </w:t>
      </w:r>
    </w:p>
    <w:p w14:paraId="569C2373" w14:textId="28130F07" w:rsidR="00BE0B94" w:rsidRPr="00A03B0A" w:rsidRDefault="00BE0B94" w:rsidP="002120F6">
      <w:pPr>
        <w:spacing w:line="23" w:lineRule="atLeast"/>
        <w:contextualSpacing/>
        <w:jc w:val="both"/>
        <w:rPr>
          <w:rFonts w:ascii="Times New Roman" w:hAnsi="Times New Roman" w:cs="Times New Roman"/>
          <w:sz w:val="19"/>
          <w:szCs w:val="19"/>
        </w:rPr>
      </w:pPr>
      <w:r w:rsidRPr="00A03B0A">
        <w:rPr>
          <w:rFonts w:ascii="Times New Roman" w:hAnsi="Times New Roman" w:cs="Times New Roman"/>
          <w:sz w:val="19"/>
          <w:szCs w:val="19"/>
        </w:rPr>
        <w:t xml:space="preserve">CALABI LIMENTANI, </w:t>
      </w:r>
      <w:r w:rsidR="00D66B3E" w:rsidRPr="00A03B0A">
        <w:rPr>
          <w:rFonts w:ascii="Times New Roman" w:hAnsi="Times New Roman" w:cs="Times New Roman"/>
          <w:sz w:val="19"/>
          <w:szCs w:val="19"/>
        </w:rPr>
        <w:t>I.,</w:t>
      </w:r>
      <w:r w:rsidRPr="00A03B0A">
        <w:rPr>
          <w:rFonts w:ascii="Times New Roman" w:hAnsi="Times New Roman" w:cs="Times New Roman"/>
          <w:sz w:val="19"/>
          <w:szCs w:val="19"/>
        </w:rPr>
        <w:t xml:space="preserve"> </w:t>
      </w:r>
      <w:proofErr w:type="spellStart"/>
      <w:r w:rsidR="00A03B0A" w:rsidRPr="00A03B0A">
        <w:rPr>
          <w:rFonts w:ascii="Times New Roman" w:hAnsi="Times New Roman" w:cs="Times New Roman"/>
          <w:i/>
          <w:sz w:val="19"/>
          <w:szCs w:val="19"/>
        </w:rPr>
        <w:t>Epigrafia</w:t>
      </w:r>
      <w:proofErr w:type="spellEnd"/>
      <w:r w:rsidR="00A03B0A" w:rsidRPr="00A03B0A">
        <w:rPr>
          <w:rFonts w:ascii="Times New Roman" w:hAnsi="Times New Roman" w:cs="Times New Roman"/>
          <w:i/>
          <w:sz w:val="19"/>
          <w:szCs w:val="19"/>
        </w:rPr>
        <w:t xml:space="preserve"> </w:t>
      </w:r>
      <w:proofErr w:type="spellStart"/>
      <w:proofErr w:type="gramStart"/>
      <w:r w:rsidR="00A03B0A" w:rsidRPr="00A03B0A">
        <w:rPr>
          <w:rFonts w:ascii="Times New Roman" w:hAnsi="Times New Roman" w:cs="Times New Roman"/>
          <w:i/>
          <w:sz w:val="19"/>
          <w:szCs w:val="19"/>
        </w:rPr>
        <w:t>l</w:t>
      </w:r>
      <w:r w:rsidRPr="00A03B0A">
        <w:rPr>
          <w:rFonts w:ascii="Times New Roman" w:hAnsi="Times New Roman" w:cs="Times New Roman"/>
          <w:i/>
          <w:sz w:val="19"/>
          <w:szCs w:val="19"/>
        </w:rPr>
        <w:t>atina</w:t>
      </w:r>
      <w:proofErr w:type="spellEnd"/>
      <w:proofErr w:type="gramEnd"/>
      <w:r w:rsidR="00CA759E" w:rsidRPr="00A03B0A">
        <w:rPr>
          <w:rFonts w:ascii="Times New Roman" w:hAnsi="Times New Roman" w:cs="Times New Roman"/>
          <w:sz w:val="19"/>
          <w:szCs w:val="19"/>
        </w:rPr>
        <w:t xml:space="preserve"> 4</w:t>
      </w:r>
      <w:r w:rsidR="00CA759E" w:rsidRPr="00A03B0A">
        <w:rPr>
          <w:rFonts w:ascii="Times New Roman" w:hAnsi="Times New Roman" w:cs="Times New Roman"/>
          <w:sz w:val="19"/>
          <w:szCs w:val="19"/>
          <w:vertAlign w:val="superscript"/>
        </w:rPr>
        <w:t>th</w:t>
      </w:r>
      <w:r w:rsidR="00CA759E" w:rsidRPr="00A03B0A">
        <w:rPr>
          <w:rFonts w:ascii="Times New Roman" w:hAnsi="Times New Roman" w:cs="Times New Roman"/>
          <w:sz w:val="19"/>
          <w:szCs w:val="19"/>
        </w:rPr>
        <w:t xml:space="preserve"> edition, Milan, 1991.</w:t>
      </w:r>
    </w:p>
    <w:p w14:paraId="1B508162" w14:textId="70364DF0" w:rsidR="00D07A2E" w:rsidRPr="002120F6" w:rsidRDefault="00CA759E"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 xml:space="preserve">COOLEY, A. </w:t>
      </w:r>
      <w:r w:rsidRPr="002120F6">
        <w:rPr>
          <w:rFonts w:ascii="Times New Roman" w:hAnsi="Times New Roman" w:cs="Times New Roman"/>
          <w:i/>
          <w:sz w:val="19"/>
          <w:szCs w:val="19"/>
        </w:rPr>
        <w:t>The Cambridge Manual of Latin Epigraphy</w:t>
      </w:r>
      <w:proofErr w:type="gramStart"/>
      <w:r w:rsidRPr="002120F6">
        <w:rPr>
          <w:rFonts w:ascii="Times New Roman" w:hAnsi="Times New Roman" w:cs="Times New Roman"/>
          <w:i/>
          <w:sz w:val="19"/>
          <w:szCs w:val="19"/>
        </w:rPr>
        <w:t>,</w:t>
      </w:r>
      <w:r w:rsidRPr="002120F6">
        <w:rPr>
          <w:rFonts w:ascii="Times New Roman" w:hAnsi="Times New Roman" w:cs="Times New Roman"/>
          <w:sz w:val="19"/>
          <w:szCs w:val="19"/>
        </w:rPr>
        <w:t xml:space="preserve">  Cambridge</w:t>
      </w:r>
      <w:proofErr w:type="gramEnd"/>
      <w:r w:rsidRPr="002120F6">
        <w:rPr>
          <w:rFonts w:ascii="Times New Roman" w:hAnsi="Times New Roman" w:cs="Times New Roman"/>
          <w:sz w:val="19"/>
          <w:szCs w:val="19"/>
        </w:rPr>
        <w:t xml:space="preserve">, 2012. </w:t>
      </w:r>
    </w:p>
    <w:p w14:paraId="1198B929" w14:textId="076DC1B0" w:rsidR="0094778B" w:rsidRPr="002120F6" w:rsidRDefault="00CA759E"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 “</w:t>
      </w:r>
      <w:proofErr w:type="spellStart"/>
      <w:r w:rsidRPr="002120F6">
        <w:rPr>
          <w:rFonts w:ascii="Times New Roman" w:hAnsi="Times New Roman" w:cs="Times New Roman"/>
          <w:sz w:val="19"/>
          <w:szCs w:val="19"/>
        </w:rPr>
        <w:t>Paratextual</w:t>
      </w:r>
      <w:proofErr w:type="spellEnd"/>
      <w:r w:rsidRPr="002120F6">
        <w:rPr>
          <w:rFonts w:ascii="Times New Roman" w:hAnsi="Times New Roman" w:cs="Times New Roman"/>
          <w:sz w:val="19"/>
          <w:szCs w:val="19"/>
        </w:rPr>
        <w:t xml:space="preserve"> perspectives upon the SC de </w:t>
      </w:r>
      <w:proofErr w:type="spellStart"/>
      <w:r w:rsidRPr="002120F6">
        <w:rPr>
          <w:rFonts w:ascii="Times New Roman" w:hAnsi="Times New Roman" w:cs="Times New Roman"/>
          <w:sz w:val="19"/>
          <w:szCs w:val="19"/>
        </w:rPr>
        <w:t>Pisone</w:t>
      </w:r>
      <w:proofErr w:type="spellEnd"/>
      <w:r w:rsidRPr="002120F6">
        <w:rPr>
          <w:rFonts w:ascii="Times New Roman" w:hAnsi="Times New Roman" w:cs="Times New Roman"/>
          <w:sz w:val="19"/>
          <w:szCs w:val="19"/>
        </w:rPr>
        <w:t xml:space="preserve"> </w:t>
      </w:r>
      <w:proofErr w:type="spellStart"/>
      <w:r w:rsidRPr="002120F6">
        <w:rPr>
          <w:rFonts w:ascii="Times New Roman" w:hAnsi="Times New Roman" w:cs="Times New Roman"/>
          <w:sz w:val="19"/>
          <w:szCs w:val="19"/>
        </w:rPr>
        <w:t>patre</w:t>
      </w:r>
      <w:proofErr w:type="spellEnd"/>
      <w:r w:rsidRPr="002120F6">
        <w:rPr>
          <w:rFonts w:ascii="Times New Roman" w:hAnsi="Times New Roman" w:cs="Times New Roman"/>
          <w:sz w:val="19"/>
          <w:szCs w:val="19"/>
        </w:rPr>
        <w:t>” Jansen, L (</w:t>
      </w:r>
      <w:proofErr w:type="spellStart"/>
      <w:r w:rsidRPr="002120F6">
        <w:rPr>
          <w:rFonts w:ascii="Times New Roman" w:hAnsi="Times New Roman" w:cs="Times New Roman"/>
          <w:sz w:val="19"/>
          <w:szCs w:val="19"/>
        </w:rPr>
        <w:t>ed</w:t>
      </w:r>
      <w:proofErr w:type="spellEnd"/>
      <w:r w:rsidRPr="002120F6">
        <w:rPr>
          <w:rFonts w:ascii="Times New Roman" w:hAnsi="Times New Roman" w:cs="Times New Roman"/>
          <w:sz w:val="19"/>
          <w:szCs w:val="19"/>
        </w:rPr>
        <w:t xml:space="preserve">) </w:t>
      </w:r>
      <w:r w:rsidR="00340BAF" w:rsidRPr="002120F6">
        <w:rPr>
          <w:rFonts w:ascii="Times New Roman" w:hAnsi="Times New Roman" w:cs="Times New Roman"/>
          <w:i/>
          <w:sz w:val="19"/>
          <w:szCs w:val="19"/>
        </w:rPr>
        <w:t xml:space="preserve">The Roman </w:t>
      </w:r>
      <w:proofErr w:type="spellStart"/>
      <w:r w:rsidR="0094778B" w:rsidRPr="002120F6">
        <w:rPr>
          <w:rFonts w:ascii="Times New Roman" w:hAnsi="Times New Roman" w:cs="Times New Roman"/>
          <w:i/>
          <w:sz w:val="19"/>
          <w:szCs w:val="19"/>
        </w:rPr>
        <w:t>Paratext</w:t>
      </w:r>
      <w:proofErr w:type="spellEnd"/>
      <w:r w:rsidRPr="002120F6">
        <w:rPr>
          <w:rFonts w:ascii="Times New Roman" w:hAnsi="Times New Roman" w:cs="Times New Roman"/>
          <w:sz w:val="19"/>
          <w:szCs w:val="19"/>
        </w:rPr>
        <w:t xml:space="preserve">, Cambridge, </w:t>
      </w:r>
      <w:r w:rsidR="00340BAF" w:rsidRPr="002120F6">
        <w:rPr>
          <w:rFonts w:ascii="Times New Roman" w:hAnsi="Times New Roman" w:cs="Times New Roman"/>
          <w:sz w:val="19"/>
          <w:szCs w:val="19"/>
        </w:rPr>
        <w:t>2014.</w:t>
      </w:r>
    </w:p>
    <w:p w14:paraId="3C410B54" w14:textId="37003B11" w:rsidR="00701DA9" w:rsidRPr="002120F6" w:rsidRDefault="00701DA9" w:rsidP="002120F6">
      <w:pPr>
        <w:spacing w:line="23" w:lineRule="atLeast"/>
        <w:contextualSpacing/>
        <w:jc w:val="both"/>
        <w:rPr>
          <w:rFonts w:ascii="Times New Roman" w:hAnsi="Times New Roman" w:cs="Times New Roman"/>
          <w:sz w:val="19"/>
          <w:szCs w:val="19"/>
        </w:rPr>
      </w:pPr>
      <w:proofErr w:type="gramStart"/>
      <w:r w:rsidRPr="002120F6">
        <w:rPr>
          <w:rFonts w:ascii="Times New Roman" w:hAnsi="Times New Roman" w:cs="Times New Roman"/>
          <w:sz w:val="19"/>
          <w:szCs w:val="19"/>
        </w:rPr>
        <w:t xml:space="preserve">CHANIOTIS, A., </w:t>
      </w:r>
      <w:r w:rsidRPr="002120F6">
        <w:rPr>
          <w:rFonts w:ascii="Times New Roman" w:hAnsi="Times New Roman" w:cs="Times New Roman"/>
          <w:i/>
          <w:sz w:val="19"/>
          <w:szCs w:val="19"/>
        </w:rPr>
        <w:t xml:space="preserve">New Inscriptions from </w:t>
      </w:r>
      <w:proofErr w:type="spellStart"/>
      <w:r w:rsidRPr="002120F6">
        <w:rPr>
          <w:rFonts w:ascii="Times New Roman" w:hAnsi="Times New Roman" w:cs="Times New Roman"/>
          <w:i/>
          <w:sz w:val="19"/>
          <w:szCs w:val="19"/>
        </w:rPr>
        <w:t>Aphrodisias</w:t>
      </w:r>
      <w:proofErr w:type="spellEnd"/>
      <w:r w:rsidRPr="002120F6">
        <w:rPr>
          <w:rFonts w:ascii="Times New Roman" w:hAnsi="Times New Roman" w:cs="Times New Roman"/>
          <w:i/>
          <w:sz w:val="19"/>
          <w:szCs w:val="19"/>
        </w:rPr>
        <w:t xml:space="preserve"> (1995-2001) </w:t>
      </w:r>
      <w:r w:rsidR="008E586B" w:rsidRPr="002120F6">
        <w:rPr>
          <w:rFonts w:ascii="Times New Roman" w:hAnsi="Times New Roman" w:cs="Times New Roman"/>
          <w:sz w:val="19"/>
          <w:szCs w:val="19"/>
        </w:rPr>
        <w:t xml:space="preserve">in </w:t>
      </w:r>
      <w:r w:rsidRPr="002120F6">
        <w:rPr>
          <w:rFonts w:ascii="Times New Roman" w:hAnsi="Times New Roman" w:cs="Times New Roman"/>
          <w:sz w:val="19"/>
          <w:szCs w:val="19"/>
        </w:rPr>
        <w:t>AJA 108 (2004) 377-416.</w:t>
      </w:r>
      <w:proofErr w:type="gramEnd"/>
    </w:p>
    <w:p w14:paraId="2E4B9DF4" w14:textId="7E34472C" w:rsidR="008E586B" w:rsidRPr="00A03B0A" w:rsidRDefault="008E586B" w:rsidP="002120F6">
      <w:pPr>
        <w:spacing w:line="23" w:lineRule="atLeast"/>
        <w:contextualSpacing/>
        <w:jc w:val="both"/>
        <w:rPr>
          <w:rFonts w:ascii="Times New Roman" w:hAnsi="Times New Roman" w:cs="Times New Roman"/>
          <w:sz w:val="19"/>
          <w:szCs w:val="19"/>
        </w:rPr>
      </w:pPr>
      <w:proofErr w:type="gramStart"/>
      <w:r w:rsidRPr="00A03B0A">
        <w:rPr>
          <w:rFonts w:ascii="Times New Roman" w:hAnsi="Times New Roman" w:cs="Times New Roman"/>
          <w:sz w:val="19"/>
          <w:szCs w:val="19"/>
        </w:rPr>
        <w:t>DI STEFANO MANZELLA, I.</w:t>
      </w:r>
      <w:proofErr w:type="gramEnd"/>
      <w:r w:rsidRPr="00A03B0A">
        <w:rPr>
          <w:rFonts w:ascii="Times New Roman" w:hAnsi="Times New Roman" w:cs="Times New Roman"/>
          <w:sz w:val="19"/>
          <w:szCs w:val="19"/>
        </w:rPr>
        <w:t xml:space="preserve"> </w:t>
      </w:r>
      <w:r w:rsidR="00015C7A" w:rsidRPr="00A03B0A">
        <w:rPr>
          <w:rFonts w:ascii="Times New Roman" w:hAnsi="Times New Roman" w:cs="Times New Roman"/>
          <w:sz w:val="19"/>
          <w:szCs w:val="19"/>
        </w:rPr>
        <w:t xml:space="preserve"> </w:t>
      </w:r>
      <w:proofErr w:type="spellStart"/>
      <w:proofErr w:type="gramStart"/>
      <w:r w:rsidR="00D66B3E" w:rsidRPr="00A03B0A">
        <w:rPr>
          <w:rFonts w:ascii="Times New Roman" w:hAnsi="Times New Roman" w:cs="Times New Roman"/>
          <w:i/>
          <w:sz w:val="19"/>
          <w:szCs w:val="19"/>
        </w:rPr>
        <w:t>Mestiere</w:t>
      </w:r>
      <w:proofErr w:type="spellEnd"/>
      <w:r w:rsidR="00D66B3E" w:rsidRPr="00A03B0A">
        <w:rPr>
          <w:rFonts w:ascii="Times New Roman" w:hAnsi="Times New Roman" w:cs="Times New Roman"/>
          <w:i/>
          <w:sz w:val="19"/>
          <w:szCs w:val="19"/>
        </w:rPr>
        <w:t xml:space="preserve"> di </w:t>
      </w:r>
      <w:proofErr w:type="spellStart"/>
      <w:r w:rsidR="00D66B3E" w:rsidRPr="00A03B0A">
        <w:rPr>
          <w:rFonts w:ascii="Times New Roman" w:hAnsi="Times New Roman" w:cs="Times New Roman"/>
          <w:i/>
          <w:sz w:val="19"/>
          <w:szCs w:val="19"/>
        </w:rPr>
        <w:t>epigrafista</w:t>
      </w:r>
      <w:proofErr w:type="spellEnd"/>
      <w:r w:rsidR="00D66B3E" w:rsidRPr="00A03B0A">
        <w:rPr>
          <w:rFonts w:ascii="Times New Roman" w:hAnsi="Times New Roman" w:cs="Times New Roman"/>
          <w:i/>
          <w:sz w:val="19"/>
          <w:szCs w:val="19"/>
        </w:rPr>
        <w:t>.</w:t>
      </w:r>
      <w:proofErr w:type="gramEnd"/>
      <w:r w:rsidR="00D66B3E" w:rsidRPr="00A03B0A">
        <w:rPr>
          <w:rFonts w:ascii="Times New Roman" w:hAnsi="Times New Roman" w:cs="Times New Roman"/>
          <w:i/>
          <w:sz w:val="19"/>
          <w:szCs w:val="19"/>
        </w:rPr>
        <w:t xml:space="preserve"> </w:t>
      </w:r>
      <w:proofErr w:type="spellStart"/>
      <w:proofErr w:type="gramStart"/>
      <w:r w:rsidR="00D66B3E" w:rsidRPr="00A03B0A">
        <w:rPr>
          <w:rFonts w:ascii="Times New Roman" w:hAnsi="Times New Roman" w:cs="Times New Roman"/>
          <w:i/>
          <w:sz w:val="19"/>
          <w:szCs w:val="19"/>
        </w:rPr>
        <w:t>Guida</w:t>
      </w:r>
      <w:proofErr w:type="spellEnd"/>
      <w:r w:rsidR="00D66B3E" w:rsidRPr="00A03B0A">
        <w:rPr>
          <w:rFonts w:ascii="Times New Roman" w:hAnsi="Times New Roman" w:cs="Times New Roman"/>
          <w:i/>
          <w:sz w:val="19"/>
          <w:szCs w:val="19"/>
        </w:rPr>
        <w:t xml:space="preserve"> all </w:t>
      </w:r>
      <w:proofErr w:type="spellStart"/>
      <w:r w:rsidR="00D66B3E" w:rsidRPr="00A03B0A">
        <w:rPr>
          <w:rFonts w:ascii="Times New Roman" w:hAnsi="Times New Roman" w:cs="Times New Roman"/>
          <w:i/>
          <w:sz w:val="19"/>
          <w:szCs w:val="19"/>
        </w:rPr>
        <w:t>schedatura</w:t>
      </w:r>
      <w:proofErr w:type="spellEnd"/>
      <w:r w:rsidR="00D66B3E" w:rsidRPr="00A03B0A">
        <w:rPr>
          <w:rFonts w:ascii="Times New Roman" w:hAnsi="Times New Roman" w:cs="Times New Roman"/>
          <w:i/>
          <w:sz w:val="19"/>
          <w:szCs w:val="19"/>
        </w:rPr>
        <w:t xml:space="preserve"> del </w:t>
      </w:r>
      <w:proofErr w:type="spellStart"/>
      <w:r w:rsidR="00D66B3E" w:rsidRPr="00A03B0A">
        <w:rPr>
          <w:rFonts w:ascii="Times New Roman" w:hAnsi="Times New Roman" w:cs="Times New Roman"/>
          <w:i/>
          <w:sz w:val="19"/>
          <w:szCs w:val="19"/>
        </w:rPr>
        <w:t>material</w:t>
      </w:r>
      <w:r w:rsidR="00A03B0A" w:rsidRPr="00A03B0A">
        <w:rPr>
          <w:rFonts w:ascii="Times New Roman" w:hAnsi="Times New Roman" w:cs="Times New Roman"/>
          <w:i/>
          <w:sz w:val="19"/>
          <w:szCs w:val="19"/>
        </w:rPr>
        <w:t>e</w:t>
      </w:r>
      <w:proofErr w:type="spellEnd"/>
      <w:r w:rsidR="00D66B3E" w:rsidRPr="00A03B0A">
        <w:rPr>
          <w:rFonts w:ascii="Times New Roman" w:hAnsi="Times New Roman" w:cs="Times New Roman"/>
          <w:i/>
          <w:sz w:val="19"/>
          <w:szCs w:val="19"/>
        </w:rPr>
        <w:t xml:space="preserve"> </w:t>
      </w:r>
      <w:proofErr w:type="spellStart"/>
      <w:r w:rsidR="00D66B3E" w:rsidRPr="00A03B0A">
        <w:rPr>
          <w:rFonts w:ascii="Times New Roman" w:hAnsi="Times New Roman" w:cs="Times New Roman"/>
          <w:i/>
          <w:sz w:val="19"/>
          <w:szCs w:val="19"/>
        </w:rPr>
        <w:t>epigrafico</w:t>
      </w:r>
      <w:proofErr w:type="spellEnd"/>
      <w:r w:rsidR="00D66B3E" w:rsidRPr="00A03B0A">
        <w:rPr>
          <w:rFonts w:ascii="Times New Roman" w:hAnsi="Times New Roman" w:cs="Times New Roman"/>
          <w:i/>
          <w:sz w:val="19"/>
          <w:szCs w:val="19"/>
        </w:rPr>
        <w:t xml:space="preserve"> </w:t>
      </w:r>
      <w:proofErr w:type="spellStart"/>
      <w:r w:rsidR="00D66B3E" w:rsidRPr="00A03B0A">
        <w:rPr>
          <w:rFonts w:ascii="Times New Roman" w:hAnsi="Times New Roman" w:cs="Times New Roman"/>
          <w:i/>
          <w:sz w:val="19"/>
          <w:szCs w:val="19"/>
        </w:rPr>
        <w:t>lapideo</w:t>
      </w:r>
      <w:proofErr w:type="spellEnd"/>
      <w:r w:rsidR="00D66B3E" w:rsidRPr="00A03B0A">
        <w:rPr>
          <w:rFonts w:ascii="Times New Roman" w:hAnsi="Times New Roman" w:cs="Times New Roman"/>
          <w:i/>
          <w:sz w:val="19"/>
          <w:szCs w:val="19"/>
        </w:rPr>
        <w:t>.</w:t>
      </w:r>
      <w:proofErr w:type="gramEnd"/>
      <w:r w:rsidR="00D66B3E" w:rsidRPr="00A03B0A">
        <w:rPr>
          <w:rFonts w:ascii="Times New Roman" w:hAnsi="Times New Roman" w:cs="Times New Roman"/>
          <w:i/>
          <w:sz w:val="19"/>
          <w:szCs w:val="19"/>
        </w:rPr>
        <w:t xml:space="preserve"> </w:t>
      </w:r>
      <w:r w:rsidR="00D66B3E" w:rsidRPr="00A03B0A">
        <w:rPr>
          <w:rFonts w:ascii="Times New Roman" w:hAnsi="Times New Roman" w:cs="Times New Roman"/>
          <w:sz w:val="19"/>
          <w:szCs w:val="19"/>
        </w:rPr>
        <w:t>Rome,</w:t>
      </w:r>
      <w:r w:rsidR="00D66B3E" w:rsidRPr="00A03B0A">
        <w:rPr>
          <w:rFonts w:ascii="Times New Roman" w:hAnsi="Times New Roman" w:cs="Times New Roman"/>
          <w:i/>
          <w:sz w:val="19"/>
          <w:szCs w:val="19"/>
        </w:rPr>
        <w:t xml:space="preserve"> </w:t>
      </w:r>
      <w:r w:rsidR="00015C7A" w:rsidRPr="00A03B0A">
        <w:rPr>
          <w:rFonts w:ascii="Times New Roman" w:hAnsi="Times New Roman" w:cs="Times New Roman"/>
          <w:sz w:val="19"/>
          <w:szCs w:val="19"/>
        </w:rPr>
        <w:t>1987</w:t>
      </w:r>
    </w:p>
    <w:p w14:paraId="1FD12192" w14:textId="13A24472" w:rsidR="00015C7A" w:rsidRPr="00911BC8" w:rsidRDefault="002120F6" w:rsidP="002120F6">
      <w:pPr>
        <w:spacing w:line="23" w:lineRule="atLeast"/>
        <w:contextualSpacing/>
        <w:jc w:val="both"/>
        <w:rPr>
          <w:rFonts w:ascii="Times New Roman" w:hAnsi="Times New Roman" w:cs="Times New Roman"/>
          <w:color w:val="FF0000"/>
          <w:sz w:val="19"/>
          <w:szCs w:val="19"/>
        </w:rPr>
      </w:pPr>
      <w:r w:rsidRPr="00911BC8">
        <w:rPr>
          <w:rFonts w:ascii="Times New Roman" w:hAnsi="Times New Roman" w:cs="Times New Roman"/>
          <w:color w:val="FF0000"/>
          <w:sz w:val="19"/>
          <w:szCs w:val="19"/>
        </w:rPr>
        <w:t xml:space="preserve">- </w:t>
      </w:r>
      <w:r w:rsidRPr="000757C5">
        <w:rPr>
          <w:rFonts w:ascii="Times New Roman" w:hAnsi="Times New Roman" w:cs="Times New Roman"/>
          <w:sz w:val="19"/>
          <w:szCs w:val="19"/>
        </w:rPr>
        <w:t>“</w:t>
      </w:r>
      <w:proofErr w:type="spellStart"/>
      <w:r w:rsidRPr="000757C5">
        <w:rPr>
          <w:rFonts w:ascii="Times New Roman" w:hAnsi="Times New Roman" w:cs="Times New Roman"/>
          <w:sz w:val="19"/>
          <w:szCs w:val="19"/>
        </w:rPr>
        <w:t>Problemi</w:t>
      </w:r>
      <w:proofErr w:type="spellEnd"/>
      <w:r w:rsidRPr="000757C5">
        <w:rPr>
          <w:rFonts w:ascii="Times New Roman" w:hAnsi="Times New Roman" w:cs="Times New Roman"/>
          <w:sz w:val="19"/>
          <w:szCs w:val="19"/>
        </w:rPr>
        <w:t xml:space="preserve"> di </w:t>
      </w:r>
      <w:proofErr w:type="spellStart"/>
      <w:r w:rsidRPr="000757C5">
        <w:rPr>
          <w:rFonts w:ascii="Times New Roman" w:hAnsi="Times New Roman" w:cs="Times New Roman"/>
          <w:sz w:val="19"/>
          <w:szCs w:val="19"/>
        </w:rPr>
        <w:t>paleografí</w:t>
      </w:r>
      <w:r w:rsidR="00D66B3E" w:rsidRPr="000757C5">
        <w:rPr>
          <w:rFonts w:ascii="Times New Roman" w:hAnsi="Times New Roman" w:cs="Times New Roman"/>
          <w:sz w:val="19"/>
          <w:szCs w:val="19"/>
        </w:rPr>
        <w:t>a</w:t>
      </w:r>
      <w:proofErr w:type="spellEnd"/>
      <w:r w:rsidR="00D66B3E" w:rsidRPr="000757C5">
        <w:rPr>
          <w:rFonts w:ascii="Times New Roman" w:hAnsi="Times New Roman" w:cs="Times New Roman"/>
          <w:sz w:val="19"/>
          <w:szCs w:val="19"/>
        </w:rPr>
        <w:t xml:space="preserve"> in </w:t>
      </w:r>
      <w:proofErr w:type="spellStart"/>
      <w:r w:rsidR="00D66B3E" w:rsidRPr="000757C5">
        <w:rPr>
          <w:rFonts w:ascii="Times New Roman" w:hAnsi="Times New Roman" w:cs="Times New Roman"/>
          <w:sz w:val="19"/>
          <w:szCs w:val="19"/>
        </w:rPr>
        <w:t>epigr</w:t>
      </w:r>
      <w:r w:rsidRPr="000757C5">
        <w:rPr>
          <w:rFonts w:ascii="Times New Roman" w:hAnsi="Times New Roman" w:cs="Times New Roman"/>
          <w:sz w:val="19"/>
          <w:szCs w:val="19"/>
        </w:rPr>
        <w:t>á</w:t>
      </w:r>
      <w:r w:rsidR="00D66B3E" w:rsidRPr="000757C5">
        <w:rPr>
          <w:rFonts w:ascii="Times New Roman" w:hAnsi="Times New Roman" w:cs="Times New Roman"/>
          <w:sz w:val="19"/>
          <w:szCs w:val="19"/>
        </w:rPr>
        <w:t>fica</w:t>
      </w:r>
      <w:proofErr w:type="spellEnd"/>
      <w:r w:rsidR="00D66B3E" w:rsidRPr="000757C5">
        <w:rPr>
          <w:rFonts w:ascii="Times New Roman" w:hAnsi="Times New Roman" w:cs="Times New Roman"/>
          <w:sz w:val="19"/>
          <w:szCs w:val="19"/>
        </w:rPr>
        <w:t xml:space="preserve"> </w:t>
      </w:r>
      <w:proofErr w:type="spellStart"/>
      <w:r w:rsidRPr="000757C5">
        <w:rPr>
          <w:rFonts w:ascii="Times New Roman" w:hAnsi="Times New Roman" w:cs="Times New Roman"/>
          <w:sz w:val="19"/>
          <w:szCs w:val="19"/>
        </w:rPr>
        <w:t>latina</w:t>
      </w:r>
      <w:proofErr w:type="spellEnd"/>
      <w:r w:rsidRPr="000757C5">
        <w:rPr>
          <w:rFonts w:ascii="Times New Roman" w:hAnsi="Times New Roman" w:cs="Times New Roman"/>
          <w:sz w:val="19"/>
          <w:szCs w:val="19"/>
        </w:rPr>
        <w:t xml:space="preserve">.” </w:t>
      </w:r>
      <w:r w:rsidR="00D66B3E" w:rsidRPr="000757C5">
        <w:rPr>
          <w:rFonts w:ascii="Times New Roman" w:hAnsi="Times New Roman" w:cs="Times New Roman"/>
          <w:sz w:val="19"/>
          <w:szCs w:val="19"/>
        </w:rPr>
        <w:t xml:space="preserve">in </w:t>
      </w:r>
      <w:proofErr w:type="spellStart"/>
      <w:r w:rsidR="00D66B3E" w:rsidRPr="000757C5">
        <w:rPr>
          <w:rFonts w:ascii="Times New Roman" w:hAnsi="Times New Roman" w:cs="Times New Roman"/>
          <w:sz w:val="19"/>
          <w:szCs w:val="19"/>
        </w:rPr>
        <w:t>Solin</w:t>
      </w:r>
      <w:proofErr w:type="spellEnd"/>
      <w:r w:rsidR="00D66B3E" w:rsidRPr="000757C5">
        <w:rPr>
          <w:rFonts w:ascii="Times New Roman" w:hAnsi="Times New Roman" w:cs="Times New Roman"/>
          <w:sz w:val="19"/>
          <w:szCs w:val="19"/>
        </w:rPr>
        <w:t xml:space="preserve">, </w:t>
      </w:r>
      <w:proofErr w:type="spellStart"/>
      <w:r w:rsidR="00D66B3E" w:rsidRPr="000757C5">
        <w:rPr>
          <w:rFonts w:ascii="Times New Roman" w:hAnsi="Times New Roman" w:cs="Times New Roman"/>
          <w:sz w:val="19"/>
          <w:szCs w:val="19"/>
        </w:rPr>
        <w:t>Salomie</w:t>
      </w:r>
      <w:proofErr w:type="spellEnd"/>
      <w:r w:rsidR="00D66B3E" w:rsidRPr="000757C5">
        <w:rPr>
          <w:rFonts w:ascii="Times New Roman" w:hAnsi="Times New Roman" w:cs="Times New Roman"/>
          <w:sz w:val="19"/>
          <w:szCs w:val="19"/>
        </w:rPr>
        <w:t xml:space="preserve"> and </w:t>
      </w:r>
      <w:proofErr w:type="spellStart"/>
      <w:r w:rsidR="00D66B3E" w:rsidRPr="000757C5">
        <w:rPr>
          <w:rFonts w:ascii="Times New Roman" w:hAnsi="Times New Roman" w:cs="Times New Roman"/>
          <w:sz w:val="19"/>
          <w:szCs w:val="19"/>
        </w:rPr>
        <w:t>Liertz</w:t>
      </w:r>
      <w:proofErr w:type="spellEnd"/>
      <w:r w:rsidR="00D66B3E" w:rsidRPr="000757C5">
        <w:rPr>
          <w:rFonts w:ascii="Times New Roman" w:hAnsi="Times New Roman" w:cs="Times New Roman"/>
          <w:sz w:val="19"/>
          <w:szCs w:val="19"/>
        </w:rPr>
        <w:t>, 1995, 163-181</w:t>
      </w:r>
      <w:r w:rsidRPr="000757C5">
        <w:rPr>
          <w:rFonts w:ascii="Times New Roman" w:hAnsi="Times New Roman" w:cs="Times New Roman"/>
          <w:sz w:val="19"/>
          <w:szCs w:val="19"/>
        </w:rPr>
        <w:t>.</w:t>
      </w:r>
    </w:p>
    <w:p w14:paraId="149B28E1" w14:textId="46CA9999" w:rsidR="00015C7A" w:rsidRPr="000757C5" w:rsidRDefault="002120F6" w:rsidP="002120F6">
      <w:pPr>
        <w:spacing w:line="23" w:lineRule="atLeast"/>
        <w:contextualSpacing/>
        <w:jc w:val="both"/>
        <w:rPr>
          <w:rFonts w:ascii="Times New Roman" w:hAnsi="Times New Roman" w:cs="Times New Roman"/>
          <w:sz w:val="19"/>
          <w:szCs w:val="19"/>
        </w:rPr>
      </w:pPr>
      <w:r w:rsidRPr="000757C5">
        <w:rPr>
          <w:rFonts w:ascii="Times New Roman" w:hAnsi="Times New Roman" w:cs="Times New Roman"/>
          <w:sz w:val="19"/>
          <w:szCs w:val="19"/>
        </w:rPr>
        <w:t xml:space="preserve">- “Le </w:t>
      </w:r>
      <w:proofErr w:type="spellStart"/>
      <w:r w:rsidRPr="000757C5">
        <w:rPr>
          <w:rFonts w:ascii="Times New Roman" w:hAnsi="Times New Roman" w:cs="Times New Roman"/>
          <w:sz w:val="19"/>
          <w:szCs w:val="19"/>
        </w:rPr>
        <w:t>integrazione</w:t>
      </w:r>
      <w:proofErr w:type="spellEnd"/>
      <w:r w:rsidR="000757C5" w:rsidRPr="000757C5">
        <w:rPr>
          <w:rFonts w:ascii="Times New Roman" w:hAnsi="Times New Roman" w:cs="Times New Roman"/>
          <w:sz w:val="19"/>
          <w:szCs w:val="19"/>
        </w:rPr>
        <w:t xml:space="preserve"> </w:t>
      </w:r>
      <w:proofErr w:type="spellStart"/>
      <w:r w:rsidR="000757C5" w:rsidRPr="000757C5">
        <w:rPr>
          <w:rFonts w:ascii="Times New Roman" w:hAnsi="Times New Roman" w:cs="Times New Roman"/>
          <w:sz w:val="19"/>
          <w:szCs w:val="19"/>
        </w:rPr>
        <w:t>tra</w:t>
      </w:r>
      <w:proofErr w:type="spellEnd"/>
      <w:r w:rsidR="000757C5" w:rsidRPr="000757C5">
        <w:rPr>
          <w:rFonts w:ascii="Times New Roman" w:hAnsi="Times New Roman" w:cs="Times New Roman"/>
          <w:sz w:val="19"/>
          <w:szCs w:val="19"/>
        </w:rPr>
        <w:t xml:space="preserve"> </w:t>
      </w:r>
      <w:proofErr w:type="spellStart"/>
      <w:r w:rsidR="000757C5" w:rsidRPr="000757C5">
        <w:rPr>
          <w:rFonts w:ascii="Times New Roman" w:hAnsi="Times New Roman" w:cs="Times New Roman"/>
          <w:sz w:val="19"/>
          <w:szCs w:val="19"/>
        </w:rPr>
        <w:t>testo</w:t>
      </w:r>
      <w:proofErr w:type="spellEnd"/>
      <w:r w:rsidR="000757C5" w:rsidRPr="000757C5">
        <w:rPr>
          <w:rFonts w:ascii="Times New Roman" w:hAnsi="Times New Roman" w:cs="Times New Roman"/>
          <w:sz w:val="19"/>
          <w:szCs w:val="19"/>
        </w:rPr>
        <w:t xml:space="preserve"> e</w:t>
      </w:r>
      <w:r w:rsidRPr="000757C5">
        <w:rPr>
          <w:rFonts w:ascii="Times New Roman" w:hAnsi="Times New Roman" w:cs="Times New Roman"/>
          <w:sz w:val="19"/>
          <w:szCs w:val="19"/>
        </w:rPr>
        <w:t xml:space="preserve"> </w:t>
      </w:r>
      <w:proofErr w:type="spellStart"/>
      <w:r w:rsidRPr="000757C5">
        <w:rPr>
          <w:rFonts w:ascii="Times New Roman" w:hAnsi="Times New Roman" w:cs="Times New Roman"/>
          <w:sz w:val="19"/>
          <w:szCs w:val="19"/>
        </w:rPr>
        <w:t>manufatto</w:t>
      </w:r>
      <w:proofErr w:type="spellEnd"/>
      <w:r w:rsidRPr="000757C5">
        <w:rPr>
          <w:rFonts w:ascii="Times New Roman" w:hAnsi="Times New Roman" w:cs="Times New Roman"/>
          <w:sz w:val="19"/>
          <w:szCs w:val="19"/>
        </w:rPr>
        <w:t>/</w:t>
      </w:r>
      <w:r w:rsidR="000757C5" w:rsidRPr="000757C5">
        <w:rPr>
          <w:rFonts w:ascii="Times New Roman" w:hAnsi="Times New Roman" w:cs="Times New Roman"/>
          <w:sz w:val="19"/>
          <w:szCs w:val="19"/>
        </w:rPr>
        <w:t>monument in</w:t>
      </w:r>
      <w:r w:rsidRPr="000757C5">
        <w:rPr>
          <w:rFonts w:ascii="Times New Roman" w:hAnsi="Times New Roman" w:cs="Times New Roman"/>
          <w:sz w:val="19"/>
          <w:szCs w:val="19"/>
        </w:rPr>
        <w:t xml:space="preserve"> </w:t>
      </w:r>
      <w:proofErr w:type="spellStart"/>
      <w:r w:rsidRPr="000757C5">
        <w:rPr>
          <w:rFonts w:ascii="Times New Roman" w:hAnsi="Times New Roman" w:cs="Times New Roman"/>
          <w:sz w:val="19"/>
          <w:szCs w:val="19"/>
        </w:rPr>
        <w:t>epigrafia</w:t>
      </w:r>
      <w:proofErr w:type="spellEnd"/>
      <w:r w:rsidRPr="000757C5">
        <w:rPr>
          <w:rFonts w:ascii="Times New Roman" w:hAnsi="Times New Roman" w:cs="Times New Roman"/>
          <w:sz w:val="19"/>
          <w:szCs w:val="19"/>
        </w:rPr>
        <w:t xml:space="preserve">” in </w:t>
      </w:r>
      <w:proofErr w:type="spellStart"/>
      <w:r w:rsidRPr="000757C5">
        <w:rPr>
          <w:rFonts w:ascii="Times New Roman" w:hAnsi="Times New Roman" w:cs="Times New Roman"/>
          <w:i/>
          <w:sz w:val="19"/>
          <w:szCs w:val="19"/>
        </w:rPr>
        <w:t>Acta</w:t>
      </w:r>
      <w:proofErr w:type="spellEnd"/>
      <w:r w:rsidRPr="000757C5">
        <w:rPr>
          <w:rFonts w:ascii="Times New Roman" w:hAnsi="Times New Roman" w:cs="Times New Roman"/>
          <w:i/>
          <w:sz w:val="19"/>
          <w:szCs w:val="19"/>
        </w:rPr>
        <w:t xml:space="preserve"> XII </w:t>
      </w:r>
      <w:proofErr w:type="spellStart"/>
      <w:r w:rsidRPr="000757C5">
        <w:rPr>
          <w:rFonts w:ascii="Times New Roman" w:hAnsi="Times New Roman" w:cs="Times New Roman"/>
          <w:i/>
          <w:sz w:val="19"/>
          <w:szCs w:val="19"/>
        </w:rPr>
        <w:t>Congressus</w:t>
      </w:r>
      <w:proofErr w:type="spellEnd"/>
      <w:r w:rsidRPr="000757C5">
        <w:rPr>
          <w:rFonts w:ascii="Times New Roman" w:hAnsi="Times New Roman" w:cs="Times New Roman"/>
          <w:i/>
          <w:sz w:val="19"/>
          <w:szCs w:val="19"/>
        </w:rPr>
        <w:t xml:space="preserve"> </w:t>
      </w:r>
      <w:proofErr w:type="spellStart"/>
      <w:r w:rsidRPr="000757C5">
        <w:rPr>
          <w:rFonts w:ascii="Times New Roman" w:hAnsi="Times New Roman" w:cs="Times New Roman"/>
          <w:i/>
          <w:sz w:val="19"/>
          <w:szCs w:val="19"/>
        </w:rPr>
        <w:t>Epigraphiae</w:t>
      </w:r>
      <w:proofErr w:type="spellEnd"/>
      <w:r w:rsidRPr="000757C5">
        <w:rPr>
          <w:rFonts w:ascii="Times New Roman" w:hAnsi="Times New Roman" w:cs="Times New Roman"/>
          <w:i/>
          <w:sz w:val="19"/>
          <w:szCs w:val="19"/>
        </w:rPr>
        <w:t xml:space="preserve"> </w:t>
      </w:r>
      <w:proofErr w:type="spellStart"/>
      <w:r w:rsidRPr="000757C5">
        <w:rPr>
          <w:rFonts w:ascii="Times New Roman" w:hAnsi="Times New Roman" w:cs="Times New Roman"/>
          <w:i/>
          <w:sz w:val="19"/>
          <w:szCs w:val="19"/>
        </w:rPr>
        <w:t>Graecae</w:t>
      </w:r>
      <w:proofErr w:type="spellEnd"/>
      <w:r w:rsidRPr="000757C5">
        <w:rPr>
          <w:rFonts w:ascii="Times New Roman" w:hAnsi="Times New Roman" w:cs="Times New Roman"/>
          <w:i/>
          <w:sz w:val="19"/>
          <w:szCs w:val="19"/>
        </w:rPr>
        <w:t xml:space="preserve"> </w:t>
      </w:r>
      <w:proofErr w:type="gramStart"/>
      <w:r w:rsidRPr="000757C5">
        <w:rPr>
          <w:rFonts w:ascii="Times New Roman" w:hAnsi="Times New Roman" w:cs="Times New Roman"/>
          <w:i/>
          <w:sz w:val="19"/>
          <w:szCs w:val="19"/>
        </w:rPr>
        <w:t>et</w:t>
      </w:r>
      <w:proofErr w:type="gramEnd"/>
      <w:r w:rsidRPr="000757C5">
        <w:rPr>
          <w:rFonts w:ascii="Times New Roman" w:hAnsi="Times New Roman" w:cs="Times New Roman"/>
          <w:i/>
          <w:sz w:val="19"/>
          <w:szCs w:val="19"/>
        </w:rPr>
        <w:t xml:space="preserve"> </w:t>
      </w:r>
      <w:proofErr w:type="spellStart"/>
      <w:r w:rsidRPr="000757C5">
        <w:rPr>
          <w:rFonts w:ascii="Times New Roman" w:hAnsi="Times New Roman" w:cs="Times New Roman"/>
          <w:i/>
          <w:sz w:val="19"/>
          <w:szCs w:val="19"/>
        </w:rPr>
        <w:t>Latinae</w:t>
      </w:r>
      <w:proofErr w:type="spellEnd"/>
      <w:r w:rsidRPr="000757C5">
        <w:rPr>
          <w:rFonts w:ascii="Times New Roman" w:hAnsi="Times New Roman" w:cs="Times New Roman"/>
          <w:i/>
          <w:sz w:val="19"/>
          <w:szCs w:val="19"/>
        </w:rPr>
        <w:t>.</w:t>
      </w:r>
      <w:r w:rsidRPr="000757C5">
        <w:rPr>
          <w:rFonts w:ascii="Times New Roman" w:hAnsi="Times New Roman" w:cs="Times New Roman"/>
          <w:sz w:val="19"/>
          <w:szCs w:val="19"/>
        </w:rPr>
        <w:t xml:space="preserve"> </w:t>
      </w:r>
      <w:proofErr w:type="gramStart"/>
      <w:r w:rsidRPr="000757C5">
        <w:rPr>
          <w:rFonts w:ascii="Times New Roman" w:hAnsi="Times New Roman" w:cs="Times New Roman"/>
          <w:sz w:val="19"/>
          <w:szCs w:val="19"/>
        </w:rPr>
        <w:t>ed</w:t>
      </w:r>
      <w:proofErr w:type="gramEnd"/>
      <w:r w:rsidRPr="000757C5">
        <w:rPr>
          <w:rFonts w:ascii="Times New Roman" w:hAnsi="Times New Roman" w:cs="Times New Roman"/>
          <w:sz w:val="19"/>
          <w:szCs w:val="19"/>
        </w:rPr>
        <w:t>.  M. Mayer et al. (2007) 393-418.</w:t>
      </w:r>
    </w:p>
    <w:p w14:paraId="25F76FCF" w14:textId="24970459" w:rsidR="008E586B" w:rsidRPr="002120F6" w:rsidRDefault="00015C7A"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CALDER W. &amp;</w:t>
      </w:r>
      <w:r w:rsidR="0029128D" w:rsidRPr="002120F6">
        <w:rPr>
          <w:rFonts w:ascii="Times New Roman" w:hAnsi="Times New Roman" w:cs="Times New Roman"/>
          <w:sz w:val="19"/>
          <w:szCs w:val="19"/>
        </w:rPr>
        <w:t xml:space="preserve"> CORMACK J.M.R., </w:t>
      </w:r>
      <w:proofErr w:type="spellStart"/>
      <w:r w:rsidR="00E11A00" w:rsidRPr="002120F6">
        <w:rPr>
          <w:rFonts w:ascii="Times New Roman" w:hAnsi="Times New Roman" w:cs="Times New Roman"/>
          <w:i/>
          <w:sz w:val="19"/>
          <w:szCs w:val="19"/>
        </w:rPr>
        <w:t>Monumenta</w:t>
      </w:r>
      <w:proofErr w:type="spellEnd"/>
      <w:r w:rsidR="00E11A00" w:rsidRPr="002120F6">
        <w:rPr>
          <w:rFonts w:ascii="Times New Roman" w:hAnsi="Times New Roman" w:cs="Times New Roman"/>
          <w:i/>
          <w:sz w:val="19"/>
          <w:szCs w:val="19"/>
        </w:rPr>
        <w:t xml:space="preserve"> </w:t>
      </w:r>
      <w:proofErr w:type="spellStart"/>
      <w:r w:rsidR="00E11A00" w:rsidRPr="002120F6">
        <w:rPr>
          <w:rFonts w:ascii="Times New Roman" w:hAnsi="Times New Roman" w:cs="Times New Roman"/>
          <w:i/>
          <w:sz w:val="19"/>
          <w:szCs w:val="19"/>
        </w:rPr>
        <w:t>Asiae</w:t>
      </w:r>
      <w:proofErr w:type="spellEnd"/>
      <w:r w:rsidR="00E11A00" w:rsidRPr="002120F6">
        <w:rPr>
          <w:rFonts w:ascii="Times New Roman" w:hAnsi="Times New Roman" w:cs="Times New Roman"/>
          <w:i/>
          <w:sz w:val="19"/>
          <w:szCs w:val="19"/>
        </w:rPr>
        <w:t xml:space="preserve"> </w:t>
      </w:r>
      <w:proofErr w:type="spellStart"/>
      <w:r w:rsidR="00E11A00" w:rsidRPr="002120F6">
        <w:rPr>
          <w:rFonts w:ascii="Times New Roman" w:hAnsi="Times New Roman" w:cs="Times New Roman"/>
          <w:i/>
          <w:sz w:val="19"/>
          <w:szCs w:val="19"/>
        </w:rPr>
        <w:t>Minoris</w:t>
      </w:r>
      <w:proofErr w:type="spellEnd"/>
      <w:r w:rsidR="0029128D" w:rsidRPr="002120F6">
        <w:rPr>
          <w:rFonts w:ascii="Times New Roman" w:hAnsi="Times New Roman" w:cs="Times New Roman"/>
          <w:i/>
          <w:sz w:val="19"/>
          <w:szCs w:val="19"/>
        </w:rPr>
        <w:t xml:space="preserve"> Antiqua</w:t>
      </w:r>
      <w:r w:rsidR="0029128D" w:rsidRPr="002120F6">
        <w:rPr>
          <w:rFonts w:ascii="Times New Roman" w:hAnsi="Times New Roman" w:cs="Times New Roman"/>
          <w:sz w:val="19"/>
          <w:szCs w:val="19"/>
        </w:rPr>
        <w:t xml:space="preserve"> </w:t>
      </w:r>
      <w:r w:rsidRPr="002120F6">
        <w:rPr>
          <w:rFonts w:ascii="Times New Roman" w:hAnsi="Times New Roman" w:cs="Times New Roman"/>
          <w:sz w:val="19"/>
          <w:szCs w:val="19"/>
        </w:rPr>
        <w:t xml:space="preserve">vol. </w:t>
      </w:r>
      <w:r w:rsidR="0029128D" w:rsidRPr="002120F6">
        <w:rPr>
          <w:rFonts w:ascii="Times New Roman" w:hAnsi="Times New Roman" w:cs="Times New Roman"/>
          <w:sz w:val="19"/>
          <w:szCs w:val="19"/>
        </w:rPr>
        <w:t>VIII, Manchester, 1962.</w:t>
      </w:r>
    </w:p>
    <w:p w14:paraId="38339A29" w14:textId="4B8D430F" w:rsidR="00E3224C" w:rsidRPr="002120F6" w:rsidRDefault="00E3224C" w:rsidP="002120F6">
      <w:pPr>
        <w:spacing w:line="23" w:lineRule="atLeast"/>
        <w:jc w:val="both"/>
        <w:rPr>
          <w:rFonts w:ascii="Times New Roman" w:hAnsi="Times New Roman" w:cs="Times New Roman"/>
          <w:sz w:val="19"/>
          <w:szCs w:val="19"/>
        </w:rPr>
      </w:pPr>
      <w:proofErr w:type="gramStart"/>
      <w:r w:rsidRPr="002120F6">
        <w:rPr>
          <w:rFonts w:ascii="Times New Roman" w:hAnsi="Times New Roman" w:cs="Times New Roman"/>
          <w:sz w:val="19"/>
          <w:szCs w:val="19"/>
        </w:rPr>
        <w:t xml:space="preserve">ECK, W., “There Are No </w:t>
      </w:r>
      <w:proofErr w:type="spellStart"/>
      <w:r w:rsidRPr="002120F6">
        <w:rPr>
          <w:rFonts w:ascii="Times New Roman" w:hAnsi="Times New Roman" w:cs="Times New Roman"/>
          <w:i/>
          <w:sz w:val="19"/>
          <w:szCs w:val="19"/>
        </w:rPr>
        <w:t>Cursus</w:t>
      </w:r>
      <w:proofErr w:type="spellEnd"/>
      <w:r w:rsidRPr="002120F6">
        <w:rPr>
          <w:rFonts w:ascii="Times New Roman" w:hAnsi="Times New Roman" w:cs="Times New Roman"/>
          <w:i/>
          <w:sz w:val="19"/>
          <w:szCs w:val="19"/>
        </w:rPr>
        <w:t xml:space="preserve"> </w:t>
      </w:r>
      <w:proofErr w:type="spellStart"/>
      <w:r w:rsidRPr="002120F6">
        <w:rPr>
          <w:rFonts w:ascii="Times New Roman" w:hAnsi="Times New Roman" w:cs="Times New Roman"/>
          <w:i/>
          <w:sz w:val="19"/>
          <w:szCs w:val="19"/>
        </w:rPr>
        <w:t>Honorum</w:t>
      </w:r>
      <w:proofErr w:type="spellEnd"/>
      <w:r w:rsidRPr="002120F6">
        <w:rPr>
          <w:rFonts w:ascii="Times New Roman" w:hAnsi="Times New Roman" w:cs="Times New Roman"/>
          <w:sz w:val="19"/>
          <w:szCs w:val="19"/>
        </w:rPr>
        <w:t xml:space="preserve"> Inscriptions” in </w:t>
      </w:r>
      <w:r w:rsidRPr="002120F6">
        <w:rPr>
          <w:rFonts w:ascii="Times New Roman" w:hAnsi="Times New Roman" w:cs="Times New Roman"/>
          <w:i/>
          <w:sz w:val="19"/>
          <w:szCs w:val="19"/>
        </w:rPr>
        <w:t xml:space="preserve">Monument und </w:t>
      </w:r>
      <w:proofErr w:type="spellStart"/>
      <w:r w:rsidRPr="002120F6">
        <w:rPr>
          <w:rFonts w:ascii="Times New Roman" w:hAnsi="Times New Roman" w:cs="Times New Roman"/>
          <w:i/>
          <w:sz w:val="19"/>
          <w:szCs w:val="19"/>
        </w:rPr>
        <w:t>Inschrift</w:t>
      </w:r>
      <w:proofErr w:type="spellEnd"/>
      <w:r w:rsidRPr="002120F6">
        <w:rPr>
          <w:rFonts w:ascii="Times New Roman" w:hAnsi="Times New Roman" w:cs="Times New Roman"/>
          <w:i/>
          <w:sz w:val="19"/>
          <w:szCs w:val="19"/>
        </w:rPr>
        <w:t>.</w:t>
      </w:r>
      <w:proofErr w:type="gramEnd"/>
      <w:r w:rsidRPr="002120F6">
        <w:rPr>
          <w:rFonts w:ascii="Times New Roman" w:hAnsi="Times New Roman" w:cs="Times New Roman"/>
          <w:sz w:val="19"/>
          <w:szCs w:val="19"/>
        </w:rPr>
        <w:t xml:space="preserve"> </w:t>
      </w:r>
      <w:proofErr w:type="gramStart"/>
      <w:r w:rsidRPr="002120F6">
        <w:rPr>
          <w:rFonts w:ascii="Times New Roman" w:hAnsi="Times New Roman" w:cs="Times New Roman"/>
          <w:sz w:val="19"/>
          <w:szCs w:val="19"/>
        </w:rPr>
        <w:t>Berlin, 2010.</w:t>
      </w:r>
      <w:proofErr w:type="gramEnd"/>
      <w:r w:rsidRPr="002120F6">
        <w:rPr>
          <w:rFonts w:ascii="Times New Roman" w:hAnsi="Times New Roman" w:cs="Times New Roman"/>
          <w:sz w:val="19"/>
          <w:szCs w:val="19"/>
        </w:rPr>
        <w:t xml:space="preserve"> . </w:t>
      </w:r>
    </w:p>
    <w:p w14:paraId="2F2C9516" w14:textId="77777777" w:rsidR="00E3224C" w:rsidRPr="002120F6" w:rsidRDefault="00701DA9" w:rsidP="002120F6">
      <w:pPr>
        <w:spacing w:line="23" w:lineRule="atLeast"/>
        <w:rPr>
          <w:rFonts w:ascii="Times New Roman" w:hAnsi="Times New Roman" w:cs="Times New Roman"/>
          <w:sz w:val="19"/>
          <w:szCs w:val="19"/>
        </w:rPr>
      </w:pPr>
      <w:r w:rsidRPr="002120F6">
        <w:rPr>
          <w:rFonts w:ascii="Times New Roman" w:hAnsi="Times New Roman" w:cs="Times New Roman"/>
          <w:sz w:val="19"/>
          <w:szCs w:val="19"/>
        </w:rPr>
        <w:t xml:space="preserve">GRAHAM, A., </w:t>
      </w:r>
      <w:r w:rsidR="00E3224C" w:rsidRPr="002120F6">
        <w:rPr>
          <w:rFonts w:ascii="Times New Roman" w:hAnsi="Times New Roman" w:cs="Times New Roman"/>
          <w:sz w:val="19"/>
          <w:szCs w:val="19"/>
        </w:rPr>
        <w:t xml:space="preserve">“The Word is not </w:t>
      </w:r>
      <w:proofErr w:type="gramStart"/>
      <w:r w:rsidR="00E3224C" w:rsidRPr="002120F6">
        <w:rPr>
          <w:rFonts w:ascii="Times New Roman" w:hAnsi="Times New Roman" w:cs="Times New Roman"/>
          <w:sz w:val="19"/>
          <w:szCs w:val="19"/>
        </w:rPr>
        <w:t>Enough</w:t>
      </w:r>
      <w:proofErr w:type="gramEnd"/>
      <w:r w:rsidR="00E3224C" w:rsidRPr="002120F6">
        <w:rPr>
          <w:rFonts w:ascii="Times New Roman" w:hAnsi="Times New Roman" w:cs="Times New Roman"/>
          <w:sz w:val="19"/>
          <w:szCs w:val="19"/>
        </w:rPr>
        <w:t xml:space="preserve">. A new methodology for assessing monumental inscriptions: A Case Study in Ephesus” </w:t>
      </w:r>
      <w:r w:rsidR="00E3224C" w:rsidRPr="002120F6">
        <w:rPr>
          <w:rFonts w:ascii="Times New Roman" w:hAnsi="Times New Roman" w:cs="Times New Roman"/>
          <w:i/>
          <w:sz w:val="19"/>
          <w:szCs w:val="19"/>
        </w:rPr>
        <w:t xml:space="preserve">AJA </w:t>
      </w:r>
      <w:r w:rsidR="00E3224C" w:rsidRPr="002120F6">
        <w:rPr>
          <w:rFonts w:ascii="Times New Roman" w:hAnsi="Times New Roman" w:cs="Times New Roman"/>
          <w:sz w:val="19"/>
          <w:szCs w:val="19"/>
        </w:rPr>
        <w:t xml:space="preserve">117, 1-30. </w:t>
      </w:r>
    </w:p>
    <w:p w14:paraId="36F28D49" w14:textId="2CFCE7D4" w:rsidR="00E3224C" w:rsidRPr="002120F6" w:rsidRDefault="0094778B" w:rsidP="002120F6">
      <w:pPr>
        <w:spacing w:line="23" w:lineRule="atLeast"/>
        <w:rPr>
          <w:rFonts w:ascii="Times New Roman" w:hAnsi="Times New Roman" w:cs="Times New Roman"/>
          <w:i/>
          <w:sz w:val="19"/>
          <w:szCs w:val="19"/>
        </w:rPr>
      </w:pPr>
      <w:r w:rsidRPr="002120F6">
        <w:rPr>
          <w:rFonts w:ascii="Times New Roman" w:hAnsi="Times New Roman" w:cs="Times New Roman"/>
          <w:sz w:val="19"/>
          <w:szCs w:val="19"/>
        </w:rPr>
        <w:t>-(</w:t>
      </w:r>
      <w:proofErr w:type="gramStart"/>
      <w:r w:rsidRPr="002120F6">
        <w:rPr>
          <w:rFonts w:ascii="Times New Roman" w:hAnsi="Times New Roman" w:cs="Times New Roman"/>
          <w:i/>
          <w:sz w:val="19"/>
          <w:szCs w:val="19"/>
        </w:rPr>
        <w:t>forthcoming</w:t>
      </w:r>
      <w:proofErr w:type="gramEnd"/>
      <w:r w:rsidRPr="002120F6">
        <w:rPr>
          <w:rFonts w:ascii="Times New Roman" w:hAnsi="Times New Roman" w:cs="Times New Roman"/>
          <w:i/>
          <w:sz w:val="19"/>
          <w:szCs w:val="19"/>
        </w:rPr>
        <w:t xml:space="preserve">) </w:t>
      </w:r>
      <w:r w:rsidRPr="002120F6">
        <w:rPr>
          <w:rFonts w:ascii="Times New Roman" w:hAnsi="Times New Roman" w:cs="Times New Roman"/>
          <w:sz w:val="19"/>
          <w:szCs w:val="19"/>
        </w:rPr>
        <w:t>“Reappraising the Value of Same Text Relationships</w:t>
      </w:r>
      <w:r w:rsidR="00E3224C" w:rsidRPr="002120F6">
        <w:rPr>
          <w:rFonts w:ascii="Times New Roman" w:hAnsi="Times New Roman" w:cs="Times New Roman"/>
          <w:i/>
          <w:sz w:val="19"/>
          <w:szCs w:val="19"/>
        </w:rPr>
        <w:t>”</w:t>
      </w:r>
      <w:r w:rsidR="00E3224C" w:rsidRPr="002120F6">
        <w:rPr>
          <w:rFonts w:ascii="Times New Roman" w:hAnsi="Times New Roman" w:cs="Times New Roman"/>
          <w:sz w:val="19"/>
          <w:szCs w:val="19"/>
        </w:rPr>
        <w:t xml:space="preserve"> in A. </w:t>
      </w:r>
      <w:proofErr w:type="spellStart"/>
      <w:r w:rsidR="00E3224C" w:rsidRPr="002120F6">
        <w:rPr>
          <w:rFonts w:ascii="Times New Roman" w:hAnsi="Times New Roman" w:cs="Times New Roman"/>
          <w:sz w:val="19"/>
          <w:szCs w:val="19"/>
        </w:rPr>
        <w:t>Petrovic</w:t>
      </w:r>
      <w:proofErr w:type="spellEnd"/>
      <w:r w:rsidR="00E3224C" w:rsidRPr="002120F6">
        <w:rPr>
          <w:rFonts w:ascii="Times New Roman" w:hAnsi="Times New Roman" w:cs="Times New Roman"/>
          <w:sz w:val="19"/>
          <w:szCs w:val="19"/>
        </w:rPr>
        <w:t xml:space="preserve"> (ed. )</w:t>
      </w:r>
      <w:r w:rsidR="002120F6" w:rsidRPr="002120F6">
        <w:rPr>
          <w:rFonts w:ascii="Times New Roman" w:hAnsi="Times New Roman" w:cs="Times New Roman"/>
          <w:sz w:val="19"/>
          <w:szCs w:val="19"/>
        </w:rPr>
        <w:t xml:space="preserve"> </w:t>
      </w:r>
      <w:proofErr w:type="gramStart"/>
      <w:r w:rsidRPr="002120F6">
        <w:rPr>
          <w:rFonts w:ascii="Times New Roman" w:hAnsi="Times New Roman" w:cs="Times New Roman"/>
          <w:i/>
          <w:sz w:val="19"/>
          <w:szCs w:val="19"/>
        </w:rPr>
        <w:t>Text and Materiality</w:t>
      </w:r>
      <w:r w:rsidR="00E3224C" w:rsidRPr="002120F6">
        <w:rPr>
          <w:rFonts w:ascii="Times New Roman" w:hAnsi="Times New Roman" w:cs="Times New Roman"/>
          <w:i/>
          <w:sz w:val="19"/>
          <w:szCs w:val="19"/>
        </w:rPr>
        <w:t>,</w:t>
      </w:r>
      <w:r w:rsidRPr="002120F6">
        <w:rPr>
          <w:rFonts w:ascii="Times New Roman" w:hAnsi="Times New Roman" w:cs="Times New Roman"/>
          <w:sz w:val="19"/>
          <w:szCs w:val="19"/>
        </w:rPr>
        <w:t xml:space="preserve"> New York, 2015.</w:t>
      </w:r>
      <w:proofErr w:type="gramEnd"/>
      <w:r w:rsidRPr="002120F6">
        <w:rPr>
          <w:rFonts w:ascii="Times New Roman" w:hAnsi="Times New Roman" w:cs="Times New Roman"/>
          <w:sz w:val="19"/>
          <w:szCs w:val="19"/>
        </w:rPr>
        <w:t xml:space="preserve"> </w:t>
      </w:r>
      <w:r w:rsidRPr="002120F6">
        <w:rPr>
          <w:rFonts w:ascii="Times New Roman" w:hAnsi="Times New Roman" w:cs="Times New Roman"/>
          <w:i/>
          <w:sz w:val="19"/>
          <w:szCs w:val="19"/>
        </w:rPr>
        <w:t xml:space="preserve"> </w:t>
      </w:r>
    </w:p>
    <w:p w14:paraId="16214F69" w14:textId="58A68B9F" w:rsidR="00015C7A" w:rsidRPr="002120F6" w:rsidRDefault="00015C7A" w:rsidP="002120F6">
      <w:pPr>
        <w:spacing w:line="23" w:lineRule="atLeast"/>
        <w:contextualSpacing/>
        <w:jc w:val="both"/>
        <w:rPr>
          <w:rFonts w:ascii="Times New Roman" w:hAnsi="Times New Roman" w:cs="Times New Roman"/>
          <w:sz w:val="19"/>
          <w:szCs w:val="19"/>
        </w:rPr>
      </w:pPr>
      <w:proofErr w:type="gramStart"/>
      <w:r w:rsidRPr="002120F6">
        <w:rPr>
          <w:rFonts w:ascii="Times New Roman" w:hAnsi="Times New Roman" w:cs="Times New Roman"/>
          <w:sz w:val="19"/>
          <w:szCs w:val="19"/>
        </w:rPr>
        <w:t>HARRIS, W.</w:t>
      </w:r>
      <w:r w:rsidR="002120F6" w:rsidRPr="002120F6">
        <w:rPr>
          <w:rFonts w:ascii="Times New Roman" w:hAnsi="Times New Roman" w:cs="Times New Roman"/>
          <w:sz w:val="19"/>
          <w:szCs w:val="19"/>
        </w:rPr>
        <w:t>,</w:t>
      </w:r>
      <w:r w:rsidRPr="002120F6">
        <w:rPr>
          <w:rFonts w:ascii="Times New Roman" w:hAnsi="Times New Roman" w:cs="Times New Roman"/>
          <w:sz w:val="19"/>
          <w:szCs w:val="19"/>
        </w:rPr>
        <w:t xml:space="preserve"> </w:t>
      </w:r>
      <w:r w:rsidR="002120F6" w:rsidRPr="002120F6">
        <w:rPr>
          <w:rFonts w:ascii="Times New Roman" w:hAnsi="Times New Roman" w:cs="Times New Roman"/>
          <w:i/>
          <w:sz w:val="19"/>
          <w:szCs w:val="19"/>
        </w:rPr>
        <w:t>Ancient Literacy</w:t>
      </w:r>
      <w:r w:rsidR="002120F6" w:rsidRPr="002120F6">
        <w:rPr>
          <w:rFonts w:ascii="Times New Roman" w:hAnsi="Times New Roman" w:cs="Times New Roman"/>
          <w:sz w:val="19"/>
          <w:szCs w:val="19"/>
        </w:rPr>
        <w:t xml:space="preserve">, Cambridge, </w:t>
      </w:r>
      <w:r w:rsidRPr="002120F6">
        <w:rPr>
          <w:rFonts w:ascii="Times New Roman" w:hAnsi="Times New Roman" w:cs="Times New Roman"/>
          <w:sz w:val="19"/>
          <w:szCs w:val="19"/>
        </w:rPr>
        <w:t>1989</w:t>
      </w:r>
      <w:r w:rsidR="002120F6" w:rsidRPr="002120F6">
        <w:rPr>
          <w:rFonts w:ascii="Times New Roman" w:hAnsi="Times New Roman" w:cs="Times New Roman"/>
          <w:sz w:val="19"/>
          <w:szCs w:val="19"/>
        </w:rPr>
        <w:t>.</w:t>
      </w:r>
      <w:proofErr w:type="gramEnd"/>
    </w:p>
    <w:p w14:paraId="75461568" w14:textId="19DB60BF" w:rsidR="008E586B" w:rsidRPr="000757C5" w:rsidRDefault="008E586B" w:rsidP="002120F6">
      <w:pPr>
        <w:spacing w:line="23" w:lineRule="atLeast"/>
        <w:contextualSpacing/>
        <w:jc w:val="both"/>
        <w:rPr>
          <w:rFonts w:ascii="Times New Roman" w:hAnsi="Times New Roman" w:cs="Times New Roman"/>
          <w:sz w:val="19"/>
          <w:szCs w:val="19"/>
        </w:rPr>
      </w:pPr>
      <w:r w:rsidRPr="000757C5">
        <w:rPr>
          <w:rFonts w:ascii="Times New Roman" w:hAnsi="Times New Roman" w:cs="Times New Roman"/>
          <w:sz w:val="19"/>
          <w:szCs w:val="19"/>
        </w:rPr>
        <w:t>HOMMEL. H.</w:t>
      </w:r>
      <w:r w:rsidR="00DC2DB2" w:rsidRPr="000757C5">
        <w:rPr>
          <w:rFonts w:ascii="Times New Roman" w:hAnsi="Times New Roman" w:cs="Times New Roman"/>
          <w:sz w:val="19"/>
          <w:szCs w:val="19"/>
        </w:rPr>
        <w:t xml:space="preserve">, “Das Datum der </w:t>
      </w:r>
      <w:proofErr w:type="spellStart"/>
      <w:r w:rsidR="00DC2DB2" w:rsidRPr="000757C5">
        <w:rPr>
          <w:rFonts w:ascii="Times New Roman" w:hAnsi="Times New Roman" w:cs="Times New Roman"/>
          <w:sz w:val="19"/>
          <w:szCs w:val="19"/>
        </w:rPr>
        <w:t>Munatier-Grabstätte</w:t>
      </w:r>
      <w:proofErr w:type="spellEnd"/>
      <w:r w:rsidR="00DC2DB2" w:rsidRPr="000757C5">
        <w:rPr>
          <w:rFonts w:ascii="Times New Roman" w:hAnsi="Times New Roman" w:cs="Times New Roman"/>
          <w:sz w:val="19"/>
          <w:szCs w:val="19"/>
        </w:rPr>
        <w:t xml:space="preserve"> in </w:t>
      </w:r>
      <w:proofErr w:type="spellStart"/>
      <w:r w:rsidR="00DC2DB2" w:rsidRPr="000757C5">
        <w:rPr>
          <w:rFonts w:ascii="Times New Roman" w:hAnsi="Times New Roman" w:cs="Times New Roman"/>
          <w:sz w:val="19"/>
          <w:szCs w:val="19"/>
        </w:rPr>
        <w:t>Portus</w:t>
      </w:r>
      <w:proofErr w:type="spellEnd"/>
      <w:r w:rsidR="00DC2DB2" w:rsidRPr="000757C5">
        <w:rPr>
          <w:rFonts w:ascii="Times New Roman" w:hAnsi="Times New Roman" w:cs="Times New Roman"/>
          <w:sz w:val="19"/>
          <w:szCs w:val="19"/>
        </w:rPr>
        <w:t xml:space="preserve"> </w:t>
      </w:r>
      <w:proofErr w:type="spellStart"/>
      <w:r w:rsidR="00DC2DB2" w:rsidRPr="000757C5">
        <w:rPr>
          <w:rFonts w:ascii="Times New Roman" w:hAnsi="Times New Roman" w:cs="Times New Roman"/>
          <w:sz w:val="19"/>
          <w:szCs w:val="19"/>
        </w:rPr>
        <w:t>Traiani</w:t>
      </w:r>
      <w:proofErr w:type="spellEnd"/>
      <w:r w:rsidR="00DC2DB2" w:rsidRPr="000757C5">
        <w:rPr>
          <w:rFonts w:ascii="Times New Roman" w:hAnsi="Times New Roman" w:cs="Times New Roman"/>
          <w:sz w:val="19"/>
          <w:szCs w:val="19"/>
        </w:rPr>
        <w:t xml:space="preserve"> und die </w:t>
      </w:r>
      <w:proofErr w:type="spellStart"/>
      <w:r w:rsidR="00DC2DB2" w:rsidRPr="000757C5">
        <w:rPr>
          <w:rFonts w:ascii="Times New Roman" w:hAnsi="Times New Roman" w:cs="Times New Roman"/>
          <w:sz w:val="19"/>
          <w:szCs w:val="19"/>
        </w:rPr>
        <w:t>Hederae</w:t>
      </w:r>
      <w:proofErr w:type="spellEnd"/>
      <w:r w:rsidR="00DC2DB2" w:rsidRPr="000757C5">
        <w:rPr>
          <w:rFonts w:ascii="Times New Roman" w:hAnsi="Times New Roman" w:cs="Times New Roman"/>
          <w:sz w:val="19"/>
          <w:szCs w:val="19"/>
        </w:rPr>
        <w:t xml:space="preserve"> </w:t>
      </w:r>
      <w:proofErr w:type="spellStart"/>
      <w:r w:rsidR="00DC2DB2" w:rsidRPr="000757C5">
        <w:rPr>
          <w:rFonts w:ascii="Times New Roman" w:hAnsi="Times New Roman" w:cs="Times New Roman"/>
          <w:sz w:val="19"/>
          <w:szCs w:val="19"/>
        </w:rPr>
        <w:t>distinguentes</w:t>
      </w:r>
      <w:proofErr w:type="spellEnd"/>
      <w:proofErr w:type="gramStart"/>
      <w:r w:rsidR="00DC2DB2" w:rsidRPr="000757C5">
        <w:rPr>
          <w:rFonts w:ascii="Times New Roman" w:hAnsi="Times New Roman" w:cs="Times New Roman"/>
          <w:sz w:val="19"/>
          <w:szCs w:val="19"/>
        </w:rPr>
        <w:t xml:space="preserve">”  </w:t>
      </w:r>
      <w:r w:rsidR="00DC2DB2" w:rsidRPr="000757C5">
        <w:rPr>
          <w:rFonts w:ascii="Times New Roman" w:hAnsi="Times New Roman" w:cs="Times New Roman"/>
          <w:i/>
          <w:sz w:val="19"/>
          <w:szCs w:val="19"/>
        </w:rPr>
        <w:t>ZPE</w:t>
      </w:r>
      <w:proofErr w:type="gramEnd"/>
      <w:r w:rsidR="00DC2DB2" w:rsidRPr="000757C5">
        <w:rPr>
          <w:rFonts w:ascii="Times New Roman" w:hAnsi="Times New Roman" w:cs="Times New Roman"/>
          <w:sz w:val="19"/>
          <w:szCs w:val="19"/>
        </w:rPr>
        <w:t xml:space="preserve"> 5 (1970) 293-303.</w:t>
      </w:r>
      <w:r w:rsidRPr="000757C5">
        <w:rPr>
          <w:rFonts w:ascii="Times New Roman" w:hAnsi="Times New Roman" w:cs="Times New Roman"/>
          <w:sz w:val="19"/>
          <w:szCs w:val="19"/>
        </w:rPr>
        <w:t xml:space="preserve"> </w:t>
      </w:r>
    </w:p>
    <w:p w14:paraId="3E97C2DB" w14:textId="17F5FB92" w:rsidR="00701DA9" w:rsidRPr="002120F6" w:rsidRDefault="00701DA9" w:rsidP="002120F6">
      <w:pPr>
        <w:spacing w:line="23" w:lineRule="atLeast"/>
        <w:contextualSpacing/>
        <w:jc w:val="both"/>
        <w:rPr>
          <w:rFonts w:ascii="Times New Roman" w:hAnsi="Times New Roman" w:cs="Times New Roman"/>
          <w:sz w:val="19"/>
          <w:szCs w:val="19"/>
        </w:rPr>
      </w:pPr>
      <w:proofErr w:type="gramStart"/>
      <w:r w:rsidRPr="002120F6">
        <w:rPr>
          <w:rFonts w:ascii="Times New Roman" w:hAnsi="Times New Roman" w:cs="Times New Roman"/>
          <w:sz w:val="19"/>
          <w:szCs w:val="19"/>
        </w:rPr>
        <w:t>GORDON</w:t>
      </w:r>
      <w:r w:rsidR="00CA759E" w:rsidRPr="002120F6">
        <w:rPr>
          <w:rFonts w:ascii="Times New Roman" w:hAnsi="Times New Roman" w:cs="Times New Roman"/>
          <w:sz w:val="19"/>
          <w:szCs w:val="19"/>
        </w:rPr>
        <w:t xml:space="preserve"> A. &amp;</w:t>
      </w:r>
      <w:r w:rsidR="00DC2DB2" w:rsidRPr="002120F6">
        <w:rPr>
          <w:rFonts w:ascii="Times New Roman" w:hAnsi="Times New Roman" w:cs="Times New Roman"/>
          <w:sz w:val="19"/>
          <w:szCs w:val="19"/>
        </w:rPr>
        <w:t xml:space="preserve"> GORDON J.,</w:t>
      </w:r>
      <w:r w:rsidR="00CA759E" w:rsidRPr="002120F6">
        <w:rPr>
          <w:rFonts w:ascii="Times New Roman" w:hAnsi="Times New Roman" w:cs="Times New Roman"/>
          <w:sz w:val="19"/>
          <w:szCs w:val="19"/>
        </w:rPr>
        <w:t xml:space="preserve"> </w:t>
      </w:r>
      <w:r w:rsidR="00CA759E" w:rsidRPr="002120F6">
        <w:rPr>
          <w:rFonts w:ascii="Times New Roman" w:hAnsi="Times New Roman" w:cs="Times New Roman"/>
          <w:i/>
          <w:sz w:val="19"/>
          <w:szCs w:val="19"/>
        </w:rPr>
        <w:t xml:space="preserve">Contributions to the </w:t>
      </w:r>
      <w:proofErr w:type="spellStart"/>
      <w:r w:rsidR="00CA759E" w:rsidRPr="002120F6">
        <w:rPr>
          <w:rFonts w:ascii="Times New Roman" w:hAnsi="Times New Roman" w:cs="Times New Roman"/>
          <w:i/>
          <w:sz w:val="19"/>
          <w:szCs w:val="19"/>
        </w:rPr>
        <w:t>Palaeography</w:t>
      </w:r>
      <w:proofErr w:type="spellEnd"/>
      <w:r w:rsidR="00CA759E" w:rsidRPr="002120F6">
        <w:rPr>
          <w:rFonts w:ascii="Times New Roman" w:hAnsi="Times New Roman" w:cs="Times New Roman"/>
          <w:i/>
          <w:sz w:val="19"/>
          <w:szCs w:val="19"/>
        </w:rPr>
        <w:t xml:space="preserve"> of</w:t>
      </w:r>
      <w:r w:rsidR="0073233B" w:rsidRPr="002120F6">
        <w:rPr>
          <w:rFonts w:ascii="Times New Roman" w:hAnsi="Times New Roman" w:cs="Times New Roman"/>
          <w:i/>
          <w:sz w:val="19"/>
          <w:szCs w:val="19"/>
        </w:rPr>
        <w:t xml:space="preserve"> Latin Inscriptions</w:t>
      </w:r>
      <w:r w:rsidR="00CA759E" w:rsidRPr="002120F6">
        <w:rPr>
          <w:rFonts w:ascii="Times New Roman" w:hAnsi="Times New Roman" w:cs="Times New Roman"/>
          <w:i/>
          <w:sz w:val="19"/>
          <w:szCs w:val="19"/>
        </w:rPr>
        <w:t>,</w:t>
      </w:r>
      <w:r w:rsidR="00CA759E" w:rsidRPr="002120F6">
        <w:rPr>
          <w:rFonts w:ascii="Times New Roman" w:hAnsi="Times New Roman" w:cs="Times New Roman"/>
          <w:sz w:val="19"/>
          <w:szCs w:val="19"/>
        </w:rPr>
        <w:t xml:space="preserve"> </w:t>
      </w:r>
      <w:r w:rsidR="0073233B" w:rsidRPr="002120F6">
        <w:rPr>
          <w:rFonts w:ascii="Times New Roman" w:hAnsi="Times New Roman" w:cs="Times New Roman"/>
          <w:sz w:val="19"/>
          <w:szCs w:val="19"/>
        </w:rPr>
        <w:t>Berkeley</w:t>
      </w:r>
      <w:r w:rsidR="00CA759E" w:rsidRPr="002120F6">
        <w:rPr>
          <w:rFonts w:ascii="Times New Roman" w:hAnsi="Times New Roman" w:cs="Times New Roman"/>
          <w:sz w:val="19"/>
          <w:szCs w:val="19"/>
        </w:rPr>
        <w:t>, 1957.</w:t>
      </w:r>
      <w:proofErr w:type="gramEnd"/>
      <w:r w:rsidRPr="002120F6">
        <w:rPr>
          <w:rFonts w:ascii="Times New Roman" w:hAnsi="Times New Roman" w:cs="Times New Roman"/>
          <w:sz w:val="19"/>
          <w:szCs w:val="19"/>
        </w:rPr>
        <w:t xml:space="preserve"> </w:t>
      </w:r>
    </w:p>
    <w:p w14:paraId="1CD875A1" w14:textId="6DEF850C" w:rsidR="00701DA9" w:rsidRPr="002120F6" w:rsidRDefault="00015C7A"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GRASBY</w:t>
      </w:r>
      <w:r w:rsidR="00D66B3E" w:rsidRPr="002120F6">
        <w:rPr>
          <w:rFonts w:ascii="Times New Roman" w:hAnsi="Times New Roman" w:cs="Times New Roman"/>
          <w:sz w:val="19"/>
          <w:szCs w:val="19"/>
        </w:rPr>
        <w:t xml:space="preserve"> R., “Latin Inscriptions: Studies in Measurement and Making” </w:t>
      </w:r>
      <w:r w:rsidR="00D66B3E" w:rsidRPr="002120F6">
        <w:rPr>
          <w:rFonts w:ascii="Times New Roman" w:hAnsi="Times New Roman" w:cs="Times New Roman"/>
          <w:i/>
          <w:sz w:val="19"/>
          <w:szCs w:val="19"/>
        </w:rPr>
        <w:t>PBSR</w:t>
      </w:r>
      <w:r w:rsidR="00D66B3E" w:rsidRPr="002120F6">
        <w:rPr>
          <w:rFonts w:ascii="Times New Roman" w:hAnsi="Times New Roman" w:cs="Times New Roman"/>
          <w:sz w:val="19"/>
          <w:szCs w:val="19"/>
        </w:rPr>
        <w:t xml:space="preserve"> 70 (2002) 151-176. </w:t>
      </w:r>
    </w:p>
    <w:p w14:paraId="7150A226" w14:textId="0820C17C" w:rsidR="00015C7A" w:rsidRPr="002120F6" w:rsidRDefault="00015C7A"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1996</w:t>
      </w:r>
    </w:p>
    <w:p w14:paraId="186E66AB" w14:textId="716A7025" w:rsidR="00281DD9" w:rsidRPr="000757C5" w:rsidRDefault="002120F6" w:rsidP="002120F6">
      <w:pPr>
        <w:spacing w:line="23" w:lineRule="atLeast"/>
        <w:contextualSpacing/>
        <w:jc w:val="both"/>
        <w:rPr>
          <w:rFonts w:ascii="Times New Roman" w:hAnsi="Times New Roman" w:cs="Times New Roman"/>
          <w:sz w:val="19"/>
          <w:szCs w:val="19"/>
        </w:rPr>
      </w:pPr>
      <w:proofErr w:type="gramStart"/>
      <w:r w:rsidRPr="000757C5">
        <w:rPr>
          <w:rFonts w:ascii="Times New Roman" w:hAnsi="Times New Roman" w:cs="Times New Roman"/>
          <w:sz w:val="19"/>
          <w:szCs w:val="19"/>
        </w:rPr>
        <w:t>PANCIERA, S.,</w:t>
      </w:r>
      <w:r w:rsidR="00107FA4" w:rsidRPr="000757C5">
        <w:rPr>
          <w:rFonts w:ascii="Times New Roman" w:hAnsi="Times New Roman" w:cs="Times New Roman"/>
          <w:sz w:val="19"/>
          <w:szCs w:val="19"/>
        </w:rPr>
        <w:t xml:space="preserve"> </w:t>
      </w:r>
      <w:r w:rsidR="00281DD9" w:rsidRPr="000757C5">
        <w:rPr>
          <w:rFonts w:ascii="Times New Roman" w:hAnsi="Times New Roman" w:cs="Times New Roman"/>
          <w:sz w:val="19"/>
          <w:szCs w:val="19"/>
        </w:rPr>
        <w:t xml:space="preserve">“La </w:t>
      </w:r>
      <w:proofErr w:type="spellStart"/>
      <w:r w:rsidR="00281DD9" w:rsidRPr="000757C5">
        <w:rPr>
          <w:rFonts w:ascii="Times New Roman" w:hAnsi="Times New Roman" w:cs="Times New Roman"/>
          <w:sz w:val="19"/>
          <w:szCs w:val="19"/>
        </w:rPr>
        <w:t>produzione</w:t>
      </w:r>
      <w:proofErr w:type="spellEnd"/>
      <w:r w:rsidR="00281DD9" w:rsidRPr="000757C5">
        <w:rPr>
          <w:rFonts w:ascii="Times New Roman" w:hAnsi="Times New Roman" w:cs="Times New Roman"/>
          <w:sz w:val="19"/>
          <w:szCs w:val="19"/>
        </w:rPr>
        <w:t xml:space="preserve"> </w:t>
      </w:r>
      <w:proofErr w:type="spellStart"/>
      <w:r w:rsidR="00281DD9" w:rsidRPr="000757C5">
        <w:rPr>
          <w:rFonts w:ascii="Times New Roman" w:hAnsi="Times New Roman" w:cs="Times New Roman"/>
          <w:sz w:val="19"/>
          <w:szCs w:val="19"/>
        </w:rPr>
        <w:t>epigraf</w:t>
      </w:r>
      <w:r w:rsidRPr="000757C5">
        <w:rPr>
          <w:rFonts w:ascii="Times New Roman" w:hAnsi="Times New Roman" w:cs="Times New Roman"/>
          <w:sz w:val="19"/>
          <w:szCs w:val="19"/>
        </w:rPr>
        <w:t>ica</w:t>
      </w:r>
      <w:proofErr w:type="spellEnd"/>
      <w:r w:rsidRPr="000757C5">
        <w:rPr>
          <w:rFonts w:ascii="Times New Roman" w:hAnsi="Times New Roman" w:cs="Times New Roman"/>
          <w:sz w:val="19"/>
          <w:szCs w:val="19"/>
        </w:rPr>
        <w:t xml:space="preserve"> di Roma in </w:t>
      </w:r>
      <w:proofErr w:type="spellStart"/>
      <w:r w:rsidRPr="000757C5">
        <w:rPr>
          <w:rFonts w:ascii="Times New Roman" w:hAnsi="Times New Roman" w:cs="Times New Roman"/>
          <w:sz w:val="19"/>
          <w:szCs w:val="19"/>
        </w:rPr>
        <w:t>età</w:t>
      </w:r>
      <w:proofErr w:type="spellEnd"/>
      <w:r w:rsidRPr="000757C5">
        <w:rPr>
          <w:rFonts w:ascii="Times New Roman" w:hAnsi="Times New Roman" w:cs="Times New Roman"/>
          <w:sz w:val="19"/>
          <w:szCs w:val="19"/>
        </w:rPr>
        <w:t xml:space="preserve"> </w:t>
      </w:r>
      <w:proofErr w:type="spellStart"/>
      <w:r w:rsidRPr="000757C5">
        <w:rPr>
          <w:rFonts w:ascii="Times New Roman" w:hAnsi="Times New Roman" w:cs="Times New Roman"/>
          <w:sz w:val="19"/>
          <w:szCs w:val="19"/>
        </w:rPr>
        <w:t>repubblicana</w:t>
      </w:r>
      <w:proofErr w:type="spellEnd"/>
      <w:r w:rsidRPr="000757C5">
        <w:rPr>
          <w:rFonts w:ascii="Times New Roman" w:hAnsi="Times New Roman" w:cs="Times New Roman"/>
          <w:sz w:val="19"/>
          <w:szCs w:val="19"/>
        </w:rPr>
        <w:t xml:space="preserve">” in </w:t>
      </w:r>
      <w:proofErr w:type="spellStart"/>
      <w:r w:rsidRPr="000757C5">
        <w:rPr>
          <w:rFonts w:ascii="Times New Roman" w:hAnsi="Times New Roman" w:cs="Times New Roman"/>
          <w:sz w:val="19"/>
          <w:szCs w:val="19"/>
        </w:rPr>
        <w:t>Solin</w:t>
      </w:r>
      <w:proofErr w:type="spellEnd"/>
      <w:r w:rsidRPr="000757C5">
        <w:rPr>
          <w:rFonts w:ascii="Times New Roman" w:hAnsi="Times New Roman" w:cs="Times New Roman"/>
          <w:sz w:val="19"/>
          <w:szCs w:val="19"/>
        </w:rPr>
        <w:t xml:space="preserve">, </w:t>
      </w:r>
      <w:proofErr w:type="spellStart"/>
      <w:r w:rsidRPr="000757C5">
        <w:rPr>
          <w:rFonts w:ascii="Times New Roman" w:hAnsi="Times New Roman" w:cs="Times New Roman"/>
          <w:sz w:val="19"/>
          <w:szCs w:val="19"/>
        </w:rPr>
        <w:t>Salomies</w:t>
      </w:r>
      <w:proofErr w:type="spellEnd"/>
      <w:r w:rsidRPr="000757C5">
        <w:rPr>
          <w:rFonts w:ascii="Times New Roman" w:hAnsi="Times New Roman" w:cs="Times New Roman"/>
          <w:sz w:val="19"/>
          <w:szCs w:val="19"/>
        </w:rPr>
        <w:t xml:space="preserve"> and </w:t>
      </w:r>
      <w:proofErr w:type="spellStart"/>
      <w:r w:rsidRPr="000757C5">
        <w:rPr>
          <w:rFonts w:ascii="Times New Roman" w:hAnsi="Times New Roman" w:cs="Times New Roman"/>
          <w:sz w:val="19"/>
          <w:szCs w:val="19"/>
        </w:rPr>
        <w:t>Liertz</w:t>
      </w:r>
      <w:proofErr w:type="spellEnd"/>
      <w:r w:rsidRPr="000757C5">
        <w:rPr>
          <w:rFonts w:ascii="Times New Roman" w:hAnsi="Times New Roman" w:cs="Times New Roman"/>
          <w:sz w:val="19"/>
          <w:szCs w:val="19"/>
        </w:rPr>
        <w:t xml:space="preserve"> </w:t>
      </w:r>
      <w:r w:rsidR="000757C5" w:rsidRPr="000757C5">
        <w:rPr>
          <w:rFonts w:ascii="Times New Roman" w:hAnsi="Times New Roman" w:cs="Times New Roman"/>
          <w:sz w:val="19"/>
          <w:szCs w:val="19"/>
        </w:rPr>
        <w:t>(</w:t>
      </w:r>
      <w:proofErr w:type="spellStart"/>
      <w:r w:rsidR="000757C5" w:rsidRPr="000757C5">
        <w:rPr>
          <w:rFonts w:ascii="Times New Roman" w:hAnsi="Times New Roman" w:cs="Times New Roman"/>
          <w:sz w:val="19"/>
          <w:szCs w:val="19"/>
        </w:rPr>
        <w:t>ed</w:t>
      </w:r>
      <w:proofErr w:type="spellEnd"/>
      <w:r w:rsidR="000757C5" w:rsidRPr="000757C5">
        <w:rPr>
          <w:rFonts w:ascii="Times New Roman" w:hAnsi="Times New Roman" w:cs="Times New Roman"/>
          <w:sz w:val="19"/>
          <w:szCs w:val="19"/>
        </w:rPr>
        <w:t xml:space="preserve">) </w:t>
      </w:r>
      <w:r w:rsidRPr="000757C5">
        <w:rPr>
          <w:rFonts w:ascii="Times New Roman" w:hAnsi="Times New Roman" w:cs="Times New Roman"/>
          <w:sz w:val="19"/>
          <w:szCs w:val="19"/>
        </w:rPr>
        <w:t>1995</w:t>
      </w:r>
      <w:r w:rsidR="00281DD9" w:rsidRPr="000757C5">
        <w:rPr>
          <w:rFonts w:ascii="Times New Roman" w:hAnsi="Times New Roman" w:cs="Times New Roman"/>
          <w:sz w:val="19"/>
          <w:szCs w:val="19"/>
        </w:rPr>
        <w:t>, 319-342.</w:t>
      </w:r>
      <w:proofErr w:type="gramEnd"/>
      <w:r w:rsidR="00281DD9" w:rsidRPr="000757C5">
        <w:rPr>
          <w:rFonts w:ascii="Times New Roman" w:hAnsi="Times New Roman" w:cs="Times New Roman"/>
          <w:sz w:val="19"/>
          <w:szCs w:val="19"/>
        </w:rPr>
        <w:t xml:space="preserve"> </w:t>
      </w:r>
    </w:p>
    <w:p w14:paraId="1E055CB7" w14:textId="2E5B569F" w:rsidR="00701DA9" w:rsidRPr="002120F6" w:rsidRDefault="00F44EF7"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 “</w:t>
      </w:r>
      <w:r w:rsidRPr="002120F6">
        <w:rPr>
          <w:rFonts w:ascii="Times New Roman" w:hAnsi="Times New Roman" w:cs="Times New Roman"/>
          <w:i/>
          <w:sz w:val="19"/>
          <w:szCs w:val="19"/>
        </w:rPr>
        <w:t>What is an inscription? Probl</w:t>
      </w:r>
      <w:r w:rsidR="002120F6" w:rsidRPr="002120F6">
        <w:rPr>
          <w:rFonts w:ascii="Times New Roman" w:hAnsi="Times New Roman" w:cs="Times New Roman"/>
          <w:i/>
          <w:sz w:val="19"/>
          <w:szCs w:val="19"/>
        </w:rPr>
        <w:t>ems of definition and</w:t>
      </w:r>
      <w:r w:rsidR="00015C7A" w:rsidRPr="002120F6">
        <w:rPr>
          <w:rFonts w:ascii="Times New Roman" w:hAnsi="Times New Roman" w:cs="Times New Roman"/>
          <w:i/>
          <w:sz w:val="19"/>
          <w:szCs w:val="19"/>
        </w:rPr>
        <w:t xml:space="preserve"> identity in</w:t>
      </w:r>
      <w:r w:rsidRPr="002120F6">
        <w:rPr>
          <w:rFonts w:ascii="Times New Roman" w:hAnsi="Times New Roman" w:cs="Times New Roman"/>
          <w:i/>
          <w:sz w:val="19"/>
          <w:szCs w:val="19"/>
        </w:rPr>
        <w:t xml:space="preserve"> an historical source</w:t>
      </w:r>
      <w:r w:rsidRPr="002120F6">
        <w:rPr>
          <w:rFonts w:ascii="Times New Roman" w:hAnsi="Times New Roman" w:cs="Times New Roman"/>
          <w:sz w:val="19"/>
          <w:szCs w:val="19"/>
        </w:rPr>
        <w:t xml:space="preserve">.” </w:t>
      </w:r>
      <w:proofErr w:type="gramStart"/>
      <w:r w:rsidRPr="002120F6">
        <w:rPr>
          <w:rFonts w:ascii="Times New Roman" w:hAnsi="Times New Roman" w:cs="Times New Roman"/>
          <w:i/>
          <w:sz w:val="19"/>
          <w:szCs w:val="19"/>
        </w:rPr>
        <w:t>ZPE</w:t>
      </w:r>
      <w:r w:rsidR="00733FB7" w:rsidRPr="002120F6">
        <w:rPr>
          <w:rFonts w:ascii="Times New Roman" w:hAnsi="Times New Roman" w:cs="Times New Roman"/>
          <w:sz w:val="19"/>
          <w:szCs w:val="19"/>
        </w:rPr>
        <w:t xml:space="preserve"> </w:t>
      </w:r>
      <w:r w:rsidRPr="002120F6">
        <w:rPr>
          <w:rFonts w:ascii="Times New Roman" w:hAnsi="Times New Roman" w:cs="Times New Roman"/>
          <w:sz w:val="19"/>
          <w:szCs w:val="19"/>
        </w:rPr>
        <w:t>183 (2012) 1-10.</w:t>
      </w:r>
      <w:proofErr w:type="gramEnd"/>
      <w:r w:rsidR="00896567" w:rsidRPr="002120F6">
        <w:rPr>
          <w:rFonts w:ascii="Times New Roman" w:hAnsi="Times New Roman" w:cs="Times New Roman"/>
          <w:sz w:val="19"/>
          <w:szCs w:val="19"/>
        </w:rPr>
        <w:t xml:space="preserve"> </w:t>
      </w:r>
    </w:p>
    <w:p w14:paraId="4EBA24BB" w14:textId="041687D6" w:rsidR="00743A6A" w:rsidRPr="002120F6" w:rsidRDefault="00743A6A" w:rsidP="002120F6">
      <w:pPr>
        <w:spacing w:line="23" w:lineRule="atLeast"/>
        <w:contextualSpacing/>
        <w:rPr>
          <w:rFonts w:ascii="Times New Roman" w:hAnsi="Times New Roman" w:cs="Times New Roman"/>
          <w:sz w:val="19"/>
          <w:szCs w:val="19"/>
        </w:rPr>
      </w:pPr>
      <w:r w:rsidRPr="002120F6">
        <w:rPr>
          <w:rFonts w:ascii="Times New Roman" w:hAnsi="Times New Roman" w:cs="Times New Roman"/>
          <w:sz w:val="19"/>
          <w:szCs w:val="19"/>
        </w:rPr>
        <w:t>MACDONALD, D.</w:t>
      </w:r>
      <w:proofErr w:type="gramStart"/>
      <w:r w:rsidRPr="002120F6">
        <w:rPr>
          <w:rFonts w:ascii="Times New Roman" w:hAnsi="Times New Roman" w:cs="Times New Roman"/>
          <w:sz w:val="19"/>
          <w:szCs w:val="19"/>
        </w:rPr>
        <w:t xml:space="preserve">,  </w:t>
      </w:r>
      <w:r w:rsidRPr="002120F6">
        <w:rPr>
          <w:rFonts w:ascii="Times New Roman" w:hAnsi="Times New Roman" w:cs="Times New Roman"/>
          <w:i/>
          <w:sz w:val="19"/>
          <w:szCs w:val="19"/>
        </w:rPr>
        <w:t>The</w:t>
      </w:r>
      <w:proofErr w:type="gramEnd"/>
      <w:r w:rsidRPr="002120F6">
        <w:rPr>
          <w:rFonts w:ascii="Times New Roman" w:hAnsi="Times New Roman" w:cs="Times New Roman"/>
          <w:i/>
          <w:sz w:val="19"/>
          <w:szCs w:val="19"/>
        </w:rPr>
        <w:t xml:space="preserve"> Coinage of </w:t>
      </w:r>
      <w:proofErr w:type="spellStart"/>
      <w:r w:rsidRPr="002120F6">
        <w:rPr>
          <w:rFonts w:ascii="Times New Roman" w:hAnsi="Times New Roman" w:cs="Times New Roman"/>
          <w:i/>
          <w:sz w:val="19"/>
          <w:szCs w:val="19"/>
        </w:rPr>
        <w:t>Aphrodisias</w:t>
      </w:r>
      <w:proofErr w:type="spellEnd"/>
      <w:r w:rsidRPr="002120F6">
        <w:rPr>
          <w:rFonts w:ascii="Times New Roman" w:hAnsi="Times New Roman" w:cs="Times New Roman"/>
          <w:sz w:val="19"/>
          <w:szCs w:val="19"/>
        </w:rPr>
        <w:t xml:space="preserve"> London 1992.</w:t>
      </w:r>
    </w:p>
    <w:p w14:paraId="3034B935" w14:textId="71B1F826" w:rsidR="00036017" w:rsidRPr="002120F6" w:rsidRDefault="00036017"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 xml:space="preserve">PETRUCCI, A., </w:t>
      </w:r>
      <w:r w:rsidRPr="002120F6">
        <w:rPr>
          <w:rFonts w:ascii="Times New Roman" w:hAnsi="Times New Roman" w:cs="Times New Roman"/>
          <w:i/>
          <w:sz w:val="19"/>
          <w:szCs w:val="19"/>
        </w:rPr>
        <w:t>Public Lettering, Script and Power</w:t>
      </w:r>
      <w:r w:rsidRPr="002120F6">
        <w:rPr>
          <w:rFonts w:ascii="Times New Roman" w:hAnsi="Times New Roman" w:cs="Times New Roman"/>
          <w:sz w:val="19"/>
          <w:szCs w:val="19"/>
        </w:rPr>
        <w:t xml:space="preserve">, Chicago, 1993. </w:t>
      </w:r>
    </w:p>
    <w:p w14:paraId="2BB4A161" w14:textId="3FD4ED0F" w:rsidR="00015C7A" w:rsidRPr="002120F6" w:rsidRDefault="00701DA9" w:rsidP="002120F6">
      <w:pPr>
        <w:spacing w:line="23" w:lineRule="atLeast"/>
        <w:rPr>
          <w:rFonts w:ascii="Times New Roman" w:hAnsi="Times New Roman" w:cs="Times New Roman"/>
          <w:sz w:val="19"/>
          <w:szCs w:val="19"/>
        </w:rPr>
      </w:pPr>
      <w:proofErr w:type="gramStart"/>
      <w:r w:rsidRPr="002120F6">
        <w:rPr>
          <w:rFonts w:ascii="Times New Roman" w:hAnsi="Times New Roman" w:cs="Times New Roman"/>
          <w:sz w:val="19"/>
          <w:szCs w:val="19"/>
        </w:rPr>
        <w:t>REYNOLDS, J.</w:t>
      </w:r>
      <w:r w:rsidR="003729EA" w:rsidRPr="002120F6">
        <w:rPr>
          <w:rFonts w:ascii="Times New Roman" w:hAnsi="Times New Roman" w:cs="Times New Roman"/>
          <w:sz w:val="19"/>
          <w:szCs w:val="19"/>
        </w:rPr>
        <w:t xml:space="preserve"> ‘The Origins and Beginnings of the Imperial Cult at </w:t>
      </w:r>
      <w:proofErr w:type="spellStart"/>
      <w:r w:rsidR="003729EA" w:rsidRPr="002120F6">
        <w:rPr>
          <w:rFonts w:ascii="Times New Roman" w:hAnsi="Times New Roman" w:cs="Times New Roman"/>
          <w:sz w:val="19"/>
          <w:szCs w:val="19"/>
        </w:rPr>
        <w:t>Aphrodisias</w:t>
      </w:r>
      <w:proofErr w:type="spellEnd"/>
      <w:r w:rsidR="003729EA" w:rsidRPr="002120F6">
        <w:rPr>
          <w:rFonts w:ascii="Times New Roman" w:hAnsi="Times New Roman" w:cs="Times New Roman"/>
          <w:sz w:val="19"/>
          <w:szCs w:val="19"/>
        </w:rPr>
        <w:t xml:space="preserve">,’ </w:t>
      </w:r>
      <w:r w:rsidR="003729EA" w:rsidRPr="002120F6">
        <w:rPr>
          <w:rFonts w:ascii="Times New Roman" w:hAnsi="Times New Roman" w:cs="Times New Roman"/>
          <w:i/>
          <w:sz w:val="19"/>
          <w:szCs w:val="19"/>
        </w:rPr>
        <w:t>PCPS</w:t>
      </w:r>
      <w:r w:rsidR="003729EA" w:rsidRPr="002120F6">
        <w:rPr>
          <w:rFonts w:ascii="Times New Roman" w:hAnsi="Times New Roman" w:cs="Times New Roman"/>
          <w:sz w:val="19"/>
          <w:szCs w:val="19"/>
        </w:rPr>
        <w:t xml:space="preserve"> 206 (1980) 70-84.</w:t>
      </w:r>
      <w:proofErr w:type="gramEnd"/>
      <w:r w:rsidR="003729EA" w:rsidRPr="002120F6">
        <w:rPr>
          <w:rFonts w:ascii="Times New Roman" w:hAnsi="Times New Roman" w:cs="Times New Roman"/>
          <w:sz w:val="19"/>
          <w:szCs w:val="19"/>
        </w:rPr>
        <w:t xml:space="preserve"> </w:t>
      </w:r>
    </w:p>
    <w:p w14:paraId="405AE895" w14:textId="7FF71B16" w:rsidR="003729EA" w:rsidRPr="002120F6" w:rsidRDefault="003729EA" w:rsidP="002120F6">
      <w:pPr>
        <w:spacing w:line="23" w:lineRule="atLeast"/>
        <w:rPr>
          <w:rFonts w:ascii="Times New Roman" w:hAnsi="Times New Roman" w:cs="Times New Roman"/>
          <w:sz w:val="19"/>
          <w:szCs w:val="19"/>
        </w:rPr>
      </w:pPr>
      <w:r w:rsidRPr="002120F6">
        <w:rPr>
          <w:rFonts w:ascii="Times New Roman" w:hAnsi="Times New Roman" w:cs="Times New Roman"/>
          <w:i/>
          <w:sz w:val="19"/>
          <w:szCs w:val="19"/>
        </w:rPr>
        <w:t xml:space="preserve">- </w:t>
      </w:r>
      <w:proofErr w:type="spellStart"/>
      <w:r w:rsidRPr="002120F6">
        <w:rPr>
          <w:rFonts w:ascii="Times New Roman" w:hAnsi="Times New Roman" w:cs="Times New Roman"/>
          <w:i/>
          <w:sz w:val="19"/>
          <w:szCs w:val="19"/>
        </w:rPr>
        <w:t>Aphrodisias</w:t>
      </w:r>
      <w:proofErr w:type="spellEnd"/>
      <w:r w:rsidRPr="002120F6">
        <w:rPr>
          <w:rFonts w:ascii="Times New Roman" w:hAnsi="Times New Roman" w:cs="Times New Roman"/>
          <w:i/>
          <w:sz w:val="19"/>
          <w:szCs w:val="19"/>
        </w:rPr>
        <w:t xml:space="preserve"> and Rome, </w:t>
      </w:r>
      <w:r w:rsidR="00F44EF7" w:rsidRPr="002120F6">
        <w:rPr>
          <w:rFonts w:ascii="Times New Roman" w:hAnsi="Times New Roman" w:cs="Times New Roman"/>
          <w:sz w:val="19"/>
          <w:szCs w:val="19"/>
        </w:rPr>
        <w:t>London 1982</w:t>
      </w:r>
      <w:r w:rsidRPr="002120F6">
        <w:rPr>
          <w:rFonts w:ascii="Times New Roman" w:hAnsi="Times New Roman" w:cs="Times New Roman"/>
          <w:sz w:val="19"/>
          <w:szCs w:val="19"/>
        </w:rPr>
        <w:t>.</w:t>
      </w:r>
    </w:p>
    <w:p w14:paraId="5B9F1116" w14:textId="6493F9F5" w:rsidR="00701DA9" w:rsidRPr="002120F6" w:rsidRDefault="003729EA" w:rsidP="002120F6">
      <w:pPr>
        <w:spacing w:line="23" w:lineRule="atLeast"/>
        <w:rPr>
          <w:rFonts w:ascii="Times New Roman" w:hAnsi="Times New Roman" w:cs="Times New Roman"/>
          <w:color w:val="000000"/>
          <w:sz w:val="19"/>
          <w:szCs w:val="19"/>
        </w:rPr>
      </w:pPr>
      <w:r w:rsidRPr="002120F6">
        <w:rPr>
          <w:rFonts w:ascii="Times New Roman" w:hAnsi="Times New Roman" w:cs="Times New Roman"/>
          <w:sz w:val="19"/>
          <w:szCs w:val="19"/>
        </w:rPr>
        <w:t xml:space="preserve">- Inscriptions and the building of the Temple of Aphrodite’, C. </w:t>
      </w:r>
      <w:proofErr w:type="spellStart"/>
      <w:r w:rsidRPr="002120F6">
        <w:rPr>
          <w:rFonts w:ascii="Times New Roman" w:hAnsi="Times New Roman" w:cs="Times New Roman"/>
          <w:sz w:val="19"/>
          <w:szCs w:val="19"/>
        </w:rPr>
        <w:t>Roueché</w:t>
      </w:r>
      <w:proofErr w:type="spellEnd"/>
      <w:r w:rsidRPr="002120F6">
        <w:rPr>
          <w:rFonts w:ascii="Times New Roman" w:hAnsi="Times New Roman" w:cs="Times New Roman"/>
          <w:sz w:val="19"/>
          <w:szCs w:val="19"/>
        </w:rPr>
        <w:t xml:space="preserve"> and</w:t>
      </w:r>
      <w:r w:rsidRPr="002120F6">
        <w:rPr>
          <w:rFonts w:ascii="Times New Roman" w:hAnsi="Times New Roman" w:cs="Times New Roman"/>
          <w:color w:val="000000"/>
          <w:sz w:val="19"/>
          <w:szCs w:val="19"/>
        </w:rPr>
        <w:t xml:space="preserve"> </w:t>
      </w:r>
      <w:r w:rsidRPr="002120F6">
        <w:rPr>
          <w:rFonts w:ascii="Times New Roman" w:hAnsi="Times New Roman" w:cs="Times New Roman"/>
          <w:sz w:val="19"/>
          <w:szCs w:val="19"/>
        </w:rPr>
        <w:t xml:space="preserve">K.T. </w:t>
      </w:r>
      <w:proofErr w:type="spellStart"/>
      <w:r w:rsidRPr="002120F6">
        <w:rPr>
          <w:rFonts w:ascii="Times New Roman" w:hAnsi="Times New Roman" w:cs="Times New Roman"/>
          <w:sz w:val="19"/>
          <w:szCs w:val="19"/>
        </w:rPr>
        <w:t>Erim</w:t>
      </w:r>
      <w:proofErr w:type="spellEnd"/>
      <w:r w:rsidRPr="002120F6">
        <w:rPr>
          <w:rFonts w:ascii="Times New Roman" w:hAnsi="Times New Roman" w:cs="Times New Roman"/>
          <w:sz w:val="19"/>
          <w:szCs w:val="19"/>
        </w:rPr>
        <w:t xml:space="preserve"> </w:t>
      </w:r>
      <w:r w:rsidRPr="002120F6">
        <w:rPr>
          <w:rFonts w:ascii="Times New Roman" w:hAnsi="Times New Roman" w:cs="Times New Roman"/>
          <w:color w:val="000000"/>
          <w:sz w:val="19"/>
          <w:szCs w:val="19"/>
        </w:rPr>
        <w:t xml:space="preserve">(eds.), </w:t>
      </w:r>
      <w:proofErr w:type="spellStart"/>
      <w:r w:rsidRPr="002120F6">
        <w:rPr>
          <w:rFonts w:ascii="Times New Roman" w:hAnsi="Times New Roman" w:cs="Times New Roman"/>
          <w:i/>
          <w:color w:val="000000"/>
          <w:sz w:val="19"/>
          <w:szCs w:val="19"/>
        </w:rPr>
        <w:t>Aphrodisias</w:t>
      </w:r>
      <w:proofErr w:type="spellEnd"/>
      <w:r w:rsidRPr="002120F6">
        <w:rPr>
          <w:rFonts w:ascii="Times New Roman" w:hAnsi="Times New Roman" w:cs="Times New Roman"/>
          <w:i/>
          <w:color w:val="000000"/>
          <w:sz w:val="19"/>
          <w:szCs w:val="19"/>
        </w:rPr>
        <w:t xml:space="preserve"> Papers </w:t>
      </w:r>
      <w:proofErr w:type="gramStart"/>
      <w:r w:rsidRPr="002120F6">
        <w:rPr>
          <w:rFonts w:ascii="Times New Roman" w:hAnsi="Times New Roman" w:cs="Times New Roman"/>
          <w:i/>
          <w:color w:val="000000"/>
          <w:sz w:val="19"/>
          <w:szCs w:val="19"/>
        </w:rPr>
        <w:t>1</w:t>
      </w:r>
      <w:r w:rsidRPr="002120F6">
        <w:rPr>
          <w:rFonts w:ascii="Times New Roman" w:hAnsi="Times New Roman" w:cs="Times New Roman"/>
          <w:color w:val="000000"/>
          <w:sz w:val="19"/>
          <w:szCs w:val="19"/>
        </w:rPr>
        <w:t xml:space="preserve">  Ann</w:t>
      </w:r>
      <w:proofErr w:type="gramEnd"/>
      <w:r w:rsidRPr="002120F6">
        <w:rPr>
          <w:rFonts w:ascii="Times New Roman" w:hAnsi="Times New Roman" w:cs="Times New Roman"/>
          <w:color w:val="000000"/>
          <w:sz w:val="19"/>
          <w:szCs w:val="19"/>
        </w:rPr>
        <w:t xml:space="preserve"> Arbor, 1990 37-40.</w:t>
      </w:r>
    </w:p>
    <w:p w14:paraId="185EBD72" w14:textId="2220CCC0" w:rsidR="001565D1" w:rsidRPr="004F3717" w:rsidRDefault="003E1C4D" w:rsidP="002120F6">
      <w:pPr>
        <w:spacing w:line="23" w:lineRule="atLeast"/>
        <w:rPr>
          <w:rFonts w:ascii="Times New Roman" w:hAnsi="Times New Roman" w:cs="Times New Roman"/>
          <w:sz w:val="19"/>
          <w:szCs w:val="19"/>
        </w:rPr>
      </w:pPr>
      <w:r w:rsidRPr="004F3717">
        <w:rPr>
          <w:rFonts w:ascii="Times New Roman" w:hAnsi="Times New Roman" w:cs="Times New Roman"/>
          <w:sz w:val="19"/>
          <w:szCs w:val="19"/>
        </w:rPr>
        <w:t xml:space="preserve"> -‘The First known </w:t>
      </w:r>
      <w:proofErr w:type="spellStart"/>
      <w:r w:rsidRPr="004F3717">
        <w:rPr>
          <w:rFonts w:ascii="Times New Roman" w:hAnsi="Times New Roman" w:cs="Times New Roman"/>
          <w:sz w:val="19"/>
          <w:szCs w:val="19"/>
        </w:rPr>
        <w:t>Aphrodisian</w:t>
      </w:r>
      <w:proofErr w:type="spellEnd"/>
      <w:r w:rsidRPr="004F3717">
        <w:rPr>
          <w:rFonts w:ascii="Times New Roman" w:hAnsi="Times New Roman" w:cs="Times New Roman"/>
          <w:sz w:val="19"/>
          <w:szCs w:val="19"/>
        </w:rPr>
        <w:t xml:space="preserve"> to hold a curatorship’ in P. </w:t>
      </w:r>
      <w:proofErr w:type="spellStart"/>
      <w:r w:rsidRPr="004F3717">
        <w:rPr>
          <w:rFonts w:ascii="Times New Roman" w:hAnsi="Times New Roman" w:cs="Times New Roman"/>
          <w:sz w:val="19"/>
          <w:szCs w:val="19"/>
        </w:rPr>
        <w:t>Scherrer</w:t>
      </w:r>
      <w:proofErr w:type="spellEnd"/>
      <w:r w:rsidRPr="004F3717">
        <w:rPr>
          <w:rFonts w:ascii="Times New Roman" w:hAnsi="Times New Roman" w:cs="Times New Roman"/>
          <w:sz w:val="19"/>
          <w:szCs w:val="19"/>
        </w:rPr>
        <w:t xml:space="preserve">, H. </w:t>
      </w:r>
      <w:proofErr w:type="spellStart"/>
      <w:r w:rsidRPr="004F3717">
        <w:rPr>
          <w:rFonts w:ascii="Times New Roman" w:hAnsi="Times New Roman" w:cs="Times New Roman"/>
          <w:sz w:val="19"/>
          <w:szCs w:val="19"/>
        </w:rPr>
        <w:t>Thur</w:t>
      </w:r>
      <w:proofErr w:type="spellEnd"/>
      <w:r w:rsidRPr="004F3717">
        <w:rPr>
          <w:rFonts w:ascii="Times New Roman" w:hAnsi="Times New Roman" w:cs="Times New Roman"/>
          <w:sz w:val="19"/>
          <w:szCs w:val="19"/>
        </w:rPr>
        <w:t xml:space="preserve"> </w:t>
      </w:r>
      <w:r w:rsidRPr="004F3717">
        <w:rPr>
          <w:rFonts w:ascii="Times New Roman" w:hAnsi="Times New Roman" w:cs="Times New Roman"/>
          <w:i/>
          <w:sz w:val="19"/>
          <w:szCs w:val="19"/>
        </w:rPr>
        <w:t xml:space="preserve">et al. </w:t>
      </w:r>
      <w:r w:rsidRPr="004F3717">
        <w:rPr>
          <w:rFonts w:ascii="Times New Roman" w:hAnsi="Times New Roman" w:cs="Times New Roman"/>
          <w:sz w:val="19"/>
          <w:szCs w:val="19"/>
        </w:rPr>
        <w:t xml:space="preserve"> </w:t>
      </w:r>
      <w:proofErr w:type="spellStart"/>
      <w:r w:rsidRPr="004F3717">
        <w:rPr>
          <w:rFonts w:ascii="Times New Roman" w:hAnsi="Times New Roman" w:cs="Times New Roman"/>
          <w:i/>
          <w:sz w:val="19"/>
          <w:szCs w:val="19"/>
        </w:rPr>
        <w:t>Steine</w:t>
      </w:r>
      <w:proofErr w:type="spellEnd"/>
      <w:r w:rsidRPr="004F3717">
        <w:rPr>
          <w:rFonts w:ascii="Times New Roman" w:hAnsi="Times New Roman" w:cs="Times New Roman"/>
          <w:i/>
          <w:sz w:val="19"/>
          <w:szCs w:val="19"/>
        </w:rPr>
        <w:t xml:space="preserve"> und </w:t>
      </w:r>
      <w:proofErr w:type="spellStart"/>
      <w:r w:rsidRPr="004F3717">
        <w:rPr>
          <w:rFonts w:ascii="Times New Roman" w:hAnsi="Times New Roman" w:cs="Times New Roman"/>
          <w:i/>
          <w:sz w:val="19"/>
          <w:szCs w:val="19"/>
        </w:rPr>
        <w:t>Wege</w:t>
      </w:r>
      <w:proofErr w:type="spellEnd"/>
      <w:r w:rsidRPr="004F3717">
        <w:rPr>
          <w:rFonts w:ascii="Times New Roman" w:hAnsi="Times New Roman" w:cs="Times New Roman"/>
          <w:i/>
          <w:sz w:val="19"/>
          <w:szCs w:val="19"/>
        </w:rPr>
        <w:t xml:space="preserve">: Festschrift </w:t>
      </w:r>
      <w:proofErr w:type="spellStart"/>
      <w:r w:rsidRPr="004F3717">
        <w:rPr>
          <w:rFonts w:ascii="Times New Roman" w:hAnsi="Times New Roman" w:cs="Times New Roman"/>
          <w:i/>
          <w:sz w:val="19"/>
          <w:szCs w:val="19"/>
        </w:rPr>
        <w:t>für</w:t>
      </w:r>
      <w:proofErr w:type="spellEnd"/>
      <w:r w:rsidRPr="004F3717">
        <w:rPr>
          <w:rFonts w:ascii="Times New Roman" w:hAnsi="Times New Roman" w:cs="Times New Roman"/>
          <w:i/>
          <w:sz w:val="19"/>
          <w:szCs w:val="19"/>
        </w:rPr>
        <w:t xml:space="preserve"> Dieter </w:t>
      </w:r>
      <w:proofErr w:type="spellStart"/>
      <w:r w:rsidRPr="004F3717">
        <w:rPr>
          <w:rFonts w:ascii="Times New Roman" w:hAnsi="Times New Roman" w:cs="Times New Roman"/>
          <w:i/>
          <w:sz w:val="19"/>
          <w:szCs w:val="19"/>
        </w:rPr>
        <w:t>Knibbe</w:t>
      </w:r>
      <w:proofErr w:type="spellEnd"/>
      <w:r w:rsidRPr="004F3717">
        <w:rPr>
          <w:rFonts w:ascii="Times New Roman" w:hAnsi="Times New Roman" w:cs="Times New Roman"/>
          <w:i/>
          <w:sz w:val="19"/>
          <w:szCs w:val="19"/>
        </w:rPr>
        <w:t xml:space="preserve"> </w:t>
      </w:r>
      <w:proofErr w:type="spellStart"/>
      <w:r w:rsidRPr="004F3717">
        <w:rPr>
          <w:rFonts w:ascii="Times New Roman" w:hAnsi="Times New Roman" w:cs="Times New Roman"/>
          <w:i/>
          <w:sz w:val="19"/>
          <w:szCs w:val="19"/>
        </w:rPr>
        <w:t>zum</w:t>
      </w:r>
      <w:proofErr w:type="spellEnd"/>
      <w:r w:rsidRPr="004F3717">
        <w:rPr>
          <w:rFonts w:ascii="Times New Roman" w:hAnsi="Times New Roman" w:cs="Times New Roman"/>
          <w:i/>
          <w:sz w:val="19"/>
          <w:szCs w:val="19"/>
        </w:rPr>
        <w:t xml:space="preserve"> 65. </w:t>
      </w:r>
      <w:proofErr w:type="spellStart"/>
      <w:proofErr w:type="gramStart"/>
      <w:r w:rsidRPr="004F3717">
        <w:rPr>
          <w:rFonts w:ascii="Times New Roman" w:hAnsi="Times New Roman" w:cs="Times New Roman"/>
          <w:i/>
          <w:sz w:val="19"/>
          <w:szCs w:val="19"/>
        </w:rPr>
        <w:t>Gerburtstag</w:t>
      </w:r>
      <w:proofErr w:type="spellEnd"/>
      <w:r w:rsidRPr="004F3717">
        <w:rPr>
          <w:rFonts w:ascii="Times New Roman" w:hAnsi="Times New Roman" w:cs="Times New Roman"/>
          <w:i/>
          <w:sz w:val="19"/>
          <w:szCs w:val="19"/>
        </w:rPr>
        <w:t xml:space="preserve"> </w:t>
      </w:r>
      <w:r w:rsidR="004F3717" w:rsidRPr="004F3717">
        <w:rPr>
          <w:rFonts w:ascii="Times New Roman" w:hAnsi="Times New Roman" w:cs="Times New Roman"/>
          <w:sz w:val="19"/>
          <w:szCs w:val="19"/>
        </w:rPr>
        <w:t xml:space="preserve"> Vienna</w:t>
      </w:r>
      <w:proofErr w:type="gramEnd"/>
      <w:r w:rsidR="004F3717" w:rsidRPr="004F3717">
        <w:rPr>
          <w:rFonts w:ascii="Times New Roman" w:hAnsi="Times New Roman" w:cs="Times New Roman"/>
          <w:sz w:val="19"/>
          <w:szCs w:val="19"/>
        </w:rPr>
        <w:t xml:space="preserve"> (1999) 327-334.</w:t>
      </w:r>
    </w:p>
    <w:p w14:paraId="5670C08D" w14:textId="77777777" w:rsidR="00701DA9" w:rsidRPr="002120F6" w:rsidRDefault="00701DA9"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ROUECHÉ, C</w:t>
      </w:r>
    </w:p>
    <w:p w14:paraId="2323F5F2" w14:textId="6A9AA712" w:rsidR="00E81922" w:rsidRPr="002120F6" w:rsidRDefault="00015C7A" w:rsidP="002120F6">
      <w:pPr>
        <w:spacing w:line="23" w:lineRule="atLeast"/>
        <w:jc w:val="both"/>
        <w:rPr>
          <w:rFonts w:ascii="Times New Roman" w:hAnsi="Times New Roman" w:cs="Times New Roman"/>
          <w:color w:val="000000"/>
          <w:sz w:val="19"/>
          <w:szCs w:val="19"/>
        </w:rPr>
      </w:pPr>
      <w:r w:rsidRPr="002120F6">
        <w:rPr>
          <w:rFonts w:ascii="Times New Roman" w:hAnsi="Times New Roman" w:cs="Times New Roman"/>
          <w:sz w:val="19"/>
          <w:szCs w:val="19"/>
        </w:rPr>
        <w:t>-</w:t>
      </w:r>
      <w:r w:rsidR="003729EA" w:rsidRPr="002120F6">
        <w:rPr>
          <w:rFonts w:ascii="Times New Roman" w:hAnsi="Times New Roman" w:cs="Times New Roman"/>
          <w:sz w:val="19"/>
          <w:szCs w:val="19"/>
        </w:rPr>
        <w:t xml:space="preserve">C. </w:t>
      </w:r>
      <w:proofErr w:type="spellStart"/>
      <w:r w:rsidR="003729EA" w:rsidRPr="002120F6">
        <w:rPr>
          <w:rFonts w:ascii="Times New Roman" w:hAnsi="Times New Roman" w:cs="Times New Roman"/>
          <w:sz w:val="19"/>
          <w:szCs w:val="19"/>
        </w:rPr>
        <w:t>Roueché</w:t>
      </w:r>
      <w:proofErr w:type="spellEnd"/>
      <w:r w:rsidR="003729EA" w:rsidRPr="002120F6">
        <w:rPr>
          <w:rFonts w:ascii="Times New Roman" w:hAnsi="Times New Roman" w:cs="Times New Roman"/>
          <w:color w:val="000000"/>
          <w:sz w:val="19"/>
          <w:szCs w:val="19"/>
        </w:rPr>
        <w:t xml:space="preserve"> and R.R.R. Smith (eds.), </w:t>
      </w:r>
      <w:proofErr w:type="spellStart"/>
      <w:r w:rsidR="003729EA" w:rsidRPr="002120F6">
        <w:rPr>
          <w:rFonts w:ascii="Times New Roman" w:hAnsi="Times New Roman" w:cs="Times New Roman"/>
          <w:i/>
          <w:color w:val="000000"/>
          <w:sz w:val="19"/>
          <w:szCs w:val="19"/>
        </w:rPr>
        <w:t>Aphrodisias</w:t>
      </w:r>
      <w:proofErr w:type="spellEnd"/>
      <w:r w:rsidR="003729EA" w:rsidRPr="002120F6">
        <w:rPr>
          <w:rFonts w:ascii="Times New Roman" w:hAnsi="Times New Roman" w:cs="Times New Roman"/>
          <w:i/>
          <w:color w:val="000000"/>
          <w:sz w:val="19"/>
          <w:szCs w:val="19"/>
        </w:rPr>
        <w:t xml:space="preserve"> Papers 3</w:t>
      </w:r>
      <w:proofErr w:type="gramStart"/>
      <w:r w:rsidR="00107FA4" w:rsidRPr="002120F6">
        <w:rPr>
          <w:rFonts w:ascii="Times New Roman" w:hAnsi="Times New Roman" w:cs="Times New Roman"/>
          <w:i/>
          <w:color w:val="000000"/>
          <w:sz w:val="19"/>
          <w:szCs w:val="19"/>
        </w:rPr>
        <w:t>,</w:t>
      </w:r>
      <w:r w:rsidR="00107FA4" w:rsidRPr="002120F6">
        <w:rPr>
          <w:rFonts w:ascii="Times New Roman" w:hAnsi="Times New Roman" w:cs="Times New Roman"/>
          <w:color w:val="000000"/>
          <w:sz w:val="19"/>
          <w:szCs w:val="19"/>
        </w:rPr>
        <w:t xml:space="preserve">  </w:t>
      </w:r>
      <w:r w:rsidR="003729EA" w:rsidRPr="002120F6">
        <w:rPr>
          <w:rFonts w:ascii="Times New Roman" w:hAnsi="Times New Roman" w:cs="Times New Roman"/>
          <w:color w:val="000000"/>
          <w:sz w:val="19"/>
          <w:szCs w:val="19"/>
        </w:rPr>
        <w:t>Ann</w:t>
      </w:r>
      <w:proofErr w:type="gramEnd"/>
      <w:r w:rsidR="003729EA" w:rsidRPr="002120F6">
        <w:rPr>
          <w:rFonts w:ascii="Times New Roman" w:hAnsi="Times New Roman" w:cs="Times New Roman"/>
          <w:color w:val="000000"/>
          <w:sz w:val="19"/>
          <w:szCs w:val="19"/>
        </w:rPr>
        <w:t xml:space="preserve"> Arbor</w:t>
      </w:r>
      <w:r w:rsidR="00107FA4" w:rsidRPr="002120F6">
        <w:rPr>
          <w:rFonts w:ascii="Times New Roman" w:hAnsi="Times New Roman" w:cs="Times New Roman"/>
          <w:color w:val="000000"/>
          <w:sz w:val="19"/>
          <w:szCs w:val="19"/>
        </w:rPr>
        <w:t>, 1996</w:t>
      </w:r>
      <w:r w:rsidR="003729EA" w:rsidRPr="002120F6">
        <w:rPr>
          <w:rFonts w:ascii="Times New Roman" w:hAnsi="Times New Roman" w:cs="Times New Roman"/>
          <w:color w:val="000000"/>
          <w:sz w:val="19"/>
          <w:szCs w:val="19"/>
        </w:rPr>
        <w:t>.</w:t>
      </w:r>
    </w:p>
    <w:p w14:paraId="229E429F" w14:textId="627DBE2C" w:rsidR="00642E87" w:rsidRPr="002120F6" w:rsidRDefault="00015C7A" w:rsidP="002120F6">
      <w:pPr>
        <w:spacing w:line="23" w:lineRule="atLeast"/>
        <w:jc w:val="both"/>
        <w:rPr>
          <w:rFonts w:ascii="Times New Roman" w:hAnsi="Times New Roman" w:cs="Times New Roman"/>
          <w:i/>
          <w:sz w:val="19"/>
          <w:szCs w:val="19"/>
        </w:rPr>
      </w:pPr>
      <w:r w:rsidRPr="002120F6">
        <w:rPr>
          <w:rFonts w:ascii="Times New Roman" w:hAnsi="Times New Roman" w:cs="Times New Roman"/>
          <w:i/>
          <w:sz w:val="19"/>
          <w:szCs w:val="19"/>
        </w:rPr>
        <w:t xml:space="preserve">- </w:t>
      </w:r>
      <w:proofErr w:type="spellStart"/>
      <w:r w:rsidR="005E5E8F" w:rsidRPr="002120F6">
        <w:rPr>
          <w:rFonts w:ascii="Times New Roman" w:hAnsi="Times New Roman" w:cs="Times New Roman"/>
          <w:i/>
          <w:sz w:val="19"/>
          <w:szCs w:val="19"/>
        </w:rPr>
        <w:t>Aphrodisias</w:t>
      </w:r>
      <w:proofErr w:type="spellEnd"/>
      <w:r w:rsidR="005E5E8F" w:rsidRPr="002120F6">
        <w:rPr>
          <w:rFonts w:ascii="Times New Roman" w:hAnsi="Times New Roman" w:cs="Times New Roman"/>
          <w:i/>
          <w:sz w:val="19"/>
          <w:szCs w:val="19"/>
        </w:rPr>
        <w:t xml:space="preserve"> in Late Antiquity: The Late Roman and Byzantine Inscriptions, </w:t>
      </w:r>
      <w:r w:rsidR="005E5E8F" w:rsidRPr="002120F6">
        <w:rPr>
          <w:rFonts w:ascii="Times New Roman" w:hAnsi="Times New Roman" w:cs="Times New Roman"/>
          <w:sz w:val="19"/>
          <w:szCs w:val="19"/>
        </w:rPr>
        <w:t xml:space="preserve">revised second edition, 2004, online publication </w:t>
      </w:r>
      <w:hyperlink r:id="rId14" w:history="1">
        <w:r w:rsidR="005E5E8F" w:rsidRPr="002120F6">
          <w:rPr>
            <w:rStyle w:val="Hyperlink"/>
            <w:rFonts w:ascii="Times New Roman" w:hAnsi="Times New Roman" w:cs="Times New Roman"/>
            <w:sz w:val="19"/>
            <w:szCs w:val="19"/>
          </w:rPr>
          <w:t>http://insaph.kcl.ac.uk/ala2004/</w:t>
        </w:r>
      </w:hyperlink>
    </w:p>
    <w:p w14:paraId="0FE8FCE4" w14:textId="0CF59593" w:rsidR="005E5E8F" w:rsidRPr="002120F6" w:rsidRDefault="00015C7A" w:rsidP="002120F6">
      <w:pPr>
        <w:pStyle w:val="EndnoteText"/>
        <w:spacing w:line="23" w:lineRule="atLeast"/>
        <w:jc w:val="both"/>
        <w:rPr>
          <w:rFonts w:ascii="Times New Roman" w:hAnsi="Times New Roman"/>
          <w:sz w:val="19"/>
          <w:szCs w:val="19"/>
        </w:rPr>
      </w:pPr>
      <w:r w:rsidRPr="002120F6">
        <w:rPr>
          <w:rFonts w:ascii="Times New Roman" w:hAnsi="Times New Roman"/>
          <w:sz w:val="19"/>
          <w:szCs w:val="19"/>
        </w:rPr>
        <w:t xml:space="preserve">- </w:t>
      </w:r>
      <w:r w:rsidR="005E5E8F" w:rsidRPr="002120F6">
        <w:rPr>
          <w:rFonts w:ascii="Times New Roman" w:hAnsi="Times New Roman"/>
          <w:sz w:val="19"/>
          <w:szCs w:val="19"/>
        </w:rPr>
        <w:t xml:space="preserve">Reynolds, J. and </w:t>
      </w:r>
      <w:proofErr w:type="spellStart"/>
      <w:r w:rsidR="005E5E8F" w:rsidRPr="002120F6">
        <w:rPr>
          <w:rFonts w:ascii="Times New Roman" w:hAnsi="Times New Roman"/>
          <w:sz w:val="19"/>
          <w:szCs w:val="19"/>
        </w:rPr>
        <w:t>Bodard</w:t>
      </w:r>
      <w:proofErr w:type="spellEnd"/>
      <w:r w:rsidR="005E5E8F" w:rsidRPr="002120F6">
        <w:rPr>
          <w:rFonts w:ascii="Times New Roman" w:hAnsi="Times New Roman"/>
          <w:sz w:val="19"/>
          <w:szCs w:val="19"/>
        </w:rPr>
        <w:t xml:space="preserve">, G. (eds.). 2007. </w:t>
      </w:r>
      <w:r w:rsidR="005E5E8F" w:rsidRPr="002120F6">
        <w:rPr>
          <w:rFonts w:ascii="Times New Roman" w:hAnsi="Times New Roman"/>
          <w:i/>
          <w:sz w:val="19"/>
          <w:szCs w:val="19"/>
        </w:rPr>
        <w:t xml:space="preserve">The Inscriptions of </w:t>
      </w:r>
      <w:proofErr w:type="spellStart"/>
      <w:r w:rsidR="005E5E8F" w:rsidRPr="002120F6">
        <w:rPr>
          <w:rFonts w:ascii="Times New Roman" w:hAnsi="Times New Roman"/>
          <w:i/>
          <w:sz w:val="19"/>
          <w:szCs w:val="19"/>
        </w:rPr>
        <w:t>Aphrodisias</w:t>
      </w:r>
      <w:proofErr w:type="spellEnd"/>
      <w:r w:rsidR="005E5E8F" w:rsidRPr="002120F6">
        <w:rPr>
          <w:rFonts w:ascii="Times New Roman" w:hAnsi="Times New Roman"/>
          <w:sz w:val="19"/>
          <w:szCs w:val="19"/>
        </w:rPr>
        <w:t xml:space="preserve"> online publication. </w:t>
      </w:r>
      <w:hyperlink r:id="rId15" w:history="1">
        <w:r w:rsidR="005E5E8F" w:rsidRPr="002120F6">
          <w:rPr>
            <w:rStyle w:val="Hyperlink"/>
            <w:rFonts w:ascii="Times New Roman" w:hAnsi="Times New Roman"/>
            <w:sz w:val="19"/>
            <w:szCs w:val="19"/>
          </w:rPr>
          <w:t>http://insaph.kcl.ac.uk/iaph2007/index.html</w:t>
        </w:r>
      </w:hyperlink>
      <w:r w:rsidR="005E5E8F" w:rsidRPr="002120F6">
        <w:rPr>
          <w:rFonts w:ascii="Times New Roman" w:hAnsi="Times New Roman"/>
          <w:sz w:val="19"/>
          <w:szCs w:val="19"/>
        </w:rPr>
        <w:t>).</w:t>
      </w:r>
    </w:p>
    <w:p w14:paraId="21BC855D" w14:textId="0DB336F7" w:rsidR="002120F6" w:rsidRPr="000757C5" w:rsidRDefault="002120F6" w:rsidP="002120F6">
      <w:pPr>
        <w:pStyle w:val="EndnoteText"/>
        <w:spacing w:line="23" w:lineRule="atLeast"/>
        <w:jc w:val="both"/>
        <w:rPr>
          <w:rFonts w:ascii="Times New Roman" w:hAnsi="Times New Roman"/>
          <w:sz w:val="19"/>
          <w:szCs w:val="19"/>
        </w:rPr>
      </w:pPr>
      <w:r w:rsidRPr="000757C5">
        <w:rPr>
          <w:rFonts w:ascii="Times New Roman" w:hAnsi="Times New Roman"/>
          <w:sz w:val="19"/>
          <w:szCs w:val="19"/>
        </w:rPr>
        <w:t>SOLIN, H., SALOMIES, O., LIERTZ, U</w:t>
      </w:r>
      <w:proofErr w:type="gramStart"/>
      <w:r w:rsidRPr="000757C5">
        <w:rPr>
          <w:rFonts w:ascii="Times New Roman" w:hAnsi="Times New Roman"/>
          <w:sz w:val="19"/>
          <w:szCs w:val="19"/>
        </w:rPr>
        <w:t>.-</w:t>
      </w:r>
      <w:proofErr w:type="gramEnd"/>
      <w:r w:rsidRPr="000757C5">
        <w:rPr>
          <w:rFonts w:ascii="Times New Roman" w:hAnsi="Times New Roman"/>
          <w:sz w:val="19"/>
          <w:szCs w:val="19"/>
        </w:rPr>
        <w:t xml:space="preserve">M. (eds.), </w:t>
      </w:r>
      <w:proofErr w:type="spellStart"/>
      <w:r w:rsidR="000757C5" w:rsidRPr="000757C5">
        <w:rPr>
          <w:rFonts w:ascii="Times New Roman" w:hAnsi="Times New Roman"/>
          <w:i/>
          <w:sz w:val="19"/>
          <w:szCs w:val="19"/>
        </w:rPr>
        <w:t>Acta</w:t>
      </w:r>
      <w:proofErr w:type="spellEnd"/>
      <w:r w:rsidR="000757C5" w:rsidRPr="000757C5">
        <w:rPr>
          <w:rFonts w:ascii="Times New Roman" w:hAnsi="Times New Roman"/>
          <w:i/>
          <w:sz w:val="19"/>
          <w:szCs w:val="19"/>
        </w:rPr>
        <w:t xml:space="preserve"> </w:t>
      </w:r>
      <w:proofErr w:type="spellStart"/>
      <w:r w:rsidR="000757C5" w:rsidRPr="000757C5">
        <w:rPr>
          <w:rFonts w:ascii="Times New Roman" w:hAnsi="Times New Roman"/>
          <w:i/>
          <w:sz w:val="19"/>
          <w:szCs w:val="19"/>
        </w:rPr>
        <w:t>Colloqui</w:t>
      </w:r>
      <w:proofErr w:type="spellEnd"/>
      <w:r w:rsidR="000757C5" w:rsidRPr="000757C5">
        <w:rPr>
          <w:rFonts w:ascii="Times New Roman" w:hAnsi="Times New Roman"/>
          <w:i/>
          <w:sz w:val="19"/>
          <w:szCs w:val="19"/>
        </w:rPr>
        <w:t xml:space="preserve"> </w:t>
      </w:r>
      <w:proofErr w:type="spellStart"/>
      <w:r w:rsidR="000757C5" w:rsidRPr="000757C5">
        <w:rPr>
          <w:rFonts w:ascii="Times New Roman" w:hAnsi="Times New Roman"/>
          <w:i/>
          <w:sz w:val="19"/>
          <w:szCs w:val="19"/>
        </w:rPr>
        <w:t>Epigraph</w:t>
      </w:r>
      <w:r w:rsidRPr="000757C5">
        <w:rPr>
          <w:rFonts w:ascii="Times New Roman" w:hAnsi="Times New Roman"/>
          <w:i/>
          <w:sz w:val="19"/>
          <w:szCs w:val="19"/>
        </w:rPr>
        <w:t>ici</w:t>
      </w:r>
      <w:proofErr w:type="spellEnd"/>
      <w:r w:rsidRPr="000757C5">
        <w:rPr>
          <w:rFonts w:ascii="Times New Roman" w:hAnsi="Times New Roman"/>
          <w:i/>
          <w:sz w:val="19"/>
          <w:szCs w:val="19"/>
        </w:rPr>
        <w:t xml:space="preserve"> </w:t>
      </w:r>
      <w:proofErr w:type="spellStart"/>
      <w:r w:rsidRPr="000757C5">
        <w:rPr>
          <w:rFonts w:ascii="Times New Roman" w:hAnsi="Times New Roman"/>
          <w:i/>
          <w:sz w:val="19"/>
          <w:szCs w:val="19"/>
        </w:rPr>
        <w:t>Latini</w:t>
      </w:r>
      <w:proofErr w:type="spellEnd"/>
      <w:r w:rsidRPr="000757C5">
        <w:rPr>
          <w:rFonts w:ascii="Times New Roman" w:hAnsi="Times New Roman"/>
          <w:i/>
          <w:sz w:val="19"/>
          <w:szCs w:val="19"/>
        </w:rPr>
        <w:t xml:space="preserve"> </w:t>
      </w:r>
      <w:proofErr w:type="spellStart"/>
      <w:r w:rsidRPr="000757C5">
        <w:rPr>
          <w:rFonts w:ascii="Times New Roman" w:hAnsi="Times New Roman"/>
          <w:i/>
          <w:sz w:val="19"/>
          <w:szCs w:val="19"/>
        </w:rPr>
        <w:t>Helsingiae</w:t>
      </w:r>
      <w:proofErr w:type="spellEnd"/>
      <w:r w:rsidRPr="000757C5">
        <w:rPr>
          <w:rFonts w:ascii="Times New Roman" w:hAnsi="Times New Roman"/>
          <w:i/>
          <w:sz w:val="19"/>
          <w:szCs w:val="19"/>
        </w:rPr>
        <w:t xml:space="preserve"> 3-6 </w:t>
      </w:r>
      <w:proofErr w:type="spellStart"/>
      <w:r w:rsidRPr="000757C5">
        <w:rPr>
          <w:rFonts w:ascii="Times New Roman" w:hAnsi="Times New Roman"/>
          <w:i/>
          <w:sz w:val="19"/>
          <w:szCs w:val="19"/>
        </w:rPr>
        <w:t>sept</w:t>
      </w:r>
      <w:proofErr w:type="spellEnd"/>
      <w:r w:rsidRPr="000757C5">
        <w:rPr>
          <w:rFonts w:ascii="Times New Roman" w:hAnsi="Times New Roman"/>
          <w:i/>
          <w:sz w:val="19"/>
          <w:szCs w:val="19"/>
        </w:rPr>
        <w:t xml:space="preserve"> 1991 </w:t>
      </w:r>
      <w:proofErr w:type="spellStart"/>
      <w:r w:rsidRPr="000757C5">
        <w:rPr>
          <w:rFonts w:ascii="Times New Roman" w:hAnsi="Times New Roman"/>
          <w:i/>
          <w:sz w:val="19"/>
          <w:szCs w:val="19"/>
        </w:rPr>
        <w:t>habiti</w:t>
      </w:r>
      <w:proofErr w:type="spellEnd"/>
      <w:r w:rsidR="000757C5" w:rsidRPr="000757C5">
        <w:rPr>
          <w:rFonts w:ascii="Times New Roman" w:hAnsi="Times New Roman"/>
          <w:sz w:val="19"/>
          <w:szCs w:val="19"/>
        </w:rPr>
        <w:t xml:space="preserve"> (1995) </w:t>
      </w:r>
      <w:proofErr w:type="spellStart"/>
      <w:r w:rsidR="000757C5" w:rsidRPr="000757C5">
        <w:rPr>
          <w:rFonts w:ascii="Times New Roman" w:hAnsi="Times New Roman"/>
          <w:sz w:val="19"/>
          <w:szCs w:val="19"/>
        </w:rPr>
        <w:t>CommHumLitt</w:t>
      </w:r>
      <w:proofErr w:type="spellEnd"/>
      <w:r w:rsidR="000757C5" w:rsidRPr="000757C5">
        <w:rPr>
          <w:rFonts w:ascii="Times New Roman" w:hAnsi="Times New Roman"/>
          <w:sz w:val="19"/>
          <w:szCs w:val="19"/>
        </w:rPr>
        <w:t>.</w:t>
      </w:r>
      <w:r w:rsidRPr="000757C5">
        <w:rPr>
          <w:rFonts w:ascii="Times New Roman" w:hAnsi="Times New Roman"/>
          <w:sz w:val="19"/>
          <w:szCs w:val="19"/>
        </w:rPr>
        <w:t xml:space="preserve"> 104 Helsinki.</w:t>
      </w:r>
    </w:p>
    <w:p w14:paraId="0D68B34C" w14:textId="1F2FAA83" w:rsidR="002120F6" w:rsidRDefault="00701DA9" w:rsidP="002120F6">
      <w:pPr>
        <w:spacing w:line="23" w:lineRule="atLeast"/>
        <w:jc w:val="both"/>
        <w:rPr>
          <w:rFonts w:ascii="Times New Roman" w:hAnsi="Times New Roman" w:cs="Times New Roman"/>
          <w:sz w:val="19"/>
          <w:szCs w:val="19"/>
        </w:rPr>
      </w:pPr>
      <w:r w:rsidRPr="002120F6">
        <w:rPr>
          <w:rFonts w:ascii="Times New Roman" w:hAnsi="Times New Roman" w:cs="Times New Roman"/>
          <w:sz w:val="19"/>
          <w:szCs w:val="19"/>
        </w:rPr>
        <w:t>SMITH, R.R.R.</w:t>
      </w:r>
      <w:r w:rsidR="002120F6">
        <w:rPr>
          <w:rFonts w:ascii="Times New Roman" w:hAnsi="Times New Roman" w:cs="Times New Roman"/>
          <w:sz w:val="19"/>
          <w:szCs w:val="19"/>
        </w:rPr>
        <w:t xml:space="preserve"> and </w:t>
      </w:r>
      <w:proofErr w:type="spellStart"/>
      <w:r w:rsidR="002120F6">
        <w:rPr>
          <w:rFonts w:ascii="Times New Roman" w:hAnsi="Times New Roman" w:cs="Times New Roman"/>
          <w:sz w:val="19"/>
          <w:szCs w:val="19"/>
        </w:rPr>
        <w:t>Ratte</w:t>
      </w:r>
      <w:proofErr w:type="spellEnd"/>
      <w:r w:rsidR="002120F6">
        <w:rPr>
          <w:rFonts w:ascii="Times New Roman" w:hAnsi="Times New Roman" w:cs="Times New Roman"/>
          <w:sz w:val="19"/>
          <w:szCs w:val="19"/>
        </w:rPr>
        <w:t xml:space="preserve">, C., “Archaeological Research at </w:t>
      </w:r>
      <w:proofErr w:type="spellStart"/>
      <w:r w:rsidR="002120F6">
        <w:rPr>
          <w:rFonts w:ascii="Times New Roman" w:hAnsi="Times New Roman" w:cs="Times New Roman"/>
          <w:sz w:val="19"/>
          <w:szCs w:val="19"/>
        </w:rPr>
        <w:t>Aphrodisias</w:t>
      </w:r>
      <w:proofErr w:type="spellEnd"/>
      <w:r w:rsidR="002120F6">
        <w:rPr>
          <w:rFonts w:ascii="Times New Roman" w:hAnsi="Times New Roman" w:cs="Times New Roman"/>
          <w:sz w:val="19"/>
          <w:szCs w:val="19"/>
        </w:rPr>
        <w:t xml:space="preserve"> in Caria 1989-1992,” </w:t>
      </w:r>
      <w:r w:rsidR="002120F6" w:rsidRPr="002120F6">
        <w:rPr>
          <w:rFonts w:ascii="Times New Roman" w:hAnsi="Times New Roman" w:cs="Times New Roman"/>
          <w:i/>
          <w:sz w:val="19"/>
          <w:szCs w:val="19"/>
        </w:rPr>
        <w:t>AJA</w:t>
      </w:r>
      <w:r w:rsidR="002120F6">
        <w:rPr>
          <w:rFonts w:ascii="Times New Roman" w:hAnsi="Times New Roman" w:cs="Times New Roman"/>
          <w:sz w:val="19"/>
          <w:szCs w:val="19"/>
        </w:rPr>
        <w:t xml:space="preserve"> 99 (1995) 33-58</w:t>
      </w:r>
    </w:p>
    <w:p w14:paraId="4477D7FB" w14:textId="02AD15DF" w:rsidR="00015C7A" w:rsidRPr="002120F6" w:rsidRDefault="002120F6" w:rsidP="002120F6">
      <w:pPr>
        <w:spacing w:line="23" w:lineRule="atLeast"/>
        <w:jc w:val="both"/>
        <w:rPr>
          <w:rFonts w:ascii="Times New Roman" w:hAnsi="Times New Roman" w:cs="Times New Roman"/>
          <w:color w:val="000000"/>
          <w:sz w:val="19"/>
          <w:szCs w:val="19"/>
        </w:rPr>
      </w:pPr>
      <w:r>
        <w:rPr>
          <w:rFonts w:ascii="Times New Roman" w:hAnsi="Times New Roman" w:cs="Times New Roman"/>
          <w:sz w:val="19"/>
          <w:szCs w:val="19"/>
        </w:rPr>
        <w:t>-</w:t>
      </w:r>
      <w:r w:rsidR="003729EA" w:rsidRPr="002120F6">
        <w:rPr>
          <w:rFonts w:ascii="Times New Roman" w:hAnsi="Times New Roman" w:cs="Times New Roman"/>
          <w:sz w:val="19"/>
          <w:szCs w:val="19"/>
        </w:rPr>
        <w:t xml:space="preserve"> </w:t>
      </w:r>
      <w:proofErr w:type="gramStart"/>
      <w:r w:rsidR="003729EA" w:rsidRPr="002120F6">
        <w:rPr>
          <w:rFonts w:ascii="Times New Roman" w:hAnsi="Times New Roman" w:cs="Times New Roman"/>
          <w:sz w:val="19"/>
          <w:szCs w:val="19"/>
        </w:rPr>
        <w:t>in</w:t>
      </w:r>
      <w:proofErr w:type="gramEnd"/>
      <w:r w:rsidR="003729EA" w:rsidRPr="002120F6">
        <w:rPr>
          <w:rFonts w:ascii="Times New Roman" w:hAnsi="Times New Roman" w:cs="Times New Roman"/>
          <w:sz w:val="19"/>
          <w:szCs w:val="19"/>
        </w:rPr>
        <w:t xml:space="preserve"> C. </w:t>
      </w:r>
      <w:proofErr w:type="spellStart"/>
      <w:r w:rsidR="003729EA" w:rsidRPr="002120F6">
        <w:rPr>
          <w:rFonts w:ascii="Times New Roman" w:hAnsi="Times New Roman" w:cs="Times New Roman"/>
          <w:sz w:val="19"/>
          <w:szCs w:val="19"/>
        </w:rPr>
        <w:t>Roueché</w:t>
      </w:r>
      <w:proofErr w:type="spellEnd"/>
      <w:r w:rsidR="003729EA" w:rsidRPr="002120F6">
        <w:rPr>
          <w:rFonts w:ascii="Times New Roman" w:hAnsi="Times New Roman" w:cs="Times New Roman"/>
          <w:color w:val="000000"/>
          <w:sz w:val="19"/>
          <w:szCs w:val="19"/>
        </w:rPr>
        <w:t xml:space="preserve"> and R.R.R. Smith (eds.), </w:t>
      </w:r>
      <w:proofErr w:type="spellStart"/>
      <w:r w:rsidR="003729EA" w:rsidRPr="002120F6">
        <w:rPr>
          <w:rFonts w:ascii="Times New Roman" w:hAnsi="Times New Roman" w:cs="Times New Roman"/>
          <w:i/>
          <w:color w:val="000000"/>
          <w:sz w:val="19"/>
          <w:szCs w:val="19"/>
        </w:rPr>
        <w:t>Aphrodisias</w:t>
      </w:r>
      <w:proofErr w:type="spellEnd"/>
      <w:r w:rsidR="003729EA" w:rsidRPr="002120F6">
        <w:rPr>
          <w:rFonts w:ascii="Times New Roman" w:hAnsi="Times New Roman" w:cs="Times New Roman"/>
          <w:i/>
          <w:color w:val="000000"/>
          <w:sz w:val="19"/>
          <w:szCs w:val="19"/>
        </w:rPr>
        <w:t xml:space="preserve"> Papers 3</w:t>
      </w:r>
      <w:r w:rsidR="003729EA" w:rsidRPr="002120F6">
        <w:rPr>
          <w:rFonts w:ascii="Times New Roman" w:hAnsi="Times New Roman" w:cs="Times New Roman"/>
          <w:color w:val="000000"/>
          <w:sz w:val="19"/>
          <w:szCs w:val="19"/>
        </w:rPr>
        <w:t xml:space="preserve"> Ann Arbo</w:t>
      </w:r>
      <w:r w:rsidR="00767382" w:rsidRPr="002120F6">
        <w:rPr>
          <w:rFonts w:ascii="Times New Roman" w:hAnsi="Times New Roman" w:cs="Times New Roman"/>
          <w:color w:val="000000"/>
          <w:sz w:val="19"/>
          <w:szCs w:val="19"/>
        </w:rPr>
        <w:t xml:space="preserve">r, </w:t>
      </w:r>
      <w:r w:rsidR="003729EA" w:rsidRPr="002120F6">
        <w:rPr>
          <w:rFonts w:ascii="Times New Roman" w:hAnsi="Times New Roman" w:cs="Times New Roman"/>
          <w:color w:val="000000"/>
          <w:sz w:val="19"/>
          <w:szCs w:val="19"/>
        </w:rPr>
        <w:t>1996.</w:t>
      </w:r>
    </w:p>
    <w:p w14:paraId="5330EAAD" w14:textId="5EB7B781" w:rsidR="00701DA9" w:rsidRPr="002120F6" w:rsidRDefault="00D66B3E" w:rsidP="002120F6">
      <w:pPr>
        <w:spacing w:line="23" w:lineRule="atLeast"/>
        <w:contextualSpacing/>
        <w:jc w:val="both"/>
        <w:rPr>
          <w:rFonts w:ascii="Times New Roman" w:hAnsi="Times New Roman" w:cs="Times New Roman"/>
          <w:sz w:val="19"/>
          <w:szCs w:val="19"/>
        </w:rPr>
      </w:pPr>
      <w:r w:rsidRPr="002120F6">
        <w:rPr>
          <w:rFonts w:ascii="Times New Roman" w:hAnsi="Times New Roman" w:cs="Times New Roman"/>
          <w:sz w:val="19"/>
          <w:szCs w:val="19"/>
        </w:rPr>
        <w:t xml:space="preserve">SUSINI, </w:t>
      </w:r>
      <w:r w:rsidR="00107FA4" w:rsidRPr="002120F6">
        <w:rPr>
          <w:rFonts w:ascii="Times New Roman" w:hAnsi="Times New Roman" w:cs="Times New Roman"/>
          <w:sz w:val="19"/>
          <w:szCs w:val="19"/>
        </w:rPr>
        <w:t xml:space="preserve">G., </w:t>
      </w:r>
      <w:r w:rsidR="00107FA4" w:rsidRPr="002120F6">
        <w:rPr>
          <w:rFonts w:ascii="Times New Roman" w:hAnsi="Times New Roman" w:cs="Times New Roman"/>
          <w:i/>
          <w:sz w:val="19"/>
          <w:szCs w:val="19"/>
        </w:rPr>
        <w:t xml:space="preserve">The Roman Stone Cutter: An introduction to Latin Epigraphy </w:t>
      </w:r>
      <w:r w:rsidR="00107FA4" w:rsidRPr="002120F6">
        <w:rPr>
          <w:rFonts w:ascii="Times New Roman" w:hAnsi="Times New Roman" w:cs="Times New Roman"/>
          <w:sz w:val="19"/>
          <w:szCs w:val="19"/>
        </w:rPr>
        <w:t xml:space="preserve">Oxford, </w:t>
      </w:r>
      <w:r w:rsidR="00701DA9" w:rsidRPr="002120F6">
        <w:rPr>
          <w:rFonts w:ascii="Times New Roman" w:hAnsi="Times New Roman" w:cs="Times New Roman"/>
          <w:sz w:val="19"/>
          <w:szCs w:val="19"/>
        </w:rPr>
        <w:t>1973</w:t>
      </w:r>
      <w:r w:rsidR="00107FA4" w:rsidRPr="002120F6">
        <w:rPr>
          <w:rFonts w:ascii="Times New Roman" w:hAnsi="Times New Roman" w:cs="Times New Roman"/>
          <w:sz w:val="19"/>
          <w:szCs w:val="19"/>
        </w:rPr>
        <w:t xml:space="preserve">. </w:t>
      </w:r>
    </w:p>
    <w:p w14:paraId="27D816CF" w14:textId="53ED7A24" w:rsidR="0073233B" w:rsidRPr="002120F6" w:rsidRDefault="0073233B" w:rsidP="002120F6">
      <w:pPr>
        <w:spacing w:line="23" w:lineRule="atLeast"/>
        <w:rPr>
          <w:rFonts w:ascii="Times New Roman" w:hAnsi="Times New Roman" w:cs="Times New Roman"/>
          <w:color w:val="000000"/>
          <w:sz w:val="19"/>
          <w:szCs w:val="19"/>
        </w:rPr>
      </w:pPr>
      <w:r w:rsidRPr="002120F6">
        <w:rPr>
          <w:rFonts w:ascii="Times New Roman" w:hAnsi="Times New Roman" w:cs="Times New Roman"/>
          <w:sz w:val="19"/>
          <w:szCs w:val="19"/>
        </w:rPr>
        <w:t xml:space="preserve">THOMAS, E. </w:t>
      </w:r>
      <w:r w:rsidR="00D66B3E" w:rsidRPr="002120F6">
        <w:rPr>
          <w:rFonts w:ascii="Times New Roman" w:hAnsi="Times New Roman" w:cs="Times New Roman"/>
          <w:sz w:val="19"/>
          <w:szCs w:val="19"/>
        </w:rPr>
        <w:t xml:space="preserve">and </w:t>
      </w:r>
      <w:r w:rsidRPr="002120F6">
        <w:rPr>
          <w:rFonts w:ascii="Times New Roman" w:hAnsi="Times New Roman" w:cs="Times New Roman"/>
          <w:sz w:val="19"/>
          <w:szCs w:val="19"/>
        </w:rPr>
        <w:t xml:space="preserve">WITSCHEL C. ‘Construction Reconstruction: Claim and reality in Roman building inscriptions from the Latin West’, </w:t>
      </w:r>
      <w:r w:rsidR="002120F6" w:rsidRPr="002120F6">
        <w:rPr>
          <w:rFonts w:ascii="Times New Roman" w:hAnsi="Times New Roman" w:cs="Times New Roman"/>
          <w:i/>
          <w:sz w:val="19"/>
          <w:szCs w:val="19"/>
        </w:rPr>
        <w:t>PBS</w:t>
      </w:r>
      <w:r w:rsidRPr="002120F6">
        <w:rPr>
          <w:rFonts w:ascii="Times New Roman" w:hAnsi="Times New Roman" w:cs="Times New Roman"/>
          <w:i/>
          <w:sz w:val="19"/>
          <w:szCs w:val="19"/>
        </w:rPr>
        <w:t>R</w:t>
      </w:r>
      <w:r w:rsidRPr="002120F6">
        <w:rPr>
          <w:rFonts w:ascii="Times New Roman" w:hAnsi="Times New Roman" w:cs="Times New Roman"/>
          <w:sz w:val="19"/>
          <w:szCs w:val="19"/>
        </w:rPr>
        <w:t xml:space="preserve"> (1990) 135-177.</w:t>
      </w:r>
    </w:p>
    <w:p w14:paraId="2F9A4477" w14:textId="264B9268" w:rsidR="00701DA9" w:rsidRPr="002120F6" w:rsidRDefault="00E81922" w:rsidP="002120F6">
      <w:pPr>
        <w:spacing w:line="23" w:lineRule="atLeast"/>
        <w:contextualSpacing/>
        <w:jc w:val="both"/>
        <w:rPr>
          <w:rFonts w:ascii="Times New Roman" w:hAnsi="Times New Roman" w:cs="Times New Roman"/>
          <w:sz w:val="19"/>
          <w:szCs w:val="19"/>
        </w:rPr>
      </w:pPr>
      <w:proofErr w:type="gramStart"/>
      <w:r w:rsidRPr="002120F6">
        <w:rPr>
          <w:rFonts w:ascii="Times New Roman" w:hAnsi="Times New Roman" w:cs="Times New Roman"/>
          <w:sz w:val="19"/>
          <w:szCs w:val="19"/>
        </w:rPr>
        <w:t>TRACY, S.</w:t>
      </w:r>
      <w:r w:rsidR="00701DA9" w:rsidRPr="002120F6">
        <w:rPr>
          <w:rFonts w:ascii="Times New Roman" w:hAnsi="Times New Roman" w:cs="Times New Roman"/>
          <w:sz w:val="19"/>
          <w:szCs w:val="19"/>
        </w:rPr>
        <w:t xml:space="preserve"> </w:t>
      </w:r>
      <w:r w:rsidR="00650054" w:rsidRPr="002120F6">
        <w:rPr>
          <w:rFonts w:ascii="Times New Roman" w:hAnsi="Times New Roman" w:cs="Times New Roman"/>
          <w:i/>
          <w:sz w:val="19"/>
          <w:szCs w:val="19"/>
        </w:rPr>
        <w:t xml:space="preserve">Attic Letter-Cutters of 229 to 86 BC, </w:t>
      </w:r>
      <w:r w:rsidR="00650054" w:rsidRPr="002120F6">
        <w:rPr>
          <w:rFonts w:ascii="Times New Roman" w:hAnsi="Times New Roman" w:cs="Times New Roman"/>
          <w:sz w:val="19"/>
          <w:szCs w:val="19"/>
        </w:rPr>
        <w:t>Cincinnati, 1990.</w:t>
      </w:r>
      <w:proofErr w:type="gramEnd"/>
    </w:p>
    <w:p w14:paraId="2215ED8D" w14:textId="77777777" w:rsidR="00CC7F63" w:rsidRDefault="002120F6" w:rsidP="002120F6">
      <w:pPr>
        <w:spacing w:line="23" w:lineRule="atLeast"/>
        <w:jc w:val="both"/>
        <w:rPr>
          <w:rFonts w:ascii="Times New Roman" w:hAnsi="Times New Roman" w:cs="Times New Roman"/>
          <w:sz w:val="19"/>
          <w:szCs w:val="19"/>
        </w:rPr>
      </w:pPr>
      <w:r>
        <w:rPr>
          <w:rFonts w:ascii="Times New Roman" w:hAnsi="Times New Roman" w:cs="Times New Roman"/>
          <w:i/>
          <w:sz w:val="19"/>
          <w:szCs w:val="19"/>
        </w:rPr>
        <w:t xml:space="preserve">- </w:t>
      </w:r>
      <w:r w:rsidR="00650054" w:rsidRPr="002120F6">
        <w:rPr>
          <w:rFonts w:ascii="Times New Roman" w:hAnsi="Times New Roman" w:cs="Times New Roman"/>
          <w:i/>
          <w:sz w:val="19"/>
          <w:szCs w:val="19"/>
        </w:rPr>
        <w:t xml:space="preserve">Athenian Democracy in Transition: Attic Letter-Cutters of 340 to 290 BC, </w:t>
      </w:r>
      <w:r w:rsidR="00650054" w:rsidRPr="002120F6">
        <w:rPr>
          <w:rFonts w:ascii="Times New Roman" w:hAnsi="Times New Roman" w:cs="Times New Roman"/>
          <w:sz w:val="19"/>
          <w:szCs w:val="19"/>
        </w:rPr>
        <w:t>Berkeley, 1995</w:t>
      </w:r>
    </w:p>
    <w:p w14:paraId="424D7B5F" w14:textId="48DFA57A" w:rsidR="00CC7F63" w:rsidRDefault="00CC7F63" w:rsidP="002120F6">
      <w:pPr>
        <w:spacing w:line="23" w:lineRule="atLeast"/>
        <w:jc w:val="both"/>
        <w:rPr>
          <w:rFonts w:ascii="Times New Roman" w:hAnsi="Times New Roman" w:cs="Times New Roman"/>
          <w:sz w:val="19"/>
          <w:szCs w:val="19"/>
        </w:rPr>
      </w:pPr>
      <w:r>
        <w:rPr>
          <w:rFonts w:ascii="Times New Roman" w:hAnsi="Times New Roman" w:cs="Times New Roman"/>
          <w:sz w:val="19"/>
          <w:szCs w:val="19"/>
        </w:rPr>
        <w:t xml:space="preserve">- </w:t>
      </w:r>
      <w:r w:rsidRPr="00CC7F63">
        <w:rPr>
          <w:rFonts w:ascii="Times New Roman" w:hAnsi="Times New Roman" w:cs="Times New Roman"/>
          <w:i/>
          <w:sz w:val="19"/>
          <w:szCs w:val="19"/>
        </w:rPr>
        <w:t>Athens and Macedon: Attic Letter-Cutters of 300-229 BC</w:t>
      </w:r>
      <w:r>
        <w:rPr>
          <w:rFonts w:ascii="Times New Roman" w:hAnsi="Times New Roman" w:cs="Times New Roman"/>
          <w:sz w:val="19"/>
          <w:szCs w:val="19"/>
        </w:rPr>
        <w:t xml:space="preserve">, Berkeley 2003. </w:t>
      </w:r>
    </w:p>
    <w:p w14:paraId="6DC3123A" w14:textId="3E46EF0C" w:rsidR="00D92E6B" w:rsidRPr="002120F6" w:rsidRDefault="00701DA9" w:rsidP="002120F6">
      <w:pPr>
        <w:spacing w:line="23" w:lineRule="atLeast"/>
        <w:jc w:val="both"/>
        <w:rPr>
          <w:rFonts w:ascii="Times New Roman" w:hAnsi="Times New Roman" w:cs="Times New Roman"/>
          <w:sz w:val="19"/>
          <w:szCs w:val="19"/>
        </w:rPr>
      </w:pPr>
      <w:r w:rsidRPr="002120F6">
        <w:rPr>
          <w:rFonts w:ascii="Times New Roman" w:hAnsi="Times New Roman" w:cs="Times New Roman"/>
          <w:sz w:val="19"/>
          <w:szCs w:val="19"/>
        </w:rPr>
        <w:t>-</w:t>
      </w:r>
      <w:r w:rsidR="0073233B" w:rsidRPr="002120F6">
        <w:rPr>
          <w:rFonts w:ascii="Times New Roman" w:hAnsi="Times New Roman" w:cs="Times New Roman"/>
          <w:sz w:val="19"/>
          <w:szCs w:val="19"/>
        </w:rPr>
        <w:t>WOOLF G. (1996) ‘Monumental Writing and the Expansion of Roman Society in the Early Empire’</w:t>
      </w:r>
      <w:r w:rsidR="0073233B" w:rsidRPr="002120F6">
        <w:rPr>
          <w:rFonts w:ascii="Times New Roman" w:hAnsi="Times New Roman" w:cs="Times New Roman"/>
          <w:i/>
          <w:sz w:val="19"/>
          <w:szCs w:val="19"/>
        </w:rPr>
        <w:t>, JRS</w:t>
      </w:r>
      <w:r w:rsidR="002120F6" w:rsidRPr="002120F6">
        <w:rPr>
          <w:rFonts w:ascii="Times New Roman" w:hAnsi="Times New Roman" w:cs="Times New Roman"/>
          <w:sz w:val="19"/>
          <w:szCs w:val="19"/>
        </w:rPr>
        <w:t xml:space="preserve"> 84, 22-39</w:t>
      </w:r>
      <w:r w:rsidR="00E81922" w:rsidRPr="002120F6">
        <w:rPr>
          <w:rFonts w:ascii="Times New Roman" w:hAnsi="Times New Roman" w:cs="Times New Roman"/>
          <w:sz w:val="19"/>
          <w:szCs w:val="19"/>
        </w:rPr>
        <w:t xml:space="preserve"> </w:t>
      </w:r>
    </w:p>
    <w:sectPr w:rsidR="00D92E6B" w:rsidRPr="002120F6" w:rsidSect="00D73DBB">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07FD86" w14:textId="77777777" w:rsidR="000757C5" w:rsidRDefault="000757C5" w:rsidP="0085178B">
      <w:r>
        <w:separator/>
      </w:r>
    </w:p>
  </w:endnote>
  <w:endnote w:type="continuationSeparator" w:id="0">
    <w:p w14:paraId="1CA51EF4" w14:textId="77777777" w:rsidR="000757C5" w:rsidRDefault="000757C5" w:rsidP="008517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553C62" w14:textId="77777777" w:rsidR="000757C5" w:rsidRDefault="000757C5" w:rsidP="0085178B">
      <w:r>
        <w:separator/>
      </w:r>
    </w:p>
  </w:footnote>
  <w:footnote w:type="continuationSeparator" w:id="0">
    <w:p w14:paraId="760FB42E" w14:textId="77777777" w:rsidR="000757C5" w:rsidRDefault="000757C5" w:rsidP="0085178B">
      <w:r>
        <w:continuationSeparator/>
      </w:r>
    </w:p>
  </w:footnote>
  <w:footnote w:id="1">
    <w:p w14:paraId="7C33D59B" w14:textId="5D829195" w:rsidR="000757C5" w:rsidRPr="00A55414" w:rsidRDefault="000757C5">
      <w:pPr>
        <w:pStyle w:val="FootnoteText"/>
        <w:rPr>
          <w:rFonts w:ascii="Times New Roman" w:hAnsi="Times New Roman" w:cs="Times New Roman"/>
          <w:sz w:val="18"/>
          <w:szCs w:val="18"/>
        </w:rPr>
      </w:pPr>
      <w:r w:rsidRPr="00A55414">
        <w:rPr>
          <w:rStyle w:val="FootnoteReference"/>
          <w:rFonts w:ascii="Times New Roman" w:hAnsi="Times New Roman" w:cs="Times New Roman"/>
          <w:sz w:val="18"/>
          <w:szCs w:val="18"/>
        </w:rPr>
        <w:footnoteRef/>
      </w:r>
      <w:r w:rsidRPr="00A55414">
        <w:rPr>
          <w:rFonts w:ascii="Times New Roman" w:hAnsi="Times New Roman" w:cs="Times New Roman"/>
          <w:sz w:val="18"/>
          <w:szCs w:val="18"/>
        </w:rPr>
        <w:t xml:space="preserve"> </w:t>
      </w:r>
      <w:proofErr w:type="gramStart"/>
      <w:r w:rsidRPr="00A55414">
        <w:rPr>
          <w:rFonts w:ascii="Times New Roman" w:hAnsi="Times New Roman" w:cs="Times New Roman"/>
          <w:sz w:val="18"/>
          <w:szCs w:val="18"/>
        </w:rPr>
        <w:t>Tracy, 1995, 3-4.</w:t>
      </w:r>
      <w:proofErr w:type="gramEnd"/>
      <w:r w:rsidRPr="00A55414">
        <w:rPr>
          <w:rFonts w:ascii="Times New Roman" w:hAnsi="Times New Roman" w:cs="Times New Roman"/>
          <w:sz w:val="18"/>
          <w:szCs w:val="18"/>
        </w:rPr>
        <w:t xml:space="preserve"> </w:t>
      </w:r>
    </w:p>
  </w:footnote>
  <w:footnote w:id="2">
    <w:p w14:paraId="2F1C9904" w14:textId="77777777" w:rsidR="000757C5" w:rsidRPr="00636A4C" w:rsidRDefault="000757C5" w:rsidP="002F616E">
      <w:pPr>
        <w:pStyle w:val="FootnoteText"/>
        <w:rPr>
          <w:rFonts w:ascii="Times New Roman" w:hAnsi="Times New Roman" w:cs="Times New Roman"/>
          <w:color w:val="FF0000"/>
          <w:sz w:val="18"/>
          <w:szCs w:val="18"/>
        </w:rPr>
      </w:pPr>
      <w:r w:rsidRPr="00A55414">
        <w:rPr>
          <w:rStyle w:val="FootnoteReference"/>
          <w:rFonts w:ascii="Times New Roman" w:hAnsi="Times New Roman" w:cs="Times New Roman"/>
          <w:sz w:val="18"/>
          <w:szCs w:val="18"/>
        </w:rPr>
        <w:footnoteRef/>
      </w:r>
      <w:r w:rsidRPr="00A55414">
        <w:rPr>
          <w:rFonts w:ascii="Times New Roman" w:hAnsi="Times New Roman" w:cs="Times New Roman"/>
          <w:sz w:val="18"/>
          <w:szCs w:val="18"/>
        </w:rPr>
        <w:t xml:space="preserve"> </w:t>
      </w:r>
      <w:proofErr w:type="spellStart"/>
      <w:proofErr w:type="gramStart"/>
      <w:r>
        <w:rPr>
          <w:rFonts w:ascii="Times New Roman" w:hAnsi="Times New Roman" w:cs="Times New Roman"/>
          <w:sz w:val="18"/>
          <w:szCs w:val="18"/>
        </w:rPr>
        <w:t>Susini</w:t>
      </w:r>
      <w:proofErr w:type="spellEnd"/>
      <w:r>
        <w:rPr>
          <w:rFonts w:ascii="Times New Roman" w:hAnsi="Times New Roman" w:cs="Times New Roman"/>
          <w:sz w:val="18"/>
          <w:szCs w:val="18"/>
        </w:rPr>
        <w:t xml:space="preserve"> 1973; </w:t>
      </w:r>
      <w:proofErr w:type="spellStart"/>
      <w:r>
        <w:rPr>
          <w:rFonts w:ascii="Times New Roman" w:hAnsi="Times New Roman" w:cs="Times New Roman"/>
          <w:sz w:val="18"/>
          <w:szCs w:val="18"/>
        </w:rPr>
        <w:t>Petrucci</w:t>
      </w:r>
      <w:proofErr w:type="spellEnd"/>
      <w:r>
        <w:rPr>
          <w:rFonts w:ascii="Times New Roman" w:hAnsi="Times New Roman" w:cs="Times New Roman"/>
          <w:sz w:val="18"/>
          <w:szCs w:val="18"/>
        </w:rPr>
        <w:t xml:space="preserve"> 1993; Di Stefano </w:t>
      </w:r>
      <w:proofErr w:type="spellStart"/>
      <w:r>
        <w:rPr>
          <w:rFonts w:ascii="Times New Roman" w:hAnsi="Times New Roman" w:cs="Times New Roman"/>
          <w:sz w:val="18"/>
          <w:szCs w:val="18"/>
        </w:rPr>
        <w:t>Manzella</w:t>
      </w:r>
      <w:proofErr w:type="spellEnd"/>
      <w:r>
        <w:rPr>
          <w:rFonts w:ascii="Times New Roman" w:hAnsi="Times New Roman" w:cs="Times New Roman"/>
          <w:sz w:val="18"/>
          <w:szCs w:val="18"/>
        </w:rPr>
        <w:t xml:space="preserve"> 1995 163-181, Cooley 2012, 433; </w:t>
      </w:r>
      <w:proofErr w:type="spellStart"/>
      <w:r>
        <w:rPr>
          <w:rFonts w:ascii="Times New Roman" w:hAnsi="Times New Roman" w:cs="Times New Roman"/>
          <w:sz w:val="18"/>
          <w:szCs w:val="18"/>
        </w:rPr>
        <w:t>Edmundson</w:t>
      </w:r>
      <w:proofErr w:type="spellEnd"/>
      <w:r>
        <w:rPr>
          <w:rFonts w:ascii="Times New Roman" w:hAnsi="Times New Roman" w:cs="Times New Roman"/>
          <w:sz w:val="18"/>
          <w:szCs w:val="18"/>
        </w:rPr>
        <w:t xml:space="preserve"> 2015 122-125.</w:t>
      </w:r>
      <w:proofErr w:type="gramEnd"/>
    </w:p>
  </w:footnote>
  <w:footnote w:id="3">
    <w:p w14:paraId="5F9D308A" w14:textId="77777777" w:rsidR="000757C5" w:rsidRPr="002B6D9E" w:rsidRDefault="000757C5" w:rsidP="007D620A">
      <w:pPr>
        <w:pStyle w:val="FootnoteText"/>
        <w:rPr>
          <w:rFonts w:ascii="Times New Roman" w:hAnsi="Times New Roman" w:cs="Times New Roman"/>
          <w:sz w:val="18"/>
          <w:szCs w:val="18"/>
        </w:rPr>
      </w:pPr>
      <w:r w:rsidRPr="002B6D9E">
        <w:rPr>
          <w:rStyle w:val="FootnoteReference"/>
          <w:rFonts w:ascii="Times New Roman" w:hAnsi="Times New Roman" w:cs="Times New Roman"/>
          <w:sz w:val="18"/>
          <w:szCs w:val="18"/>
        </w:rPr>
        <w:footnoteRef/>
      </w:r>
      <w:r w:rsidRPr="002B6D9E">
        <w:rPr>
          <w:rFonts w:ascii="Times New Roman" w:hAnsi="Times New Roman" w:cs="Times New Roman"/>
          <w:sz w:val="18"/>
          <w:szCs w:val="18"/>
        </w:rPr>
        <w:t xml:space="preserve"> </w:t>
      </w:r>
      <w:proofErr w:type="gramStart"/>
      <w:r w:rsidRPr="002B6D9E">
        <w:rPr>
          <w:rFonts w:ascii="Times New Roman" w:hAnsi="Times New Roman" w:cs="Times New Roman"/>
          <w:sz w:val="18"/>
          <w:szCs w:val="18"/>
        </w:rPr>
        <w:t>Harris 1989</w:t>
      </w:r>
      <w:r>
        <w:rPr>
          <w:rFonts w:ascii="Times New Roman" w:hAnsi="Times New Roman" w:cs="Times New Roman"/>
          <w:sz w:val="18"/>
          <w:szCs w:val="18"/>
        </w:rPr>
        <w:t>,</w:t>
      </w:r>
      <w:r w:rsidRPr="002B6D9E">
        <w:rPr>
          <w:rFonts w:ascii="Times New Roman" w:hAnsi="Times New Roman" w:cs="Times New Roman"/>
          <w:sz w:val="18"/>
          <w:szCs w:val="18"/>
        </w:rPr>
        <w:t xml:space="preserve"> 26-9</w:t>
      </w:r>
      <w:r>
        <w:rPr>
          <w:rFonts w:ascii="Times New Roman" w:hAnsi="Times New Roman" w:cs="Times New Roman"/>
          <w:sz w:val="18"/>
          <w:szCs w:val="18"/>
        </w:rPr>
        <w:t>;</w:t>
      </w:r>
      <w:r w:rsidRPr="002B6D9E">
        <w:rPr>
          <w:rFonts w:ascii="Times New Roman" w:hAnsi="Times New Roman" w:cs="Times New Roman"/>
          <w:sz w:val="18"/>
          <w:szCs w:val="18"/>
        </w:rPr>
        <w:t xml:space="preserve"> </w:t>
      </w:r>
      <w:proofErr w:type="spellStart"/>
      <w:r w:rsidRPr="002B6D9E">
        <w:rPr>
          <w:rFonts w:ascii="Times New Roman" w:hAnsi="Times New Roman" w:cs="Times New Roman"/>
          <w:sz w:val="18"/>
          <w:szCs w:val="18"/>
        </w:rPr>
        <w:t>Bodel</w:t>
      </w:r>
      <w:proofErr w:type="spellEnd"/>
      <w:r w:rsidRPr="002B6D9E">
        <w:rPr>
          <w:rFonts w:ascii="Times New Roman" w:hAnsi="Times New Roman" w:cs="Times New Roman"/>
          <w:sz w:val="18"/>
          <w:szCs w:val="18"/>
        </w:rPr>
        <w:t xml:space="preserve"> 2001 3-5</w:t>
      </w:r>
      <w:r>
        <w:rPr>
          <w:rFonts w:ascii="Times New Roman" w:hAnsi="Times New Roman" w:cs="Times New Roman"/>
          <w:sz w:val="18"/>
          <w:szCs w:val="18"/>
        </w:rPr>
        <w:t xml:space="preserve">; Di Stefano </w:t>
      </w:r>
      <w:proofErr w:type="spellStart"/>
      <w:r>
        <w:rPr>
          <w:rFonts w:ascii="Times New Roman" w:hAnsi="Times New Roman" w:cs="Times New Roman"/>
          <w:sz w:val="18"/>
          <w:szCs w:val="18"/>
        </w:rPr>
        <w:t>Manzella</w:t>
      </w:r>
      <w:proofErr w:type="spellEnd"/>
      <w:r>
        <w:rPr>
          <w:rFonts w:ascii="Times New Roman" w:hAnsi="Times New Roman" w:cs="Times New Roman"/>
          <w:sz w:val="18"/>
          <w:szCs w:val="18"/>
        </w:rPr>
        <w:t xml:space="preserve"> 2007; 393-418 and Cooley 2012, 432-435.</w:t>
      </w:r>
      <w:proofErr w:type="gramEnd"/>
      <w:r>
        <w:rPr>
          <w:rFonts w:ascii="Times New Roman" w:hAnsi="Times New Roman" w:cs="Times New Roman"/>
          <w:sz w:val="18"/>
          <w:szCs w:val="18"/>
        </w:rPr>
        <w:t xml:space="preserve"> </w:t>
      </w:r>
    </w:p>
  </w:footnote>
  <w:footnote w:id="4">
    <w:p w14:paraId="027D71A4" w14:textId="46EC6459" w:rsidR="000757C5" w:rsidRPr="00107FA4" w:rsidRDefault="000757C5" w:rsidP="007045C6">
      <w:pPr>
        <w:pStyle w:val="FootnoteText"/>
        <w:rPr>
          <w:rFonts w:ascii="Times New Roman" w:hAnsi="Times New Roman" w:cs="Times New Roman"/>
          <w:sz w:val="18"/>
          <w:szCs w:val="18"/>
        </w:rPr>
      </w:pPr>
      <w:r w:rsidRPr="00107FA4">
        <w:rPr>
          <w:rStyle w:val="FootnoteReference"/>
          <w:rFonts w:ascii="Times New Roman" w:hAnsi="Times New Roman" w:cs="Times New Roman"/>
          <w:sz w:val="18"/>
          <w:szCs w:val="18"/>
        </w:rPr>
        <w:footnoteRef/>
      </w:r>
      <w:r w:rsidRPr="00107FA4">
        <w:rPr>
          <w:rFonts w:ascii="Times New Roman" w:hAnsi="Times New Roman" w:cs="Times New Roman"/>
          <w:sz w:val="18"/>
          <w:szCs w:val="18"/>
        </w:rPr>
        <w:t xml:space="preserve"> </w:t>
      </w:r>
      <w:r>
        <w:rPr>
          <w:rFonts w:ascii="Times New Roman" w:hAnsi="Times New Roman" w:cs="Times New Roman"/>
          <w:sz w:val="18"/>
          <w:szCs w:val="18"/>
        </w:rPr>
        <w:t xml:space="preserve">For example: </w:t>
      </w:r>
      <w:r w:rsidRPr="00107FA4">
        <w:rPr>
          <w:rFonts w:ascii="Times New Roman" w:hAnsi="Times New Roman" w:cs="Times New Roman"/>
          <w:sz w:val="18"/>
          <w:szCs w:val="18"/>
        </w:rPr>
        <w:t>Gordon 1957 offers more than 50 plates a</w:t>
      </w:r>
      <w:r>
        <w:rPr>
          <w:rFonts w:ascii="Times New Roman" w:hAnsi="Times New Roman" w:cs="Times New Roman"/>
          <w:sz w:val="18"/>
          <w:szCs w:val="18"/>
        </w:rPr>
        <w:t xml:space="preserve">nd figures, Di Stefano </w:t>
      </w:r>
      <w:proofErr w:type="spellStart"/>
      <w:r>
        <w:rPr>
          <w:rFonts w:ascii="Times New Roman" w:hAnsi="Times New Roman" w:cs="Times New Roman"/>
          <w:sz w:val="18"/>
          <w:szCs w:val="18"/>
        </w:rPr>
        <w:t>Manzella</w:t>
      </w:r>
      <w:proofErr w:type="spellEnd"/>
      <w:r>
        <w:rPr>
          <w:rFonts w:ascii="Times New Roman" w:hAnsi="Times New Roman" w:cs="Times New Roman"/>
          <w:sz w:val="18"/>
          <w:szCs w:val="18"/>
        </w:rPr>
        <w:t xml:space="preserve"> 1987 provides 218 illustrations, Tracy 1990, 1995 and 2003 uses over 60 plates and figures in each volume.  </w:t>
      </w:r>
    </w:p>
  </w:footnote>
  <w:footnote w:id="5">
    <w:p w14:paraId="2887515B" w14:textId="37ED59A9" w:rsidR="000757C5" w:rsidRPr="00D66557" w:rsidRDefault="000757C5" w:rsidP="00E11A00">
      <w:pPr>
        <w:pStyle w:val="FootnoteText"/>
        <w:rPr>
          <w:sz w:val="18"/>
          <w:szCs w:val="18"/>
        </w:rPr>
      </w:pPr>
      <w:r w:rsidRPr="00D66557">
        <w:rPr>
          <w:rStyle w:val="FootnoteReference"/>
          <w:sz w:val="18"/>
          <w:szCs w:val="18"/>
        </w:rPr>
        <w:footnoteRef/>
      </w:r>
      <w:r w:rsidRPr="00D66557">
        <w:rPr>
          <w:sz w:val="18"/>
          <w:szCs w:val="18"/>
        </w:rPr>
        <w:t xml:space="preserve"> </w:t>
      </w:r>
      <w:r w:rsidRPr="00D66557">
        <w:rPr>
          <w:rFonts w:ascii="Times New Roman" w:hAnsi="Times New Roman" w:cs="Times New Roman"/>
          <w:sz w:val="18"/>
          <w:szCs w:val="18"/>
        </w:rPr>
        <w:t xml:space="preserve">Perhaps the finest example of a museum </w:t>
      </w:r>
      <w:r>
        <w:rPr>
          <w:rFonts w:ascii="Times New Roman" w:hAnsi="Times New Roman" w:cs="Times New Roman"/>
          <w:sz w:val="18"/>
          <w:szCs w:val="18"/>
        </w:rPr>
        <w:t>in which one can gain and understanding</w:t>
      </w:r>
      <w:r w:rsidRPr="00D66557">
        <w:rPr>
          <w:rFonts w:ascii="Times New Roman" w:hAnsi="Times New Roman" w:cs="Times New Roman"/>
          <w:sz w:val="18"/>
          <w:szCs w:val="18"/>
        </w:rPr>
        <w:t xml:space="preserve"> of </w:t>
      </w:r>
      <w:proofErr w:type="spellStart"/>
      <w:r w:rsidRPr="00D66557">
        <w:rPr>
          <w:rFonts w:ascii="Times New Roman" w:hAnsi="Times New Roman" w:cs="Times New Roman"/>
          <w:sz w:val="18"/>
          <w:szCs w:val="18"/>
        </w:rPr>
        <w:t>palaeo</w:t>
      </w:r>
      <w:r>
        <w:rPr>
          <w:rFonts w:ascii="Times New Roman" w:hAnsi="Times New Roman" w:cs="Times New Roman"/>
          <w:sz w:val="18"/>
          <w:szCs w:val="18"/>
        </w:rPr>
        <w:t>graphy</w:t>
      </w:r>
      <w:proofErr w:type="spellEnd"/>
      <w:r>
        <w:rPr>
          <w:rFonts w:ascii="Times New Roman" w:hAnsi="Times New Roman" w:cs="Times New Roman"/>
          <w:sz w:val="18"/>
          <w:szCs w:val="18"/>
        </w:rPr>
        <w:t xml:space="preserve"> (and </w:t>
      </w:r>
      <w:r w:rsidRPr="00D66557">
        <w:rPr>
          <w:rFonts w:ascii="Times New Roman" w:hAnsi="Times New Roman" w:cs="Times New Roman"/>
          <w:sz w:val="18"/>
          <w:szCs w:val="18"/>
        </w:rPr>
        <w:t xml:space="preserve">inscriptions as whole) is the </w:t>
      </w:r>
      <w:proofErr w:type="spellStart"/>
      <w:r w:rsidRPr="00D66557">
        <w:rPr>
          <w:rFonts w:ascii="Times New Roman" w:hAnsi="Times New Roman" w:cs="Times New Roman"/>
          <w:sz w:val="18"/>
          <w:szCs w:val="18"/>
        </w:rPr>
        <w:t>Museo</w:t>
      </w:r>
      <w:proofErr w:type="spellEnd"/>
      <w:r w:rsidRPr="00D66557">
        <w:rPr>
          <w:rFonts w:ascii="Times New Roman" w:hAnsi="Times New Roman" w:cs="Times New Roman"/>
          <w:sz w:val="18"/>
          <w:szCs w:val="18"/>
        </w:rPr>
        <w:t xml:space="preserve"> </w:t>
      </w:r>
      <w:proofErr w:type="spellStart"/>
      <w:r w:rsidRPr="00D66557">
        <w:rPr>
          <w:rFonts w:ascii="Times New Roman" w:hAnsi="Times New Roman" w:cs="Times New Roman"/>
          <w:sz w:val="18"/>
          <w:szCs w:val="18"/>
        </w:rPr>
        <w:t>Epigrafico</w:t>
      </w:r>
      <w:proofErr w:type="spellEnd"/>
      <w:r w:rsidRPr="00D66557">
        <w:rPr>
          <w:rFonts w:ascii="Times New Roman" w:hAnsi="Times New Roman" w:cs="Times New Roman"/>
          <w:sz w:val="18"/>
          <w:szCs w:val="18"/>
        </w:rPr>
        <w:t xml:space="preserve"> </w:t>
      </w:r>
      <w:proofErr w:type="spellStart"/>
      <w:r w:rsidRPr="00D66557">
        <w:rPr>
          <w:rFonts w:ascii="Times New Roman" w:hAnsi="Times New Roman" w:cs="Times New Roman"/>
          <w:sz w:val="18"/>
          <w:szCs w:val="18"/>
        </w:rPr>
        <w:t>Nazionale</w:t>
      </w:r>
      <w:proofErr w:type="spellEnd"/>
      <w:r w:rsidRPr="00D66557">
        <w:rPr>
          <w:rFonts w:ascii="Times New Roman" w:hAnsi="Times New Roman" w:cs="Times New Roman"/>
          <w:sz w:val="18"/>
          <w:szCs w:val="18"/>
        </w:rPr>
        <w:t xml:space="preserve">, Roma. </w:t>
      </w:r>
    </w:p>
  </w:footnote>
  <w:footnote w:id="6">
    <w:p w14:paraId="78F04238" w14:textId="7F39EF06" w:rsidR="000757C5" w:rsidRPr="00BA6A76" w:rsidRDefault="000757C5" w:rsidP="00951D37">
      <w:pPr>
        <w:pStyle w:val="FootnoteText"/>
        <w:rPr>
          <w:rFonts w:ascii="Times New Roman" w:hAnsi="Times New Roman" w:cs="Times New Roman"/>
          <w:sz w:val="18"/>
          <w:szCs w:val="18"/>
        </w:rPr>
      </w:pPr>
      <w:r w:rsidRPr="00764C4A">
        <w:rPr>
          <w:rStyle w:val="FootnoteReference"/>
          <w:rFonts w:ascii="Times New Roman" w:hAnsi="Times New Roman" w:cs="Times New Roman"/>
          <w:color w:val="000000" w:themeColor="text1"/>
          <w:sz w:val="18"/>
          <w:szCs w:val="18"/>
        </w:rPr>
        <w:footnoteRef/>
      </w:r>
      <w:r w:rsidRPr="00764C4A">
        <w:rPr>
          <w:rFonts w:ascii="Times New Roman" w:hAnsi="Times New Roman" w:cs="Times New Roman"/>
          <w:color w:val="000000" w:themeColor="text1"/>
          <w:sz w:val="18"/>
          <w:szCs w:val="18"/>
        </w:rPr>
        <w:t xml:space="preserve"> </w:t>
      </w:r>
      <w:proofErr w:type="gramStart"/>
      <w:r w:rsidRPr="00764C4A">
        <w:rPr>
          <w:rFonts w:ascii="Times New Roman" w:hAnsi="Times New Roman" w:cs="Times New Roman"/>
          <w:color w:val="000000" w:themeColor="text1"/>
          <w:sz w:val="18"/>
          <w:szCs w:val="18"/>
        </w:rPr>
        <w:t>W</w:t>
      </w:r>
      <w:r w:rsidRPr="00E3224C">
        <w:rPr>
          <w:rFonts w:ascii="Times New Roman" w:hAnsi="Times New Roman" w:cs="Times New Roman"/>
          <w:sz w:val="18"/>
          <w:szCs w:val="18"/>
        </w:rPr>
        <w:t xml:space="preserve">oolf 1996, 22-39, </w:t>
      </w:r>
      <w:r>
        <w:rPr>
          <w:rFonts w:ascii="Times New Roman" w:hAnsi="Times New Roman" w:cs="Times New Roman"/>
          <w:sz w:val="18"/>
          <w:szCs w:val="18"/>
        </w:rPr>
        <w:t xml:space="preserve">Eck 2010, </w:t>
      </w:r>
      <w:proofErr w:type="spellStart"/>
      <w:r w:rsidRPr="00E3224C">
        <w:rPr>
          <w:rFonts w:ascii="Times New Roman" w:hAnsi="Times New Roman" w:cs="Times New Roman"/>
          <w:sz w:val="18"/>
          <w:szCs w:val="18"/>
        </w:rPr>
        <w:t>Panciera</w:t>
      </w:r>
      <w:proofErr w:type="spellEnd"/>
      <w:r w:rsidRPr="00E3224C">
        <w:rPr>
          <w:rFonts w:ascii="Times New Roman" w:hAnsi="Times New Roman" w:cs="Times New Roman"/>
          <w:sz w:val="18"/>
          <w:szCs w:val="18"/>
        </w:rPr>
        <w:t xml:space="preserve"> 2012, 1-10</w:t>
      </w:r>
      <w:r>
        <w:rPr>
          <w:rFonts w:ascii="Times New Roman" w:hAnsi="Times New Roman" w:cs="Times New Roman"/>
          <w:sz w:val="18"/>
          <w:szCs w:val="18"/>
        </w:rPr>
        <w:t xml:space="preserve">, </w:t>
      </w:r>
      <w:r w:rsidRPr="00BA6A76">
        <w:rPr>
          <w:rFonts w:ascii="Times New Roman" w:hAnsi="Times New Roman" w:cs="Times New Roman"/>
          <w:sz w:val="18"/>
          <w:szCs w:val="18"/>
        </w:rPr>
        <w:t>Graham 2013</w:t>
      </w:r>
      <w:r>
        <w:rPr>
          <w:rFonts w:ascii="Times New Roman" w:hAnsi="Times New Roman" w:cs="Times New Roman"/>
          <w:sz w:val="18"/>
          <w:szCs w:val="18"/>
        </w:rPr>
        <w:t>, 1-17</w:t>
      </w:r>
      <w:r w:rsidRPr="00BA6A76">
        <w:rPr>
          <w:rFonts w:ascii="Times New Roman" w:hAnsi="Times New Roman" w:cs="Times New Roman"/>
          <w:sz w:val="18"/>
          <w:szCs w:val="18"/>
        </w:rPr>
        <w:t>.</w:t>
      </w:r>
      <w:proofErr w:type="gramEnd"/>
      <w:r w:rsidRPr="00BA6A76">
        <w:rPr>
          <w:rFonts w:ascii="Times New Roman" w:hAnsi="Times New Roman" w:cs="Times New Roman"/>
          <w:sz w:val="18"/>
          <w:szCs w:val="18"/>
        </w:rPr>
        <w:t xml:space="preserve"> </w:t>
      </w:r>
      <w:r>
        <w:rPr>
          <w:rFonts w:ascii="Times New Roman" w:hAnsi="Times New Roman" w:cs="Times New Roman"/>
          <w:sz w:val="18"/>
          <w:szCs w:val="18"/>
        </w:rPr>
        <w:t xml:space="preserve"> For a recent collection and analysis of epigraphic databases, see Tom Elliot’s work  (chapter 5) in </w:t>
      </w:r>
      <w:proofErr w:type="spellStart"/>
      <w:r>
        <w:rPr>
          <w:rFonts w:ascii="Times New Roman" w:hAnsi="Times New Roman" w:cs="Times New Roman"/>
          <w:sz w:val="18"/>
          <w:szCs w:val="18"/>
        </w:rPr>
        <w:t>Bruun</w:t>
      </w:r>
      <w:proofErr w:type="spellEnd"/>
      <w:r>
        <w:rPr>
          <w:rFonts w:ascii="Times New Roman" w:hAnsi="Times New Roman" w:cs="Times New Roman"/>
          <w:sz w:val="18"/>
          <w:szCs w:val="18"/>
        </w:rPr>
        <w:t xml:space="preserve"> and </w:t>
      </w:r>
      <w:proofErr w:type="spellStart"/>
      <w:r>
        <w:rPr>
          <w:rFonts w:ascii="Times New Roman" w:hAnsi="Times New Roman" w:cs="Times New Roman"/>
          <w:sz w:val="18"/>
          <w:szCs w:val="18"/>
        </w:rPr>
        <w:t>Edmundson</w:t>
      </w:r>
      <w:proofErr w:type="spellEnd"/>
      <w:r>
        <w:rPr>
          <w:rFonts w:ascii="Times New Roman" w:hAnsi="Times New Roman" w:cs="Times New Roman"/>
          <w:sz w:val="18"/>
          <w:szCs w:val="18"/>
        </w:rPr>
        <w:t xml:space="preserve"> 2015, 78-85.  </w:t>
      </w:r>
    </w:p>
  </w:footnote>
  <w:footnote w:id="7">
    <w:p w14:paraId="2065334F" w14:textId="1227C90D" w:rsidR="000757C5" w:rsidRPr="00BA6A76" w:rsidRDefault="000757C5" w:rsidP="00BA6A76">
      <w:pPr>
        <w:pStyle w:val="FootnoteText"/>
        <w:rPr>
          <w:rFonts w:ascii="Times New Roman" w:hAnsi="Times New Roman" w:cs="Times New Roman"/>
          <w:sz w:val="18"/>
          <w:szCs w:val="18"/>
        </w:rPr>
      </w:pPr>
      <w:r w:rsidRPr="00BA6A76">
        <w:rPr>
          <w:rStyle w:val="FootnoteReference"/>
          <w:rFonts w:ascii="Times New Roman" w:hAnsi="Times New Roman" w:cs="Times New Roman"/>
          <w:sz w:val="18"/>
          <w:szCs w:val="18"/>
        </w:rPr>
        <w:footnoteRef/>
      </w:r>
      <w:r>
        <w:rPr>
          <w:rFonts w:ascii="Times New Roman" w:hAnsi="Times New Roman" w:cs="Times New Roman"/>
          <w:sz w:val="18"/>
          <w:szCs w:val="18"/>
        </w:rPr>
        <w:t xml:space="preserve">  One </w:t>
      </w:r>
      <w:proofErr w:type="gramStart"/>
      <w:r>
        <w:rPr>
          <w:rFonts w:ascii="Times New Roman" w:hAnsi="Times New Roman" w:cs="Times New Roman"/>
          <w:sz w:val="18"/>
          <w:szCs w:val="18"/>
        </w:rPr>
        <w:t>marks</w:t>
      </w:r>
      <w:proofErr w:type="gramEnd"/>
      <w:r>
        <w:rPr>
          <w:rFonts w:ascii="Times New Roman" w:hAnsi="Times New Roman" w:cs="Times New Roman"/>
          <w:sz w:val="18"/>
          <w:szCs w:val="18"/>
        </w:rPr>
        <w:t xml:space="preserve"> in the text see </w:t>
      </w:r>
      <w:proofErr w:type="spellStart"/>
      <w:r>
        <w:rPr>
          <w:rFonts w:ascii="Times New Roman" w:hAnsi="Times New Roman" w:cs="Times New Roman"/>
          <w:sz w:val="18"/>
          <w:szCs w:val="18"/>
        </w:rPr>
        <w:t>Susini</w:t>
      </w:r>
      <w:proofErr w:type="spellEnd"/>
      <w:r>
        <w:rPr>
          <w:rFonts w:ascii="Times New Roman" w:hAnsi="Times New Roman" w:cs="Times New Roman"/>
          <w:sz w:val="18"/>
          <w:szCs w:val="18"/>
        </w:rPr>
        <w:t xml:space="preserve"> 1973, 26 and Cooley in Jansen 2014, 143-155.</w:t>
      </w:r>
    </w:p>
  </w:footnote>
  <w:footnote w:id="8">
    <w:p w14:paraId="656E1F2F" w14:textId="246410C5" w:rsidR="000757C5" w:rsidRPr="00BA6A76" w:rsidRDefault="000757C5" w:rsidP="00BA6A76">
      <w:pPr>
        <w:pStyle w:val="FootnoteText"/>
        <w:rPr>
          <w:rFonts w:ascii="Times New Roman" w:hAnsi="Times New Roman" w:cs="Times New Roman"/>
          <w:sz w:val="18"/>
          <w:szCs w:val="18"/>
        </w:rPr>
      </w:pPr>
      <w:r w:rsidRPr="00BA6A76">
        <w:rPr>
          <w:rStyle w:val="FootnoteReference"/>
          <w:rFonts w:ascii="Times New Roman" w:hAnsi="Times New Roman" w:cs="Times New Roman"/>
          <w:sz w:val="18"/>
          <w:szCs w:val="18"/>
        </w:rPr>
        <w:footnoteRef/>
      </w:r>
      <w:r>
        <w:rPr>
          <w:rFonts w:ascii="Times New Roman" w:hAnsi="Times New Roman" w:cs="Times New Roman"/>
          <w:sz w:val="18"/>
          <w:szCs w:val="18"/>
        </w:rPr>
        <w:t xml:space="preserve">  </w:t>
      </w:r>
      <w:proofErr w:type="spellStart"/>
      <w:proofErr w:type="gramStart"/>
      <w:r w:rsidRPr="00BA6A76">
        <w:rPr>
          <w:rFonts w:ascii="Times New Roman" w:hAnsi="Times New Roman" w:cs="Times New Roman"/>
          <w:sz w:val="18"/>
          <w:szCs w:val="18"/>
        </w:rPr>
        <w:t>Hommel</w:t>
      </w:r>
      <w:proofErr w:type="spellEnd"/>
      <w:r>
        <w:rPr>
          <w:rFonts w:ascii="Times New Roman" w:hAnsi="Times New Roman" w:cs="Times New Roman"/>
          <w:sz w:val="18"/>
          <w:szCs w:val="18"/>
        </w:rPr>
        <w:t xml:space="preserve"> 1970, 293-303.</w:t>
      </w:r>
      <w:proofErr w:type="gramEnd"/>
      <w:r>
        <w:rPr>
          <w:rFonts w:ascii="Times New Roman" w:hAnsi="Times New Roman" w:cs="Times New Roman"/>
          <w:sz w:val="18"/>
          <w:szCs w:val="18"/>
        </w:rPr>
        <w:t xml:space="preserve"> </w:t>
      </w:r>
    </w:p>
  </w:footnote>
  <w:footnote w:id="9">
    <w:p w14:paraId="4CAF44D6" w14:textId="33C87913" w:rsidR="000757C5" w:rsidRPr="00D66557" w:rsidRDefault="000757C5" w:rsidP="00BA6A76">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w:t>
      </w:r>
      <w:proofErr w:type="gramStart"/>
      <w:r w:rsidRPr="00D66557">
        <w:rPr>
          <w:rFonts w:ascii="Times New Roman" w:hAnsi="Times New Roman" w:cs="Times New Roman"/>
          <w:sz w:val="18"/>
          <w:szCs w:val="18"/>
        </w:rPr>
        <w:t>Gordon</w:t>
      </w:r>
      <w:r>
        <w:rPr>
          <w:rFonts w:ascii="Times New Roman" w:hAnsi="Times New Roman" w:cs="Times New Roman"/>
          <w:sz w:val="18"/>
          <w:szCs w:val="18"/>
        </w:rPr>
        <w:t>,</w:t>
      </w:r>
      <w:r w:rsidRPr="00D66557">
        <w:rPr>
          <w:rFonts w:ascii="Times New Roman" w:hAnsi="Times New Roman" w:cs="Times New Roman"/>
          <w:sz w:val="18"/>
          <w:szCs w:val="18"/>
        </w:rPr>
        <w:t xml:space="preserve"> “</w:t>
      </w:r>
      <w:proofErr w:type="spellStart"/>
      <w:r w:rsidRPr="00D66557">
        <w:rPr>
          <w:rFonts w:ascii="Times New Roman" w:hAnsi="Times New Roman" w:cs="Times New Roman"/>
          <w:sz w:val="18"/>
          <w:szCs w:val="18"/>
        </w:rPr>
        <w:t>Supralineate</w:t>
      </w:r>
      <w:proofErr w:type="spellEnd"/>
      <w:r w:rsidRPr="00D66557">
        <w:rPr>
          <w:rFonts w:ascii="Times New Roman" w:hAnsi="Times New Roman" w:cs="Times New Roman"/>
          <w:sz w:val="18"/>
          <w:szCs w:val="18"/>
        </w:rPr>
        <w:t xml:space="preserve"> Abbreviations” 1957, 111.</w:t>
      </w:r>
      <w:proofErr w:type="gramEnd"/>
    </w:p>
  </w:footnote>
  <w:footnote w:id="10">
    <w:p w14:paraId="7AF09BC2" w14:textId="72D80889" w:rsidR="000757C5" w:rsidRPr="00733FB7" w:rsidRDefault="000757C5" w:rsidP="00BA6A76">
      <w:pPr>
        <w:pStyle w:val="FootnoteText"/>
        <w:rPr>
          <w:sz w:val="18"/>
          <w:szCs w:val="18"/>
        </w:rPr>
      </w:pPr>
      <w:r w:rsidRPr="00733FB7">
        <w:rPr>
          <w:rStyle w:val="FootnoteReference"/>
          <w:sz w:val="18"/>
          <w:szCs w:val="18"/>
        </w:rPr>
        <w:footnoteRef/>
      </w:r>
      <w:r w:rsidRPr="00733FB7">
        <w:rPr>
          <w:sz w:val="18"/>
          <w:szCs w:val="18"/>
        </w:rPr>
        <w:t xml:space="preserve"> </w:t>
      </w:r>
      <w:r>
        <w:rPr>
          <w:rFonts w:ascii="Times New Roman" w:hAnsi="Times New Roman" w:cs="Times New Roman"/>
          <w:sz w:val="18"/>
          <w:szCs w:val="18"/>
        </w:rPr>
        <w:t xml:space="preserve">On using space to reconstruct inscriptions see </w:t>
      </w:r>
      <w:proofErr w:type="spellStart"/>
      <w:r>
        <w:rPr>
          <w:rFonts w:ascii="Times New Roman" w:hAnsi="Times New Roman" w:cs="Times New Roman"/>
          <w:sz w:val="18"/>
          <w:szCs w:val="18"/>
        </w:rPr>
        <w:t>Alföldy</w:t>
      </w:r>
      <w:proofErr w:type="spellEnd"/>
      <w:r>
        <w:rPr>
          <w:rFonts w:ascii="Times New Roman" w:hAnsi="Times New Roman" w:cs="Times New Roman"/>
          <w:sz w:val="18"/>
          <w:szCs w:val="18"/>
        </w:rPr>
        <w:t xml:space="preserve"> 1995, 195-226, </w:t>
      </w:r>
      <w:proofErr w:type="spellStart"/>
      <w:r>
        <w:rPr>
          <w:rFonts w:ascii="Times New Roman" w:hAnsi="Times New Roman" w:cs="Times New Roman"/>
          <w:sz w:val="18"/>
          <w:szCs w:val="18"/>
        </w:rPr>
        <w:t>Grasby</w:t>
      </w:r>
      <w:proofErr w:type="spellEnd"/>
      <w:r>
        <w:rPr>
          <w:rFonts w:ascii="Times New Roman" w:hAnsi="Times New Roman" w:cs="Times New Roman"/>
          <w:sz w:val="18"/>
          <w:szCs w:val="18"/>
        </w:rPr>
        <w:t xml:space="preserve"> 2002, 151-176.</w:t>
      </w:r>
    </w:p>
  </w:footnote>
  <w:footnote w:id="11">
    <w:p w14:paraId="7B944F65" w14:textId="2449E00E" w:rsidR="000757C5" w:rsidRPr="00F658ED" w:rsidRDefault="000757C5" w:rsidP="00BA6A76">
      <w:pPr>
        <w:pStyle w:val="FootnoteText"/>
        <w:rPr>
          <w:rFonts w:ascii="Times New Roman" w:hAnsi="Times New Roman" w:cs="Times New Roman"/>
          <w:sz w:val="18"/>
          <w:szCs w:val="18"/>
        </w:rPr>
      </w:pPr>
      <w:r w:rsidRPr="00F658ED">
        <w:rPr>
          <w:rStyle w:val="FootnoteReference"/>
          <w:rFonts w:ascii="Times New Roman" w:hAnsi="Times New Roman" w:cs="Times New Roman"/>
          <w:sz w:val="18"/>
          <w:szCs w:val="18"/>
        </w:rPr>
        <w:footnoteRef/>
      </w:r>
      <w:r w:rsidRPr="00F658ED">
        <w:rPr>
          <w:rFonts w:ascii="Times New Roman" w:hAnsi="Times New Roman" w:cs="Times New Roman"/>
          <w:sz w:val="18"/>
          <w:szCs w:val="18"/>
        </w:rPr>
        <w:t xml:space="preserve"> For an extensive list of dating conventions </w:t>
      </w:r>
      <w:proofErr w:type="spellStart"/>
      <w:r w:rsidRPr="00F658ED">
        <w:rPr>
          <w:rFonts w:ascii="Times New Roman" w:hAnsi="Times New Roman" w:cs="Times New Roman"/>
          <w:sz w:val="18"/>
          <w:szCs w:val="18"/>
        </w:rPr>
        <w:t>cf</w:t>
      </w:r>
      <w:proofErr w:type="spellEnd"/>
      <w:proofErr w:type="gramStart"/>
      <w:r>
        <w:rPr>
          <w:rFonts w:ascii="Times New Roman" w:hAnsi="Times New Roman" w:cs="Times New Roman"/>
          <w:sz w:val="18"/>
          <w:szCs w:val="18"/>
        </w:rPr>
        <w:t>.</w:t>
      </w:r>
      <w:r w:rsidRPr="00F658ED">
        <w:rPr>
          <w:rFonts w:ascii="Times New Roman" w:hAnsi="Times New Roman" w:cs="Times New Roman"/>
          <w:sz w:val="18"/>
          <w:szCs w:val="18"/>
        </w:rPr>
        <w:t>.Di</w:t>
      </w:r>
      <w:proofErr w:type="gramEnd"/>
      <w:r w:rsidRPr="00F658ED">
        <w:rPr>
          <w:rFonts w:ascii="Times New Roman" w:hAnsi="Times New Roman" w:cs="Times New Roman"/>
          <w:sz w:val="18"/>
          <w:szCs w:val="18"/>
        </w:rPr>
        <w:t xml:space="preserve"> Stefano </w:t>
      </w:r>
      <w:proofErr w:type="spellStart"/>
      <w:r w:rsidRPr="00F658ED">
        <w:rPr>
          <w:rFonts w:ascii="Times New Roman" w:hAnsi="Times New Roman" w:cs="Times New Roman"/>
          <w:sz w:val="18"/>
          <w:szCs w:val="18"/>
        </w:rPr>
        <w:t>Manzella</w:t>
      </w:r>
      <w:proofErr w:type="spellEnd"/>
      <w:r w:rsidRPr="00F658ED">
        <w:rPr>
          <w:rFonts w:ascii="Times New Roman" w:hAnsi="Times New Roman" w:cs="Times New Roman"/>
          <w:sz w:val="18"/>
          <w:szCs w:val="18"/>
        </w:rPr>
        <w:t xml:space="preserve"> 1987, Chapter 20. </w:t>
      </w:r>
    </w:p>
  </w:footnote>
  <w:footnote w:id="12">
    <w:p w14:paraId="66C07FC2" w14:textId="420F3CC5" w:rsidR="000757C5" w:rsidRPr="00F44EF7" w:rsidRDefault="000757C5">
      <w:pPr>
        <w:pStyle w:val="FootnoteText"/>
        <w:rPr>
          <w:rFonts w:ascii="Times New Roman" w:hAnsi="Times New Roman" w:cs="Times New Roman"/>
          <w:sz w:val="18"/>
          <w:szCs w:val="18"/>
        </w:rPr>
      </w:pPr>
      <w:r w:rsidRPr="00F44EF7">
        <w:rPr>
          <w:rStyle w:val="FootnoteReference"/>
          <w:rFonts w:ascii="Times New Roman" w:hAnsi="Times New Roman" w:cs="Times New Roman"/>
          <w:sz w:val="18"/>
          <w:szCs w:val="18"/>
        </w:rPr>
        <w:footnoteRef/>
      </w:r>
      <w:r w:rsidRPr="00F44EF7">
        <w:rPr>
          <w:rFonts w:ascii="Times New Roman" w:hAnsi="Times New Roman" w:cs="Times New Roman"/>
          <w:sz w:val="18"/>
          <w:szCs w:val="18"/>
        </w:rPr>
        <w:t xml:space="preserve"> “</w:t>
      </w:r>
      <w:r w:rsidRPr="00F44EF7">
        <w:rPr>
          <w:rFonts w:ascii="Times" w:hAnsi="Times" w:cs="Times"/>
          <w:sz w:val="18"/>
          <w:szCs w:val="18"/>
        </w:rPr>
        <w:t xml:space="preserve">I would propose to regard as an ‘inscription’ any particular type of written human communication of the sort that we would today call unidirectional…not being addressed to a person or to a group but to a collectivity, and for this reason is made with the location, writing technique, graphic form and </w:t>
      </w:r>
      <w:proofErr w:type="spellStart"/>
      <w:r w:rsidRPr="00F44EF7">
        <w:rPr>
          <w:rFonts w:ascii="Times" w:hAnsi="Times" w:cs="Times"/>
          <w:sz w:val="18"/>
          <w:szCs w:val="18"/>
        </w:rPr>
        <w:t>impagination</w:t>
      </w:r>
      <w:proofErr w:type="spellEnd"/>
      <w:r w:rsidRPr="00F44EF7">
        <w:rPr>
          <w:rFonts w:ascii="Times" w:hAnsi="Times" w:cs="Times"/>
          <w:sz w:val="18"/>
          <w:szCs w:val="18"/>
        </w:rPr>
        <w:t>, mode and register of expression chosen because they are most suitable to the attainment of its intended goal.” (</w:t>
      </w:r>
      <w:proofErr w:type="spellStart"/>
      <w:r w:rsidRPr="00F44EF7">
        <w:rPr>
          <w:rFonts w:ascii="Times" w:hAnsi="Times" w:cs="Times"/>
          <w:sz w:val="18"/>
          <w:szCs w:val="18"/>
        </w:rPr>
        <w:t>Panciera</w:t>
      </w:r>
      <w:proofErr w:type="spellEnd"/>
      <w:r w:rsidRPr="00F44EF7">
        <w:rPr>
          <w:rFonts w:ascii="Times" w:hAnsi="Times" w:cs="Times"/>
          <w:sz w:val="18"/>
          <w:szCs w:val="18"/>
        </w:rPr>
        <w:t xml:space="preserve"> 2012: 8).</w:t>
      </w:r>
    </w:p>
  </w:footnote>
  <w:footnote w:id="13">
    <w:p w14:paraId="075BB2AD" w14:textId="01BC0710" w:rsidR="000757C5" w:rsidRPr="00D66557" w:rsidRDefault="000757C5">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A comprehensive history of the history and bibliography, as well as a description of the resources can be found on the </w:t>
      </w:r>
      <w:proofErr w:type="spellStart"/>
      <w:r w:rsidRPr="00D66557">
        <w:rPr>
          <w:rFonts w:ascii="Times New Roman" w:hAnsi="Times New Roman" w:cs="Times New Roman"/>
          <w:sz w:val="18"/>
          <w:szCs w:val="18"/>
        </w:rPr>
        <w:t>IAph</w:t>
      </w:r>
      <w:proofErr w:type="spellEnd"/>
      <w:r w:rsidRPr="00D66557">
        <w:rPr>
          <w:rFonts w:ascii="Times New Roman" w:hAnsi="Times New Roman" w:cs="Times New Roman"/>
          <w:sz w:val="18"/>
          <w:szCs w:val="18"/>
        </w:rPr>
        <w:t xml:space="preserve"> website: </w:t>
      </w:r>
      <w:hyperlink r:id="rId1" w:history="1">
        <w:r w:rsidRPr="00D66557">
          <w:rPr>
            <w:rStyle w:val="Hyperlink"/>
            <w:rFonts w:ascii="Times New Roman" w:hAnsi="Times New Roman" w:cs="Times New Roman"/>
            <w:sz w:val="18"/>
            <w:szCs w:val="18"/>
          </w:rPr>
          <w:t>http://insaph.kcl.ac.uk/iaph2007/iAph010006.html</w:t>
        </w:r>
      </w:hyperlink>
      <w:r w:rsidRPr="00D66557">
        <w:rPr>
          <w:rFonts w:ascii="Times New Roman" w:hAnsi="Times New Roman" w:cs="Times New Roman"/>
          <w:sz w:val="18"/>
          <w:szCs w:val="18"/>
        </w:rPr>
        <w:t xml:space="preserve">. </w:t>
      </w:r>
    </w:p>
  </w:footnote>
  <w:footnote w:id="14">
    <w:p w14:paraId="0DD904AC" w14:textId="08067771" w:rsidR="000757C5" w:rsidRPr="00D66557" w:rsidRDefault="000757C5" w:rsidP="00767382">
      <w:pPr>
        <w:pStyle w:val="FootnoteText"/>
        <w:ind w:right="-1440"/>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Smith 1996, 41-42 and Reynolds 1990, 37. References to Sulla’s dedications are in Appian </w:t>
      </w:r>
      <w:r w:rsidRPr="00D66557">
        <w:rPr>
          <w:rFonts w:ascii="Times New Roman" w:hAnsi="Times New Roman" w:cs="Times New Roman"/>
          <w:i/>
          <w:sz w:val="18"/>
          <w:szCs w:val="18"/>
        </w:rPr>
        <w:t>BC</w:t>
      </w:r>
      <w:r w:rsidRPr="00D66557">
        <w:rPr>
          <w:rFonts w:ascii="Times New Roman" w:hAnsi="Times New Roman" w:cs="Times New Roman"/>
          <w:sz w:val="18"/>
          <w:szCs w:val="18"/>
        </w:rPr>
        <w:t xml:space="preserve"> 1.97.  Caesar and Augustus’ acknowledgements of the sacred space are evident in </w:t>
      </w:r>
      <w:proofErr w:type="spellStart"/>
      <w:r>
        <w:rPr>
          <w:rFonts w:ascii="Times New Roman" w:hAnsi="Times New Roman" w:cs="Times New Roman"/>
          <w:sz w:val="18"/>
          <w:szCs w:val="18"/>
        </w:rPr>
        <w:t>IAph</w:t>
      </w:r>
      <w:proofErr w:type="spellEnd"/>
      <w:r>
        <w:rPr>
          <w:rFonts w:ascii="Times New Roman" w:hAnsi="Times New Roman" w:cs="Times New Roman"/>
          <w:sz w:val="18"/>
          <w:szCs w:val="18"/>
        </w:rPr>
        <w:t xml:space="preserve"> 8.27, 8.31 and 1.1.</w:t>
      </w:r>
      <w:r w:rsidRPr="00D66557">
        <w:rPr>
          <w:rFonts w:ascii="Times New Roman" w:hAnsi="Times New Roman" w:cs="Times New Roman"/>
          <w:sz w:val="18"/>
          <w:szCs w:val="18"/>
        </w:rPr>
        <w:t xml:space="preserve"> </w:t>
      </w:r>
    </w:p>
  </w:footnote>
  <w:footnote w:id="15">
    <w:p w14:paraId="35068CA4" w14:textId="54EB4329" w:rsidR="000757C5" w:rsidRPr="00D66557" w:rsidRDefault="000757C5">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Coin typ</w:t>
      </w:r>
      <w:r>
        <w:rPr>
          <w:rFonts w:ascii="Times New Roman" w:hAnsi="Times New Roman" w:cs="Times New Roman"/>
          <w:sz w:val="18"/>
          <w:szCs w:val="18"/>
        </w:rPr>
        <w:t>e 41 depicts Augustus (OBV) and</w:t>
      </w:r>
      <w:r w:rsidRPr="00D66557">
        <w:rPr>
          <w:rFonts w:ascii="Times New Roman" w:hAnsi="Times New Roman" w:cs="Times New Roman"/>
          <w:sz w:val="18"/>
          <w:szCs w:val="18"/>
        </w:rPr>
        <w:t xml:space="preserve"> the t</w:t>
      </w:r>
      <w:r>
        <w:rPr>
          <w:rFonts w:ascii="Times New Roman" w:hAnsi="Times New Roman" w:cs="Times New Roman"/>
          <w:sz w:val="18"/>
          <w:szCs w:val="18"/>
        </w:rPr>
        <w:t xml:space="preserve">emple of Aphrodite (REV) in MacDonald 1992, Plate V R131. </w:t>
      </w:r>
    </w:p>
  </w:footnote>
  <w:footnote w:id="16">
    <w:p w14:paraId="46352C4F" w14:textId="353BD8F5" w:rsidR="000757C5" w:rsidRPr="00D66557" w:rsidRDefault="000757C5" w:rsidP="00843A96">
      <w:pPr>
        <w:pStyle w:val="FootnoteText"/>
        <w:tabs>
          <w:tab w:val="left" w:pos="8640"/>
        </w:tabs>
        <w:ind w:right="-1440"/>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The titles on the architrave inscription, </w:t>
      </w:r>
      <w:proofErr w:type="spellStart"/>
      <w:r w:rsidRPr="00D66557">
        <w:rPr>
          <w:rFonts w:ascii="Times New Roman" w:hAnsi="Times New Roman" w:cs="Times New Roman"/>
          <w:i/>
          <w:sz w:val="18"/>
          <w:szCs w:val="18"/>
        </w:rPr>
        <w:t>soter</w:t>
      </w:r>
      <w:proofErr w:type="spellEnd"/>
      <w:r w:rsidRPr="00D66557">
        <w:rPr>
          <w:rFonts w:ascii="Times New Roman" w:hAnsi="Times New Roman" w:cs="Times New Roman"/>
          <w:sz w:val="18"/>
          <w:szCs w:val="18"/>
        </w:rPr>
        <w:t xml:space="preserve"> and </w:t>
      </w:r>
      <w:proofErr w:type="spellStart"/>
      <w:r w:rsidRPr="00D66557">
        <w:rPr>
          <w:rFonts w:ascii="Times New Roman" w:hAnsi="Times New Roman" w:cs="Times New Roman"/>
          <w:i/>
          <w:sz w:val="18"/>
          <w:szCs w:val="18"/>
        </w:rPr>
        <w:t>euergetes</w:t>
      </w:r>
      <w:proofErr w:type="spellEnd"/>
      <w:r w:rsidRPr="00D66557">
        <w:rPr>
          <w:rFonts w:ascii="Times New Roman" w:hAnsi="Times New Roman" w:cs="Times New Roman"/>
          <w:i/>
          <w:sz w:val="18"/>
          <w:szCs w:val="18"/>
        </w:rPr>
        <w:t xml:space="preserve">, </w:t>
      </w:r>
      <w:r w:rsidRPr="00D66557">
        <w:rPr>
          <w:rFonts w:ascii="Times New Roman" w:hAnsi="Times New Roman" w:cs="Times New Roman"/>
          <w:sz w:val="18"/>
          <w:szCs w:val="18"/>
        </w:rPr>
        <w:t xml:space="preserve">are absent from </w:t>
      </w:r>
      <w:proofErr w:type="spellStart"/>
      <w:r w:rsidRPr="00D66557">
        <w:rPr>
          <w:rFonts w:ascii="Times New Roman" w:hAnsi="Times New Roman" w:cs="Times New Roman"/>
          <w:sz w:val="18"/>
          <w:szCs w:val="18"/>
        </w:rPr>
        <w:t>Zoilos</w:t>
      </w:r>
      <w:proofErr w:type="spellEnd"/>
      <w:r w:rsidRPr="00D66557">
        <w:rPr>
          <w:rFonts w:ascii="Times New Roman" w:hAnsi="Times New Roman" w:cs="Times New Roman"/>
          <w:sz w:val="18"/>
          <w:szCs w:val="18"/>
        </w:rPr>
        <w:t xml:space="preserve">’ other inscriptions and may imply a posthumous dedication, perhaps by the </w:t>
      </w:r>
      <w:r w:rsidRPr="00D66557">
        <w:rPr>
          <w:rFonts w:ascii="Times New Roman" w:hAnsi="Times New Roman" w:cs="Times New Roman"/>
          <w:i/>
          <w:sz w:val="18"/>
          <w:szCs w:val="18"/>
        </w:rPr>
        <w:t>boule</w:t>
      </w:r>
      <w:r w:rsidRPr="00D66557">
        <w:rPr>
          <w:rFonts w:ascii="Times New Roman" w:hAnsi="Times New Roman" w:cs="Times New Roman"/>
          <w:sz w:val="18"/>
          <w:szCs w:val="18"/>
        </w:rPr>
        <w:t xml:space="preserve"> and </w:t>
      </w:r>
      <w:r w:rsidRPr="00D66557">
        <w:rPr>
          <w:rFonts w:ascii="Times New Roman" w:hAnsi="Times New Roman" w:cs="Times New Roman"/>
          <w:i/>
          <w:sz w:val="18"/>
          <w:szCs w:val="18"/>
        </w:rPr>
        <w:t xml:space="preserve">demos </w:t>
      </w:r>
      <w:r w:rsidRPr="00D66557">
        <w:rPr>
          <w:rFonts w:ascii="Times New Roman" w:hAnsi="Times New Roman" w:cs="Times New Roman"/>
          <w:sz w:val="18"/>
          <w:szCs w:val="18"/>
        </w:rPr>
        <w:t>(Reynolds 1990, 38).</w:t>
      </w:r>
    </w:p>
  </w:footnote>
  <w:footnote w:id="17">
    <w:p w14:paraId="71505F1E" w14:textId="317369B8" w:rsidR="000757C5" w:rsidRPr="00D66557" w:rsidRDefault="000757C5" w:rsidP="001565D1">
      <w:pPr>
        <w:pStyle w:val="FootnoteText"/>
        <w:ind w:right="-1440"/>
        <w:rPr>
          <w:rFonts w:ascii="Times New Roman" w:hAnsi="Times New Roman" w:cs="Times New Roman"/>
          <w:sz w:val="18"/>
          <w:szCs w:val="18"/>
        </w:rPr>
      </w:pPr>
      <w:r w:rsidRPr="0044500F">
        <w:rPr>
          <w:rFonts w:ascii="Times New Roman" w:hAnsi="Times New Roman" w:cs="Times New Roman"/>
          <w:sz w:val="16"/>
          <w:szCs w:val="16"/>
        </w:rPr>
        <w:t>18</w:t>
      </w:r>
      <w:r w:rsidRPr="0044500F">
        <w:rPr>
          <w:rFonts w:ascii="Times New Roman" w:hAnsi="Times New Roman" w:cs="Times New Roman"/>
          <w:sz w:val="18"/>
          <w:szCs w:val="18"/>
        </w:rPr>
        <w:t xml:space="preserve"> The success of </w:t>
      </w:r>
      <w:proofErr w:type="spellStart"/>
      <w:r w:rsidRPr="0044500F">
        <w:rPr>
          <w:rFonts w:ascii="Times New Roman" w:hAnsi="Times New Roman" w:cs="Times New Roman"/>
          <w:sz w:val="18"/>
          <w:szCs w:val="18"/>
        </w:rPr>
        <w:t>Eumachus</w:t>
      </w:r>
      <w:proofErr w:type="spellEnd"/>
      <w:r w:rsidRPr="00D66557">
        <w:rPr>
          <w:rFonts w:ascii="Times New Roman" w:hAnsi="Times New Roman" w:cs="Times New Roman"/>
          <w:sz w:val="18"/>
          <w:szCs w:val="18"/>
        </w:rPr>
        <w:t xml:space="preserve"> Diogenes’ family, which included the first known </w:t>
      </w:r>
      <w:proofErr w:type="spellStart"/>
      <w:r w:rsidRPr="00D66557">
        <w:rPr>
          <w:rFonts w:ascii="Times New Roman" w:hAnsi="Times New Roman" w:cs="Times New Roman"/>
          <w:sz w:val="18"/>
          <w:szCs w:val="18"/>
        </w:rPr>
        <w:t>Aphrodisian</w:t>
      </w:r>
      <w:proofErr w:type="spellEnd"/>
      <w:r w:rsidRPr="00D66557">
        <w:rPr>
          <w:rFonts w:ascii="Times New Roman" w:hAnsi="Times New Roman" w:cs="Times New Roman"/>
          <w:sz w:val="18"/>
          <w:szCs w:val="18"/>
        </w:rPr>
        <w:t xml:space="preserve"> to hold a </w:t>
      </w:r>
      <w:proofErr w:type="spellStart"/>
      <w:r w:rsidRPr="00D66557">
        <w:rPr>
          <w:rFonts w:ascii="Times New Roman" w:hAnsi="Times New Roman" w:cs="Times New Roman"/>
          <w:sz w:val="18"/>
          <w:szCs w:val="18"/>
        </w:rPr>
        <w:t>procuratorship</w:t>
      </w:r>
      <w:proofErr w:type="spellEnd"/>
      <w:r w:rsidRPr="00D66557">
        <w:rPr>
          <w:rFonts w:ascii="Times New Roman" w:hAnsi="Times New Roman" w:cs="Times New Roman"/>
          <w:sz w:val="18"/>
          <w:szCs w:val="18"/>
        </w:rPr>
        <w:t xml:space="preserve"> in the 2</w:t>
      </w:r>
      <w:r w:rsidRPr="00D66557">
        <w:rPr>
          <w:rFonts w:ascii="Times New Roman" w:hAnsi="Times New Roman" w:cs="Times New Roman"/>
          <w:sz w:val="18"/>
          <w:szCs w:val="18"/>
          <w:vertAlign w:val="superscript"/>
        </w:rPr>
        <w:t>nd</w:t>
      </w:r>
      <w:r w:rsidRPr="00D66557">
        <w:rPr>
          <w:rFonts w:ascii="Times New Roman" w:hAnsi="Times New Roman" w:cs="Times New Roman"/>
          <w:sz w:val="18"/>
          <w:szCs w:val="18"/>
        </w:rPr>
        <w:t xml:space="preserve"> century AD, reveals an enduring significance for his family monuments in the city (Reynolds 1999b, 327-334).</w:t>
      </w:r>
    </w:p>
  </w:footnote>
  <w:footnote w:id="18">
    <w:p w14:paraId="07A43253" w14:textId="5FBD9925" w:rsidR="000757C5" w:rsidRPr="00D66557" w:rsidRDefault="000757C5" w:rsidP="00357EA3">
      <w:pPr>
        <w:pStyle w:val="FootnoteText"/>
        <w:ind w:right="-1350"/>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The formula of the dedication, wh</w:t>
      </w:r>
      <w:r>
        <w:rPr>
          <w:rFonts w:ascii="Times New Roman" w:hAnsi="Times New Roman" w:cs="Times New Roman"/>
          <w:sz w:val="18"/>
          <w:szCs w:val="18"/>
        </w:rPr>
        <w:t xml:space="preserve">ich lists the benefactor first is evident throughout the Hellenistic period in </w:t>
      </w:r>
      <w:proofErr w:type="spellStart"/>
      <w:r>
        <w:rPr>
          <w:rFonts w:ascii="Times New Roman" w:hAnsi="Times New Roman" w:cs="Times New Roman"/>
          <w:sz w:val="18"/>
          <w:szCs w:val="18"/>
        </w:rPr>
        <w:t>Aphrodisias</w:t>
      </w:r>
      <w:proofErr w:type="spellEnd"/>
      <w:r>
        <w:rPr>
          <w:rFonts w:ascii="Times New Roman" w:hAnsi="Times New Roman" w:cs="Times New Roman"/>
          <w:sz w:val="18"/>
          <w:szCs w:val="18"/>
        </w:rPr>
        <w:t xml:space="preserve"> (and Asia Minor) until the early Imperial Period, after which a new</w:t>
      </w:r>
      <w:r w:rsidRPr="00D66557">
        <w:rPr>
          <w:rFonts w:ascii="Times New Roman" w:hAnsi="Times New Roman" w:cs="Times New Roman"/>
          <w:sz w:val="18"/>
          <w:szCs w:val="18"/>
        </w:rPr>
        <w:t xml:space="preserve"> formula (beginning with recipients (e.g. Aphrodite and Imperial recipients) is predominant</w:t>
      </w:r>
      <w:r>
        <w:rPr>
          <w:rFonts w:ascii="Times New Roman" w:hAnsi="Times New Roman" w:cs="Times New Roman"/>
          <w:sz w:val="18"/>
          <w:szCs w:val="18"/>
        </w:rPr>
        <w:t xml:space="preserve"> (cf. Graham 2013, 4-7)</w:t>
      </w:r>
      <w:r w:rsidRPr="00D66557">
        <w:rPr>
          <w:rFonts w:ascii="Times New Roman" w:hAnsi="Times New Roman" w:cs="Times New Roman"/>
          <w:sz w:val="18"/>
          <w:szCs w:val="18"/>
        </w:rPr>
        <w:t xml:space="preserve">.  The Augustan and early </w:t>
      </w:r>
      <w:proofErr w:type="spellStart"/>
      <w:r w:rsidRPr="00D66557">
        <w:rPr>
          <w:rFonts w:ascii="Times New Roman" w:hAnsi="Times New Roman" w:cs="Times New Roman"/>
          <w:sz w:val="18"/>
          <w:szCs w:val="18"/>
        </w:rPr>
        <w:t>Tiberian</w:t>
      </w:r>
      <w:proofErr w:type="spellEnd"/>
      <w:r w:rsidRPr="00D66557">
        <w:rPr>
          <w:rFonts w:ascii="Times New Roman" w:hAnsi="Times New Roman" w:cs="Times New Roman"/>
          <w:sz w:val="18"/>
          <w:szCs w:val="18"/>
        </w:rPr>
        <w:t xml:space="preserve"> uses of the </w:t>
      </w:r>
      <w:proofErr w:type="spellStart"/>
      <w:r w:rsidRPr="00D66557">
        <w:rPr>
          <w:rFonts w:ascii="Times New Roman" w:hAnsi="Times New Roman" w:cs="Times New Roman"/>
          <w:i/>
          <w:sz w:val="18"/>
          <w:szCs w:val="18"/>
        </w:rPr>
        <w:t>philokaisar</w:t>
      </w:r>
      <w:proofErr w:type="spellEnd"/>
      <w:r w:rsidRPr="00D66557">
        <w:rPr>
          <w:rFonts w:ascii="Times New Roman" w:hAnsi="Times New Roman" w:cs="Times New Roman"/>
          <w:sz w:val="18"/>
          <w:szCs w:val="18"/>
        </w:rPr>
        <w:t xml:space="preserve"> are known from a dedication at </w:t>
      </w:r>
      <w:proofErr w:type="spellStart"/>
      <w:r w:rsidRPr="00D66557">
        <w:rPr>
          <w:rFonts w:ascii="Times New Roman" w:hAnsi="Times New Roman" w:cs="Times New Roman"/>
          <w:sz w:val="18"/>
          <w:szCs w:val="18"/>
        </w:rPr>
        <w:t>Ioulis</w:t>
      </w:r>
      <w:proofErr w:type="spellEnd"/>
      <w:r w:rsidRPr="00D66557">
        <w:rPr>
          <w:rFonts w:ascii="Times New Roman" w:hAnsi="Times New Roman" w:cs="Times New Roman"/>
          <w:sz w:val="18"/>
          <w:szCs w:val="18"/>
        </w:rPr>
        <w:t xml:space="preserve"> dated </w:t>
      </w:r>
      <w:r w:rsidRPr="00D66557">
        <w:rPr>
          <w:rFonts w:ascii="Times New Roman" w:hAnsi="Times New Roman" w:cs="Times New Roman"/>
          <w:i/>
          <w:sz w:val="18"/>
          <w:szCs w:val="18"/>
        </w:rPr>
        <w:t>ca</w:t>
      </w:r>
      <w:r w:rsidRPr="00D66557">
        <w:rPr>
          <w:rFonts w:ascii="Times New Roman" w:hAnsi="Times New Roman" w:cs="Times New Roman"/>
          <w:sz w:val="18"/>
          <w:szCs w:val="18"/>
        </w:rPr>
        <w:t>. 27 BC - AD 14 (</w:t>
      </w:r>
      <w:r w:rsidRPr="00D66557">
        <w:rPr>
          <w:rFonts w:ascii="Times New Roman" w:hAnsi="Times New Roman" w:cs="Times New Roman"/>
          <w:i/>
          <w:sz w:val="18"/>
          <w:szCs w:val="18"/>
        </w:rPr>
        <w:t>SEG</w:t>
      </w:r>
      <w:r w:rsidRPr="00D66557">
        <w:rPr>
          <w:rFonts w:ascii="Times New Roman" w:hAnsi="Times New Roman" w:cs="Times New Roman"/>
          <w:sz w:val="18"/>
          <w:szCs w:val="18"/>
        </w:rPr>
        <w:t xml:space="preserve"> XLVIII (1998) no. 1129) and in a monument to Ti. Cl. Drusus in </w:t>
      </w:r>
      <w:proofErr w:type="spellStart"/>
      <w:r w:rsidRPr="00D66557">
        <w:rPr>
          <w:rFonts w:ascii="Times New Roman" w:hAnsi="Times New Roman" w:cs="Times New Roman"/>
          <w:sz w:val="18"/>
          <w:szCs w:val="18"/>
        </w:rPr>
        <w:t>Patara</w:t>
      </w:r>
      <w:proofErr w:type="spellEnd"/>
      <w:r w:rsidRPr="00D66557">
        <w:rPr>
          <w:rFonts w:ascii="Times New Roman" w:hAnsi="Times New Roman" w:cs="Times New Roman"/>
          <w:sz w:val="18"/>
          <w:szCs w:val="18"/>
        </w:rPr>
        <w:t xml:space="preserve"> (</w:t>
      </w:r>
      <w:r w:rsidRPr="00D66557">
        <w:rPr>
          <w:rFonts w:ascii="Times New Roman" w:hAnsi="Times New Roman" w:cs="Times New Roman"/>
          <w:i/>
          <w:sz w:val="18"/>
          <w:szCs w:val="18"/>
        </w:rPr>
        <w:t>SEG</w:t>
      </w:r>
      <w:r>
        <w:rPr>
          <w:rFonts w:ascii="Times New Roman" w:hAnsi="Times New Roman" w:cs="Times New Roman"/>
          <w:sz w:val="18"/>
          <w:szCs w:val="18"/>
        </w:rPr>
        <w:t xml:space="preserve"> XLIV (1994) no. 1205). For significance and date of the title see </w:t>
      </w:r>
      <w:proofErr w:type="spellStart"/>
      <w:r>
        <w:rPr>
          <w:rFonts w:ascii="Times New Roman" w:hAnsi="Times New Roman" w:cs="Times New Roman"/>
          <w:sz w:val="18"/>
          <w:szCs w:val="18"/>
        </w:rPr>
        <w:t>Buraselis</w:t>
      </w:r>
      <w:proofErr w:type="spellEnd"/>
      <w:r>
        <w:rPr>
          <w:rFonts w:ascii="Times New Roman" w:hAnsi="Times New Roman" w:cs="Times New Roman"/>
          <w:sz w:val="18"/>
          <w:szCs w:val="18"/>
        </w:rPr>
        <w:t xml:space="preserve"> 2001, 101-105. </w:t>
      </w:r>
    </w:p>
  </w:footnote>
  <w:footnote w:id="19">
    <w:p w14:paraId="049A3C5F" w14:textId="6F3304C4" w:rsidR="000757C5" w:rsidRPr="00636A4C" w:rsidRDefault="000757C5">
      <w:pPr>
        <w:pStyle w:val="FootnoteText"/>
        <w:rPr>
          <w:rFonts w:ascii="Times New Roman" w:hAnsi="Times New Roman" w:cs="Times New Roman"/>
          <w:sz w:val="18"/>
          <w:szCs w:val="18"/>
        </w:rPr>
      </w:pPr>
      <w:r w:rsidRPr="00636A4C">
        <w:rPr>
          <w:rStyle w:val="FootnoteReference"/>
          <w:rFonts w:ascii="Times New Roman" w:hAnsi="Times New Roman" w:cs="Times New Roman"/>
          <w:sz w:val="18"/>
          <w:szCs w:val="18"/>
        </w:rPr>
        <w:footnoteRef/>
      </w:r>
      <w:r>
        <w:rPr>
          <w:rFonts w:ascii="Times New Roman" w:hAnsi="Times New Roman" w:cs="Times New Roman"/>
          <w:sz w:val="18"/>
          <w:szCs w:val="18"/>
        </w:rPr>
        <w:t xml:space="preserve"> </w:t>
      </w:r>
      <w:r w:rsidRPr="00636A4C">
        <w:rPr>
          <w:rFonts w:ascii="Times New Roman" w:hAnsi="Times New Roman" w:cs="Times New Roman"/>
          <w:sz w:val="18"/>
          <w:szCs w:val="18"/>
        </w:rPr>
        <w:t xml:space="preserve">MAMA </w:t>
      </w:r>
      <w:r>
        <w:rPr>
          <w:rFonts w:ascii="Times New Roman" w:hAnsi="Times New Roman" w:cs="Times New Roman"/>
          <w:sz w:val="18"/>
          <w:szCs w:val="18"/>
        </w:rPr>
        <w:t>437 and 438 are represented in their digital format as published</w:t>
      </w:r>
      <w:r w:rsidRPr="00636A4C">
        <w:rPr>
          <w:rFonts w:ascii="Times New Roman" w:hAnsi="Times New Roman" w:cs="Times New Roman"/>
          <w:sz w:val="18"/>
          <w:szCs w:val="18"/>
        </w:rPr>
        <w:t xml:space="preserve"> the </w:t>
      </w:r>
      <w:proofErr w:type="spellStart"/>
      <w:r w:rsidRPr="00636A4C">
        <w:rPr>
          <w:rFonts w:ascii="Times New Roman" w:hAnsi="Times New Roman" w:cs="Times New Roman"/>
          <w:sz w:val="18"/>
          <w:szCs w:val="18"/>
        </w:rPr>
        <w:t>Packhum</w:t>
      </w:r>
      <w:proofErr w:type="spellEnd"/>
      <w:r w:rsidRPr="00636A4C">
        <w:rPr>
          <w:rFonts w:ascii="Times New Roman" w:hAnsi="Times New Roman" w:cs="Times New Roman"/>
          <w:sz w:val="18"/>
          <w:szCs w:val="18"/>
        </w:rPr>
        <w:t xml:space="preserve"> website  (</w:t>
      </w:r>
      <w:proofErr w:type="spellStart"/>
      <w:r w:rsidRPr="00636A4C">
        <w:rPr>
          <w:rFonts w:ascii="Times New Roman" w:hAnsi="Times New Roman" w:cs="Times New Roman"/>
          <w:sz w:val="18"/>
          <w:szCs w:val="18"/>
        </w:rPr>
        <w:t>Aphrodisias</w:t>
      </w:r>
      <w:proofErr w:type="spellEnd"/>
      <w:r w:rsidRPr="00636A4C">
        <w:rPr>
          <w:rFonts w:ascii="Times New Roman" w:hAnsi="Times New Roman" w:cs="Times New Roman"/>
          <w:sz w:val="18"/>
          <w:szCs w:val="18"/>
        </w:rPr>
        <w:t xml:space="preserve"> 108 and 109 (respectively)). </w:t>
      </w:r>
      <w:hyperlink r:id="rId2" w:history="1">
        <w:r w:rsidRPr="00636A4C">
          <w:rPr>
            <w:rStyle w:val="Hyperlink"/>
            <w:rFonts w:ascii="Times New Roman" w:hAnsi="Times New Roman" w:cs="Times New Roman"/>
            <w:sz w:val="18"/>
            <w:szCs w:val="18"/>
          </w:rPr>
          <w:t>http://epigraphy.packhum.org/inscriptions/main?url=oi%3Fikey%3D256987</w:t>
        </w:r>
      </w:hyperlink>
    </w:p>
  </w:footnote>
  <w:footnote w:id="20">
    <w:p w14:paraId="004BE41F" w14:textId="587CAB0D" w:rsidR="000757C5" w:rsidRPr="0075637C" w:rsidRDefault="000757C5">
      <w:pPr>
        <w:pStyle w:val="FootnoteText"/>
        <w:rPr>
          <w:rFonts w:ascii="Times New Roman" w:hAnsi="Times New Roman" w:cs="Times New Roman"/>
          <w:sz w:val="18"/>
          <w:szCs w:val="18"/>
        </w:rPr>
      </w:pPr>
      <w:r w:rsidRPr="00F10C01">
        <w:rPr>
          <w:rStyle w:val="FootnoteReference"/>
          <w:rFonts w:ascii="Times New Roman" w:hAnsi="Times New Roman" w:cs="Times New Roman"/>
          <w:sz w:val="18"/>
          <w:szCs w:val="18"/>
        </w:rPr>
        <w:footnoteRef/>
      </w:r>
      <w:r w:rsidRPr="00F10C01">
        <w:rPr>
          <w:rFonts w:ascii="Times New Roman" w:hAnsi="Times New Roman" w:cs="Times New Roman"/>
          <w:sz w:val="18"/>
          <w:szCs w:val="18"/>
        </w:rPr>
        <w:t xml:space="preserve"> For another</w:t>
      </w:r>
      <w:r>
        <w:rPr>
          <w:rFonts w:ascii="Times New Roman" w:hAnsi="Times New Roman" w:cs="Times New Roman"/>
          <w:sz w:val="18"/>
          <w:szCs w:val="18"/>
        </w:rPr>
        <w:t xml:space="preserve"> study of “copy” inscriptions at </w:t>
      </w:r>
      <w:proofErr w:type="spellStart"/>
      <w:r>
        <w:rPr>
          <w:rFonts w:ascii="Times New Roman" w:hAnsi="Times New Roman" w:cs="Times New Roman"/>
          <w:sz w:val="18"/>
          <w:szCs w:val="18"/>
        </w:rPr>
        <w:t>Aphrodisias</w:t>
      </w:r>
      <w:proofErr w:type="spellEnd"/>
      <w:r>
        <w:rPr>
          <w:rFonts w:ascii="Times New Roman" w:hAnsi="Times New Roman" w:cs="Times New Roman"/>
          <w:sz w:val="18"/>
          <w:szCs w:val="18"/>
        </w:rPr>
        <w:t xml:space="preserve"> see G</w:t>
      </w:r>
      <w:r w:rsidRPr="0075637C">
        <w:rPr>
          <w:rFonts w:ascii="Times New Roman" w:hAnsi="Times New Roman" w:cs="Times New Roman"/>
          <w:sz w:val="18"/>
          <w:szCs w:val="18"/>
        </w:rPr>
        <w:t>raham 2015 (forthcoming)</w:t>
      </w:r>
      <w:r>
        <w:rPr>
          <w:rFonts w:ascii="Times New Roman" w:hAnsi="Times New Roman" w:cs="Times New Roman"/>
          <w:sz w:val="18"/>
          <w:szCs w:val="18"/>
        </w:rPr>
        <w:t>.</w:t>
      </w:r>
    </w:p>
  </w:footnote>
  <w:footnote w:id="21">
    <w:p w14:paraId="5DDE8340" w14:textId="52CF6CB5" w:rsidR="000757C5" w:rsidRPr="00D66557" w:rsidRDefault="000757C5">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It</w:t>
      </w:r>
      <w:r>
        <w:rPr>
          <w:rFonts w:ascii="Times New Roman" w:hAnsi="Times New Roman" w:cs="Times New Roman"/>
          <w:sz w:val="18"/>
          <w:szCs w:val="18"/>
        </w:rPr>
        <w:t xml:space="preserve"> is worth noting </w:t>
      </w:r>
      <w:r w:rsidRPr="00D66557">
        <w:rPr>
          <w:rFonts w:ascii="Times New Roman" w:hAnsi="Times New Roman" w:cs="Times New Roman"/>
          <w:sz w:val="18"/>
          <w:szCs w:val="18"/>
        </w:rPr>
        <w:t>that website</w:t>
      </w:r>
      <w:r>
        <w:rPr>
          <w:rFonts w:ascii="Times New Roman" w:hAnsi="Times New Roman" w:cs="Times New Roman"/>
          <w:sz w:val="18"/>
          <w:szCs w:val="18"/>
        </w:rPr>
        <w:t>s, however they develop, will</w:t>
      </w:r>
      <w:r w:rsidRPr="00D66557">
        <w:rPr>
          <w:rFonts w:ascii="Times New Roman" w:hAnsi="Times New Roman" w:cs="Times New Roman"/>
          <w:sz w:val="18"/>
          <w:szCs w:val="18"/>
        </w:rPr>
        <w:t xml:space="preserve"> </w:t>
      </w:r>
      <w:r w:rsidRPr="00BF3354">
        <w:rPr>
          <w:rFonts w:ascii="Times New Roman" w:hAnsi="Times New Roman" w:cs="Times New Roman"/>
          <w:color w:val="000000" w:themeColor="text1"/>
          <w:sz w:val="18"/>
          <w:szCs w:val="18"/>
        </w:rPr>
        <w:t>remain supplementary</w:t>
      </w:r>
      <w:r w:rsidRPr="00D66557">
        <w:rPr>
          <w:rFonts w:ascii="Times New Roman" w:hAnsi="Times New Roman" w:cs="Times New Roman"/>
          <w:sz w:val="18"/>
          <w:szCs w:val="18"/>
        </w:rPr>
        <w:t xml:space="preserve"> to publi</w:t>
      </w:r>
      <w:r>
        <w:rPr>
          <w:rFonts w:ascii="Times New Roman" w:hAnsi="Times New Roman" w:cs="Times New Roman"/>
          <w:sz w:val="18"/>
          <w:szCs w:val="18"/>
        </w:rPr>
        <w:t>shed scholarship.</w:t>
      </w:r>
    </w:p>
  </w:footnote>
  <w:footnote w:id="22">
    <w:p w14:paraId="4802CC8B" w14:textId="1BC6E1D3" w:rsidR="000757C5" w:rsidRPr="00D66557" w:rsidRDefault="000757C5">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w:t>
      </w:r>
      <w:proofErr w:type="spellStart"/>
      <w:r w:rsidRPr="00642E87">
        <w:rPr>
          <w:rFonts w:ascii="Times New Roman" w:hAnsi="Times New Roman" w:cs="Times New Roman"/>
          <w:i/>
          <w:sz w:val="18"/>
          <w:szCs w:val="18"/>
        </w:rPr>
        <w:t>Vacats</w:t>
      </w:r>
      <w:proofErr w:type="spellEnd"/>
      <w:r>
        <w:rPr>
          <w:rFonts w:ascii="Times New Roman" w:hAnsi="Times New Roman" w:cs="Times New Roman"/>
          <w:sz w:val="18"/>
          <w:szCs w:val="18"/>
        </w:rPr>
        <w:t xml:space="preserve">, </w:t>
      </w:r>
      <w:r w:rsidRPr="00D66557">
        <w:rPr>
          <w:rFonts w:ascii="Times New Roman" w:hAnsi="Times New Roman" w:cs="Times New Roman"/>
          <w:sz w:val="18"/>
          <w:szCs w:val="18"/>
        </w:rPr>
        <w:t xml:space="preserve">more sparingly employed in late Republican and Augustan inscriptions at </w:t>
      </w:r>
      <w:proofErr w:type="spellStart"/>
      <w:r w:rsidRPr="00D66557">
        <w:rPr>
          <w:rFonts w:ascii="Times New Roman" w:hAnsi="Times New Roman" w:cs="Times New Roman"/>
          <w:sz w:val="18"/>
          <w:szCs w:val="18"/>
        </w:rPr>
        <w:t>Aphrodisias</w:t>
      </w:r>
      <w:proofErr w:type="spellEnd"/>
      <w:r w:rsidRPr="00D66557">
        <w:rPr>
          <w:rFonts w:ascii="Times New Roman" w:hAnsi="Times New Roman" w:cs="Times New Roman"/>
          <w:sz w:val="18"/>
          <w:szCs w:val="18"/>
        </w:rPr>
        <w:t xml:space="preserve">, usually serve a grammatical and/or decorative function (e.g. giving distinction to a name or key elements/individuals in the text </w:t>
      </w:r>
      <w:r>
        <w:rPr>
          <w:rFonts w:ascii="Times New Roman" w:hAnsi="Times New Roman" w:cs="Times New Roman"/>
          <w:sz w:val="18"/>
          <w:szCs w:val="18"/>
        </w:rPr>
        <w:t>(</w:t>
      </w:r>
      <w:r w:rsidRPr="00D66557">
        <w:rPr>
          <w:rFonts w:ascii="Times New Roman" w:hAnsi="Times New Roman" w:cs="Times New Roman"/>
          <w:sz w:val="18"/>
          <w:szCs w:val="18"/>
        </w:rPr>
        <w:t xml:space="preserve">cf. building dedications at the </w:t>
      </w:r>
      <w:proofErr w:type="spellStart"/>
      <w:r w:rsidRPr="00D66557">
        <w:rPr>
          <w:rFonts w:ascii="Times New Roman" w:hAnsi="Times New Roman" w:cs="Times New Roman"/>
          <w:sz w:val="18"/>
          <w:szCs w:val="18"/>
        </w:rPr>
        <w:t>Sebasteion</w:t>
      </w:r>
      <w:proofErr w:type="spellEnd"/>
      <w:r w:rsidRPr="00D66557">
        <w:rPr>
          <w:rFonts w:ascii="Times New Roman" w:hAnsi="Times New Roman" w:cs="Times New Roman"/>
          <w:sz w:val="18"/>
          <w:szCs w:val="18"/>
        </w:rPr>
        <w:t xml:space="preserve"> </w:t>
      </w:r>
      <w:proofErr w:type="spellStart"/>
      <w:r w:rsidRPr="00D66557">
        <w:rPr>
          <w:rFonts w:ascii="Times New Roman" w:hAnsi="Times New Roman" w:cs="Times New Roman"/>
          <w:sz w:val="18"/>
          <w:szCs w:val="18"/>
        </w:rPr>
        <w:t>IAph</w:t>
      </w:r>
      <w:proofErr w:type="spellEnd"/>
      <w:r w:rsidRPr="00D66557">
        <w:rPr>
          <w:rFonts w:ascii="Times New Roman" w:hAnsi="Times New Roman" w:cs="Times New Roman"/>
          <w:sz w:val="18"/>
          <w:szCs w:val="18"/>
        </w:rPr>
        <w:t xml:space="preserve"> 9.1, 9.25, 9.112). This </w:t>
      </w:r>
      <w:proofErr w:type="spellStart"/>
      <w:r>
        <w:rPr>
          <w:rFonts w:ascii="Times New Roman" w:hAnsi="Times New Roman" w:cs="Times New Roman"/>
          <w:i/>
          <w:sz w:val="18"/>
          <w:szCs w:val="18"/>
        </w:rPr>
        <w:t>vacat</w:t>
      </w:r>
      <w:proofErr w:type="spellEnd"/>
      <w:r w:rsidRPr="00D66557">
        <w:rPr>
          <w:rFonts w:ascii="Times New Roman" w:hAnsi="Times New Roman" w:cs="Times New Roman"/>
          <w:sz w:val="18"/>
          <w:szCs w:val="18"/>
        </w:rPr>
        <w:t xml:space="preserve"> serves little grammatical funct</w:t>
      </w:r>
      <w:r>
        <w:rPr>
          <w:rFonts w:ascii="Times New Roman" w:hAnsi="Times New Roman" w:cs="Times New Roman"/>
          <w:sz w:val="18"/>
          <w:szCs w:val="18"/>
        </w:rPr>
        <w:t>ion, and is likely to be a result</w:t>
      </w:r>
      <w:r w:rsidRPr="00D66557">
        <w:rPr>
          <w:rFonts w:ascii="Times New Roman" w:hAnsi="Times New Roman" w:cs="Times New Roman"/>
          <w:sz w:val="18"/>
          <w:szCs w:val="18"/>
        </w:rPr>
        <w:t xml:space="preserve"> of the arrangeme</w:t>
      </w:r>
      <w:r>
        <w:rPr>
          <w:rFonts w:ascii="Times New Roman" w:hAnsi="Times New Roman" w:cs="Times New Roman"/>
          <w:sz w:val="18"/>
          <w:szCs w:val="18"/>
        </w:rPr>
        <w:t xml:space="preserve">nt of the text/ omission </w:t>
      </w:r>
      <w:r w:rsidRPr="00D66557">
        <w:rPr>
          <w:rFonts w:ascii="Times New Roman" w:hAnsi="Times New Roman" w:cs="Times New Roman"/>
          <w:sz w:val="18"/>
          <w:szCs w:val="18"/>
        </w:rPr>
        <w:t xml:space="preserve">in </w:t>
      </w:r>
      <w:proofErr w:type="spellStart"/>
      <w:r w:rsidRPr="00D66557">
        <w:rPr>
          <w:rFonts w:ascii="Times New Roman" w:hAnsi="Times New Roman" w:cs="Times New Roman"/>
          <w:sz w:val="18"/>
          <w:szCs w:val="18"/>
        </w:rPr>
        <w:t>Ammias</w:t>
      </w:r>
      <w:proofErr w:type="spellEnd"/>
      <w:r w:rsidRPr="00D66557">
        <w:rPr>
          <w:rFonts w:ascii="Times New Roman" w:hAnsi="Times New Roman" w:cs="Times New Roman"/>
          <w:sz w:val="18"/>
          <w:szCs w:val="18"/>
        </w:rPr>
        <w:t xml:space="preserve">’ name. </w:t>
      </w:r>
    </w:p>
  </w:footnote>
  <w:footnote w:id="23">
    <w:p w14:paraId="2C4AC7DB" w14:textId="1F098807" w:rsidR="000757C5" w:rsidRPr="00C7768A" w:rsidRDefault="000757C5">
      <w:pPr>
        <w:pStyle w:val="FootnoteText"/>
        <w:rPr>
          <w:rFonts w:ascii="Times New Roman" w:hAnsi="Times New Roman" w:cs="Times New Roman"/>
          <w:sz w:val="18"/>
          <w:szCs w:val="18"/>
        </w:rPr>
      </w:pPr>
      <w:r w:rsidRPr="00C7768A">
        <w:rPr>
          <w:rStyle w:val="FootnoteReference"/>
          <w:rFonts w:ascii="Times New Roman" w:hAnsi="Times New Roman" w:cs="Times New Roman"/>
          <w:sz w:val="18"/>
          <w:szCs w:val="18"/>
        </w:rPr>
        <w:footnoteRef/>
      </w:r>
      <w:r w:rsidRPr="00C7768A">
        <w:rPr>
          <w:rFonts w:ascii="Times New Roman" w:hAnsi="Times New Roman" w:cs="Times New Roman"/>
          <w:sz w:val="18"/>
          <w:szCs w:val="18"/>
        </w:rPr>
        <w:t xml:space="preserve"> Compare with </w:t>
      </w:r>
      <w:proofErr w:type="spellStart"/>
      <w:r w:rsidRPr="00C7768A">
        <w:rPr>
          <w:rFonts w:ascii="Times New Roman" w:hAnsi="Times New Roman" w:cs="Times New Roman"/>
          <w:sz w:val="18"/>
          <w:szCs w:val="18"/>
        </w:rPr>
        <w:t>Hadrianic</w:t>
      </w:r>
      <w:proofErr w:type="spellEnd"/>
      <w:r w:rsidRPr="00C7768A">
        <w:rPr>
          <w:rFonts w:ascii="Times New Roman" w:hAnsi="Times New Roman" w:cs="Times New Roman"/>
          <w:sz w:val="18"/>
          <w:szCs w:val="18"/>
        </w:rPr>
        <w:t xml:space="preserve"> Lettering in the next section of the paper.</w:t>
      </w:r>
    </w:p>
  </w:footnote>
  <w:footnote w:id="24">
    <w:p w14:paraId="560C791E" w14:textId="3EFD81D2" w:rsidR="000757C5" w:rsidRPr="00D66557" w:rsidRDefault="000757C5">
      <w:pPr>
        <w:pStyle w:val="FootnoteText"/>
        <w:rPr>
          <w:rFonts w:ascii="Times New Roman" w:hAnsi="Times New Roman" w:cs="Times New Roman"/>
          <w:sz w:val="18"/>
          <w:szCs w:val="18"/>
        </w:rPr>
      </w:pPr>
      <w:r w:rsidRPr="00C7768A">
        <w:rPr>
          <w:rStyle w:val="FootnoteReference"/>
          <w:rFonts w:ascii="Times New Roman" w:hAnsi="Times New Roman" w:cs="Times New Roman"/>
          <w:sz w:val="18"/>
          <w:szCs w:val="18"/>
        </w:rPr>
        <w:footnoteRef/>
      </w:r>
      <w:r w:rsidRPr="00C7768A">
        <w:rPr>
          <w:rFonts w:ascii="Times New Roman" w:hAnsi="Times New Roman" w:cs="Times New Roman"/>
          <w:sz w:val="18"/>
          <w:szCs w:val="18"/>
        </w:rPr>
        <w:t xml:space="preserve"> </w:t>
      </w:r>
      <w:r>
        <w:rPr>
          <w:rFonts w:ascii="Times New Roman" w:hAnsi="Times New Roman" w:cs="Times New Roman"/>
          <w:sz w:val="18"/>
          <w:szCs w:val="18"/>
        </w:rPr>
        <w:t xml:space="preserve">“Legged” </w:t>
      </w:r>
      <w:proofErr w:type="spellStart"/>
      <w:r>
        <w:rPr>
          <w:rFonts w:ascii="Times New Roman" w:hAnsi="Times New Roman" w:cs="Times New Roman"/>
          <w:sz w:val="18"/>
          <w:szCs w:val="18"/>
        </w:rPr>
        <w:t>rhos</w:t>
      </w:r>
      <w:proofErr w:type="spellEnd"/>
      <w:r>
        <w:rPr>
          <w:rFonts w:ascii="Times New Roman" w:hAnsi="Times New Roman" w:cs="Times New Roman"/>
          <w:sz w:val="18"/>
          <w:szCs w:val="18"/>
        </w:rPr>
        <w:t xml:space="preserve"> are observed primarily</w:t>
      </w:r>
      <w:r w:rsidRPr="00C7768A">
        <w:rPr>
          <w:rFonts w:ascii="Times New Roman" w:hAnsi="Times New Roman" w:cs="Times New Roman"/>
          <w:sz w:val="18"/>
          <w:szCs w:val="18"/>
        </w:rPr>
        <w:t xml:space="preserve"> </w:t>
      </w:r>
      <w:r>
        <w:rPr>
          <w:rFonts w:ascii="Times New Roman" w:hAnsi="Times New Roman" w:cs="Times New Roman"/>
          <w:sz w:val="18"/>
          <w:szCs w:val="18"/>
        </w:rPr>
        <w:t>in Augustan and Julio-</w:t>
      </w:r>
      <w:proofErr w:type="spellStart"/>
      <w:r>
        <w:rPr>
          <w:rFonts w:ascii="Times New Roman" w:hAnsi="Times New Roman" w:cs="Times New Roman"/>
          <w:sz w:val="18"/>
          <w:szCs w:val="18"/>
        </w:rPr>
        <w:t>Claudian</w:t>
      </w:r>
      <w:proofErr w:type="spellEnd"/>
      <w:r>
        <w:rPr>
          <w:rFonts w:ascii="Times New Roman" w:hAnsi="Times New Roman" w:cs="Times New Roman"/>
          <w:sz w:val="18"/>
          <w:szCs w:val="18"/>
        </w:rPr>
        <w:t xml:space="preserve"> dedications and also on coins (cf. note 16). This style letterform is</w:t>
      </w:r>
      <w:r w:rsidRPr="008F64EA">
        <w:rPr>
          <w:rFonts w:ascii="Times New Roman" w:hAnsi="Times New Roman" w:cs="Times New Roman"/>
          <w:sz w:val="18"/>
          <w:szCs w:val="18"/>
        </w:rPr>
        <w:t xml:space="preserve"> increasingly</w:t>
      </w:r>
      <w:r>
        <w:rPr>
          <w:rFonts w:ascii="Times New Roman" w:hAnsi="Times New Roman" w:cs="Times New Roman"/>
          <w:sz w:val="18"/>
          <w:szCs w:val="18"/>
        </w:rPr>
        <w:t xml:space="preserve"> less common after</w:t>
      </w:r>
      <w:r w:rsidRPr="008F64EA">
        <w:rPr>
          <w:rFonts w:ascii="Times New Roman" w:hAnsi="Times New Roman" w:cs="Times New Roman"/>
          <w:sz w:val="18"/>
          <w:szCs w:val="18"/>
        </w:rPr>
        <w:t xml:space="preserve"> </w:t>
      </w:r>
      <w:proofErr w:type="spellStart"/>
      <w:r w:rsidRPr="008F64EA">
        <w:rPr>
          <w:rFonts w:ascii="Times New Roman" w:hAnsi="Times New Roman" w:cs="Times New Roman"/>
          <w:sz w:val="18"/>
          <w:szCs w:val="18"/>
        </w:rPr>
        <w:t>Flavian</w:t>
      </w:r>
      <w:proofErr w:type="spellEnd"/>
      <w:r w:rsidRPr="008F64EA">
        <w:rPr>
          <w:rFonts w:ascii="Times New Roman" w:hAnsi="Times New Roman" w:cs="Times New Roman"/>
          <w:sz w:val="18"/>
          <w:szCs w:val="18"/>
        </w:rPr>
        <w:t xml:space="preserve"> period at </w:t>
      </w:r>
      <w:proofErr w:type="spellStart"/>
      <w:r w:rsidRPr="008F64EA">
        <w:rPr>
          <w:rFonts w:ascii="Times New Roman" w:hAnsi="Times New Roman" w:cs="Times New Roman"/>
          <w:sz w:val="18"/>
          <w:szCs w:val="18"/>
        </w:rPr>
        <w:t>Aphrodisias</w:t>
      </w:r>
      <w:proofErr w:type="spellEnd"/>
      <w:r w:rsidRPr="008F64EA">
        <w:rPr>
          <w:rFonts w:ascii="Times New Roman" w:hAnsi="Times New Roman" w:cs="Times New Roman"/>
          <w:sz w:val="18"/>
          <w:szCs w:val="18"/>
        </w:rPr>
        <w:t>.</w:t>
      </w:r>
      <w:r w:rsidRPr="00D66557">
        <w:rPr>
          <w:rFonts w:ascii="Times New Roman" w:hAnsi="Times New Roman" w:cs="Times New Roman"/>
          <w:sz w:val="18"/>
          <w:szCs w:val="18"/>
        </w:rPr>
        <w:t xml:space="preserve"> </w:t>
      </w:r>
    </w:p>
  </w:footnote>
  <w:footnote w:id="25">
    <w:p w14:paraId="012A2BFC" w14:textId="77777777" w:rsidR="000757C5" w:rsidRPr="00D66557" w:rsidRDefault="000757C5" w:rsidP="00C75E77">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These Julio-</w:t>
      </w:r>
      <w:proofErr w:type="spellStart"/>
      <w:r w:rsidRPr="00D66557">
        <w:rPr>
          <w:rFonts w:ascii="Times New Roman" w:hAnsi="Times New Roman" w:cs="Times New Roman"/>
          <w:sz w:val="18"/>
          <w:szCs w:val="18"/>
        </w:rPr>
        <w:t>Claudian</w:t>
      </w:r>
      <w:proofErr w:type="spellEnd"/>
      <w:r w:rsidRPr="00D66557">
        <w:rPr>
          <w:rFonts w:ascii="Times New Roman" w:hAnsi="Times New Roman" w:cs="Times New Roman"/>
          <w:sz w:val="18"/>
          <w:szCs w:val="18"/>
        </w:rPr>
        <w:t xml:space="preserve"> texts record little if any variation in the size of </w:t>
      </w:r>
      <w:proofErr w:type="gramStart"/>
      <w:r w:rsidRPr="00D66557">
        <w:rPr>
          <w:rFonts w:ascii="Times New Roman" w:hAnsi="Times New Roman" w:cs="Times New Roman"/>
          <w:sz w:val="18"/>
          <w:szCs w:val="18"/>
        </w:rPr>
        <w:t>letter forms</w:t>
      </w:r>
      <w:proofErr w:type="gramEnd"/>
      <w:r w:rsidRPr="00D66557">
        <w:rPr>
          <w:rFonts w:ascii="Times New Roman" w:hAnsi="Times New Roman" w:cs="Times New Roman"/>
          <w:sz w:val="18"/>
          <w:szCs w:val="18"/>
        </w:rPr>
        <w:t xml:space="preserve">. </w:t>
      </w:r>
    </w:p>
  </w:footnote>
  <w:footnote w:id="26">
    <w:p w14:paraId="49E60C95" w14:textId="77777777" w:rsidR="000757C5" w:rsidRPr="00D66557" w:rsidRDefault="000757C5" w:rsidP="00C75E77">
      <w:pPr>
        <w:pStyle w:val="FootnoteText"/>
        <w:rPr>
          <w:rFonts w:ascii="Times New Roman" w:hAnsi="Times New Roman" w:cs="Times New Roman"/>
          <w:sz w:val="18"/>
          <w:szCs w:val="18"/>
        </w:rPr>
      </w:pPr>
      <w:r w:rsidRPr="00D66557">
        <w:rPr>
          <w:rStyle w:val="FootnoteReference"/>
          <w:rFonts w:ascii="Times New Roman" w:hAnsi="Times New Roman" w:cs="Times New Roman"/>
          <w:sz w:val="18"/>
          <w:szCs w:val="18"/>
        </w:rPr>
        <w:footnoteRef/>
      </w:r>
      <w:r w:rsidRPr="00D66557">
        <w:rPr>
          <w:rFonts w:ascii="Times New Roman" w:hAnsi="Times New Roman" w:cs="Times New Roman"/>
          <w:sz w:val="18"/>
          <w:szCs w:val="18"/>
        </w:rPr>
        <w:t xml:space="preserve"> </w:t>
      </w:r>
      <w:proofErr w:type="spellStart"/>
      <w:r>
        <w:rPr>
          <w:rFonts w:ascii="Times New Roman" w:hAnsi="Times New Roman" w:cs="Times New Roman"/>
          <w:sz w:val="18"/>
          <w:szCs w:val="18"/>
        </w:rPr>
        <w:t>A.Graham</w:t>
      </w:r>
      <w:proofErr w:type="spellEnd"/>
      <w:r>
        <w:rPr>
          <w:rFonts w:ascii="Times New Roman" w:hAnsi="Times New Roman" w:cs="Times New Roman"/>
          <w:sz w:val="18"/>
          <w:szCs w:val="18"/>
        </w:rPr>
        <w:t xml:space="preserve"> 2015 (forthcoming) illustrates a further case study of “copy” inscriptions at </w:t>
      </w:r>
      <w:proofErr w:type="spellStart"/>
      <w:r>
        <w:rPr>
          <w:rFonts w:ascii="Times New Roman" w:hAnsi="Times New Roman" w:cs="Times New Roman"/>
          <w:sz w:val="18"/>
          <w:szCs w:val="18"/>
        </w:rPr>
        <w:t>Aphrodisias</w:t>
      </w:r>
      <w:proofErr w:type="spellEnd"/>
      <w:r>
        <w:rPr>
          <w:rFonts w:ascii="Times New Roman" w:hAnsi="Times New Roman" w:cs="Times New Roman"/>
          <w:sz w:val="18"/>
          <w:szCs w:val="18"/>
        </w:rPr>
        <w:t>.</w:t>
      </w:r>
    </w:p>
  </w:footnote>
  <w:footnote w:id="27">
    <w:p w14:paraId="534C76C6" w14:textId="4C3ACA70" w:rsidR="000757C5" w:rsidRPr="00D66557" w:rsidRDefault="000757C5">
      <w:pPr>
        <w:pStyle w:val="FootnoteText"/>
        <w:rPr>
          <w:rFonts w:ascii="Times New Roman" w:hAnsi="Times New Roman" w:cs="Times New Roman"/>
          <w:sz w:val="18"/>
          <w:szCs w:val="18"/>
        </w:rPr>
      </w:pPr>
      <w:r w:rsidRPr="00D66557">
        <w:rPr>
          <w:rStyle w:val="FootnoteReference"/>
          <w:sz w:val="18"/>
          <w:szCs w:val="18"/>
        </w:rPr>
        <w:footnoteRef/>
      </w:r>
      <w:r w:rsidRPr="00D66557">
        <w:rPr>
          <w:sz w:val="18"/>
          <w:szCs w:val="18"/>
        </w:rPr>
        <w:t xml:space="preserve"> </w:t>
      </w:r>
      <w:r w:rsidRPr="00D66557">
        <w:rPr>
          <w:rFonts w:ascii="Times New Roman" w:hAnsi="Times New Roman" w:cs="Times New Roman"/>
          <w:color w:val="000000" w:themeColor="text1"/>
          <w:sz w:val="18"/>
          <w:szCs w:val="18"/>
        </w:rPr>
        <w:t>Double indentations in an Augustan text a</w:t>
      </w:r>
      <w:r>
        <w:rPr>
          <w:rFonts w:ascii="Times New Roman" w:hAnsi="Times New Roman" w:cs="Times New Roman"/>
          <w:color w:val="000000" w:themeColor="text1"/>
          <w:sz w:val="18"/>
          <w:szCs w:val="18"/>
        </w:rPr>
        <w:t>re attested (</w:t>
      </w:r>
      <w:proofErr w:type="spellStart"/>
      <w:r>
        <w:rPr>
          <w:rFonts w:ascii="Times New Roman" w:hAnsi="Times New Roman" w:cs="Times New Roman"/>
          <w:color w:val="000000" w:themeColor="text1"/>
          <w:sz w:val="18"/>
          <w:szCs w:val="18"/>
        </w:rPr>
        <w:t>IAph</w:t>
      </w:r>
      <w:proofErr w:type="spellEnd"/>
      <w:r>
        <w:rPr>
          <w:rFonts w:ascii="Times New Roman" w:hAnsi="Times New Roman" w:cs="Times New Roman"/>
          <w:color w:val="000000" w:themeColor="text1"/>
          <w:sz w:val="18"/>
          <w:szCs w:val="18"/>
        </w:rPr>
        <w:t xml:space="preserve"> 12.301, dating to </w:t>
      </w:r>
      <w:r w:rsidRPr="00D66557">
        <w:rPr>
          <w:rFonts w:ascii="Times New Roman" w:hAnsi="Times New Roman" w:cs="Times New Roman"/>
          <w:color w:val="000000" w:themeColor="text1"/>
          <w:sz w:val="18"/>
          <w:szCs w:val="18"/>
        </w:rPr>
        <w:t>23-25 BC)</w:t>
      </w:r>
      <w:r>
        <w:rPr>
          <w:rFonts w:ascii="Times New Roman" w:hAnsi="Times New Roman" w:cs="Times New Roman"/>
          <w:color w:val="000000" w:themeColor="text1"/>
          <w:sz w:val="18"/>
          <w:szCs w:val="18"/>
        </w:rPr>
        <w:t>, but the practice is</w:t>
      </w:r>
      <w:r w:rsidRPr="00D66557">
        <w:rPr>
          <w:rFonts w:ascii="Times New Roman" w:hAnsi="Times New Roman" w:cs="Times New Roman"/>
          <w:color w:val="000000" w:themeColor="text1"/>
          <w:sz w:val="18"/>
          <w:szCs w:val="18"/>
        </w:rPr>
        <w:t xml:space="preserve"> more common in J</w:t>
      </w:r>
      <w:r w:rsidRPr="00D66557">
        <w:rPr>
          <w:rFonts w:ascii="Times New Roman" w:hAnsi="Times New Roman" w:cs="Times New Roman"/>
          <w:sz w:val="18"/>
          <w:szCs w:val="18"/>
        </w:rPr>
        <w:t>ulio-</w:t>
      </w:r>
      <w:proofErr w:type="spellStart"/>
      <w:r w:rsidRPr="00D66557">
        <w:rPr>
          <w:rFonts w:ascii="Times New Roman" w:hAnsi="Times New Roman" w:cs="Times New Roman"/>
          <w:sz w:val="18"/>
          <w:szCs w:val="18"/>
        </w:rPr>
        <w:t>Claudian</w:t>
      </w:r>
      <w:proofErr w:type="spellEnd"/>
      <w:r w:rsidRPr="00D66557">
        <w:rPr>
          <w:rFonts w:ascii="Times New Roman" w:hAnsi="Times New Roman" w:cs="Times New Roman"/>
          <w:sz w:val="18"/>
          <w:szCs w:val="18"/>
        </w:rPr>
        <w:t xml:space="preserve"> dedications</w:t>
      </w:r>
      <w:r>
        <w:rPr>
          <w:rFonts w:ascii="Times New Roman" w:hAnsi="Times New Roman" w:cs="Times New Roman"/>
          <w:color w:val="000000" w:themeColor="text1"/>
          <w:sz w:val="18"/>
          <w:szCs w:val="18"/>
        </w:rPr>
        <w:t xml:space="preserve"> (</w:t>
      </w:r>
      <w:proofErr w:type="spellStart"/>
      <w:r>
        <w:rPr>
          <w:rFonts w:ascii="Times New Roman" w:hAnsi="Times New Roman" w:cs="Times New Roman"/>
          <w:color w:val="000000" w:themeColor="text1"/>
          <w:sz w:val="18"/>
          <w:szCs w:val="18"/>
        </w:rPr>
        <w:t>Sebasteion</w:t>
      </w:r>
      <w:proofErr w:type="spellEnd"/>
      <w:r>
        <w:rPr>
          <w:rFonts w:ascii="Times New Roman" w:hAnsi="Times New Roman" w:cs="Times New Roman"/>
          <w:color w:val="000000" w:themeColor="text1"/>
          <w:sz w:val="18"/>
          <w:szCs w:val="18"/>
        </w:rPr>
        <w:t>:</w:t>
      </w:r>
      <w:r w:rsidRPr="00D66557">
        <w:rPr>
          <w:rFonts w:ascii="Times New Roman" w:hAnsi="Times New Roman" w:cs="Times New Roman"/>
          <w:color w:val="000000" w:themeColor="text1"/>
          <w:sz w:val="18"/>
          <w:szCs w:val="18"/>
        </w:rPr>
        <w:t xml:space="preserve"> 9.34, 9.36,</w:t>
      </w:r>
      <w:r>
        <w:rPr>
          <w:rFonts w:ascii="Times New Roman" w:hAnsi="Times New Roman" w:cs="Times New Roman"/>
          <w:color w:val="000000" w:themeColor="text1"/>
          <w:sz w:val="18"/>
          <w:szCs w:val="18"/>
        </w:rPr>
        <w:t xml:space="preserve"> 9.37, 9.38, 9.39, T</w:t>
      </w:r>
      <w:r w:rsidRPr="00D66557">
        <w:rPr>
          <w:rFonts w:ascii="Times New Roman" w:hAnsi="Times New Roman" w:cs="Times New Roman"/>
          <w:color w:val="000000" w:themeColor="text1"/>
          <w:sz w:val="18"/>
          <w:szCs w:val="18"/>
        </w:rPr>
        <w:t>he city wall 12.515 (</w:t>
      </w:r>
      <w:proofErr w:type="spellStart"/>
      <w:r w:rsidRPr="00D66557">
        <w:rPr>
          <w:rFonts w:ascii="Times New Roman" w:hAnsi="Times New Roman" w:cs="Times New Roman"/>
          <w:color w:val="000000" w:themeColor="text1"/>
          <w:sz w:val="18"/>
          <w:szCs w:val="18"/>
        </w:rPr>
        <w:t>Claudian</w:t>
      </w:r>
      <w:proofErr w:type="spellEnd"/>
      <w:r w:rsidRPr="00D66557">
        <w:rPr>
          <w:rFonts w:ascii="Times New Roman" w:hAnsi="Times New Roman" w:cs="Times New Roman"/>
          <w:color w:val="000000" w:themeColor="text1"/>
          <w:sz w:val="18"/>
          <w:szCs w:val="18"/>
        </w:rPr>
        <w:t>)).</w:t>
      </w:r>
    </w:p>
  </w:footnote>
  <w:footnote w:id="28">
    <w:p w14:paraId="55AB17E3" w14:textId="77777777" w:rsidR="000757C5" w:rsidRPr="00892641" w:rsidRDefault="000757C5" w:rsidP="003A1C29">
      <w:pPr>
        <w:pStyle w:val="FootnoteText"/>
        <w:rPr>
          <w:rFonts w:ascii="Times New Roman" w:hAnsi="Times New Roman" w:cs="Times New Roman"/>
          <w:sz w:val="18"/>
          <w:szCs w:val="18"/>
        </w:rPr>
      </w:pPr>
      <w:r w:rsidRPr="00892641">
        <w:rPr>
          <w:rStyle w:val="FootnoteReference"/>
          <w:rFonts w:ascii="Times New Roman" w:hAnsi="Times New Roman" w:cs="Times New Roman"/>
          <w:sz w:val="18"/>
          <w:szCs w:val="18"/>
        </w:rPr>
        <w:footnoteRef/>
      </w:r>
      <w:r w:rsidRPr="00892641">
        <w:rPr>
          <w:rFonts w:ascii="Times New Roman" w:hAnsi="Times New Roman" w:cs="Times New Roman"/>
          <w:sz w:val="18"/>
          <w:szCs w:val="18"/>
        </w:rPr>
        <w:t xml:space="preserve"> </w:t>
      </w:r>
      <w:proofErr w:type="spellStart"/>
      <w:r w:rsidRPr="00EE7D02">
        <w:rPr>
          <w:rFonts w:ascii="Times New Roman" w:hAnsi="Times New Roman" w:cs="Times New Roman"/>
          <w:sz w:val="18"/>
          <w:szCs w:val="18"/>
        </w:rPr>
        <w:t>Archaising</w:t>
      </w:r>
      <w:proofErr w:type="spellEnd"/>
      <w:r w:rsidRPr="00EE7D02">
        <w:rPr>
          <w:rFonts w:ascii="Times New Roman" w:hAnsi="Times New Roman" w:cs="Times New Roman"/>
          <w:sz w:val="18"/>
          <w:szCs w:val="18"/>
        </w:rPr>
        <w:t xml:space="preserve"> and imitation of</w:t>
      </w:r>
      <w:r>
        <w:rPr>
          <w:rFonts w:ascii="Times New Roman" w:hAnsi="Times New Roman" w:cs="Times New Roman"/>
          <w:sz w:val="18"/>
          <w:szCs w:val="18"/>
        </w:rPr>
        <w:t xml:space="preserve"> earlier lettering is evident in at least one inscription (IAPH 13.116) </w:t>
      </w:r>
      <w:r w:rsidRPr="00EE7D02">
        <w:rPr>
          <w:rFonts w:ascii="Times New Roman" w:hAnsi="Times New Roman" w:cs="Times New Roman"/>
          <w:sz w:val="18"/>
          <w:szCs w:val="18"/>
        </w:rPr>
        <w:t>Reynold</w:t>
      </w:r>
      <w:r>
        <w:rPr>
          <w:rFonts w:ascii="Times New Roman" w:hAnsi="Times New Roman" w:cs="Times New Roman"/>
          <w:sz w:val="18"/>
          <w:szCs w:val="18"/>
        </w:rPr>
        <w:t xml:space="preserve">s 1982, 155-166). </w:t>
      </w:r>
    </w:p>
  </w:footnote>
  <w:footnote w:id="29">
    <w:p w14:paraId="3DA5BE46" w14:textId="37911858" w:rsidR="000757C5" w:rsidRPr="007F3AD2" w:rsidRDefault="000757C5">
      <w:pPr>
        <w:pStyle w:val="FootnoteText"/>
        <w:rPr>
          <w:rFonts w:ascii="Times New Roman" w:hAnsi="Times New Roman" w:cs="Times New Roman"/>
          <w:sz w:val="18"/>
          <w:szCs w:val="18"/>
        </w:rPr>
      </w:pPr>
      <w:r w:rsidRPr="007F3AD2">
        <w:rPr>
          <w:rStyle w:val="FootnoteReference"/>
          <w:rFonts w:ascii="Times New Roman" w:hAnsi="Times New Roman" w:cs="Times New Roman"/>
          <w:sz w:val="18"/>
          <w:szCs w:val="18"/>
        </w:rPr>
        <w:footnoteRef/>
      </w:r>
      <w:r>
        <w:rPr>
          <w:rFonts w:ascii="Times New Roman" w:hAnsi="Times New Roman" w:cs="Times New Roman"/>
          <w:sz w:val="18"/>
          <w:szCs w:val="18"/>
        </w:rPr>
        <w:t xml:space="preserve"> </w:t>
      </w:r>
      <w:proofErr w:type="spellStart"/>
      <w:r w:rsidRPr="007F3AD2">
        <w:rPr>
          <w:rFonts w:ascii="Times New Roman" w:hAnsi="Times New Roman" w:cs="Times New Roman"/>
          <w:sz w:val="18"/>
          <w:szCs w:val="18"/>
        </w:rPr>
        <w:t>Honours</w:t>
      </w:r>
      <w:proofErr w:type="spellEnd"/>
      <w:r w:rsidRPr="007F3AD2">
        <w:rPr>
          <w:rFonts w:ascii="Times New Roman" w:hAnsi="Times New Roman" w:cs="Times New Roman"/>
          <w:sz w:val="18"/>
          <w:szCs w:val="18"/>
        </w:rPr>
        <w:t xml:space="preserve"> for </w:t>
      </w:r>
      <w:proofErr w:type="spellStart"/>
      <w:r w:rsidRPr="007F3AD2">
        <w:rPr>
          <w:rFonts w:ascii="Times New Roman" w:hAnsi="Times New Roman" w:cs="Times New Roman"/>
          <w:sz w:val="18"/>
          <w:szCs w:val="18"/>
        </w:rPr>
        <w:t>Zoilos</w:t>
      </w:r>
      <w:proofErr w:type="spellEnd"/>
      <w:r w:rsidRPr="007F3AD2">
        <w:rPr>
          <w:rFonts w:ascii="Times New Roman" w:hAnsi="Times New Roman" w:cs="Times New Roman"/>
          <w:sz w:val="18"/>
          <w:szCs w:val="18"/>
        </w:rPr>
        <w:t xml:space="preserve"> (</w:t>
      </w:r>
      <w:proofErr w:type="spellStart"/>
      <w:r w:rsidRPr="007F3AD2">
        <w:rPr>
          <w:rFonts w:ascii="Times New Roman" w:hAnsi="Times New Roman" w:cs="Times New Roman"/>
          <w:sz w:val="18"/>
          <w:szCs w:val="18"/>
        </w:rPr>
        <w:t>IAph</w:t>
      </w:r>
      <w:proofErr w:type="spellEnd"/>
      <w:r w:rsidRPr="007F3AD2">
        <w:rPr>
          <w:rFonts w:ascii="Times New Roman" w:hAnsi="Times New Roman" w:cs="Times New Roman"/>
          <w:sz w:val="18"/>
          <w:szCs w:val="18"/>
        </w:rPr>
        <w:t xml:space="preserve"> 8.203) is dated by “prosopography” to the 1</w:t>
      </w:r>
      <w:r w:rsidRPr="007F3AD2">
        <w:rPr>
          <w:rFonts w:ascii="Times New Roman" w:hAnsi="Times New Roman" w:cs="Times New Roman"/>
          <w:sz w:val="18"/>
          <w:szCs w:val="18"/>
          <w:vertAlign w:val="superscript"/>
        </w:rPr>
        <w:t>st</w:t>
      </w:r>
      <w:r>
        <w:rPr>
          <w:rFonts w:ascii="Times New Roman" w:hAnsi="Times New Roman" w:cs="Times New Roman"/>
          <w:sz w:val="18"/>
          <w:szCs w:val="18"/>
        </w:rPr>
        <w:t xml:space="preserve"> c. BC</w:t>
      </w:r>
      <w:r w:rsidRPr="007F3AD2">
        <w:rPr>
          <w:rFonts w:ascii="Times New Roman" w:hAnsi="Times New Roman" w:cs="Times New Roman"/>
          <w:sz w:val="18"/>
          <w:szCs w:val="18"/>
        </w:rPr>
        <w:t xml:space="preserve"> but the le</w:t>
      </w:r>
      <w:r>
        <w:rPr>
          <w:rFonts w:ascii="Times New Roman" w:hAnsi="Times New Roman" w:cs="Times New Roman"/>
          <w:sz w:val="18"/>
          <w:szCs w:val="18"/>
        </w:rPr>
        <w:t>tters are square Imperial forms</w:t>
      </w:r>
      <w:r w:rsidRPr="007F3AD2">
        <w:rPr>
          <w:rFonts w:ascii="Times New Roman" w:hAnsi="Times New Roman" w:cs="Times New Roman"/>
          <w:sz w:val="18"/>
          <w:szCs w:val="18"/>
        </w:rPr>
        <w:t xml:space="preserve"> and do not match </w:t>
      </w:r>
      <w:proofErr w:type="spellStart"/>
      <w:r w:rsidRPr="007F3AD2">
        <w:rPr>
          <w:rFonts w:ascii="Times New Roman" w:hAnsi="Times New Roman" w:cs="Times New Roman"/>
          <w:sz w:val="18"/>
          <w:szCs w:val="18"/>
        </w:rPr>
        <w:t>Zoilos</w:t>
      </w:r>
      <w:proofErr w:type="spellEnd"/>
      <w:r w:rsidRPr="007F3AD2">
        <w:rPr>
          <w:rFonts w:ascii="Times New Roman" w:hAnsi="Times New Roman" w:cs="Times New Roman"/>
          <w:sz w:val="18"/>
          <w:szCs w:val="18"/>
        </w:rPr>
        <w:t xml:space="preserve">’ other dedications (8.1, </w:t>
      </w:r>
      <w:r>
        <w:rPr>
          <w:rFonts w:ascii="Times New Roman" w:hAnsi="Times New Roman" w:cs="Times New Roman"/>
          <w:sz w:val="18"/>
          <w:szCs w:val="18"/>
        </w:rPr>
        <w:t>1.1,</w:t>
      </w:r>
      <w:r w:rsidRPr="007F3AD2">
        <w:rPr>
          <w:rFonts w:ascii="Times New Roman" w:hAnsi="Times New Roman" w:cs="Times New Roman"/>
          <w:sz w:val="18"/>
          <w:szCs w:val="18"/>
        </w:rPr>
        <w:t xml:space="preserve">1.2). </w:t>
      </w:r>
      <w:proofErr w:type="spellStart"/>
      <w:r w:rsidRPr="007F3AD2">
        <w:rPr>
          <w:rFonts w:ascii="Times New Roman" w:hAnsi="Times New Roman" w:cs="Times New Roman"/>
          <w:sz w:val="18"/>
          <w:szCs w:val="18"/>
        </w:rPr>
        <w:t>Honours</w:t>
      </w:r>
      <w:proofErr w:type="spellEnd"/>
      <w:r w:rsidRPr="007F3AD2">
        <w:rPr>
          <w:rFonts w:ascii="Times New Roman" w:hAnsi="Times New Roman" w:cs="Times New Roman"/>
          <w:sz w:val="18"/>
          <w:szCs w:val="18"/>
        </w:rPr>
        <w:t xml:space="preserve"> for P. and M. </w:t>
      </w:r>
      <w:proofErr w:type="spellStart"/>
      <w:r w:rsidRPr="007F3AD2">
        <w:rPr>
          <w:rFonts w:ascii="Times New Roman" w:hAnsi="Times New Roman" w:cs="Times New Roman"/>
          <w:sz w:val="18"/>
          <w:szCs w:val="18"/>
        </w:rPr>
        <w:t>Vinicius</w:t>
      </w:r>
      <w:proofErr w:type="spellEnd"/>
      <w:r w:rsidRPr="007F3AD2">
        <w:rPr>
          <w:rFonts w:ascii="Times New Roman" w:hAnsi="Times New Roman" w:cs="Times New Roman"/>
          <w:sz w:val="18"/>
          <w:szCs w:val="18"/>
        </w:rPr>
        <w:t xml:space="preserve"> (</w:t>
      </w:r>
      <w:proofErr w:type="spellStart"/>
      <w:r w:rsidRPr="007F3AD2">
        <w:rPr>
          <w:rFonts w:ascii="Times New Roman" w:hAnsi="Times New Roman" w:cs="Times New Roman"/>
          <w:sz w:val="18"/>
          <w:szCs w:val="18"/>
        </w:rPr>
        <w:t>IAph</w:t>
      </w:r>
      <w:proofErr w:type="spellEnd"/>
      <w:r w:rsidRPr="007F3AD2">
        <w:rPr>
          <w:rFonts w:ascii="Times New Roman" w:hAnsi="Times New Roman" w:cs="Times New Roman"/>
          <w:sz w:val="18"/>
          <w:szCs w:val="18"/>
        </w:rPr>
        <w:t xml:space="preserve"> 3.101) are dated as “Augustan” and “</w:t>
      </w:r>
      <w:proofErr w:type="spellStart"/>
      <w:r w:rsidRPr="007F3AD2">
        <w:rPr>
          <w:rFonts w:ascii="Times New Roman" w:hAnsi="Times New Roman" w:cs="Times New Roman"/>
          <w:sz w:val="18"/>
          <w:szCs w:val="18"/>
        </w:rPr>
        <w:t>Tiberian</w:t>
      </w:r>
      <w:proofErr w:type="spellEnd"/>
      <w:r w:rsidRPr="007F3AD2">
        <w:rPr>
          <w:rFonts w:ascii="Times New Roman" w:hAnsi="Times New Roman" w:cs="Times New Roman"/>
          <w:sz w:val="18"/>
          <w:szCs w:val="18"/>
        </w:rPr>
        <w:t xml:space="preserve">” by “lettering” though prosopography is known (there is some controversy cf. Reynolds 1982,175). Stylistic elements (arrangement, spacing and decoration), particularly in M. </w:t>
      </w:r>
      <w:proofErr w:type="spellStart"/>
      <w:r w:rsidRPr="007F3AD2">
        <w:rPr>
          <w:rFonts w:ascii="Times New Roman" w:hAnsi="Times New Roman" w:cs="Times New Roman"/>
          <w:sz w:val="18"/>
          <w:szCs w:val="18"/>
        </w:rPr>
        <w:t>Vinicius</w:t>
      </w:r>
      <w:proofErr w:type="spellEnd"/>
      <w:r w:rsidRPr="007F3AD2">
        <w:rPr>
          <w:rFonts w:ascii="Times New Roman" w:hAnsi="Times New Roman" w:cs="Times New Roman"/>
          <w:sz w:val="18"/>
          <w:szCs w:val="18"/>
        </w:rPr>
        <w:t xml:space="preserve">’ base, reflect qualities of </w:t>
      </w:r>
      <w:proofErr w:type="spellStart"/>
      <w:r w:rsidRPr="007F3AD2">
        <w:rPr>
          <w:rFonts w:ascii="Times New Roman" w:hAnsi="Times New Roman" w:cs="Times New Roman"/>
          <w:sz w:val="18"/>
          <w:szCs w:val="18"/>
        </w:rPr>
        <w:t>Claudian-Flavian</w:t>
      </w:r>
      <w:proofErr w:type="spellEnd"/>
      <w:r w:rsidRPr="007F3AD2">
        <w:rPr>
          <w:rFonts w:ascii="Times New Roman" w:hAnsi="Times New Roman" w:cs="Times New Roman"/>
          <w:sz w:val="18"/>
          <w:szCs w:val="18"/>
        </w:rPr>
        <w:t xml:space="preserve"> period inscriptions</w:t>
      </w:r>
      <w:r>
        <w:rPr>
          <w:rFonts w:ascii="Times New Roman" w:hAnsi="Times New Roman" w:cs="Times New Roman"/>
          <w:sz w:val="18"/>
          <w:szCs w:val="18"/>
        </w:rPr>
        <w:t xml:space="preserve"> (which is not excluded by </w:t>
      </w:r>
      <w:proofErr w:type="spellStart"/>
      <w:r>
        <w:rPr>
          <w:rFonts w:ascii="Times New Roman" w:hAnsi="Times New Roman" w:cs="Times New Roman"/>
          <w:sz w:val="18"/>
          <w:szCs w:val="18"/>
        </w:rPr>
        <w:t>prosopographical</w:t>
      </w:r>
      <w:proofErr w:type="spellEnd"/>
      <w:r>
        <w:rPr>
          <w:rFonts w:ascii="Times New Roman" w:hAnsi="Times New Roman" w:cs="Times New Roman"/>
          <w:sz w:val="18"/>
          <w:szCs w:val="18"/>
        </w:rPr>
        <w:t xml:space="preserve"> dates)</w:t>
      </w:r>
      <w:r w:rsidRPr="007F3AD2">
        <w:rPr>
          <w:rFonts w:ascii="Times New Roman" w:hAnsi="Times New Roman" w:cs="Times New Roman"/>
          <w:sz w:val="18"/>
          <w:szCs w:val="18"/>
        </w:rPr>
        <w:t xml:space="preserve">.  In </w:t>
      </w:r>
      <w:r>
        <w:rPr>
          <w:rFonts w:ascii="Times New Roman" w:hAnsi="Times New Roman" w:cs="Times New Roman"/>
          <w:sz w:val="18"/>
          <w:szCs w:val="18"/>
        </w:rPr>
        <w:t xml:space="preserve">both cases, conflicting dating criteria are omitted. </w:t>
      </w:r>
      <w:r w:rsidRPr="007F3AD2">
        <w:rPr>
          <w:rFonts w:ascii="Times New Roman" w:hAnsi="Times New Roman" w:cs="Times New Roman"/>
          <w:sz w:val="18"/>
          <w:szCs w:val="18"/>
        </w:rPr>
        <w:t xml:space="preserve">   </w:t>
      </w:r>
    </w:p>
  </w:footnote>
  <w:footnote w:id="30">
    <w:p w14:paraId="769CA4AA" w14:textId="4E9FEDE2" w:rsidR="000757C5" w:rsidRPr="0044500F" w:rsidRDefault="000757C5" w:rsidP="0044500F">
      <w:pPr>
        <w:pStyle w:val="FootnoteText"/>
        <w:ind w:right="-1440"/>
        <w:rPr>
          <w:rFonts w:ascii="Times New Roman" w:hAnsi="Times New Roman" w:cs="Times New Roman"/>
          <w:sz w:val="18"/>
          <w:szCs w:val="18"/>
        </w:rPr>
      </w:pPr>
      <w:r w:rsidRPr="0044500F">
        <w:rPr>
          <w:rStyle w:val="FootnoteReference"/>
          <w:rFonts w:ascii="Times New Roman" w:hAnsi="Times New Roman" w:cs="Times New Roman"/>
          <w:sz w:val="18"/>
          <w:szCs w:val="18"/>
        </w:rPr>
        <w:footnoteRef/>
      </w:r>
      <w:r w:rsidRPr="0044500F">
        <w:rPr>
          <w:rFonts w:ascii="Times New Roman" w:hAnsi="Times New Roman" w:cs="Times New Roman"/>
          <w:sz w:val="18"/>
          <w:szCs w:val="18"/>
        </w:rPr>
        <w:t xml:space="preserve"> Smith and </w:t>
      </w:r>
      <w:proofErr w:type="spellStart"/>
      <w:r w:rsidRPr="0044500F">
        <w:rPr>
          <w:rFonts w:ascii="Times New Roman" w:hAnsi="Times New Roman" w:cs="Times New Roman"/>
          <w:sz w:val="18"/>
          <w:szCs w:val="18"/>
        </w:rPr>
        <w:t>Ratté</w:t>
      </w:r>
      <w:proofErr w:type="spellEnd"/>
      <w:r w:rsidRPr="0044500F">
        <w:rPr>
          <w:rFonts w:ascii="Times New Roman" w:hAnsi="Times New Roman" w:cs="Times New Roman"/>
          <w:sz w:val="18"/>
          <w:szCs w:val="18"/>
        </w:rPr>
        <w:t>, 1995, 43. For an analysis of</w:t>
      </w:r>
      <w:r>
        <w:rPr>
          <w:rFonts w:ascii="Times New Roman" w:hAnsi="Times New Roman" w:cs="Times New Roman"/>
          <w:sz w:val="18"/>
          <w:szCs w:val="18"/>
        </w:rPr>
        <w:t xml:space="preserve"> the </w:t>
      </w:r>
      <w:proofErr w:type="spellStart"/>
      <w:r>
        <w:rPr>
          <w:rFonts w:ascii="Times New Roman" w:hAnsi="Times New Roman" w:cs="Times New Roman"/>
          <w:sz w:val="18"/>
          <w:szCs w:val="18"/>
        </w:rPr>
        <w:t>temenos</w:t>
      </w:r>
      <w:proofErr w:type="spellEnd"/>
      <w:r>
        <w:rPr>
          <w:rFonts w:ascii="Times New Roman" w:hAnsi="Times New Roman" w:cs="Times New Roman"/>
          <w:sz w:val="18"/>
          <w:szCs w:val="18"/>
        </w:rPr>
        <w:t xml:space="preserve"> plan, see </w:t>
      </w:r>
      <w:proofErr w:type="spellStart"/>
      <w:r>
        <w:rPr>
          <w:rFonts w:ascii="Times New Roman" w:hAnsi="Times New Roman" w:cs="Times New Roman"/>
          <w:sz w:val="18"/>
          <w:szCs w:val="18"/>
        </w:rPr>
        <w:t>Doruk</w:t>
      </w:r>
      <w:proofErr w:type="spellEnd"/>
      <w:r>
        <w:rPr>
          <w:rFonts w:ascii="Times New Roman" w:hAnsi="Times New Roman" w:cs="Times New Roman"/>
          <w:sz w:val="18"/>
          <w:szCs w:val="18"/>
        </w:rPr>
        <w:t xml:space="preserve"> in </w:t>
      </w:r>
      <w:proofErr w:type="spellStart"/>
      <w:r>
        <w:rPr>
          <w:rFonts w:ascii="Times New Roman" w:hAnsi="Times New Roman" w:cs="Times New Roman"/>
          <w:sz w:val="18"/>
          <w:szCs w:val="18"/>
        </w:rPr>
        <w:t>Roueche</w:t>
      </w:r>
      <w:proofErr w:type="spellEnd"/>
      <w:r>
        <w:rPr>
          <w:rFonts w:ascii="Times New Roman" w:hAnsi="Times New Roman" w:cs="Times New Roman"/>
          <w:sz w:val="18"/>
          <w:szCs w:val="18"/>
        </w:rPr>
        <w:t xml:space="preserve"> and </w:t>
      </w:r>
      <w:proofErr w:type="spellStart"/>
      <w:r>
        <w:rPr>
          <w:rFonts w:ascii="Times New Roman" w:hAnsi="Times New Roman" w:cs="Times New Roman"/>
          <w:sz w:val="18"/>
          <w:szCs w:val="18"/>
        </w:rPr>
        <w:t>Erim</w:t>
      </w:r>
      <w:proofErr w:type="spellEnd"/>
      <w:r>
        <w:rPr>
          <w:rFonts w:ascii="Times New Roman" w:hAnsi="Times New Roman" w:cs="Times New Roman"/>
          <w:sz w:val="18"/>
          <w:szCs w:val="18"/>
        </w:rPr>
        <w:t xml:space="preserve"> 1990</w:t>
      </w:r>
      <w:r w:rsidRPr="0044500F">
        <w:rPr>
          <w:rFonts w:ascii="Times New Roman" w:hAnsi="Times New Roman" w:cs="Times New Roman"/>
          <w:sz w:val="18"/>
          <w:szCs w:val="18"/>
        </w:rPr>
        <w:t xml:space="preserve">, 66-74. </w:t>
      </w:r>
    </w:p>
    <w:p w14:paraId="4C59727D" w14:textId="0561857B" w:rsidR="000757C5" w:rsidRPr="0044500F" w:rsidRDefault="000757C5">
      <w:pPr>
        <w:pStyle w:val="FootnoteText"/>
        <w:rPr>
          <w:rFonts w:ascii="Times New Roman" w:hAnsi="Times New Roman" w:cs="Times New Roman"/>
          <w:sz w:val="18"/>
          <w:szCs w:val="18"/>
        </w:rPr>
      </w:pPr>
      <w:r w:rsidRPr="0044500F">
        <w:rPr>
          <w:rFonts w:ascii="Times New Roman" w:hAnsi="Times New Roman" w:cs="Times New Roman"/>
          <w:sz w:val="18"/>
          <w:szCs w:val="18"/>
        </w:rPr>
        <w:t xml:space="preserve">For </w:t>
      </w:r>
      <w:proofErr w:type="spellStart"/>
      <w:r w:rsidRPr="0044500F">
        <w:rPr>
          <w:rFonts w:ascii="Times New Roman" w:hAnsi="Times New Roman" w:cs="Times New Roman"/>
          <w:sz w:val="18"/>
          <w:szCs w:val="18"/>
        </w:rPr>
        <w:t>Athenagoras</w:t>
      </w:r>
      <w:proofErr w:type="spellEnd"/>
      <w:r w:rsidRPr="0044500F">
        <w:rPr>
          <w:rFonts w:ascii="Times New Roman" w:hAnsi="Times New Roman" w:cs="Times New Roman"/>
          <w:sz w:val="18"/>
          <w:szCs w:val="18"/>
        </w:rPr>
        <w:t xml:space="preserve"> descendants, cf. note 18 and Reynolds 1999b, 327-334</w:t>
      </w:r>
    </w:p>
  </w:footnote>
  <w:footnote w:id="31">
    <w:p w14:paraId="6BD48A1F" w14:textId="77777777" w:rsidR="000757C5" w:rsidRPr="00015C7A" w:rsidRDefault="000757C5" w:rsidP="008F4DCD">
      <w:pPr>
        <w:pStyle w:val="FootnoteText"/>
        <w:rPr>
          <w:rFonts w:ascii="Times New Roman" w:hAnsi="Times New Roman" w:cs="Times New Roman"/>
          <w:sz w:val="18"/>
          <w:szCs w:val="18"/>
        </w:rPr>
      </w:pPr>
      <w:r w:rsidRPr="00015C7A">
        <w:rPr>
          <w:rStyle w:val="FootnoteReference"/>
          <w:rFonts w:ascii="Times New Roman" w:hAnsi="Times New Roman" w:cs="Times New Roman"/>
          <w:sz w:val="18"/>
          <w:szCs w:val="18"/>
        </w:rPr>
        <w:footnoteRef/>
      </w:r>
      <w:r w:rsidRPr="00015C7A">
        <w:rPr>
          <w:rFonts w:ascii="Times New Roman" w:hAnsi="Times New Roman" w:cs="Times New Roman"/>
          <w:sz w:val="18"/>
          <w:szCs w:val="18"/>
        </w:rPr>
        <w:t xml:space="preserve"> R.R.R. Smith 1996,41-42.</w:t>
      </w:r>
    </w:p>
  </w:footnote>
  <w:footnote w:id="32">
    <w:p w14:paraId="330747B6" w14:textId="77777777" w:rsidR="000757C5" w:rsidRPr="00D66B3E" w:rsidRDefault="000757C5" w:rsidP="001601CA">
      <w:pPr>
        <w:pStyle w:val="FootnoteText"/>
        <w:rPr>
          <w:rFonts w:ascii="Times New Roman" w:hAnsi="Times New Roman" w:cs="Times New Roman"/>
          <w:color w:val="FF0000"/>
          <w:sz w:val="18"/>
          <w:szCs w:val="18"/>
        </w:rPr>
      </w:pPr>
      <w:r w:rsidRPr="00497EE0">
        <w:rPr>
          <w:rStyle w:val="FootnoteReference"/>
          <w:rFonts w:ascii="Times New Roman" w:hAnsi="Times New Roman" w:cs="Times New Roman"/>
          <w:sz w:val="18"/>
          <w:szCs w:val="18"/>
        </w:rPr>
        <w:footnoteRef/>
      </w:r>
      <w:r w:rsidRPr="00497EE0">
        <w:rPr>
          <w:rFonts w:ascii="Times New Roman" w:hAnsi="Times New Roman" w:cs="Times New Roman"/>
          <w:sz w:val="18"/>
          <w:szCs w:val="18"/>
        </w:rPr>
        <w:t xml:space="preserve"> Thomas</w:t>
      </w:r>
      <w:r w:rsidRPr="002120F6">
        <w:rPr>
          <w:rFonts w:ascii="Times New Roman" w:hAnsi="Times New Roman" w:cs="Times New Roman"/>
          <w:sz w:val="18"/>
          <w:szCs w:val="18"/>
        </w:rPr>
        <w:t xml:space="preserve"> and </w:t>
      </w:r>
      <w:proofErr w:type="spellStart"/>
      <w:r w:rsidRPr="002120F6">
        <w:rPr>
          <w:rFonts w:ascii="Times New Roman" w:hAnsi="Times New Roman" w:cs="Times New Roman"/>
          <w:sz w:val="18"/>
          <w:szCs w:val="18"/>
        </w:rPr>
        <w:t>Witschel</w:t>
      </w:r>
      <w:proofErr w:type="spellEnd"/>
      <w:r w:rsidRPr="002120F6">
        <w:rPr>
          <w:rFonts w:ascii="Times New Roman" w:hAnsi="Times New Roman" w:cs="Times New Roman"/>
          <w:sz w:val="18"/>
          <w:szCs w:val="18"/>
        </w:rPr>
        <w:t xml:space="preserve"> 1995, 135-177. </w:t>
      </w:r>
    </w:p>
  </w:footnote>
  <w:footnote w:id="33">
    <w:p w14:paraId="012BFD3A" w14:textId="72A99CB3" w:rsidR="000757C5" w:rsidRPr="000952A8" w:rsidRDefault="000757C5" w:rsidP="001123FE">
      <w:pPr>
        <w:pStyle w:val="FootnoteText"/>
        <w:rPr>
          <w:rFonts w:ascii="Times New Roman" w:hAnsi="Times New Roman" w:cs="Times New Roman"/>
          <w:sz w:val="18"/>
          <w:szCs w:val="18"/>
        </w:rPr>
      </w:pPr>
      <w:r w:rsidRPr="00892641">
        <w:rPr>
          <w:rStyle w:val="FootnoteReference"/>
          <w:rFonts w:ascii="Times New Roman" w:hAnsi="Times New Roman" w:cs="Times New Roman"/>
          <w:sz w:val="18"/>
          <w:szCs w:val="18"/>
        </w:rPr>
        <w:footnoteRef/>
      </w:r>
      <w:r w:rsidRPr="00892641">
        <w:rPr>
          <w:rFonts w:ascii="Times New Roman" w:hAnsi="Times New Roman" w:cs="Times New Roman"/>
          <w:sz w:val="18"/>
          <w:szCs w:val="18"/>
        </w:rPr>
        <w:t xml:space="preserve">  In the index (</w:t>
      </w:r>
      <w:proofErr w:type="spellStart"/>
      <w:r w:rsidRPr="00892641">
        <w:rPr>
          <w:rFonts w:ascii="Times New Roman" w:hAnsi="Times New Roman" w:cs="Times New Roman"/>
          <w:sz w:val="18"/>
          <w:szCs w:val="18"/>
        </w:rPr>
        <w:t>Bru</w:t>
      </w:r>
      <w:r>
        <w:rPr>
          <w:rFonts w:ascii="Times New Roman" w:hAnsi="Times New Roman" w:cs="Times New Roman"/>
          <w:sz w:val="18"/>
          <w:szCs w:val="18"/>
        </w:rPr>
        <w:t>un</w:t>
      </w:r>
      <w:proofErr w:type="spellEnd"/>
      <w:r>
        <w:rPr>
          <w:rFonts w:ascii="Times New Roman" w:hAnsi="Times New Roman" w:cs="Times New Roman"/>
          <w:sz w:val="18"/>
          <w:szCs w:val="18"/>
        </w:rPr>
        <w:t xml:space="preserve"> and </w:t>
      </w:r>
      <w:proofErr w:type="spellStart"/>
      <w:r>
        <w:rPr>
          <w:rFonts w:ascii="Times New Roman" w:hAnsi="Times New Roman" w:cs="Times New Roman"/>
          <w:sz w:val="18"/>
          <w:szCs w:val="18"/>
        </w:rPr>
        <w:t>Edmundson</w:t>
      </w:r>
      <w:proofErr w:type="spellEnd"/>
      <w:r>
        <w:rPr>
          <w:rFonts w:ascii="Times New Roman" w:hAnsi="Times New Roman" w:cs="Times New Roman"/>
          <w:sz w:val="18"/>
          <w:szCs w:val="18"/>
        </w:rPr>
        <w:t xml:space="preserve"> et al., 2015, p. 880)  “</w:t>
      </w:r>
      <w:proofErr w:type="spellStart"/>
      <w:r>
        <w:rPr>
          <w:rFonts w:ascii="Times New Roman" w:hAnsi="Times New Roman" w:cs="Times New Roman"/>
          <w:sz w:val="18"/>
          <w:szCs w:val="18"/>
        </w:rPr>
        <w:t>palaeography</w:t>
      </w:r>
      <w:proofErr w:type="spellEnd"/>
      <w:r>
        <w:rPr>
          <w:rFonts w:ascii="Times New Roman" w:hAnsi="Times New Roman" w:cs="Times New Roman"/>
          <w:sz w:val="18"/>
          <w:szCs w:val="18"/>
        </w:rPr>
        <w:t>” is cross-</w:t>
      </w:r>
      <w:r w:rsidRPr="00892641">
        <w:rPr>
          <w:rFonts w:ascii="Times New Roman" w:hAnsi="Times New Roman" w:cs="Times New Roman"/>
          <w:sz w:val="18"/>
          <w:szCs w:val="18"/>
        </w:rPr>
        <w:t>referenc</w:t>
      </w:r>
      <w:r>
        <w:rPr>
          <w:rFonts w:ascii="Times New Roman" w:hAnsi="Times New Roman" w:cs="Times New Roman"/>
          <w:sz w:val="18"/>
          <w:szCs w:val="18"/>
        </w:rPr>
        <w:t>ed with “Letter forms” and though</w:t>
      </w:r>
      <w:r w:rsidRPr="00892641">
        <w:rPr>
          <w:rFonts w:ascii="Times New Roman" w:hAnsi="Times New Roman" w:cs="Times New Roman"/>
          <w:sz w:val="18"/>
          <w:szCs w:val="18"/>
        </w:rPr>
        <w:t xml:space="preserve"> use</w:t>
      </w:r>
      <w:r>
        <w:rPr>
          <w:rFonts w:ascii="Times New Roman" w:hAnsi="Times New Roman" w:cs="Times New Roman"/>
          <w:sz w:val="18"/>
          <w:szCs w:val="18"/>
        </w:rPr>
        <w:t xml:space="preserve">d by O. </w:t>
      </w:r>
      <w:proofErr w:type="spellStart"/>
      <w:r>
        <w:rPr>
          <w:rFonts w:ascii="Times New Roman" w:hAnsi="Times New Roman" w:cs="Times New Roman"/>
          <w:sz w:val="18"/>
          <w:szCs w:val="18"/>
        </w:rPr>
        <w:t>Salomies</w:t>
      </w:r>
      <w:proofErr w:type="spellEnd"/>
      <w:r>
        <w:rPr>
          <w:rFonts w:ascii="Times New Roman" w:hAnsi="Times New Roman" w:cs="Times New Roman"/>
          <w:sz w:val="18"/>
          <w:szCs w:val="18"/>
        </w:rPr>
        <w:t xml:space="preserve"> (chapter 9), the word</w:t>
      </w:r>
      <w:r w:rsidRPr="00892641">
        <w:rPr>
          <w:rFonts w:ascii="Times New Roman" w:hAnsi="Times New Roman" w:cs="Times New Roman"/>
          <w:sz w:val="18"/>
          <w:szCs w:val="18"/>
        </w:rPr>
        <w:t xml:space="preserve"> is not defined in the preceding chapters (</w:t>
      </w:r>
      <w:proofErr w:type="spellStart"/>
      <w:r w:rsidRPr="00892641">
        <w:rPr>
          <w:rFonts w:ascii="Times New Roman" w:hAnsi="Times New Roman" w:cs="Times New Roman"/>
          <w:sz w:val="18"/>
          <w:szCs w:val="18"/>
        </w:rPr>
        <w:t>Bruun</w:t>
      </w:r>
      <w:proofErr w:type="spellEnd"/>
      <w:r w:rsidRPr="00892641">
        <w:rPr>
          <w:rFonts w:ascii="Times New Roman" w:hAnsi="Times New Roman" w:cs="Times New Roman"/>
          <w:sz w:val="18"/>
          <w:szCs w:val="18"/>
        </w:rPr>
        <w:t xml:space="preserve"> </w:t>
      </w:r>
      <w:r w:rsidRPr="001123FE">
        <w:rPr>
          <w:rFonts w:ascii="Times New Roman" w:hAnsi="Times New Roman" w:cs="Times New Roman"/>
          <w:color w:val="000000" w:themeColor="text1"/>
          <w:sz w:val="18"/>
          <w:szCs w:val="18"/>
        </w:rPr>
        <w:t xml:space="preserve">and </w:t>
      </w:r>
      <w:proofErr w:type="spellStart"/>
      <w:r>
        <w:rPr>
          <w:rFonts w:ascii="Times New Roman" w:hAnsi="Times New Roman" w:cs="Times New Roman"/>
          <w:color w:val="000000" w:themeColor="text1"/>
          <w:sz w:val="18"/>
          <w:szCs w:val="18"/>
        </w:rPr>
        <w:t>Edmundson</w:t>
      </w:r>
      <w:proofErr w:type="spellEnd"/>
      <w:r>
        <w:rPr>
          <w:rFonts w:ascii="Times New Roman" w:hAnsi="Times New Roman" w:cs="Times New Roman"/>
          <w:color w:val="000000" w:themeColor="text1"/>
          <w:sz w:val="18"/>
          <w:szCs w:val="18"/>
        </w:rPr>
        <w:t xml:space="preserve"> et al., 2015, 155).  </w:t>
      </w:r>
      <w:r w:rsidRPr="001123FE">
        <w:rPr>
          <w:rFonts w:ascii="Times New Roman" w:hAnsi="Times New Roman" w:cs="Times New Roman"/>
          <w:color w:val="000000" w:themeColor="text1"/>
          <w:sz w:val="18"/>
          <w:szCs w:val="18"/>
        </w:rPr>
        <w:t>Letterforms are described generally with charts of figure numbers rather than images to directly illustrate changing styles (</w:t>
      </w:r>
      <w:proofErr w:type="spellStart"/>
      <w:r w:rsidRPr="001123FE">
        <w:rPr>
          <w:rFonts w:ascii="Times New Roman" w:hAnsi="Times New Roman" w:cs="Times New Roman"/>
          <w:color w:val="000000" w:themeColor="text1"/>
          <w:sz w:val="18"/>
          <w:szCs w:val="18"/>
        </w:rPr>
        <w:t>Edmundson</w:t>
      </w:r>
      <w:proofErr w:type="spellEnd"/>
      <w:r w:rsidRPr="001123FE">
        <w:rPr>
          <w:rFonts w:ascii="Times New Roman" w:hAnsi="Times New Roman" w:cs="Times New Roman"/>
          <w:color w:val="000000" w:themeColor="text1"/>
          <w:sz w:val="18"/>
          <w:szCs w:val="18"/>
        </w:rPr>
        <w:t xml:space="preserve"> 2015,</w:t>
      </w:r>
      <w:r>
        <w:rPr>
          <w:rFonts w:ascii="Times New Roman" w:hAnsi="Times New Roman" w:cs="Times New Roman"/>
          <w:color w:val="000000" w:themeColor="text1"/>
          <w:sz w:val="18"/>
          <w:szCs w:val="18"/>
        </w:rPr>
        <w:t xml:space="preserve"> pp. 123-4). Cooley’s</w:t>
      </w:r>
      <w:r w:rsidRPr="001123FE">
        <w:rPr>
          <w:rFonts w:ascii="Times New Roman" w:hAnsi="Times New Roman" w:cs="Times New Roman"/>
          <w:color w:val="000000" w:themeColor="text1"/>
          <w:sz w:val="18"/>
          <w:szCs w:val="18"/>
        </w:rPr>
        <w:t xml:space="preserve"> manual offers a more detailed asses</w:t>
      </w:r>
      <w:r>
        <w:rPr>
          <w:rFonts w:ascii="Times New Roman" w:hAnsi="Times New Roman" w:cs="Times New Roman"/>
          <w:color w:val="000000" w:themeColor="text1"/>
          <w:sz w:val="18"/>
          <w:szCs w:val="18"/>
        </w:rPr>
        <w:t>sment of lettering with</w:t>
      </w:r>
      <w:r w:rsidRPr="001123FE">
        <w:rPr>
          <w:rFonts w:ascii="Times New Roman" w:hAnsi="Times New Roman" w:cs="Times New Roman"/>
          <w:color w:val="000000" w:themeColor="text1"/>
          <w:sz w:val="18"/>
          <w:szCs w:val="18"/>
        </w:rPr>
        <w:t xml:space="preserve"> case studies to illustrate the</w:t>
      </w:r>
      <w:r>
        <w:rPr>
          <w:rFonts w:ascii="Times New Roman" w:hAnsi="Times New Roman" w:cs="Times New Roman"/>
          <w:color w:val="000000" w:themeColor="text1"/>
          <w:sz w:val="18"/>
          <w:szCs w:val="18"/>
        </w:rPr>
        <w:t xml:space="preserve"> limitations of using lettering </w:t>
      </w:r>
      <w:r w:rsidRPr="001123FE">
        <w:rPr>
          <w:rFonts w:ascii="Times New Roman" w:hAnsi="Times New Roman" w:cs="Times New Roman"/>
          <w:color w:val="000000" w:themeColor="text1"/>
          <w:sz w:val="18"/>
          <w:szCs w:val="18"/>
        </w:rPr>
        <w:t>(Cooley 2012, 423-33)</w:t>
      </w:r>
    </w:p>
  </w:footnote>
  <w:footnote w:id="34">
    <w:p w14:paraId="2E6E6AB2" w14:textId="2CB7D4AD" w:rsidR="000757C5" w:rsidRPr="007F3AD2" w:rsidRDefault="000757C5">
      <w:pPr>
        <w:pStyle w:val="FootnoteText"/>
        <w:rPr>
          <w:rFonts w:ascii="Times New Roman" w:hAnsi="Times New Roman" w:cs="Times New Roman"/>
          <w:sz w:val="18"/>
          <w:szCs w:val="18"/>
        </w:rPr>
      </w:pPr>
      <w:r w:rsidRPr="007F3AD2">
        <w:rPr>
          <w:rStyle w:val="FootnoteReference"/>
          <w:rFonts w:ascii="Times New Roman" w:hAnsi="Times New Roman" w:cs="Times New Roman"/>
          <w:sz w:val="18"/>
          <w:szCs w:val="18"/>
        </w:rPr>
        <w:footnoteRef/>
      </w:r>
      <w:r w:rsidRPr="007F3AD2">
        <w:rPr>
          <w:rFonts w:ascii="Times New Roman" w:hAnsi="Times New Roman" w:cs="Times New Roman"/>
          <w:sz w:val="18"/>
          <w:szCs w:val="18"/>
        </w:rPr>
        <w:t xml:space="preserve">  Woolf 1996, 25-27, </w:t>
      </w:r>
      <w:proofErr w:type="spellStart"/>
      <w:r w:rsidRPr="007F3AD2">
        <w:rPr>
          <w:rFonts w:ascii="Times New Roman" w:hAnsi="Times New Roman" w:cs="Times New Roman"/>
          <w:sz w:val="18"/>
          <w:szCs w:val="18"/>
        </w:rPr>
        <w:t>Bodel</w:t>
      </w:r>
      <w:proofErr w:type="spellEnd"/>
      <w:r w:rsidRPr="007F3AD2">
        <w:rPr>
          <w:rFonts w:ascii="Times New Roman" w:hAnsi="Times New Roman" w:cs="Times New Roman"/>
          <w:sz w:val="18"/>
          <w:szCs w:val="18"/>
        </w:rPr>
        <w:t xml:space="preserve"> 2001, 3-5</w:t>
      </w:r>
      <w:proofErr w:type="gramStart"/>
      <w:r w:rsidRPr="007F3AD2">
        <w:rPr>
          <w:rFonts w:ascii="Times New Roman" w:hAnsi="Times New Roman" w:cs="Times New Roman"/>
          <w:sz w:val="18"/>
          <w:szCs w:val="18"/>
        </w:rPr>
        <w:t>,  Cooley</w:t>
      </w:r>
      <w:proofErr w:type="gramEnd"/>
      <w:r w:rsidRPr="007F3AD2">
        <w:rPr>
          <w:rFonts w:ascii="Times New Roman" w:hAnsi="Times New Roman" w:cs="Times New Roman"/>
          <w:sz w:val="18"/>
          <w:szCs w:val="18"/>
        </w:rPr>
        <w:t xml:space="preserve"> 2012, 433-437; </w:t>
      </w:r>
      <w:proofErr w:type="spellStart"/>
      <w:r w:rsidRPr="007F3AD2">
        <w:rPr>
          <w:rFonts w:ascii="Times New Roman" w:hAnsi="Times New Roman" w:cs="Times New Roman"/>
          <w:sz w:val="18"/>
          <w:szCs w:val="18"/>
        </w:rPr>
        <w:t>Panciera</w:t>
      </w:r>
      <w:proofErr w:type="spellEnd"/>
      <w:r w:rsidRPr="007F3AD2">
        <w:rPr>
          <w:rFonts w:ascii="Times New Roman" w:hAnsi="Times New Roman" w:cs="Times New Roman"/>
          <w:sz w:val="18"/>
          <w:szCs w:val="18"/>
        </w:rPr>
        <w:t xml:space="preserve"> 2012, 1-10.  </w:t>
      </w:r>
    </w:p>
  </w:footnote>
  <w:footnote w:id="35">
    <w:p w14:paraId="4EB94658" w14:textId="21656322" w:rsidR="000757C5" w:rsidRPr="003A5C76" w:rsidRDefault="000757C5">
      <w:pPr>
        <w:pStyle w:val="FootnoteText"/>
        <w:rPr>
          <w:rFonts w:ascii="Times New Roman" w:hAnsi="Times New Roman" w:cs="Times New Roman"/>
          <w:sz w:val="18"/>
          <w:szCs w:val="18"/>
        </w:rPr>
      </w:pPr>
      <w:r w:rsidRPr="003A5C76">
        <w:rPr>
          <w:rStyle w:val="FootnoteReference"/>
          <w:rFonts w:ascii="Times New Roman" w:hAnsi="Times New Roman" w:cs="Times New Roman"/>
          <w:sz w:val="18"/>
          <w:szCs w:val="18"/>
        </w:rPr>
        <w:footnoteRef/>
      </w:r>
      <w:r w:rsidRPr="003A5C76">
        <w:rPr>
          <w:rFonts w:ascii="Times New Roman" w:hAnsi="Times New Roman" w:cs="Times New Roman"/>
          <w:sz w:val="18"/>
          <w:szCs w:val="18"/>
        </w:rPr>
        <w:t xml:space="preserve">  </w:t>
      </w:r>
      <w:proofErr w:type="spellStart"/>
      <w:proofErr w:type="gramStart"/>
      <w:r w:rsidRPr="003A5C76">
        <w:rPr>
          <w:rFonts w:ascii="Times New Roman" w:hAnsi="Times New Roman" w:cs="Times New Roman"/>
          <w:sz w:val="18"/>
          <w:szCs w:val="18"/>
        </w:rPr>
        <w:t>Buonocore</w:t>
      </w:r>
      <w:proofErr w:type="spellEnd"/>
      <w:r w:rsidRPr="003A5C76">
        <w:rPr>
          <w:rFonts w:ascii="Times New Roman" w:hAnsi="Times New Roman" w:cs="Times New Roman"/>
          <w:sz w:val="18"/>
          <w:szCs w:val="18"/>
        </w:rPr>
        <w:t xml:space="preserve"> 2015, 21-37.</w:t>
      </w:r>
      <w:proofErr w:type="gramEnd"/>
      <w:r w:rsidRPr="003A5C76">
        <w:rPr>
          <w:rFonts w:ascii="Times New Roman" w:hAnsi="Times New Roman" w:cs="Times New Roman"/>
          <w:sz w:val="18"/>
          <w:szCs w:val="18"/>
        </w:rPr>
        <w:t xml:space="preserve"> </w:t>
      </w:r>
    </w:p>
  </w:footnote>
  <w:footnote w:id="36">
    <w:p w14:paraId="23E44948" w14:textId="00CBEFFF" w:rsidR="000757C5" w:rsidRPr="00CE68D8" w:rsidRDefault="000757C5" w:rsidP="00A77506">
      <w:pPr>
        <w:pStyle w:val="FootnoteText"/>
        <w:rPr>
          <w:rFonts w:ascii="Times New Roman" w:hAnsi="Times New Roman" w:cs="Times New Roman"/>
          <w:sz w:val="18"/>
          <w:szCs w:val="18"/>
        </w:rPr>
      </w:pPr>
      <w:r w:rsidRPr="00CE68D8">
        <w:rPr>
          <w:rStyle w:val="FootnoteReference"/>
          <w:rFonts w:ascii="Times New Roman" w:hAnsi="Times New Roman" w:cs="Times New Roman"/>
          <w:sz w:val="18"/>
          <w:szCs w:val="18"/>
        </w:rPr>
        <w:footnoteRef/>
      </w:r>
      <w:r w:rsidRPr="00CE68D8">
        <w:rPr>
          <w:rFonts w:ascii="Times New Roman" w:hAnsi="Times New Roman" w:cs="Times New Roman"/>
          <w:sz w:val="18"/>
          <w:szCs w:val="18"/>
        </w:rPr>
        <w:t xml:space="preserve"> Studies of insc</w:t>
      </w:r>
      <w:r>
        <w:rPr>
          <w:rFonts w:ascii="Times New Roman" w:hAnsi="Times New Roman" w:cs="Times New Roman"/>
          <w:sz w:val="18"/>
          <w:szCs w:val="18"/>
        </w:rPr>
        <w:t>riptions describe lettering as “</w:t>
      </w:r>
      <w:r w:rsidRPr="00CE68D8">
        <w:rPr>
          <w:rFonts w:ascii="Times New Roman" w:hAnsi="Times New Roman" w:cs="Times New Roman"/>
          <w:sz w:val="18"/>
          <w:szCs w:val="18"/>
        </w:rPr>
        <w:t>distinctively Julio-</w:t>
      </w:r>
      <w:proofErr w:type="spellStart"/>
      <w:r w:rsidRPr="00CE68D8">
        <w:rPr>
          <w:rFonts w:ascii="Times New Roman" w:hAnsi="Times New Roman" w:cs="Times New Roman"/>
          <w:sz w:val="18"/>
          <w:szCs w:val="18"/>
        </w:rPr>
        <w:t>Claudian</w:t>
      </w:r>
      <w:proofErr w:type="spellEnd"/>
      <w:r>
        <w:rPr>
          <w:rFonts w:ascii="Times New Roman" w:hAnsi="Times New Roman" w:cs="Times New Roman"/>
          <w:sz w:val="18"/>
          <w:szCs w:val="18"/>
        </w:rPr>
        <w:t>” (Reynolds 1981 (nos. 2&amp;3) 317-318), “</w:t>
      </w:r>
      <w:proofErr w:type="spellStart"/>
      <w:r>
        <w:rPr>
          <w:rFonts w:ascii="Times New Roman" w:hAnsi="Times New Roman" w:cs="Times New Roman"/>
          <w:sz w:val="18"/>
          <w:szCs w:val="18"/>
        </w:rPr>
        <w:t>Triumviral</w:t>
      </w:r>
      <w:proofErr w:type="spellEnd"/>
      <w:r>
        <w:rPr>
          <w:rFonts w:ascii="Times New Roman" w:hAnsi="Times New Roman" w:cs="Times New Roman"/>
          <w:sz w:val="18"/>
          <w:szCs w:val="18"/>
        </w:rPr>
        <w:t xml:space="preserve"> or Augustan” (Reynolds 1982 </w:t>
      </w:r>
      <w:r w:rsidRPr="00CE68D8">
        <w:rPr>
          <w:rFonts w:ascii="Times New Roman" w:hAnsi="Times New Roman" w:cs="Times New Roman"/>
          <w:sz w:val="18"/>
          <w:szCs w:val="18"/>
        </w:rPr>
        <w:t>docs. 35-37</w:t>
      </w:r>
      <w:r>
        <w:rPr>
          <w:rFonts w:ascii="Times New Roman" w:hAnsi="Times New Roman" w:cs="Times New Roman"/>
          <w:sz w:val="18"/>
          <w:szCs w:val="18"/>
        </w:rPr>
        <w:t>, 159-163), and ‘</w:t>
      </w:r>
      <w:proofErr w:type="spellStart"/>
      <w:r>
        <w:rPr>
          <w:rFonts w:ascii="Times New Roman" w:hAnsi="Times New Roman" w:cs="Times New Roman"/>
          <w:sz w:val="18"/>
          <w:szCs w:val="18"/>
        </w:rPr>
        <w:t>Domitianic</w:t>
      </w:r>
      <w:proofErr w:type="spellEnd"/>
      <w:r>
        <w:rPr>
          <w:rFonts w:ascii="Times New Roman" w:hAnsi="Times New Roman" w:cs="Times New Roman"/>
          <w:sz w:val="18"/>
          <w:szCs w:val="18"/>
        </w:rPr>
        <w:t>’  (</w:t>
      </w:r>
      <w:proofErr w:type="spellStart"/>
      <w:r>
        <w:rPr>
          <w:rFonts w:ascii="Times New Roman" w:hAnsi="Times New Roman" w:cs="Times New Roman"/>
          <w:sz w:val="18"/>
          <w:szCs w:val="18"/>
        </w:rPr>
        <w:t>Chaniotis</w:t>
      </w:r>
      <w:proofErr w:type="spellEnd"/>
      <w:r>
        <w:rPr>
          <w:rFonts w:ascii="Times New Roman" w:hAnsi="Times New Roman" w:cs="Times New Roman"/>
          <w:sz w:val="18"/>
          <w:szCs w:val="18"/>
        </w:rPr>
        <w:t xml:space="preserve"> 2004,</w:t>
      </w:r>
      <w:r w:rsidRPr="00CE68D8">
        <w:rPr>
          <w:rFonts w:ascii="Times New Roman" w:hAnsi="Times New Roman" w:cs="Times New Roman"/>
          <w:sz w:val="18"/>
          <w:szCs w:val="18"/>
        </w:rPr>
        <w:t xml:space="preserve"> no. 14), </w:t>
      </w:r>
      <w:proofErr w:type="gramStart"/>
      <w:r w:rsidRPr="00CE68D8">
        <w:rPr>
          <w:rFonts w:ascii="Times New Roman" w:hAnsi="Times New Roman" w:cs="Times New Roman"/>
          <w:sz w:val="18"/>
          <w:szCs w:val="18"/>
        </w:rPr>
        <w:t>suggest</w:t>
      </w:r>
      <w:proofErr w:type="gramEnd"/>
      <w:r w:rsidRPr="00CE68D8">
        <w:rPr>
          <w:rFonts w:ascii="Times New Roman" w:hAnsi="Times New Roman" w:cs="Times New Roman"/>
          <w:sz w:val="18"/>
          <w:szCs w:val="18"/>
        </w:rPr>
        <w:t xml:space="preserve"> that such distinctions are evident at </w:t>
      </w:r>
      <w:proofErr w:type="spellStart"/>
      <w:r w:rsidRPr="00CE68D8">
        <w:rPr>
          <w:rFonts w:ascii="Times New Roman" w:hAnsi="Times New Roman" w:cs="Times New Roman"/>
          <w:sz w:val="18"/>
          <w:szCs w:val="18"/>
        </w:rPr>
        <w:t>Aphrodisias</w:t>
      </w:r>
      <w:proofErr w:type="spellEnd"/>
      <w:r w:rsidRPr="00CE68D8">
        <w:rPr>
          <w:rFonts w:ascii="Times New Roman" w:hAnsi="Times New Roman" w:cs="Times New Roman"/>
          <w:sz w:val="18"/>
          <w:szCs w:val="18"/>
        </w:rPr>
        <w:t xml:space="preserve">.  </w:t>
      </w:r>
    </w:p>
  </w:footnote>
  <w:footnote w:id="37">
    <w:p w14:paraId="3429F5DC" w14:textId="0F1800D4" w:rsidR="000757C5" w:rsidRPr="00C808C2" w:rsidRDefault="000757C5" w:rsidP="00C808C2">
      <w:pPr>
        <w:pStyle w:val="EndnoteText"/>
        <w:rPr>
          <w:rFonts w:ascii="Times New Roman" w:hAnsi="Times New Roman"/>
          <w:sz w:val="18"/>
          <w:szCs w:val="18"/>
        </w:rPr>
      </w:pPr>
      <w:r w:rsidRPr="00C808C2">
        <w:rPr>
          <w:rStyle w:val="FootnoteReference"/>
          <w:rFonts w:ascii="Times New Roman" w:hAnsi="Times New Roman"/>
          <w:sz w:val="18"/>
          <w:szCs w:val="18"/>
        </w:rPr>
        <w:footnoteRef/>
      </w:r>
      <w:r w:rsidRPr="00C808C2">
        <w:rPr>
          <w:rFonts w:ascii="Times New Roman" w:hAnsi="Times New Roman"/>
          <w:sz w:val="18"/>
          <w:szCs w:val="18"/>
        </w:rPr>
        <w:t xml:space="preserve"> NYU website.  </w:t>
      </w:r>
      <w:hyperlink r:id="rId3" w:history="1">
        <w:r w:rsidRPr="00C808C2">
          <w:rPr>
            <w:rStyle w:val="Hyperlink"/>
            <w:rFonts w:ascii="Times New Roman" w:hAnsi="Times New Roman"/>
            <w:sz w:val="18"/>
            <w:szCs w:val="18"/>
          </w:rPr>
          <w:t>http://www.nyu.edu/projects/aphrodisias/home.ti.htm</w:t>
        </w:r>
      </w:hyperlink>
      <w:r>
        <w:rPr>
          <w:rFonts w:ascii="Times New Roman" w:hAnsi="Times New Roman"/>
          <w:sz w:val="18"/>
          <w:szCs w:val="18"/>
        </w:rPr>
        <w:t xml:space="preserve">.  </w:t>
      </w:r>
      <w:r w:rsidRPr="00C808C2">
        <w:rPr>
          <w:rFonts w:ascii="Times New Roman" w:hAnsi="Times New Roman"/>
          <w:sz w:val="18"/>
          <w:szCs w:val="18"/>
        </w:rPr>
        <w:t>Recent excavati</w:t>
      </w:r>
      <w:r>
        <w:rPr>
          <w:rFonts w:ascii="Times New Roman" w:hAnsi="Times New Roman"/>
          <w:sz w:val="18"/>
          <w:szCs w:val="18"/>
        </w:rPr>
        <w:t>on reports are reference here as well</w:t>
      </w:r>
      <w:proofErr w:type="gramStart"/>
      <w:r>
        <w:rPr>
          <w:rFonts w:ascii="Times New Roman" w:hAnsi="Times New Roman"/>
          <w:sz w:val="18"/>
          <w:szCs w:val="18"/>
        </w:rPr>
        <w:t xml:space="preserve">: </w:t>
      </w:r>
      <w:r w:rsidRPr="00C808C2">
        <w:rPr>
          <w:rFonts w:ascii="Times New Roman" w:hAnsi="Times New Roman"/>
          <w:sz w:val="18"/>
          <w:szCs w:val="18"/>
        </w:rPr>
        <w:t xml:space="preserve"> </w:t>
      </w:r>
      <w:proofErr w:type="gramEnd"/>
      <w:hyperlink r:id="rId4" w:history="1">
        <w:r w:rsidRPr="00C808C2">
          <w:rPr>
            <w:rStyle w:val="Hyperlink"/>
            <w:rFonts w:ascii="Times New Roman" w:hAnsi="Times New Roman"/>
            <w:sz w:val="18"/>
            <w:szCs w:val="18"/>
          </w:rPr>
          <w:t>http://www.nyu.edu/gsas/dept/fineart/academics/aphrodisias/aphrodisias.htm</w:t>
        </w:r>
      </w:hyperlink>
      <w:r>
        <w:rPr>
          <w:rFonts w:ascii="Times New Roman" w:hAnsi="Times New Roman"/>
          <w:sz w:val="18"/>
          <w:szCs w:val="18"/>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10B7"/>
    <w:multiLevelType w:val="multilevel"/>
    <w:tmpl w:val="F0CECA40"/>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FE61D60"/>
    <w:multiLevelType w:val="hybridMultilevel"/>
    <w:tmpl w:val="E8F006CA"/>
    <w:lvl w:ilvl="0" w:tplc="C21C2DE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0E95503"/>
    <w:multiLevelType w:val="multilevel"/>
    <w:tmpl w:val="A022D50A"/>
    <w:lvl w:ilvl="0">
      <w:start w:val="1"/>
      <w:numFmt w:val="decimal"/>
      <w:lvlText w:val="%1."/>
      <w:lvlJc w:val="left"/>
      <w:pPr>
        <w:ind w:left="720" w:hanging="360"/>
      </w:pPr>
      <w:rPr>
        <w:rFonts w:hint="default"/>
        <w:b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267B7D9A"/>
    <w:multiLevelType w:val="hybridMultilevel"/>
    <w:tmpl w:val="A4746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0F5F41"/>
    <w:multiLevelType w:val="hybridMultilevel"/>
    <w:tmpl w:val="D922663A"/>
    <w:lvl w:ilvl="0" w:tplc="2500E968">
      <w:start w:val="1"/>
      <w:numFmt w:val="bullet"/>
      <w:lvlText w:val="-"/>
      <w:lvlJc w:val="left"/>
      <w:pPr>
        <w:ind w:left="720" w:hanging="360"/>
      </w:pPr>
      <w:rPr>
        <w:rFonts w:ascii="Times New Roman" w:eastAsiaTheme="minorEastAsia" w:hAnsi="Times New Roman" w:cs="Times New Roman"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3112B5"/>
    <w:multiLevelType w:val="multilevel"/>
    <w:tmpl w:val="A6185394"/>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5AF70DE4"/>
    <w:multiLevelType w:val="multilevel"/>
    <w:tmpl w:val="3F9EE5FE"/>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6C4B3AB4"/>
    <w:multiLevelType w:val="multilevel"/>
    <w:tmpl w:val="80362B80"/>
    <w:lvl w:ilvl="0">
      <w:start w:val="1"/>
      <w:numFmt w:val="decimal"/>
      <w:lvlText w:val="%1"/>
      <w:lvlJc w:val="left"/>
      <w:pPr>
        <w:ind w:left="400" w:hanging="400"/>
      </w:pPr>
      <w:rPr>
        <w:rFonts w:hint="default"/>
      </w:rPr>
    </w:lvl>
    <w:lvl w:ilvl="1">
      <w:start w:val="3"/>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3"/>
  </w:num>
  <w:num w:numId="3">
    <w:abstractNumId w:val="1"/>
  </w:num>
  <w:num w:numId="4">
    <w:abstractNumId w:val="2"/>
  </w:num>
  <w:num w:numId="5">
    <w:abstractNumId w:val="6"/>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C52"/>
    <w:rsid w:val="00015C7A"/>
    <w:rsid w:val="00034570"/>
    <w:rsid w:val="00036017"/>
    <w:rsid w:val="000369BB"/>
    <w:rsid w:val="00040757"/>
    <w:rsid w:val="00047C16"/>
    <w:rsid w:val="00055BAC"/>
    <w:rsid w:val="000623B7"/>
    <w:rsid w:val="00066418"/>
    <w:rsid w:val="00071C5D"/>
    <w:rsid w:val="000757C5"/>
    <w:rsid w:val="00085D66"/>
    <w:rsid w:val="00094A97"/>
    <w:rsid w:val="000952A8"/>
    <w:rsid w:val="000C021E"/>
    <w:rsid w:val="000C0425"/>
    <w:rsid w:val="000C775A"/>
    <w:rsid w:val="000D6E30"/>
    <w:rsid w:val="000D73B3"/>
    <w:rsid w:val="000E051B"/>
    <w:rsid w:val="00103ACE"/>
    <w:rsid w:val="00106584"/>
    <w:rsid w:val="001069E2"/>
    <w:rsid w:val="00106FAB"/>
    <w:rsid w:val="00107FA4"/>
    <w:rsid w:val="001123FE"/>
    <w:rsid w:val="00122E65"/>
    <w:rsid w:val="001419DA"/>
    <w:rsid w:val="00146B18"/>
    <w:rsid w:val="001565D1"/>
    <w:rsid w:val="001601CA"/>
    <w:rsid w:val="00170D01"/>
    <w:rsid w:val="0017305B"/>
    <w:rsid w:val="00190D9C"/>
    <w:rsid w:val="001A1403"/>
    <w:rsid w:val="001A317D"/>
    <w:rsid w:val="001A3E31"/>
    <w:rsid w:val="001A7908"/>
    <w:rsid w:val="001D3DF2"/>
    <w:rsid w:val="001D7944"/>
    <w:rsid w:val="001E1E3D"/>
    <w:rsid w:val="001F7751"/>
    <w:rsid w:val="002059F3"/>
    <w:rsid w:val="002120F6"/>
    <w:rsid w:val="00220F30"/>
    <w:rsid w:val="002302A9"/>
    <w:rsid w:val="002314AD"/>
    <w:rsid w:val="0024674D"/>
    <w:rsid w:val="0025645F"/>
    <w:rsid w:val="00280016"/>
    <w:rsid w:val="00281DD9"/>
    <w:rsid w:val="0028252B"/>
    <w:rsid w:val="00290562"/>
    <w:rsid w:val="0029128D"/>
    <w:rsid w:val="00291DFC"/>
    <w:rsid w:val="0029746D"/>
    <w:rsid w:val="002A30FD"/>
    <w:rsid w:val="002B013B"/>
    <w:rsid w:val="002B5FE3"/>
    <w:rsid w:val="002B6D9E"/>
    <w:rsid w:val="002C2DD9"/>
    <w:rsid w:val="002D3962"/>
    <w:rsid w:val="002D6C3D"/>
    <w:rsid w:val="002E062B"/>
    <w:rsid w:val="002F616E"/>
    <w:rsid w:val="0030162F"/>
    <w:rsid w:val="00313012"/>
    <w:rsid w:val="003154A4"/>
    <w:rsid w:val="00317793"/>
    <w:rsid w:val="00340137"/>
    <w:rsid w:val="00340BAF"/>
    <w:rsid w:val="00342BC9"/>
    <w:rsid w:val="00357EA3"/>
    <w:rsid w:val="003729EA"/>
    <w:rsid w:val="00382778"/>
    <w:rsid w:val="00396138"/>
    <w:rsid w:val="003A1C29"/>
    <w:rsid w:val="003A5C76"/>
    <w:rsid w:val="003A6720"/>
    <w:rsid w:val="003A7229"/>
    <w:rsid w:val="003B1AFE"/>
    <w:rsid w:val="003B7D12"/>
    <w:rsid w:val="003C487C"/>
    <w:rsid w:val="003C4C95"/>
    <w:rsid w:val="003C72E5"/>
    <w:rsid w:val="003E1C4D"/>
    <w:rsid w:val="003E37C6"/>
    <w:rsid w:val="003E3A98"/>
    <w:rsid w:val="003F7332"/>
    <w:rsid w:val="003F73C8"/>
    <w:rsid w:val="0041185D"/>
    <w:rsid w:val="00423A32"/>
    <w:rsid w:val="0042570F"/>
    <w:rsid w:val="004276AC"/>
    <w:rsid w:val="0043429A"/>
    <w:rsid w:val="004427C2"/>
    <w:rsid w:val="0044500F"/>
    <w:rsid w:val="00466A7C"/>
    <w:rsid w:val="00471448"/>
    <w:rsid w:val="00485629"/>
    <w:rsid w:val="004936F8"/>
    <w:rsid w:val="00496DAA"/>
    <w:rsid w:val="00497EE0"/>
    <w:rsid w:val="004B1C4F"/>
    <w:rsid w:val="004B281F"/>
    <w:rsid w:val="004C77B3"/>
    <w:rsid w:val="004E7A91"/>
    <w:rsid w:val="004F16AD"/>
    <w:rsid w:val="004F21F1"/>
    <w:rsid w:val="004F3717"/>
    <w:rsid w:val="00513440"/>
    <w:rsid w:val="005260D2"/>
    <w:rsid w:val="00535196"/>
    <w:rsid w:val="0053740C"/>
    <w:rsid w:val="00543307"/>
    <w:rsid w:val="0057169A"/>
    <w:rsid w:val="00583A7C"/>
    <w:rsid w:val="005A2118"/>
    <w:rsid w:val="005A7824"/>
    <w:rsid w:val="005B20D2"/>
    <w:rsid w:val="005D0699"/>
    <w:rsid w:val="005E5E8F"/>
    <w:rsid w:val="005E7218"/>
    <w:rsid w:val="0060284A"/>
    <w:rsid w:val="006065E0"/>
    <w:rsid w:val="00623C97"/>
    <w:rsid w:val="006312DE"/>
    <w:rsid w:val="00636A4C"/>
    <w:rsid w:val="00642E87"/>
    <w:rsid w:val="00650054"/>
    <w:rsid w:val="006509D4"/>
    <w:rsid w:val="0065352C"/>
    <w:rsid w:val="00653D8C"/>
    <w:rsid w:val="00654962"/>
    <w:rsid w:val="006863A1"/>
    <w:rsid w:val="00686F07"/>
    <w:rsid w:val="0068758C"/>
    <w:rsid w:val="00690AB7"/>
    <w:rsid w:val="006A191A"/>
    <w:rsid w:val="006D0261"/>
    <w:rsid w:val="006F31FD"/>
    <w:rsid w:val="006F468B"/>
    <w:rsid w:val="006F6F0A"/>
    <w:rsid w:val="00701DA9"/>
    <w:rsid w:val="007045C6"/>
    <w:rsid w:val="00714336"/>
    <w:rsid w:val="00716C30"/>
    <w:rsid w:val="0073233B"/>
    <w:rsid w:val="00733FB7"/>
    <w:rsid w:val="0073745C"/>
    <w:rsid w:val="00743A6A"/>
    <w:rsid w:val="00754C1E"/>
    <w:rsid w:val="0075637C"/>
    <w:rsid w:val="00764C4A"/>
    <w:rsid w:val="00767382"/>
    <w:rsid w:val="00780158"/>
    <w:rsid w:val="007834F4"/>
    <w:rsid w:val="00783B10"/>
    <w:rsid w:val="00792BF2"/>
    <w:rsid w:val="007A1180"/>
    <w:rsid w:val="007C2B44"/>
    <w:rsid w:val="007C592D"/>
    <w:rsid w:val="007D620A"/>
    <w:rsid w:val="007E0605"/>
    <w:rsid w:val="007F3AD2"/>
    <w:rsid w:val="007F7A91"/>
    <w:rsid w:val="008010F1"/>
    <w:rsid w:val="008024C6"/>
    <w:rsid w:val="00817199"/>
    <w:rsid w:val="008258DF"/>
    <w:rsid w:val="00826399"/>
    <w:rsid w:val="00826CF6"/>
    <w:rsid w:val="00843A96"/>
    <w:rsid w:val="0085178B"/>
    <w:rsid w:val="00854694"/>
    <w:rsid w:val="00872B64"/>
    <w:rsid w:val="0087348F"/>
    <w:rsid w:val="008772E8"/>
    <w:rsid w:val="00885358"/>
    <w:rsid w:val="008909BF"/>
    <w:rsid w:val="00892641"/>
    <w:rsid w:val="008943B9"/>
    <w:rsid w:val="00896567"/>
    <w:rsid w:val="008A1C71"/>
    <w:rsid w:val="008A62BB"/>
    <w:rsid w:val="008A6580"/>
    <w:rsid w:val="008C62EE"/>
    <w:rsid w:val="008C689A"/>
    <w:rsid w:val="008E586B"/>
    <w:rsid w:val="008F4DCD"/>
    <w:rsid w:val="008F64EA"/>
    <w:rsid w:val="00910837"/>
    <w:rsid w:val="00911BC8"/>
    <w:rsid w:val="00916AFE"/>
    <w:rsid w:val="0091724E"/>
    <w:rsid w:val="009230C0"/>
    <w:rsid w:val="00926825"/>
    <w:rsid w:val="0093728C"/>
    <w:rsid w:val="009448D7"/>
    <w:rsid w:val="009471D2"/>
    <w:rsid w:val="0094778B"/>
    <w:rsid w:val="00951D37"/>
    <w:rsid w:val="00955B6D"/>
    <w:rsid w:val="00965450"/>
    <w:rsid w:val="00977E1B"/>
    <w:rsid w:val="00980C36"/>
    <w:rsid w:val="009816D8"/>
    <w:rsid w:val="00983027"/>
    <w:rsid w:val="00992F97"/>
    <w:rsid w:val="009A0033"/>
    <w:rsid w:val="009A6BD8"/>
    <w:rsid w:val="009B4044"/>
    <w:rsid w:val="009C5159"/>
    <w:rsid w:val="009C67C4"/>
    <w:rsid w:val="009C7F15"/>
    <w:rsid w:val="009D1D23"/>
    <w:rsid w:val="009D3E08"/>
    <w:rsid w:val="009F2694"/>
    <w:rsid w:val="009F6822"/>
    <w:rsid w:val="00A03B0A"/>
    <w:rsid w:val="00A05881"/>
    <w:rsid w:val="00A22D15"/>
    <w:rsid w:val="00A27221"/>
    <w:rsid w:val="00A44474"/>
    <w:rsid w:val="00A55414"/>
    <w:rsid w:val="00A77506"/>
    <w:rsid w:val="00A83D2D"/>
    <w:rsid w:val="00AA6094"/>
    <w:rsid w:val="00AA7A2E"/>
    <w:rsid w:val="00AB712E"/>
    <w:rsid w:val="00AC4BA2"/>
    <w:rsid w:val="00AC57BD"/>
    <w:rsid w:val="00AD1885"/>
    <w:rsid w:val="00AD4198"/>
    <w:rsid w:val="00AD55AD"/>
    <w:rsid w:val="00AE4868"/>
    <w:rsid w:val="00AF693D"/>
    <w:rsid w:val="00B0532C"/>
    <w:rsid w:val="00B116C3"/>
    <w:rsid w:val="00B11DB7"/>
    <w:rsid w:val="00B23E10"/>
    <w:rsid w:val="00B26806"/>
    <w:rsid w:val="00B276E1"/>
    <w:rsid w:val="00B30FFB"/>
    <w:rsid w:val="00B401ED"/>
    <w:rsid w:val="00B604C2"/>
    <w:rsid w:val="00B879D6"/>
    <w:rsid w:val="00B91378"/>
    <w:rsid w:val="00B91692"/>
    <w:rsid w:val="00B95897"/>
    <w:rsid w:val="00B964AA"/>
    <w:rsid w:val="00B97502"/>
    <w:rsid w:val="00BA6A76"/>
    <w:rsid w:val="00BB2657"/>
    <w:rsid w:val="00BC3FE0"/>
    <w:rsid w:val="00BD0383"/>
    <w:rsid w:val="00BD0802"/>
    <w:rsid w:val="00BD5EB6"/>
    <w:rsid w:val="00BE0B94"/>
    <w:rsid w:val="00BE178D"/>
    <w:rsid w:val="00BE231F"/>
    <w:rsid w:val="00BE6512"/>
    <w:rsid w:val="00BF3354"/>
    <w:rsid w:val="00BF3A8C"/>
    <w:rsid w:val="00C00155"/>
    <w:rsid w:val="00C32052"/>
    <w:rsid w:val="00C373F6"/>
    <w:rsid w:val="00C45CCA"/>
    <w:rsid w:val="00C470BF"/>
    <w:rsid w:val="00C52C84"/>
    <w:rsid w:val="00C5426C"/>
    <w:rsid w:val="00C72BD2"/>
    <w:rsid w:val="00C733D9"/>
    <w:rsid w:val="00C75E77"/>
    <w:rsid w:val="00C7768A"/>
    <w:rsid w:val="00C808C2"/>
    <w:rsid w:val="00C8162E"/>
    <w:rsid w:val="00C905B9"/>
    <w:rsid w:val="00CA5E8F"/>
    <w:rsid w:val="00CA759E"/>
    <w:rsid w:val="00CB3D92"/>
    <w:rsid w:val="00CC0430"/>
    <w:rsid w:val="00CC1AD6"/>
    <w:rsid w:val="00CC6CFF"/>
    <w:rsid w:val="00CC7F63"/>
    <w:rsid w:val="00CD4001"/>
    <w:rsid w:val="00CE22AD"/>
    <w:rsid w:val="00CE5301"/>
    <w:rsid w:val="00CE68D8"/>
    <w:rsid w:val="00CF02A7"/>
    <w:rsid w:val="00D07A2E"/>
    <w:rsid w:val="00D10609"/>
    <w:rsid w:val="00D1276D"/>
    <w:rsid w:val="00D24B49"/>
    <w:rsid w:val="00D31C52"/>
    <w:rsid w:val="00D33AF0"/>
    <w:rsid w:val="00D41BD7"/>
    <w:rsid w:val="00D42BF0"/>
    <w:rsid w:val="00D47804"/>
    <w:rsid w:val="00D54EE5"/>
    <w:rsid w:val="00D66557"/>
    <w:rsid w:val="00D66B3E"/>
    <w:rsid w:val="00D705CC"/>
    <w:rsid w:val="00D7172D"/>
    <w:rsid w:val="00D73DBB"/>
    <w:rsid w:val="00D77F46"/>
    <w:rsid w:val="00D87E8B"/>
    <w:rsid w:val="00D92E6B"/>
    <w:rsid w:val="00DB1538"/>
    <w:rsid w:val="00DC2DB2"/>
    <w:rsid w:val="00DC4570"/>
    <w:rsid w:val="00DC4AAD"/>
    <w:rsid w:val="00DC71E1"/>
    <w:rsid w:val="00DD049E"/>
    <w:rsid w:val="00E02054"/>
    <w:rsid w:val="00E04300"/>
    <w:rsid w:val="00E046C3"/>
    <w:rsid w:val="00E11A00"/>
    <w:rsid w:val="00E3224C"/>
    <w:rsid w:val="00E3299D"/>
    <w:rsid w:val="00E32AF4"/>
    <w:rsid w:val="00E57093"/>
    <w:rsid w:val="00E61597"/>
    <w:rsid w:val="00E61947"/>
    <w:rsid w:val="00E744A9"/>
    <w:rsid w:val="00E81922"/>
    <w:rsid w:val="00E97C69"/>
    <w:rsid w:val="00EA48D0"/>
    <w:rsid w:val="00EB5024"/>
    <w:rsid w:val="00EC2B3B"/>
    <w:rsid w:val="00EC3930"/>
    <w:rsid w:val="00ED1285"/>
    <w:rsid w:val="00ED4F10"/>
    <w:rsid w:val="00EE7D02"/>
    <w:rsid w:val="00EF02E3"/>
    <w:rsid w:val="00EF0ABC"/>
    <w:rsid w:val="00EF7F76"/>
    <w:rsid w:val="00F0170E"/>
    <w:rsid w:val="00F10C01"/>
    <w:rsid w:val="00F12F8D"/>
    <w:rsid w:val="00F16CA0"/>
    <w:rsid w:val="00F2126F"/>
    <w:rsid w:val="00F44EF7"/>
    <w:rsid w:val="00F45684"/>
    <w:rsid w:val="00F46CA4"/>
    <w:rsid w:val="00F658ED"/>
    <w:rsid w:val="00F6678B"/>
    <w:rsid w:val="00F74971"/>
    <w:rsid w:val="00F86E50"/>
    <w:rsid w:val="00FC3C57"/>
    <w:rsid w:val="00FD105A"/>
    <w:rsid w:val="00FD3C76"/>
    <w:rsid w:val="00FD767B"/>
    <w:rsid w:val="00FF3714"/>
    <w:rsid w:val="00FF44D9"/>
    <w:rsid w:val="00FF652F"/>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F5C1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8D0"/>
    <w:pPr>
      <w:ind w:left="720"/>
      <w:contextualSpacing/>
    </w:pPr>
  </w:style>
  <w:style w:type="paragraph" w:styleId="FootnoteText">
    <w:name w:val="footnote text"/>
    <w:basedOn w:val="Normal"/>
    <w:link w:val="FootnoteTextChar"/>
    <w:unhideWhenUsed/>
    <w:rsid w:val="0085178B"/>
  </w:style>
  <w:style w:type="character" w:customStyle="1" w:styleId="FootnoteTextChar">
    <w:name w:val="Footnote Text Char"/>
    <w:basedOn w:val="DefaultParagraphFont"/>
    <w:link w:val="FootnoteText"/>
    <w:uiPriority w:val="99"/>
    <w:rsid w:val="0085178B"/>
  </w:style>
  <w:style w:type="character" w:styleId="FootnoteReference">
    <w:name w:val="footnote reference"/>
    <w:basedOn w:val="DefaultParagraphFont"/>
    <w:unhideWhenUsed/>
    <w:rsid w:val="0085178B"/>
    <w:rPr>
      <w:vertAlign w:val="superscript"/>
    </w:rPr>
  </w:style>
  <w:style w:type="character" w:styleId="Hyperlink">
    <w:name w:val="Hyperlink"/>
    <w:basedOn w:val="DefaultParagraphFont"/>
    <w:uiPriority w:val="99"/>
    <w:unhideWhenUsed/>
    <w:rsid w:val="0085178B"/>
    <w:rPr>
      <w:color w:val="0000FF" w:themeColor="hyperlink"/>
      <w:u w:val="single"/>
    </w:rPr>
  </w:style>
  <w:style w:type="character" w:customStyle="1" w:styleId="TimesNewRomanCorsivo">
    <w:name w:val="Times New Roman Corsivo"/>
    <w:rsid w:val="00E81922"/>
    <w:rPr>
      <w:rFonts w:ascii="Times New Roman" w:hAnsi="Times New Roman"/>
      <w:i/>
      <w:iCs/>
    </w:rPr>
  </w:style>
  <w:style w:type="character" w:customStyle="1" w:styleId="TimesNewRomanMaiuscoletto">
    <w:name w:val="Times New Roman Maiuscoletto"/>
    <w:rsid w:val="00E81922"/>
    <w:rPr>
      <w:rFonts w:ascii="Times New Roman" w:hAnsi="Times New Roman"/>
      <w:smallCaps/>
    </w:rPr>
  </w:style>
  <w:style w:type="character" w:customStyle="1" w:styleId="TimesNewRoman">
    <w:name w:val="Times New Roman"/>
    <w:rsid w:val="00E81922"/>
    <w:rPr>
      <w:rFonts w:ascii="Times New Roman" w:hAnsi="Times New Roman"/>
    </w:rPr>
  </w:style>
  <w:style w:type="character" w:customStyle="1" w:styleId="TimesNewRomanGrassetto">
    <w:name w:val="Times New Roman Grassetto"/>
    <w:rsid w:val="00E81922"/>
    <w:rPr>
      <w:rFonts w:ascii="Times New Roman" w:hAnsi="Times New Roman"/>
      <w:b/>
      <w:bCs/>
    </w:rPr>
  </w:style>
  <w:style w:type="character" w:customStyle="1" w:styleId="TimesNewRomanGrassettoCorsivo">
    <w:name w:val="Times New Roman Grassetto Corsivo"/>
    <w:rsid w:val="00E81922"/>
    <w:rPr>
      <w:rFonts w:ascii="Times New Roman" w:hAnsi="Times New Roman"/>
      <w:b/>
      <w:bCs/>
      <w:i/>
      <w:iCs/>
    </w:rPr>
  </w:style>
  <w:style w:type="paragraph" w:customStyle="1" w:styleId="StileSinistro0cmSporgente05cm">
    <w:name w:val="Stile Sinistro:  0 cm Sporgente  05 cm"/>
    <w:basedOn w:val="Normal"/>
    <w:rsid w:val="00E81922"/>
    <w:pPr>
      <w:ind w:left="284" w:hanging="284"/>
    </w:pPr>
    <w:rPr>
      <w:rFonts w:ascii="Times New Roman" w:eastAsia="Times New Roman" w:hAnsi="Times New Roman" w:cs="Times New Roman"/>
      <w:sz w:val="20"/>
      <w:szCs w:val="20"/>
      <w:lang w:val="it-IT" w:eastAsia="it-IT"/>
    </w:rPr>
  </w:style>
  <w:style w:type="paragraph" w:styleId="Footer">
    <w:name w:val="footer"/>
    <w:basedOn w:val="Normal"/>
    <w:link w:val="FooterChar"/>
    <w:semiHidden/>
    <w:rsid w:val="003729EA"/>
    <w:pPr>
      <w:tabs>
        <w:tab w:val="center" w:pos="4320"/>
        <w:tab w:val="right" w:pos="8640"/>
      </w:tabs>
    </w:pPr>
    <w:rPr>
      <w:rFonts w:ascii="Times" w:eastAsia="Times" w:hAnsi="Times" w:cs="Times New Roman"/>
      <w:szCs w:val="20"/>
    </w:rPr>
  </w:style>
  <w:style w:type="character" w:customStyle="1" w:styleId="FooterChar">
    <w:name w:val="Footer Char"/>
    <w:basedOn w:val="DefaultParagraphFont"/>
    <w:link w:val="Footer"/>
    <w:semiHidden/>
    <w:rsid w:val="003729EA"/>
    <w:rPr>
      <w:rFonts w:ascii="Times" w:eastAsia="Times" w:hAnsi="Times" w:cs="Times New Roman"/>
      <w:szCs w:val="20"/>
    </w:rPr>
  </w:style>
  <w:style w:type="paragraph" w:styleId="BalloonText">
    <w:name w:val="Balloon Text"/>
    <w:basedOn w:val="Normal"/>
    <w:link w:val="BalloonTextChar"/>
    <w:uiPriority w:val="99"/>
    <w:semiHidden/>
    <w:unhideWhenUsed/>
    <w:rsid w:val="002800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0016"/>
    <w:rPr>
      <w:rFonts w:ascii="Lucida Grande" w:hAnsi="Lucida Grande" w:cs="Lucida Grande"/>
      <w:sz w:val="18"/>
      <w:szCs w:val="18"/>
    </w:rPr>
  </w:style>
  <w:style w:type="character" w:styleId="HTMLDefinition">
    <w:name w:val="HTML Definition"/>
    <w:basedOn w:val="DefaultParagraphFont"/>
    <w:uiPriority w:val="99"/>
    <w:semiHidden/>
    <w:unhideWhenUsed/>
    <w:rsid w:val="00AE4868"/>
    <w:rPr>
      <w:i/>
      <w:iCs/>
    </w:rPr>
  </w:style>
  <w:style w:type="character" w:customStyle="1" w:styleId="apple-converted-space">
    <w:name w:val="apple-converted-space"/>
    <w:basedOn w:val="DefaultParagraphFont"/>
    <w:rsid w:val="00AE4868"/>
  </w:style>
  <w:style w:type="character" w:styleId="Emphasis">
    <w:name w:val="Emphasis"/>
    <w:basedOn w:val="DefaultParagraphFont"/>
    <w:uiPriority w:val="20"/>
    <w:qFormat/>
    <w:rsid w:val="00AE4868"/>
    <w:rPr>
      <w:i/>
      <w:iCs/>
    </w:rPr>
  </w:style>
  <w:style w:type="paragraph" w:styleId="NormalWeb">
    <w:name w:val="Normal (Web)"/>
    <w:basedOn w:val="Normal"/>
    <w:uiPriority w:val="99"/>
    <w:semiHidden/>
    <w:unhideWhenUsed/>
    <w:rsid w:val="002D6C3D"/>
    <w:pPr>
      <w:spacing w:before="100" w:beforeAutospacing="1" w:after="100" w:afterAutospacing="1"/>
    </w:pPr>
    <w:rPr>
      <w:rFonts w:ascii="Times" w:hAnsi="Times" w:cs="Times New Roman"/>
      <w:sz w:val="20"/>
      <w:szCs w:val="20"/>
      <w:lang w:val="en-GB"/>
    </w:rPr>
  </w:style>
  <w:style w:type="character" w:customStyle="1" w:styleId="tilde">
    <w:name w:val="tilde"/>
    <w:basedOn w:val="DefaultParagraphFont"/>
    <w:rsid w:val="002D6C3D"/>
  </w:style>
  <w:style w:type="character" w:styleId="FollowedHyperlink">
    <w:name w:val="FollowedHyperlink"/>
    <w:basedOn w:val="DefaultParagraphFont"/>
    <w:uiPriority w:val="99"/>
    <w:semiHidden/>
    <w:unhideWhenUsed/>
    <w:rsid w:val="00F10C01"/>
    <w:rPr>
      <w:color w:val="800080" w:themeColor="followedHyperlink"/>
      <w:u w:val="single"/>
    </w:rPr>
  </w:style>
  <w:style w:type="paragraph" w:styleId="EndnoteText">
    <w:name w:val="endnote text"/>
    <w:basedOn w:val="Normal"/>
    <w:link w:val="EndnoteTextChar"/>
    <w:unhideWhenUsed/>
    <w:rsid w:val="00F44EF7"/>
    <w:rPr>
      <w:rFonts w:ascii="Calibri" w:eastAsia="Calibri" w:hAnsi="Calibri" w:cs="Times New Roman"/>
      <w:sz w:val="20"/>
      <w:szCs w:val="20"/>
      <w:lang w:val="en-GB"/>
    </w:rPr>
  </w:style>
  <w:style w:type="character" w:customStyle="1" w:styleId="EndnoteTextChar">
    <w:name w:val="Endnote Text Char"/>
    <w:basedOn w:val="DefaultParagraphFont"/>
    <w:link w:val="EndnoteText"/>
    <w:rsid w:val="00F44EF7"/>
    <w:rPr>
      <w:rFonts w:ascii="Calibri" w:eastAsia="Calibri" w:hAnsi="Calibri" w:cs="Times New Roman"/>
      <w:sz w:val="20"/>
      <w:szCs w:val="20"/>
      <w:lang w:val="en-GB"/>
    </w:rPr>
  </w:style>
  <w:style w:type="paragraph" w:styleId="Header">
    <w:name w:val="header"/>
    <w:basedOn w:val="Normal"/>
    <w:link w:val="HeaderChar"/>
    <w:uiPriority w:val="99"/>
    <w:unhideWhenUsed/>
    <w:rsid w:val="00C808C2"/>
    <w:pPr>
      <w:tabs>
        <w:tab w:val="center" w:pos="4513"/>
        <w:tab w:val="right" w:pos="9026"/>
      </w:tabs>
    </w:pPr>
    <w:rPr>
      <w:rFonts w:ascii="Calibri" w:eastAsia="Calibri" w:hAnsi="Calibri" w:cs="Times New Roman"/>
      <w:sz w:val="22"/>
      <w:szCs w:val="22"/>
      <w:lang w:val="en-GB"/>
    </w:rPr>
  </w:style>
  <w:style w:type="character" w:customStyle="1" w:styleId="HeaderChar">
    <w:name w:val="Header Char"/>
    <w:basedOn w:val="DefaultParagraphFont"/>
    <w:link w:val="Header"/>
    <w:uiPriority w:val="99"/>
    <w:rsid w:val="00C808C2"/>
    <w:rPr>
      <w:rFonts w:ascii="Calibri" w:eastAsia="Calibri" w:hAnsi="Calibri" w:cs="Times New Roman"/>
      <w:sz w:val="22"/>
      <w:szCs w:val="22"/>
      <w:lang w:val="en-GB"/>
    </w:rPr>
  </w:style>
  <w:style w:type="character" w:styleId="EndnoteReference">
    <w:name w:val="endnote reference"/>
    <w:uiPriority w:val="99"/>
    <w:unhideWhenUsed/>
    <w:rsid w:val="00C808C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foot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8D0"/>
    <w:pPr>
      <w:ind w:left="720"/>
      <w:contextualSpacing/>
    </w:pPr>
  </w:style>
  <w:style w:type="paragraph" w:styleId="FootnoteText">
    <w:name w:val="footnote text"/>
    <w:basedOn w:val="Normal"/>
    <w:link w:val="FootnoteTextChar"/>
    <w:unhideWhenUsed/>
    <w:rsid w:val="0085178B"/>
  </w:style>
  <w:style w:type="character" w:customStyle="1" w:styleId="FootnoteTextChar">
    <w:name w:val="Footnote Text Char"/>
    <w:basedOn w:val="DefaultParagraphFont"/>
    <w:link w:val="FootnoteText"/>
    <w:uiPriority w:val="99"/>
    <w:rsid w:val="0085178B"/>
  </w:style>
  <w:style w:type="character" w:styleId="FootnoteReference">
    <w:name w:val="footnote reference"/>
    <w:basedOn w:val="DefaultParagraphFont"/>
    <w:unhideWhenUsed/>
    <w:rsid w:val="0085178B"/>
    <w:rPr>
      <w:vertAlign w:val="superscript"/>
    </w:rPr>
  </w:style>
  <w:style w:type="character" w:styleId="Hyperlink">
    <w:name w:val="Hyperlink"/>
    <w:basedOn w:val="DefaultParagraphFont"/>
    <w:uiPriority w:val="99"/>
    <w:unhideWhenUsed/>
    <w:rsid w:val="0085178B"/>
    <w:rPr>
      <w:color w:val="0000FF" w:themeColor="hyperlink"/>
      <w:u w:val="single"/>
    </w:rPr>
  </w:style>
  <w:style w:type="character" w:customStyle="1" w:styleId="TimesNewRomanCorsivo">
    <w:name w:val="Times New Roman Corsivo"/>
    <w:rsid w:val="00E81922"/>
    <w:rPr>
      <w:rFonts w:ascii="Times New Roman" w:hAnsi="Times New Roman"/>
      <w:i/>
      <w:iCs/>
    </w:rPr>
  </w:style>
  <w:style w:type="character" w:customStyle="1" w:styleId="TimesNewRomanMaiuscoletto">
    <w:name w:val="Times New Roman Maiuscoletto"/>
    <w:rsid w:val="00E81922"/>
    <w:rPr>
      <w:rFonts w:ascii="Times New Roman" w:hAnsi="Times New Roman"/>
      <w:smallCaps/>
    </w:rPr>
  </w:style>
  <w:style w:type="character" w:customStyle="1" w:styleId="TimesNewRoman">
    <w:name w:val="Times New Roman"/>
    <w:rsid w:val="00E81922"/>
    <w:rPr>
      <w:rFonts w:ascii="Times New Roman" w:hAnsi="Times New Roman"/>
    </w:rPr>
  </w:style>
  <w:style w:type="character" w:customStyle="1" w:styleId="TimesNewRomanGrassetto">
    <w:name w:val="Times New Roman Grassetto"/>
    <w:rsid w:val="00E81922"/>
    <w:rPr>
      <w:rFonts w:ascii="Times New Roman" w:hAnsi="Times New Roman"/>
      <w:b/>
      <w:bCs/>
    </w:rPr>
  </w:style>
  <w:style w:type="character" w:customStyle="1" w:styleId="TimesNewRomanGrassettoCorsivo">
    <w:name w:val="Times New Roman Grassetto Corsivo"/>
    <w:rsid w:val="00E81922"/>
    <w:rPr>
      <w:rFonts w:ascii="Times New Roman" w:hAnsi="Times New Roman"/>
      <w:b/>
      <w:bCs/>
      <w:i/>
      <w:iCs/>
    </w:rPr>
  </w:style>
  <w:style w:type="paragraph" w:customStyle="1" w:styleId="StileSinistro0cmSporgente05cm">
    <w:name w:val="Stile Sinistro:  0 cm Sporgente  05 cm"/>
    <w:basedOn w:val="Normal"/>
    <w:rsid w:val="00E81922"/>
    <w:pPr>
      <w:ind w:left="284" w:hanging="284"/>
    </w:pPr>
    <w:rPr>
      <w:rFonts w:ascii="Times New Roman" w:eastAsia="Times New Roman" w:hAnsi="Times New Roman" w:cs="Times New Roman"/>
      <w:sz w:val="20"/>
      <w:szCs w:val="20"/>
      <w:lang w:val="it-IT" w:eastAsia="it-IT"/>
    </w:rPr>
  </w:style>
  <w:style w:type="paragraph" w:styleId="Footer">
    <w:name w:val="footer"/>
    <w:basedOn w:val="Normal"/>
    <w:link w:val="FooterChar"/>
    <w:semiHidden/>
    <w:rsid w:val="003729EA"/>
    <w:pPr>
      <w:tabs>
        <w:tab w:val="center" w:pos="4320"/>
        <w:tab w:val="right" w:pos="8640"/>
      </w:tabs>
    </w:pPr>
    <w:rPr>
      <w:rFonts w:ascii="Times" w:eastAsia="Times" w:hAnsi="Times" w:cs="Times New Roman"/>
      <w:szCs w:val="20"/>
    </w:rPr>
  </w:style>
  <w:style w:type="character" w:customStyle="1" w:styleId="FooterChar">
    <w:name w:val="Footer Char"/>
    <w:basedOn w:val="DefaultParagraphFont"/>
    <w:link w:val="Footer"/>
    <w:semiHidden/>
    <w:rsid w:val="003729EA"/>
    <w:rPr>
      <w:rFonts w:ascii="Times" w:eastAsia="Times" w:hAnsi="Times" w:cs="Times New Roman"/>
      <w:szCs w:val="20"/>
    </w:rPr>
  </w:style>
  <w:style w:type="paragraph" w:styleId="BalloonText">
    <w:name w:val="Balloon Text"/>
    <w:basedOn w:val="Normal"/>
    <w:link w:val="BalloonTextChar"/>
    <w:uiPriority w:val="99"/>
    <w:semiHidden/>
    <w:unhideWhenUsed/>
    <w:rsid w:val="0028001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0016"/>
    <w:rPr>
      <w:rFonts w:ascii="Lucida Grande" w:hAnsi="Lucida Grande" w:cs="Lucida Grande"/>
      <w:sz w:val="18"/>
      <w:szCs w:val="18"/>
    </w:rPr>
  </w:style>
  <w:style w:type="character" w:styleId="HTMLDefinition">
    <w:name w:val="HTML Definition"/>
    <w:basedOn w:val="DefaultParagraphFont"/>
    <w:uiPriority w:val="99"/>
    <w:semiHidden/>
    <w:unhideWhenUsed/>
    <w:rsid w:val="00AE4868"/>
    <w:rPr>
      <w:i/>
      <w:iCs/>
    </w:rPr>
  </w:style>
  <w:style w:type="character" w:customStyle="1" w:styleId="apple-converted-space">
    <w:name w:val="apple-converted-space"/>
    <w:basedOn w:val="DefaultParagraphFont"/>
    <w:rsid w:val="00AE4868"/>
  </w:style>
  <w:style w:type="character" w:styleId="Emphasis">
    <w:name w:val="Emphasis"/>
    <w:basedOn w:val="DefaultParagraphFont"/>
    <w:uiPriority w:val="20"/>
    <w:qFormat/>
    <w:rsid w:val="00AE4868"/>
    <w:rPr>
      <w:i/>
      <w:iCs/>
    </w:rPr>
  </w:style>
  <w:style w:type="paragraph" w:styleId="NormalWeb">
    <w:name w:val="Normal (Web)"/>
    <w:basedOn w:val="Normal"/>
    <w:uiPriority w:val="99"/>
    <w:semiHidden/>
    <w:unhideWhenUsed/>
    <w:rsid w:val="002D6C3D"/>
    <w:pPr>
      <w:spacing w:before="100" w:beforeAutospacing="1" w:after="100" w:afterAutospacing="1"/>
    </w:pPr>
    <w:rPr>
      <w:rFonts w:ascii="Times" w:hAnsi="Times" w:cs="Times New Roman"/>
      <w:sz w:val="20"/>
      <w:szCs w:val="20"/>
      <w:lang w:val="en-GB"/>
    </w:rPr>
  </w:style>
  <w:style w:type="character" w:customStyle="1" w:styleId="tilde">
    <w:name w:val="tilde"/>
    <w:basedOn w:val="DefaultParagraphFont"/>
    <w:rsid w:val="002D6C3D"/>
  </w:style>
  <w:style w:type="character" w:styleId="FollowedHyperlink">
    <w:name w:val="FollowedHyperlink"/>
    <w:basedOn w:val="DefaultParagraphFont"/>
    <w:uiPriority w:val="99"/>
    <w:semiHidden/>
    <w:unhideWhenUsed/>
    <w:rsid w:val="00F10C01"/>
    <w:rPr>
      <w:color w:val="800080" w:themeColor="followedHyperlink"/>
      <w:u w:val="single"/>
    </w:rPr>
  </w:style>
  <w:style w:type="paragraph" w:styleId="EndnoteText">
    <w:name w:val="endnote text"/>
    <w:basedOn w:val="Normal"/>
    <w:link w:val="EndnoteTextChar"/>
    <w:unhideWhenUsed/>
    <w:rsid w:val="00F44EF7"/>
    <w:rPr>
      <w:rFonts w:ascii="Calibri" w:eastAsia="Calibri" w:hAnsi="Calibri" w:cs="Times New Roman"/>
      <w:sz w:val="20"/>
      <w:szCs w:val="20"/>
      <w:lang w:val="en-GB"/>
    </w:rPr>
  </w:style>
  <w:style w:type="character" w:customStyle="1" w:styleId="EndnoteTextChar">
    <w:name w:val="Endnote Text Char"/>
    <w:basedOn w:val="DefaultParagraphFont"/>
    <w:link w:val="EndnoteText"/>
    <w:rsid w:val="00F44EF7"/>
    <w:rPr>
      <w:rFonts w:ascii="Calibri" w:eastAsia="Calibri" w:hAnsi="Calibri" w:cs="Times New Roman"/>
      <w:sz w:val="20"/>
      <w:szCs w:val="20"/>
      <w:lang w:val="en-GB"/>
    </w:rPr>
  </w:style>
  <w:style w:type="paragraph" w:styleId="Header">
    <w:name w:val="header"/>
    <w:basedOn w:val="Normal"/>
    <w:link w:val="HeaderChar"/>
    <w:uiPriority w:val="99"/>
    <w:unhideWhenUsed/>
    <w:rsid w:val="00C808C2"/>
    <w:pPr>
      <w:tabs>
        <w:tab w:val="center" w:pos="4513"/>
        <w:tab w:val="right" w:pos="9026"/>
      </w:tabs>
    </w:pPr>
    <w:rPr>
      <w:rFonts w:ascii="Calibri" w:eastAsia="Calibri" w:hAnsi="Calibri" w:cs="Times New Roman"/>
      <w:sz w:val="22"/>
      <w:szCs w:val="22"/>
      <w:lang w:val="en-GB"/>
    </w:rPr>
  </w:style>
  <w:style w:type="character" w:customStyle="1" w:styleId="HeaderChar">
    <w:name w:val="Header Char"/>
    <w:basedOn w:val="DefaultParagraphFont"/>
    <w:link w:val="Header"/>
    <w:uiPriority w:val="99"/>
    <w:rsid w:val="00C808C2"/>
    <w:rPr>
      <w:rFonts w:ascii="Calibri" w:eastAsia="Calibri" w:hAnsi="Calibri" w:cs="Times New Roman"/>
      <w:sz w:val="22"/>
      <w:szCs w:val="22"/>
      <w:lang w:val="en-GB"/>
    </w:rPr>
  </w:style>
  <w:style w:type="character" w:styleId="EndnoteReference">
    <w:name w:val="endnote reference"/>
    <w:uiPriority w:val="99"/>
    <w:unhideWhenUsed/>
    <w:rsid w:val="00C808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6722576">
      <w:bodyDiv w:val="1"/>
      <w:marLeft w:val="0"/>
      <w:marRight w:val="0"/>
      <w:marTop w:val="0"/>
      <w:marBottom w:val="0"/>
      <w:divBdr>
        <w:top w:val="none" w:sz="0" w:space="0" w:color="auto"/>
        <w:left w:val="none" w:sz="0" w:space="0" w:color="auto"/>
        <w:bottom w:val="none" w:sz="0" w:space="0" w:color="auto"/>
        <w:right w:val="none" w:sz="0" w:space="0" w:color="auto"/>
      </w:divBdr>
    </w:div>
    <w:div w:id="508568003">
      <w:bodyDiv w:val="1"/>
      <w:marLeft w:val="0"/>
      <w:marRight w:val="0"/>
      <w:marTop w:val="0"/>
      <w:marBottom w:val="0"/>
      <w:divBdr>
        <w:top w:val="none" w:sz="0" w:space="0" w:color="auto"/>
        <w:left w:val="none" w:sz="0" w:space="0" w:color="auto"/>
        <w:bottom w:val="none" w:sz="0" w:space="0" w:color="auto"/>
        <w:right w:val="none" w:sz="0" w:space="0" w:color="auto"/>
      </w:divBdr>
    </w:div>
    <w:div w:id="928466035">
      <w:bodyDiv w:val="1"/>
      <w:marLeft w:val="0"/>
      <w:marRight w:val="0"/>
      <w:marTop w:val="0"/>
      <w:marBottom w:val="0"/>
      <w:divBdr>
        <w:top w:val="none" w:sz="0" w:space="0" w:color="auto"/>
        <w:left w:val="none" w:sz="0" w:space="0" w:color="auto"/>
        <w:bottom w:val="none" w:sz="0" w:space="0" w:color="auto"/>
        <w:right w:val="none" w:sz="0" w:space="0" w:color="auto"/>
      </w:divBdr>
    </w:div>
    <w:div w:id="958681022">
      <w:bodyDiv w:val="1"/>
      <w:marLeft w:val="0"/>
      <w:marRight w:val="0"/>
      <w:marTop w:val="0"/>
      <w:marBottom w:val="0"/>
      <w:divBdr>
        <w:top w:val="none" w:sz="0" w:space="0" w:color="auto"/>
        <w:left w:val="none" w:sz="0" w:space="0" w:color="auto"/>
        <w:bottom w:val="none" w:sz="0" w:space="0" w:color="auto"/>
        <w:right w:val="none" w:sz="0" w:space="0" w:color="auto"/>
      </w:divBdr>
      <w:divsChild>
        <w:div w:id="451441844">
          <w:marLeft w:val="1080"/>
          <w:marRight w:val="0"/>
          <w:marTop w:val="0"/>
          <w:marBottom w:val="0"/>
          <w:divBdr>
            <w:top w:val="none" w:sz="0" w:space="0" w:color="auto"/>
            <w:left w:val="none" w:sz="0" w:space="0" w:color="auto"/>
            <w:bottom w:val="none" w:sz="0" w:space="0" w:color="auto"/>
            <w:right w:val="none" w:sz="0" w:space="0" w:color="auto"/>
          </w:divBdr>
          <w:divsChild>
            <w:div w:id="325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5812">
      <w:bodyDiv w:val="1"/>
      <w:marLeft w:val="0"/>
      <w:marRight w:val="0"/>
      <w:marTop w:val="0"/>
      <w:marBottom w:val="0"/>
      <w:divBdr>
        <w:top w:val="none" w:sz="0" w:space="0" w:color="auto"/>
        <w:left w:val="none" w:sz="0" w:space="0" w:color="auto"/>
        <w:bottom w:val="none" w:sz="0" w:space="0" w:color="auto"/>
        <w:right w:val="none" w:sz="0" w:space="0" w:color="auto"/>
      </w:divBdr>
    </w:div>
    <w:div w:id="1608927447">
      <w:bodyDiv w:val="1"/>
      <w:marLeft w:val="0"/>
      <w:marRight w:val="0"/>
      <w:marTop w:val="0"/>
      <w:marBottom w:val="0"/>
      <w:divBdr>
        <w:top w:val="none" w:sz="0" w:space="0" w:color="auto"/>
        <w:left w:val="none" w:sz="0" w:space="0" w:color="auto"/>
        <w:bottom w:val="none" w:sz="0" w:space="0" w:color="auto"/>
        <w:right w:val="none" w:sz="0" w:space="0" w:color="auto"/>
      </w:divBdr>
    </w:div>
    <w:div w:id="21054879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insaph.kcl.ac.uk/ala2004/" TargetMode="External"/><Relationship Id="rId15" Type="http://schemas.openxmlformats.org/officeDocument/2006/relationships/hyperlink" Target="http://insaph.kcl.ac.uk/iaph2007/index.html"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3" Type="http://schemas.openxmlformats.org/officeDocument/2006/relationships/hyperlink" Target="http://www.nyu.edu/projects/aphrodisias/home.ti.htm" TargetMode="External"/><Relationship Id="rId4" Type="http://schemas.openxmlformats.org/officeDocument/2006/relationships/hyperlink" Target="http://www.nyu.edu/gsas/dept/fineart/academics/aphrodisias/aphrodisias.htm" TargetMode="External"/><Relationship Id="rId1" Type="http://schemas.openxmlformats.org/officeDocument/2006/relationships/hyperlink" Target="http://insaph.kcl.ac.uk/iaph2007/iAph010006.html" TargetMode="External"/><Relationship Id="rId2" Type="http://schemas.openxmlformats.org/officeDocument/2006/relationships/hyperlink" Target="http://epigraphy.packhum.org/inscriptions/main?url=oi%3Fikey%3D256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292</TotalTime>
  <Pages>12</Pages>
  <Words>5812</Words>
  <Characters>30283</Characters>
  <Application>Microsoft Macintosh Word</Application>
  <DocSecurity>0</DocSecurity>
  <Lines>658</Lines>
  <Paragraphs>197</Paragraphs>
  <ScaleCrop>false</ScaleCrop>
  <Company/>
  <LinksUpToDate>false</LinksUpToDate>
  <CharactersWithSpaces>35898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 S Graham</dc:creator>
  <cp:keywords/>
  <dc:description/>
  <cp:lastModifiedBy>Abigail S Graham</cp:lastModifiedBy>
  <cp:revision>10</cp:revision>
  <cp:lastPrinted>2015-09-08T13:40:00Z</cp:lastPrinted>
  <dcterms:created xsi:type="dcterms:W3CDTF">2015-09-08T13:40:00Z</dcterms:created>
  <dcterms:modified xsi:type="dcterms:W3CDTF">2015-11-16T20:33:00Z</dcterms:modified>
</cp:coreProperties>
</file>