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6D68E" w14:textId="2EE5BE6F" w:rsidR="001F581C" w:rsidRDefault="00DF4D75"/>
    <w:p w14:paraId="3EC76E3C" w14:textId="03DCB956" w:rsidR="00ED544C" w:rsidRDefault="00ED544C"/>
    <w:p w14:paraId="45BEBAEF" w14:textId="4116407C" w:rsidR="00ED544C" w:rsidRDefault="00ED544C"/>
    <w:p w14:paraId="0DB4B0D6" w14:textId="67F0C8C6" w:rsidR="00ED544C" w:rsidRDefault="00ED544C"/>
    <w:p w14:paraId="1B533544" w14:textId="622F234E" w:rsidR="00ED544C" w:rsidRDefault="00ED544C"/>
    <w:p w14:paraId="456A4A9E" w14:textId="19BD5CBA" w:rsidR="00ED544C" w:rsidRDefault="00ED544C"/>
    <w:p w14:paraId="109B106F" w14:textId="398B294A" w:rsidR="00ED544C" w:rsidRDefault="00ED544C" w:rsidP="00ED544C">
      <w:pPr>
        <w:jc w:val="center"/>
        <w:rPr>
          <w:b/>
        </w:rPr>
      </w:pPr>
      <w:bookmarkStart w:id="0" w:name="_GoBack"/>
      <w:bookmarkEnd w:id="0"/>
      <w:r>
        <w:rPr>
          <w:b/>
        </w:rPr>
        <w:t>Northwind Database Star Schema Diagram</w:t>
      </w:r>
    </w:p>
    <w:p w14:paraId="5F118F11" w14:textId="3FAA7245" w:rsidR="00ED544C" w:rsidRDefault="00ED544C" w:rsidP="00ED544C">
      <w:pPr>
        <w:jc w:val="center"/>
      </w:pPr>
    </w:p>
    <w:p w14:paraId="08EE8B8C" w14:textId="712CC5BB" w:rsidR="00ED544C" w:rsidRDefault="00ED544C" w:rsidP="00ED544C">
      <w:pPr>
        <w:jc w:val="center"/>
      </w:pPr>
      <w:r>
        <w:t>Edward Galligan III</w:t>
      </w:r>
    </w:p>
    <w:p w14:paraId="5DAA90D7" w14:textId="3C371805" w:rsidR="00ED544C" w:rsidRDefault="00ED544C" w:rsidP="00ED544C">
      <w:pPr>
        <w:jc w:val="center"/>
      </w:pPr>
      <w:r>
        <w:t>Colorado State University – Global Campus</w:t>
      </w:r>
    </w:p>
    <w:p w14:paraId="28A15AE0" w14:textId="1E85022A" w:rsidR="00ED544C" w:rsidRDefault="00ED544C" w:rsidP="00ED544C">
      <w:pPr>
        <w:jc w:val="center"/>
      </w:pPr>
      <w:r>
        <w:t>MIS407 – Database Concepts</w:t>
      </w:r>
    </w:p>
    <w:p w14:paraId="6FB0CBB0" w14:textId="755E070B" w:rsidR="00ED544C" w:rsidRDefault="00ED544C" w:rsidP="00ED544C">
      <w:pPr>
        <w:jc w:val="center"/>
      </w:pPr>
      <w:r>
        <w:t>Dr. Kadri Brogi</w:t>
      </w:r>
    </w:p>
    <w:p w14:paraId="334133BF" w14:textId="1D177390" w:rsidR="00ED544C" w:rsidRDefault="00ED544C" w:rsidP="00ED544C">
      <w:pPr>
        <w:jc w:val="center"/>
      </w:pPr>
      <w:r>
        <w:t>February 21, 2021</w:t>
      </w:r>
    </w:p>
    <w:p w14:paraId="27B92412" w14:textId="04A98854" w:rsidR="00ED544C" w:rsidRDefault="00ED544C" w:rsidP="00ED544C">
      <w:pPr>
        <w:jc w:val="center"/>
      </w:pPr>
    </w:p>
    <w:p w14:paraId="76DFC46C" w14:textId="017F4F23" w:rsidR="00ED544C" w:rsidRDefault="00ED544C" w:rsidP="00ED544C">
      <w:pPr>
        <w:jc w:val="center"/>
      </w:pPr>
    </w:p>
    <w:p w14:paraId="0C0B9469" w14:textId="33493772" w:rsidR="00ED544C" w:rsidRDefault="00ED544C" w:rsidP="00ED544C">
      <w:pPr>
        <w:jc w:val="center"/>
      </w:pPr>
    </w:p>
    <w:p w14:paraId="1AE0D158" w14:textId="3DCBCC49" w:rsidR="00ED544C" w:rsidRDefault="00ED544C">
      <w:pPr>
        <w:spacing w:line="240" w:lineRule="auto"/>
      </w:pPr>
      <w:r>
        <w:br w:type="page"/>
      </w:r>
    </w:p>
    <w:p w14:paraId="74ED6A81" w14:textId="5FCAD858" w:rsidR="00ED544C" w:rsidRDefault="00ED544C" w:rsidP="00ED544C">
      <w:pPr>
        <w:jc w:val="center"/>
        <w:rPr>
          <w:b/>
        </w:rPr>
      </w:pPr>
      <w:r>
        <w:rPr>
          <w:b/>
        </w:rPr>
        <w:lastRenderedPageBreak/>
        <w:t>Northwind Database Star Schema</w:t>
      </w:r>
      <w:r>
        <w:rPr>
          <w:b/>
        </w:rPr>
        <w:t xml:space="preserve"> Diagram</w:t>
      </w:r>
    </w:p>
    <w:p w14:paraId="4E68EE43" w14:textId="635F2605" w:rsidR="00ED544C" w:rsidRDefault="00ED544C" w:rsidP="00ED544C">
      <w:r>
        <w:tab/>
        <w:t>Figure 1 below is a star schema diagram for the Northwind Database showing fact and dimension tables.</w:t>
      </w:r>
    </w:p>
    <w:p w14:paraId="701861A7" w14:textId="20FC779A" w:rsidR="00ED544C" w:rsidRDefault="00ED544C" w:rsidP="00ED544C">
      <w:r>
        <w:rPr>
          <w:b/>
        </w:rPr>
        <w:t>Figure 1</w:t>
      </w:r>
    </w:p>
    <w:p w14:paraId="10850054" w14:textId="7D10CF81" w:rsidR="00ED544C" w:rsidRDefault="00ED544C" w:rsidP="00ED544C">
      <w:pPr>
        <w:rPr>
          <w:i/>
        </w:rPr>
      </w:pPr>
      <w:r>
        <w:rPr>
          <w:i/>
        </w:rPr>
        <w:t>Northwind Database Star Schema Diagram</w:t>
      </w:r>
    </w:p>
    <w:p w14:paraId="0745436A" w14:textId="177D50EF" w:rsidR="00ED544C" w:rsidRDefault="00ED544C" w:rsidP="00ED544C">
      <w:r>
        <w:rPr>
          <w:noProof/>
        </w:rPr>
        <w:drawing>
          <wp:inline distT="0" distB="0" distL="0" distR="0" wp14:anchorId="3D968DC8" wp14:editId="0910D9D9">
            <wp:extent cx="52578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ule 6 Northwind Star Schema ERD.pdf"/>
                    <pic:cNvPicPr/>
                  </pic:nvPicPr>
                  <pic:blipFill>
                    <a:blip r:embed="rId6">
                      <a:extLst>
                        <a:ext uri="{28A0092B-C50C-407E-A947-70E740481C1C}">
                          <a14:useLocalDpi xmlns:a14="http://schemas.microsoft.com/office/drawing/2010/main" val="0"/>
                        </a:ext>
                      </a:extLst>
                    </a:blip>
                    <a:stretch>
                      <a:fillRect/>
                    </a:stretch>
                  </pic:blipFill>
                  <pic:spPr>
                    <a:xfrm>
                      <a:off x="0" y="0"/>
                      <a:ext cx="5257800" cy="2857500"/>
                    </a:xfrm>
                    <a:prstGeom prst="rect">
                      <a:avLst/>
                    </a:prstGeom>
                  </pic:spPr>
                </pic:pic>
              </a:graphicData>
            </a:graphic>
          </wp:inline>
        </w:drawing>
      </w:r>
    </w:p>
    <w:p w14:paraId="7949A54B" w14:textId="1957186C" w:rsidR="00CD02C7" w:rsidRDefault="00ED544C" w:rsidP="00CD02C7">
      <w:r>
        <w:tab/>
        <w:t xml:space="preserve">A </w:t>
      </w:r>
      <w:r w:rsidR="0009236D">
        <w:t xml:space="preserve">star schema </w:t>
      </w:r>
      <w:r w:rsidR="00C70FD5">
        <w:t>is a “data modeling representation of multidimensional data cubes” with a fact table in the center that is linked to multiple dimension tables with one-to-many relationships</w:t>
      </w:r>
      <w:r w:rsidR="00120BF7">
        <w:t xml:space="preserve"> (Mannino, 2019, p. 517). A star schema is the simplest type of data warehouse schema and is optimized to query large data sets (Guru99, n.d.). Star schemas are more denormalized that relational database schemas (Mateus Pires, 2020).</w:t>
      </w:r>
    </w:p>
    <w:p w14:paraId="3D50A98C" w14:textId="37DBB67A" w:rsidR="00CD02C7" w:rsidRDefault="00CD02C7" w:rsidP="00CD02C7">
      <w:pPr>
        <w:jc w:val="center"/>
        <w:rPr>
          <w:b/>
        </w:rPr>
      </w:pPr>
      <w:r>
        <w:rPr>
          <w:b/>
        </w:rPr>
        <w:t>Challenges</w:t>
      </w:r>
    </w:p>
    <w:p w14:paraId="0250B3E7" w14:textId="68C70AC7" w:rsidR="00ED544C" w:rsidRDefault="00CD02C7" w:rsidP="00CD02C7">
      <w:r>
        <w:tab/>
        <w:t>My main challenge for this assignment was figuring out exactly how to denormalize the data that was provided in the entity-relationship diagram. I also took a decent amount of time looking at examples of star schemas online to decide what attributes to use for the four dimension entities.</w:t>
      </w:r>
      <w:r w:rsidR="00ED544C">
        <w:br w:type="page"/>
      </w:r>
    </w:p>
    <w:p w14:paraId="71D083A4" w14:textId="2E0204DA" w:rsidR="00ED544C" w:rsidRDefault="00ED544C" w:rsidP="00ED544C">
      <w:pPr>
        <w:jc w:val="center"/>
        <w:rPr>
          <w:b/>
        </w:rPr>
      </w:pPr>
      <w:r>
        <w:rPr>
          <w:b/>
        </w:rPr>
        <w:lastRenderedPageBreak/>
        <w:t>References</w:t>
      </w:r>
    </w:p>
    <w:p w14:paraId="1971444F" w14:textId="6B2DA385" w:rsidR="00120BF7" w:rsidRPr="00120BF7" w:rsidRDefault="00120BF7" w:rsidP="00C70FD5">
      <w:pPr>
        <w:ind w:left="720" w:hanging="720"/>
      </w:pPr>
      <w:r>
        <w:t xml:space="preserve">Guru99. (n.d.). </w:t>
      </w:r>
      <w:r>
        <w:rPr>
          <w:i/>
        </w:rPr>
        <w:t>Star and snowflake schema in data warehouse with examples</w:t>
      </w:r>
      <w:r>
        <w:t xml:space="preserve">. </w:t>
      </w:r>
      <w:r w:rsidRPr="00120BF7">
        <w:t>https://www.guru99.com/star-snowflake-data-warehousing.html</w:t>
      </w:r>
    </w:p>
    <w:p w14:paraId="1E80F4FE" w14:textId="6197DA7A" w:rsidR="00ED544C" w:rsidRDefault="00C70FD5" w:rsidP="00C70FD5">
      <w:pPr>
        <w:ind w:left="720" w:hanging="720"/>
      </w:pPr>
      <w:r w:rsidRPr="00C70FD5">
        <w:t xml:space="preserve">Mannino, M. V. (2019). </w:t>
      </w:r>
      <w:r w:rsidRPr="00120BF7">
        <w:rPr>
          <w:i/>
        </w:rPr>
        <w:t>Database design, application development, and administration</w:t>
      </w:r>
      <w:r w:rsidRPr="00C70FD5">
        <w:t xml:space="preserve"> (7th ed.). Chicago, IL: Chicago Business Press.</w:t>
      </w:r>
    </w:p>
    <w:p w14:paraId="19A55702" w14:textId="08454DCC" w:rsidR="00120BF7" w:rsidRPr="00120BF7" w:rsidRDefault="00120BF7" w:rsidP="00C70FD5">
      <w:pPr>
        <w:ind w:left="720" w:hanging="720"/>
      </w:pPr>
      <w:r>
        <w:t xml:space="preserve">Mateus Pires, D. (2020, January 31). </w:t>
      </w:r>
      <w:r>
        <w:rPr>
          <w:i/>
        </w:rPr>
        <w:t>Building a modern batch data warehouse without updates</w:t>
      </w:r>
      <w:r>
        <w:t xml:space="preserve">. </w:t>
      </w:r>
      <w:r w:rsidR="00CD02C7">
        <w:t xml:space="preserve">Toward Data Science. </w:t>
      </w:r>
      <w:r w:rsidR="00CD02C7" w:rsidRPr="00CD02C7">
        <w:t>https://towardsdatascience.com/building-a-modern-batch-data-warehouse-without-updates-7819bfa3c1ee</w:t>
      </w:r>
    </w:p>
    <w:sectPr w:rsidR="00120BF7" w:rsidRPr="00120BF7" w:rsidSect="00F36FD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4535F" w14:textId="77777777" w:rsidR="00DF4D75" w:rsidRDefault="00DF4D75" w:rsidP="00ED544C">
      <w:pPr>
        <w:spacing w:line="240" w:lineRule="auto"/>
      </w:pPr>
      <w:r>
        <w:separator/>
      </w:r>
    </w:p>
  </w:endnote>
  <w:endnote w:type="continuationSeparator" w:id="0">
    <w:p w14:paraId="71BCF0D9" w14:textId="77777777" w:rsidR="00DF4D75" w:rsidRDefault="00DF4D75" w:rsidP="00ED54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652CA" w14:textId="77777777" w:rsidR="00DF4D75" w:rsidRDefault="00DF4D75" w:rsidP="00ED544C">
      <w:pPr>
        <w:spacing w:line="240" w:lineRule="auto"/>
      </w:pPr>
      <w:r>
        <w:separator/>
      </w:r>
    </w:p>
  </w:footnote>
  <w:footnote w:type="continuationSeparator" w:id="0">
    <w:p w14:paraId="765AD4C6" w14:textId="77777777" w:rsidR="00DF4D75" w:rsidRDefault="00DF4D75" w:rsidP="00ED54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5803997"/>
      <w:docPartObj>
        <w:docPartGallery w:val="Page Numbers (Top of Page)"/>
        <w:docPartUnique/>
      </w:docPartObj>
    </w:sdtPr>
    <w:sdtContent>
      <w:p w14:paraId="3B46EFC7" w14:textId="0722A557" w:rsidR="00ED544C" w:rsidRDefault="00ED544C" w:rsidP="003065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2DA216" w14:textId="77777777" w:rsidR="00ED544C" w:rsidRDefault="00ED544C" w:rsidP="00ED544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821093"/>
      <w:docPartObj>
        <w:docPartGallery w:val="Page Numbers (Top of Page)"/>
        <w:docPartUnique/>
      </w:docPartObj>
    </w:sdtPr>
    <w:sdtContent>
      <w:p w14:paraId="5776FCC9" w14:textId="5CC93AE8" w:rsidR="00ED544C" w:rsidRDefault="00ED544C" w:rsidP="003065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4DCCBD" w14:textId="77777777" w:rsidR="00ED544C" w:rsidRDefault="00ED544C" w:rsidP="00ED544C">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4C"/>
    <w:rsid w:val="00051518"/>
    <w:rsid w:val="0009236D"/>
    <w:rsid w:val="00120BF7"/>
    <w:rsid w:val="00190647"/>
    <w:rsid w:val="00406BCC"/>
    <w:rsid w:val="00C70FD5"/>
    <w:rsid w:val="00CD02C7"/>
    <w:rsid w:val="00DF4D75"/>
    <w:rsid w:val="00ED544C"/>
    <w:rsid w:val="00F3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2D60"/>
  <w15:chartTrackingRefBased/>
  <w15:docId w15:val="{03E56D45-8C9B-3F42-8DA3-EC30C561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518"/>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44C"/>
    <w:pPr>
      <w:tabs>
        <w:tab w:val="center" w:pos="4680"/>
        <w:tab w:val="right" w:pos="9360"/>
      </w:tabs>
      <w:spacing w:line="240" w:lineRule="auto"/>
    </w:pPr>
  </w:style>
  <w:style w:type="character" w:customStyle="1" w:styleId="HeaderChar">
    <w:name w:val="Header Char"/>
    <w:basedOn w:val="DefaultParagraphFont"/>
    <w:link w:val="Header"/>
    <w:uiPriority w:val="99"/>
    <w:rsid w:val="00ED544C"/>
  </w:style>
  <w:style w:type="paragraph" w:styleId="Footer">
    <w:name w:val="footer"/>
    <w:basedOn w:val="Normal"/>
    <w:link w:val="FooterChar"/>
    <w:uiPriority w:val="99"/>
    <w:unhideWhenUsed/>
    <w:rsid w:val="00ED544C"/>
    <w:pPr>
      <w:tabs>
        <w:tab w:val="center" w:pos="4680"/>
        <w:tab w:val="right" w:pos="9360"/>
      </w:tabs>
      <w:spacing w:line="240" w:lineRule="auto"/>
    </w:pPr>
  </w:style>
  <w:style w:type="character" w:customStyle="1" w:styleId="FooterChar">
    <w:name w:val="Footer Char"/>
    <w:basedOn w:val="DefaultParagraphFont"/>
    <w:link w:val="Footer"/>
    <w:uiPriority w:val="99"/>
    <w:rsid w:val="00ED544C"/>
  </w:style>
  <w:style w:type="character" w:styleId="PageNumber">
    <w:name w:val="page number"/>
    <w:basedOn w:val="DefaultParagraphFont"/>
    <w:uiPriority w:val="99"/>
    <w:semiHidden/>
    <w:unhideWhenUsed/>
    <w:rsid w:val="00ED5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5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269</Words>
  <Characters>1313</Characters>
  <Application>Microsoft Office Word</Application>
  <DocSecurity>0</DocSecurity>
  <Lines>72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Galligan III</dc:creator>
  <cp:keywords/>
  <dc:description/>
  <cp:lastModifiedBy>Edward Galligan III</cp:lastModifiedBy>
  <cp:revision>3</cp:revision>
  <dcterms:created xsi:type="dcterms:W3CDTF">2021-02-21T19:05:00Z</dcterms:created>
  <dcterms:modified xsi:type="dcterms:W3CDTF">2021-02-21T21:11:00Z</dcterms:modified>
</cp:coreProperties>
</file>