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:rsidR="00D77924" w:rsidRPr="00A540C3" w:rsidRDefault="00D77924" w:rsidP="00D77924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项目计划</w:t>
      </w:r>
    </w:p>
    <w:p w:rsidR="00D77924" w:rsidRPr="005B1B39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Pr="0070466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rPr>
          <w:rFonts w:ascii="宋体"/>
          <w:sz w:val="28"/>
          <w:szCs w:val="28"/>
        </w:rPr>
      </w:pPr>
    </w:p>
    <w:p w:rsidR="00D77924" w:rsidRDefault="00D77924" w:rsidP="00D77924">
      <w:pPr>
        <w:spacing w:line="360" w:lineRule="auto"/>
        <w:rPr>
          <w:rFonts w:ascii="宋体" w:cs="Calibri"/>
          <w:sz w:val="24"/>
        </w:rPr>
      </w:pPr>
    </w:p>
    <w:p w:rsidR="00D77924" w:rsidRDefault="00D77924" w:rsidP="00D77924">
      <w:pPr>
        <w:spacing w:line="360" w:lineRule="auto"/>
        <w:rPr>
          <w:rFonts w:ascii="宋体" w:cs="Calibri"/>
          <w:sz w:val="24"/>
        </w:rPr>
      </w:pPr>
    </w:p>
    <w:p w:rsidR="00D77924" w:rsidRDefault="00D77924" w:rsidP="00D77924">
      <w:pPr>
        <w:spacing w:line="360" w:lineRule="auto"/>
        <w:rPr>
          <w:rFonts w:ascii="宋体" w:cs="Calibri"/>
          <w:sz w:val="24"/>
        </w:rPr>
      </w:pPr>
    </w:p>
    <w:p w:rsidR="00D77924" w:rsidRDefault="00D77924" w:rsidP="00D77924">
      <w:pPr>
        <w:spacing w:line="360" w:lineRule="auto"/>
        <w:rPr>
          <w:rFonts w:ascii="宋体" w:cs="Calibri"/>
          <w:sz w:val="24"/>
        </w:rPr>
      </w:pPr>
    </w:p>
    <w:sdt>
      <w:sdtPr>
        <w:rPr>
          <w:rFonts w:ascii="Times New Roman" w:eastAsia="宋体" w:hAnsi="Times New Roman" w:cs="Times New Roman"/>
          <w:b/>
          <w:color w:val="auto"/>
          <w:kern w:val="2"/>
          <w:sz w:val="21"/>
          <w:szCs w:val="24"/>
          <w:lang w:val="zh-CN"/>
        </w:rPr>
        <w:id w:val="100108376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77924" w:rsidRPr="00891F32" w:rsidRDefault="00D77924" w:rsidP="00D77924">
          <w:pPr>
            <w:pStyle w:val="TOC"/>
            <w:rPr>
              <w:sz w:val="24"/>
              <w:szCs w:val="24"/>
            </w:rPr>
          </w:pPr>
          <w:r w:rsidRPr="00891F32">
            <w:rPr>
              <w:sz w:val="24"/>
              <w:szCs w:val="24"/>
              <w:lang w:val="zh-CN"/>
            </w:rPr>
            <w:t>目录</w:t>
          </w:r>
        </w:p>
        <w:p w:rsidR="00D77924" w:rsidRDefault="00D77924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91F32">
            <w:rPr>
              <w:sz w:val="24"/>
            </w:rPr>
            <w:fldChar w:fldCharType="begin"/>
          </w:r>
          <w:r w:rsidRPr="00891F32">
            <w:rPr>
              <w:sz w:val="24"/>
            </w:rPr>
            <w:instrText xml:space="preserve"> TOC \o "1-3" \h \z \u </w:instrText>
          </w:r>
          <w:r w:rsidRPr="00891F32">
            <w:rPr>
              <w:sz w:val="24"/>
            </w:rPr>
            <w:fldChar w:fldCharType="separate"/>
          </w:r>
          <w:hyperlink w:anchor="_Toc37698346" w:history="1">
            <w:r w:rsidRPr="009D736B">
              <w:rPr>
                <w:rStyle w:val="a4"/>
                <w:noProof/>
              </w:rPr>
              <w:t>1.</w:t>
            </w:r>
            <w:r w:rsidRPr="009D736B">
              <w:rPr>
                <w:rStyle w:val="a4"/>
                <w:noProof/>
              </w:rPr>
              <w:t>范围计划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47" w:history="1">
            <w:r w:rsidR="00D77924" w:rsidRPr="009D736B">
              <w:rPr>
                <w:rStyle w:val="a4"/>
                <w:noProof/>
              </w:rPr>
              <w:t>1.1WBS</w:t>
            </w:r>
            <w:r w:rsidR="00D77924" w:rsidRPr="009D736B">
              <w:rPr>
                <w:rStyle w:val="a4"/>
                <w:noProof/>
              </w:rPr>
              <w:t>图表分解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_Toc37698347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3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48" w:history="1">
            <w:r w:rsidR="00D77924" w:rsidRPr="009D736B">
              <w:rPr>
                <w:rStyle w:val="a4"/>
                <w:noProof/>
              </w:rPr>
              <w:t>1.2</w:t>
            </w:r>
            <w:r w:rsidR="00D77924" w:rsidRPr="009D736B">
              <w:rPr>
                <w:rStyle w:val="a4"/>
                <w:noProof/>
              </w:rPr>
              <w:t>任务说明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_Toc37698348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3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49" w:history="1">
            <w:r w:rsidR="00D77924" w:rsidRPr="009D736B">
              <w:rPr>
                <w:rStyle w:val="a4"/>
                <w:noProof/>
              </w:rPr>
              <w:t>2.</w:t>
            </w:r>
            <w:r w:rsidR="00D77924" w:rsidRPr="009D736B">
              <w:rPr>
                <w:rStyle w:val="a4"/>
                <w:noProof/>
              </w:rPr>
              <w:t>进度计划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_Toc37698349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3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0" w:history="1">
            <w:r w:rsidR="00D77924" w:rsidRPr="009D736B">
              <w:rPr>
                <w:rStyle w:val="a4"/>
                <w:noProof/>
              </w:rPr>
              <w:t>3.</w:t>
            </w:r>
            <w:r w:rsidR="00D77924" w:rsidRPr="009D736B">
              <w:rPr>
                <w:rStyle w:val="a4"/>
                <w:noProof/>
              </w:rPr>
              <w:t>成本计划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_Toc37698350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5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1" w:history="1">
            <w:r w:rsidR="00D77924" w:rsidRPr="009D736B">
              <w:rPr>
                <w:rStyle w:val="a4"/>
                <w:noProof/>
              </w:rPr>
              <w:t>3.1</w:t>
            </w:r>
            <w:r w:rsidR="00D77924" w:rsidRPr="009D736B">
              <w:rPr>
                <w:rStyle w:val="a4"/>
                <w:noProof/>
              </w:rPr>
              <w:t>成本计划目的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_Toc37698351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5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2" w:history="1">
            <w:r w:rsidR="00D77924" w:rsidRPr="009D736B">
              <w:rPr>
                <w:rStyle w:val="a4"/>
                <w:noProof/>
              </w:rPr>
              <w:t>3.2</w:t>
            </w:r>
            <w:r w:rsidR="00D77924" w:rsidRPr="009D736B">
              <w:rPr>
                <w:rStyle w:val="a4"/>
                <w:noProof/>
              </w:rPr>
              <w:t>估算成本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_Toc37698352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5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3" w:history="1">
            <w:r w:rsidR="00D77924" w:rsidRPr="009D736B">
              <w:rPr>
                <w:rStyle w:val="a4"/>
                <w:noProof/>
              </w:rPr>
              <w:t xml:space="preserve">3.2.1 </w:t>
            </w:r>
            <w:r w:rsidR="00D77924" w:rsidRPr="009D736B">
              <w:rPr>
                <w:rStyle w:val="a4"/>
                <w:noProof/>
              </w:rPr>
              <w:t>人力、设备资源分析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_Toc37698353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5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4" w:history="1">
            <w:r w:rsidR="00D77924" w:rsidRPr="009D736B">
              <w:rPr>
                <w:rStyle w:val="a4"/>
                <w:noProof/>
              </w:rPr>
              <w:t xml:space="preserve">3.2.2 </w:t>
            </w:r>
            <w:r w:rsidR="00D77924" w:rsidRPr="009D736B">
              <w:rPr>
                <w:rStyle w:val="a4"/>
                <w:noProof/>
              </w:rPr>
              <w:t>计算开发成本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_Toc37698354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6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5" w:history="1">
            <w:r w:rsidR="00D77924" w:rsidRPr="009D736B">
              <w:rPr>
                <w:rStyle w:val="a4"/>
                <w:noProof/>
              </w:rPr>
              <w:t xml:space="preserve">3.2.3 </w:t>
            </w:r>
            <w:r w:rsidR="00D77924" w:rsidRPr="009D736B">
              <w:rPr>
                <w:rStyle w:val="a4"/>
                <w:noProof/>
              </w:rPr>
              <w:t>项目成本预算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_Toc37698355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6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6" w:history="1">
            <w:r w:rsidR="00D77924" w:rsidRPr="009D736B">
              <w:rPr>
                <w:rStyle w:val="a4"/>
                <w:noProof/>
              </w:rPr>
              <w:t>4.</w:t>
            </w:r>
            <w:r w:rsidR="00D77924" w:rsidRPr="009D736B">
              <w:rPr>
                <w:rStyle w:val="a4"/>
                <w:noProof/>
              </w:rPr>
              <w:t>质量计划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_Toc37698356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7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7" w:history="1">
            <w:r w:rsidR="00D77924" w:rsidRPr="009D736B">
              <w:rPr>
                <w:rStyle w:val="a4"/>
                <w:noProof/>
              </w:rPr>
              <w:t>4.1</w:t>
            </w:r>
            <w:r w:rsidR="00D77924" w:rsidRPr="009D736B">
              <w:rPr>
                <w:rStyle w:val="a4"/>
                <w:noProof/>
              </w:rPr>
              <w:t>质量计划目的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_Toc37698357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7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8" w:history="1">
            <w:r w:rsidR="00D77924" w:rsidRPr="009D736B">
              <w:rPr>
                <w:rStyle w:val="a4"/>
                <w:noProof/>
              </w:rPr>
              <w:t>5.</w:t>
            </w:r>
            <w:r w:rsidR="00D77924" w:rsidRPr="009D736B">
              <w:rPr>
                <w:rStyle w:val="a4"/>
                <w:noProof/>
              </w:rPr>
              <w:t>人力资源计划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_Toc37698358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7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59" w:history="1">
            <w:r w:rsidR="00D77924" w:rsidRPr="009D736B">
              <w:rPr>
                <w:rStyle w:val="a4"/>
                <w:noProof/>
              </w:rPr>
              <w:t xml:space="preserve">5.1 </w:t>
            </w:r>
            <w:r w:rsidR="00D77924" w:rsidRPr="009D736B">
              <w:rPr>
                <w:rStyle w:val="a4"/>
                <w:noProof/>
              </w:rPr>
              <w:t>人力资源计划目的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_Toc37698359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7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0" w:history="1">
            <w:r w:rsidR="00D77924" w:rsidRPr="009D736B">
              <w:rPr>
                <w:rStyle w:val="a4"/>
                <w:noProof/>
              </w:rPr>
              <w:t xml:space="preserve">5.2 </w:t>
            </w:r>
            <w:r w:rsidR="00D77924" w:rsidRPr="009D736B">
              <w:rPr>
                <w:rStyle w:val="a4"/>
                <w:noProof/>
              </w:rPr>
              <w:t>角色与职责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_Toc37698360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8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1" w:history="1">
            <w:r w:rsidR="00D77924" w:rsidRPr="009D736B">
              <w:rPr>
                <w:rStyle w:val="a4"/>
                <w:noProof/>
              </w:rPr>
              <w:t xml:space="preserve">5.3 </w:t>
            </w:r>
            <w:r w:rsidR="00D77924" w:rsidRPr="009D736B">
              <w:rPr>
                <w:rStyle w:val="a4"/>
                <w:noProof/>
              </w:rPr>
              <w:t>项目组织图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_Toc37698361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9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2" w:history="1">
            <w:r w:rsidR="00D77924" w:rsidRPr="009D736B">
              <w:rPr>
                <w:rStyle w:val="a4"/>
                <w:noProof/>
              </w:rPr>
              <w:t xml:space="preserve">5.4 </w:t>
            </w:r>
            <w:r w:rsidR="00D77924" w:rsidRPr="009D736B">
              <w:rPr>
                <w:rStyle w:val="a4"/>
                <w:noProof/>
              </w:rPr>
              <w:t>人员配备管理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_Toc37698362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9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3" w:history="1">
            <w:r w:rsidR="00D77924" w:rsidRPr="009D736B">
              <w:rPr>
                <w:rStyle w:val="a4"/>
                <w:noProof/>
              </w:rPr>
              <w:t>5.4.1</w:t>
            </w:r>
            <w:r w:rsidR="00D77924" w:rsidRPr="009D736B">
              <w:rPr>
                <w:rStyle w:val="a4"/>
                <w:noProof/>
              </w:rPr>
              <w:t>人员获取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_Toc37698363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9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4" w:history="1">
            <w:r w:rsidR="00D77924" w:rsidRPr="009D736B">
              <w:rPr>
                <w:rStyle w:val="a4"/>
                <w:noProof/>
              </w:rPr>
              <w:t>5.4.2</w:t>
            </w:r>
            <w:r w:rsidR="00D77924" w:rsidRPr="009D736B">
              <w:rPr>
                <w:rStyle w:val="a4"/>
                <w:noProof/>
              </w:rPr>
              <w:t>时间表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_Toc37698364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9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5" w:history="1">
            <w:r w:rsidR="00D77924" w:rsidRPr="009D736B">
              <w:rPr>
                <w:rStyle w:val="a4"/>
                <w:noProof/>
              </w:rPr>
              <w:t>6.</w:t>
            </w:r>
            <w:r w:rsidR="00D77924" w:rsidRPr="009D736B">
              <w:rPr>
                <w:rStyle w:val="a4"/>
                <w:noProof/>
              </w:rPr>
              <w:t>沟通计划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_Toc37698365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10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6" w:history="1">
            <w:r w:rsidR="00D77924" w:rsidRPr="009D736B">
              <w:rPr>
                <w:rStyle w:val="a4"/>
                <w:noProof/>
              </w:rPr>
              <w:t xml:space="preserve">6.1 </w:t>
            </w:r>
            <w:r w:rsidR="00D77924" w:rsidRPr="009D736B">
              <w:rPr>
                <w:rStyle w:val="a4"/>
                <w:noProof/>
              </w:rPr>
              <w:t>沟通计划目的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_Toc37698366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10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7" w:history="1">
            <w:r w:rsidR="00D77924" w:rsidRPr="009D736B">
              <w:rPr>
                <w:rStyle w:val="a4"/>
                <w:noProof/>
              </w:rPr>
              <w:t xml:space="preserve">6.2 </w:t>
            </w:r>
            <w:r w:rsidR="00D77924" w:rsidRPr="009D736B">
              <w:rPr>
                <w:rStyle w:val="a4"/>
                <w:noProof/>
              </w:rPr>
              <w:t>干系人分析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_Toc37698367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10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8" w:history="1">
            <w:r w:rsidR="00D77924" w:rsidRPr="009D736B">
              <w:rPr>
                <w:rStyle w:val="a4"/>
                <w:noProof/>
              </w:rPr>
              <w:t>7</w:t>
            </w:r>
            <w:r w:rsidR="00D77924" w:rsidRPr="009D736B">
              <w:rPr>
                <w:rStyle w:val="a4"/>
                <w:noProof/>
              </w:rPr>
              <w:t>风险管理计划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_Toc37698368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10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69" w:history="1">
            <w:r w:rsidR="00D77924" w:rsidRPr="009D736B">
              <w:rPr>
                <w:rStyle w:val="a4"/>
                <w:noProof/>
              </w:rPr>
              <w:t>7.1</w:t>
            </w:r>
            <w:r w:rsidR="00D77924" w:rsidRPr="009D736B">
              <w:rPr>
                <w:rStyle w:val="a4"/>
                <w:noProof/>
              </w:rPr>
              <w:t>风险管理计划目的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_Toc37698369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10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0" w:history="1">
            <w:r w:rsidR="00D77924" w:rsidRPr="009D736B">
              <w:rPr>
                <w:rStyle w:val="a4"/>
                <w:noProof/>
              </w:rPr>
              <w:t>7.2</w:t>
            </w:r>
            <w:r w:rsidR="00D77924" w:rsidRPr="009D736B">
              <w:rPr>
                <w:rStyle w:val="a4"/>
                <w:noProof/>
              </w:rPr>
              <w:t>岗位职责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_Toc37698370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11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1" w:history="1">
            <w:r w:rsidR="00D77924" w:rsidRPr="009D736B">
              <w:rPr>
                <w:rStyle w:val="a4"/>
                <w:noProof/>
              </w:rPr>
              <w:t>7.4</w:t>
            </w:r>
            <w:r w:rsidR="00D77924" w:rsidRPr="009D736B">
              <w:rPr>
                <w:rStyle w:val="a4"/>
                <w:noProof/>
              </w:rPr>
              <w:t>风险定性分析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_Toc37698371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11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2" w:history="1">
            <w:r w:rsidR="00D77924" w:rsidRPr="009D736B">
              <w:rPr>
                <w:rStyle w:val="a4"/>
                <w:noProof/>
              </w:rPr>
              <w:t>7.5</w:t>
            </w:r>
            <w:r w:rsidR="00D77924" w:rsidRPr="009D736B">
              <w:rPr>
                <w:rStyle w:val="a4"/>
                <w:noProof/>
              </w:rPr>
              <w:t>风险评估结果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_Toc37698372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12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3" w:history="1">
            <w:r w:rsidR="00D77924" w:rsidRPr="009D736B">
              <w:rPr>
                <w:rStyle w:val="a4"/>
                <w:noProof/>
              </w:rPr>
              <w:t>7.6</w:t>
            </w:r>
            <w:r w:rsidR="00D77924" w:rsidRPr="009D736B">
              <w:rPr>
                <w:rStyle w:val="a4"/>
                <w:noProof/>
              </w:rPr>
              <w:t>风险应对措施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_Toc37698373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12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4" w:history="1">
            <w:r w:rsidR="00D77924" w:rsidRPr="009D736B">
              <w:rPr>
                <w:rStyle w:val="a4"/>
                <w:noProof/>
              </w:rPr>
              <w:t>7.7</w:t>
            </w:r>
            <w:r w:rsidR="00D77924" w:rsidRPr="009D736B">
              <w:rPr>
                <w:rStyle w:val="a4"/>
                <w:noProof/>
              </w:rPr>
              <w:t>风险跟踪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_Toc37698374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13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5" w:history="1">
            <w:r w:rsidR="00D77924" w:rsidRPr="009D736B">
              <w:rPr>
                <w:rStyle w:val="a4"/>
                <w:noProof/>
              </w:rPr>
              <w:t>8</w:t>
            </w:r>
            <w:r w:rsidR="00D77924" w:rsidRPr="009D736B">
              <w:rPr>
                <w:rStyle w:val="a4"/>
                <w:noProof/>
              </w:rPr>
              <w:t>合同计划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_Toc37698375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13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6" w:history="1">
            <w:r w:rsidR="00D77924" w:rsidRPr="009D736B">
              <w:rPr>
                <w:rStyle w:val="a4"/>
                <w:noProof/>
              </w:rPr>
              <w:t>8.1</w:t>
            </w:r>
            <w:r w:rsidR="00D77924" w:rsidRPr="009D736B">
              <w:rPr>
                <w:rStyle w:val="a4"/>
                <w:noProof/>
              </w:rPr>
              <w:t>委托概述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_Toc37698376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13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7" w:history="1">
            <w:r w:rsidR="00D77924" w:rsidRPr="009D736B">
              <w:rPr>
                <w:rStyle w:val="a4"/>
                <w:noProof/>
              </w:rPr>
              <w:t>8.2</w:t>
            </w:r>
            <w:r w:rsidR="00D77924" w:rsidRPr="009D736B">
              <w:rPr>
                <w:rStyle w:val="a4"/>
                <w:noProof/>
              </w:rPr>
              <w:t>费用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_Toc37698377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13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8" w:history="1">
            <w:r w:rsidR="00D77924" w:rsidRPr="009D736B">
              <w:rPr>
                <w:rStyle w:val="a4"/>
                <w:noProof/>
              </w:rPr>
              <w:t>8.3</w:t>
            </w:r>
            <w:r w:rsidR="00D77924" w:rsidRPr="009D736B">
              <w:rPr>
                <w:rStyle w:val="a4"/>
                <w:noProof/>
              </w:rPr>
              <w:t>项目开展时间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_Toc37698378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14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8C78A8" w:rsidP="00D77924">
          <w:pPr>
            <w:pStyle w:val="2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7698379" w:history="1">
            <w:r w:rsidR="00D77924" w:rsidRPr="009D736B">
              <w:rPr>
                <w:rStyle w:val="a4"/>
                <w:noProof/>
              </w:rPr>
              <w:t>8.4</w:t>
            </w:r>
            <w:r w:rsidR="00D77924" w:rsidRPr="009D736B">
              <w:rPr>
                <w:rStyle w:val="a4"/>
                <w:noProof/>
              </w:rPr>
              <w:t>合同类型</w:t>
            </w:r>
            <w:r w:rsidR="00D77924">
              <w:rPr>
                <w:noProof/>
                <w:webHidden/>
              </w:rPr>
              <w:tab/>
            </w:r>
            <w:r w:rsidR="00D77924">
              <w:rPr>
                <w:noProof/>
                <w:webHidden/>
              </w:rPr>
              <w:fldChar w:fldCharType="begin"/>
            </w:r>
            <w:r w:rsidR="00D77924">
              <w:rPr>
                <w:noProof/>
                <w:webHidden/>
              </w:rPr>
              <w:instrText xml:space="preserve"> PAGEREF _Toc37698379 \h </w:instrText>
            </w:r>
            <w:r w:rsidR="00D77924">
              <w:rPr>
                <w:noProof/>
                <w:webHidden/>
              </w:rPr>
            </w:r>
            <w:r w:rsidR="00D77924">
              <w:rPr>
                <w:noProof/>
                <w:webHidden/>
              </w:rPr>
              <w:fldChar w:fldCharType="separate"/>
            </w:r>
            <w:r w:rsidR="00D77924">
              <w:rPr>
                <w:noProof/>
                <w:webHidden/>
              </w:rPr>
              <w:t>14</w:t>
            </w:r>
            <w:r w:rsidR="00D77924">
              <w:rPr>
                <w:noProof/>
                <w:webHidden/>
              </w:rPr>
              <w:fldChar w:fldCharType="end"/>
            </w:r>
          </w:hyperlink>
        </w:p>
        <w:p w:rsidR="00D77924" w:rsidRDefault="00D77924" w:rsidP="00D77924">
          <w:pPr>
            <w:rPr>
              <w:b/>
              <w:bCs/>
              <w:sz w:val="24"/>
              <w:lang w:val="zh-CN"/>
            </w:rPr>
          </w:pPr>
          <w:r w:rsidRPr="00891F32">
            <w:rPr>
              <w:b/>
              <w:bCs/>
              <w:sz w:val="24"/>
              <w:lang w:val="zh-CN"/>
            </w:rPr>
            <w:fldChar w:fldCharType="end"/>
          </w:r>
        </w:p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D77924" w:rsidP="00D77924"/>
        <w:p w:rsidR="00D77924" w:rsidRDefault="008C78A8" w:rsidP="00D77924"/>
      </w:sdtContent>
    </w:sdt>
    <w:bookmarkStart w:id="0" w:name="_Toc338084247" w:displacedByCustomXml="prev"/>
    <w:bookmarkStart w:id="1" w:name="_Toc3218" w:displacedByCustomXml="prev"/>
    <w:bookmarkStart w:id="2" w:name="_Toc551" w:displacedByCustomXml="prev"/>
    <w:bookmarkStart w:id="3" w:name="_Toc329877148" w:displacedByCustomXml="prev"/>
    <w:bookmarkStart w:id="4" w:name="_Toc329781181" w:displacedByCustomXml="prev"/>
    <w:bookmarkStart w:id="5" w:name="_Toc329762090" w:displacedByCustomXml="prev"/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6" w:name="_Toc37698346"/>
      <w:r>
        <w:t>1.</w:t>
      </w:r>
      <w:r>
        <w:rPr>
          <w:rFonts w:hint="eastAsia"/>
        </w:rPr>
        <w:t>范围计划</w:t>
      </w:r>
      <w:bookmarkEnd w:id="6"/>
      <w:r>
        <w:t xml:space="preserve"> 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7" w:name="_Toc37698347"/>
      <w:r>
        <w:rPr>
          <w:noProof/>
        </w:rPr>
        <w:drawing>
          <wp:anchor distT="0" distB="0" distL="114300" distR="114300" simplePos="0" relativeHeight="251659264" behindDoc="0" locked="0" layoutInCell="1" allowOverlap="1" wp14:anchorId="43F0E37E" wp14:editId="0B543EE7">
            <wp:simplePos x="0" y="0"/>
            <wp:positionH relativeFrom="margin">
              <wp:align>center</wp:align>
            </wp:positionH>
            <wp:positionV relativeFrom="paragraph">
              <wp:posOffset>732790</wp:posOffset>
            </wp:positionV>
            <wp:extent cx="7428230" cy="21240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国际合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1.1</w:t>
      </w:r>
      <w:r>
        <w:rPr>
          <w:rFonts w:hint="eastAsia"/>
        </w:rPr>
        <w:t>WBS</w:t>
      </w:r>
      <w:r>
        <w:rPr>
          <w:rFonts w:hint="eastAsia"/>
        </w:rPr>
        <w:t>图表分解</w:t>
      </w:r>
      <w:bookmarkEnd w:id="7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8" w:name="_Toc37698348"/>
      <w:r>
        <w:t>1.</w:t>
      </w:r>
      <w:bookmarkEnd w:id="5"/>
      <w:bookmarkEnd w:id="4"/>
      <w:bookmarkEnd w:id="3"/>
      <w:bookmarkEnd w:id="2"/>
      <w:bookmarkEnd w:id="1"/>
      <w:bookmarkEnd w:id="0"/>
      <w:r>
        <w:t>2</w:t>
      </w:r>
      <w:r>
        <w:rPr>
          <w:rFonts w:hint="eastAsia"/>
        </w:rPr>
        <w:t>任务说明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D77924" w:rsidTr="008C0DED">
        <w:tc>
          <w:tcPr>
            <w:tcW w:w="846" w:type="dxa"/>
            <w:shd w:val="clear" w:color="auto" w:fill="BFBFBF" w:themeFill="background1" w:themeFillShade="BF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标识项</w:t>
            </w:r>
          </w:p>
        </w:tc>
        <w:tc>
          <w:tcPr>
            <w:tcW w:w="7450" w:type="dxa"/>
            <w:shd w:val="clear" w:color="auto" w:fill="BFBFBF" w:themeFill="background1" w:themeFillShade="BF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F1.1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角色定义、修改、与删除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F1.</w:t>
            </w:r>
            <w:r>
              <w:t>2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注册、登录网络编程实现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如录入用户信息、企业信息等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.2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修改用户数据、系统数据等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.3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查询相关用户数据或系统数据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.4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删除相关用户数据或系统数据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.5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导出已保存的企业数据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.6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统计各企业数据并查看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将企业上传的数据制表并查看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2.2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将企业上传的数据制图并查看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通过系统发布通知，在页面展示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监控服务器主机的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、内存、硬盘等信息</w:t>
            </w:r>
          </w:p>
        </w:tc>
      </w:tr>
      <w:tr w:rsidR="00D77924" w:rsidTr="008C0DED">
        <w:tc>
          <w:tcPr>
            <w:tcW w:w="846" w:type="dxa"/>
          </w:tcPr>
          <w:p w:rsidR="00D77924" w:rsidRDefault="00D77924" w:rsidP="008C0DED">
            <w:pPr>
              <w:jc w:val="left"/>
            </w:pPr>
            <w:r>
              <w:rPr>
                <w:rFonts w:hint="eastAsia"/>
              </w:rPr>
              <w:t>F</w:t>
            </w:r>
            <w: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各类用户在页面浏览信息</w:t>
            </w:r>
          </w:p>
        </w:tc>
      </w:tr>
    </w:tbl>
    <w:p w:rsidR="00D77924" w:rsidRDefault="00D77924" w:rsidP="00D77924"/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9" w:name="_Toc37698349"/>
      <w:r>
        <w:t>2.</w:t>
      </w:r>
      <w:r>
        <w:rPr>
          <w:rFonts w:hint="eastAsia"/>
        </w:rPr>
        <w:t>进度计划</w:t>
      </w:r>
      <w:bookmarkEnd w:id="9"/>
      <w:r>
        <w:t xml:space="preserve"> </w:t>
      </w:r>
    </w:p>
    <w:p w:rsidR="00D77924" w:rsidRDefault="00D77924" w:rsidP="00D77924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根据WBS分解图，以及交付期限，合同规定，利用PM软件得到项目的进度计划如下所示(项目期限6个月，约120个工作日)</w:t>
      </w:r>
    </w:p>
    <w:p w:rsidR="00D77924" w:rsidRPr="007D377F" w:rsidRDefault="00D77924" w:rsidP="00D77924">
      <w:pPr>
        <w:rPr>
          <w:rFonts w:ascii="宋体" w:hAnsi="宋体"/>
          <w:sz w:val="24"/>
          <w:szCs w:val="28"/>
        </w:rPr>
      </w:pPr>
    </w:p>
    <w:p w:rsidR="00D77924" w:rsidRDefault="00D77924" w:rsidP="00D77924">
      <w:pPr>
        <w:rPr>
          <w:rFonts w:ascii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39FDED80" wp14:editId="5D8D0936">
            <wp:extent cx="5274310" cy="2513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/>
    <w:p w:rsidR="00D77924" w:rsidRDefault="00D77924" w:rsidP="00D77924">
      <w:r>
        <w:rPr>
          <w:noProof/>
        </w:rPr>
        <w:drawing>
          <wp:inline distT="0" distB="0" distL="0" distR="0" wp14:anchorId="06A741ED" wp14:editId="5998C463">
            <wp:extent cx="5274310" cy="2276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>
      <w:r>
        <w:rPr>
          <w:noProof/>
        </w:rPr>
        <w:drawing>
          <wp:inline distT="0" distB="0" distL="0" distR="0" wp14:anchorId="54B2F902" wp14:editId="7107A2E8">
            <wp:extent cx="5274310" cy="2341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>
      <w:r>
        <w:rPr>
          <w:noProof/>
        </w:rPr>
        <w:lastRenderedPageBreak/>
        <w:drawing>
          <wp:inline distT="0" distB="0" distL="0" distR="0" wp14:anchorId="4D018EAC" wp14:editId="4FCB4801">
            <wp:extent cx="5274310" cy="3871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10" w:name="_Toc37698350"/>
      <w:r>
        <w:t>3.</w:t>
      </w:r>
      <w:r>
        <w:rPr>
          <w:rFonts w:hint="eastAsia"/>
        </w:rPr>
        <w:t>成本计划</w:t>
      </w:r>
      <w:bookmarkEnd w:id="10"/>
      <w:r>
        <w:t xml:space="preserve"> 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11" w:name="_Toc37698351"/>
      <w:r>
        <w:rPr>
          <w:rFonts w:hint="eastAsia"/>
        </w:rPr>
        <w:t>3.1</w:t>
      </w:r>
      <w:r>
        <w:rPr>
          <w:rFonts w:hint="eastAsia"/>
        </w:rPr>
        <w:t>成本计划目的</w:t>
      </w:r>
      <w:bookmarkEnd w:id="11"/>
    </w:p>
    <w:p w:rsidR="00D77924" w:rsidRDefault="00D77924" w:rsidP="00D77924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项目完成的过程中，需要对生成经营所消耗的人力、物质资源和费用进行估计，指导和监督，以便发现项目实现过程中可能发生或已发生的偏差，将各项生产费用控制在计划成本的范围之内。在保证项目正常完成的情况下，将成本降至最低，从而提高经济效益。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12" w:name="_Toc37698352"/>
      <w:r>
        <w:rPr>
          <w:rFonts w:hint="eastAsia"/>
        </w:rPr>
        <w:t>3.2</w:t>
      </w:r>
      <w:r>
        <w:rPr>
          <w:rFonts w:hint="eastAsia"/>
        </w:rPr>
        <w:t>估算成本</w:t>
      </w:r>
      <w:bookmarkEnd w:id="12"/>
    </w:p>
    <w:p w:rsidR="00D77924" w:rsidRDefault="00D77924" w:rsidP="00D77924">
      <w:pPr>
        <w:pStyle w:val="3"/>
        <w:numPr>
          <w:ilvl w:val="0"/>
          <w:numId w:val="0"/>
        </w:numPr>
        <w:ind w:left="720" w:hanging="720"/>
      </w:pPr>
      <w:bookmarkStart w:id="13" w:name="_Toc37698353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人力、设备资源分析</w:t>
      </w:r>
      <w:bookmarkEnd w:id="13"/>
    </w:p>
    <w:p w:rsidR="00D77924" w:rsidRPr="007D377F" w:rsidRDefault="00D77924" w:rsidP="00D7792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项目经理：1名</w:t>
      </w:r>
      <w:r>
        <w:rPr>
          <w:rFonts w:ascii="宋体" w:hAnsi="宋体" w:hint="eastAsia"/>
          <w:sz w:val="24"/>
        </w:rPr>
        <w:t>(陈家辉)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小组人员：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名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设备：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台台式电脑、1台服务器、3台笔记本</w:t>
      </w:r>
    </w:p>
    <w:p w:rsidR="00D77924" w:rsidRDefault="00D77924" w:rsidP="00D77924">
      <w:pPr>
        <w:pStyle w:val="3"/>
        <w:numPr>
          <w:ilvl w:val="0"/>
          <w:numId w:val="0"/>
        </w:numPr>
        <w:ind w:left="720" w:hanging="720"/>
      </w:pPr>
      <w:bookmarkStart w:id="14" w:name="_Toc37698354"/>
      <w:r>
        <w:rPr>
          <w:rFonts w:hint="eastAsia"/>
        </w:rPr>
        <w:lastRenderedPageBreak/>
        <w:t>3.2.</w:t>
      </w:r>
      <w:r>
        <w:t xml:space="preserve">2 </w:t>
      </w:r>
      <w:r>
        <w:rPr>
          <w:rFonts w:hint="eastAsia"/>
        </w:rPr>
        <w:t>计算开发成本</w:t>
      </w:r>
      <w:bookmarkEnd w:id="14"/>
    </w:p>
    <w:p w:rsidR="00D77924" w:rsidRPr="007D377F" w:rsidRDefault="00D77924" w:rsidP="00D7792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计算人力资源成本：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人力资源费用如下表格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1059"/>
        <w:gridCol w:w="992"/>
        <w:gridCol w:w="992"/>
        <w:gridCol w:w="992"/>
        <w:gridCol w:w="993"/>
        <w:gridCol w:w="992"/>
      </w:tblGrid>
      <w:tr w:rsidR="00D77924" w:rsidRPr="00451588" w:rsidTr="008C0DED">
        <w:tc>
          <w:tcPr>
            <w:tcW w:w="921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921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最大单位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标准费率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加班费率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使用成本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 w:rsidRPr="00451588">
              <w:rPr>
                <w:rFonts w:hint="eastAsia"/>
                <w:b/>
                <w:sz w:val="18"/>
              </w:rPr>
              <w:t>成本类型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基准类型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1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</w:t>
            </w:r>
            <w:proofErr w:type="gramStart"/>
            <w:r>
              <w:rPr>
                <w:rFonts w:hint="eastAsia"/>
                <w:sz w:val="18"/>
              </w:rPr>
              <w:t>一</w:t>
            </w:r>
            <w:proofErr w:type="gramEnd"/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50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  <w:r w:rsidRPr="007D377F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2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陈二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3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陈三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4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陈四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5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陈五</w:t>
            </w:r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D77924" w:rsidTr="008C0DED"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6</w:t>
            </w:r>
          </w:p>
        </w:tc>
        <w:tc>
          <w:tcPr>
            <w:tcW w:w="921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陈六</w:t>
            </w:r>
            <w:proofErr w:type="gramEnd"/>
          </w:p>
        </w:tc>
        <w:tc>
          <w:tcPr>
            <w:tcW w:w="92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1059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7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92" w:type="dxa"/>
          </w:tcPr>
          <w:p w:rsidR="00D77924" w:rsidRPr="007D377F" w:rsidRDefault="00D77924" w:rsidP="008C0DED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</w:tbl>
    <w:p w:rsidR="00D77924" w:rsidRPr="007D377F" w:rsidRDefault="00D77924" w:rsidP="00D77924">
      <w:pPr>
        <w:pStyle w:val="a0"/>
        <w:jc w:val="center"/>
      </w:pP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以每天工时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小时计算，开发人员成本约为</w:t>
      </w:r>
      <w:r w:rsidRPr="007D377F">
        <w:rPr>
          <w:rFonts w:hint="eastAsia"/>
          <w:sz w:val="24"/>
        </w:rPr>
        <w:t>2100</w:t>
      </w:r>
      <w:r w:rsidRPr="007D377F">
        <w:rPr>
          <w:rFonts w:hint="eastAsia"/>
          <w:sz w:val="24"/>
        </w:rPr>
        <w:t>元</w:t>
      </w:r>
      <w:r w:rsidRPr="007D377F">
        <w:rPr>
          <w:rFonts w:hint="eastAsia"/>
          <w:sz w:val="24"/>
        </w:rPr>
        <w:t>/</w:t>
      </w:r>
      <w:r w:rsidRPr="007D377F">
        <w:rPr>
          <w:rFonts w:hint="eastAsia"/>
          <w:sz w:val="24"/>
        </w:rPr>
        <w:t>天，项目规模为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个月，除去双休日与假期约为</w:t>
      </w:r>
      <w:r w:rsidRPr="007D377F">
        <w:rPr>
          <w:rFonts w:hint="eastAsia"/>
          <w:sz w:val="24"/>
        </w:rPr>
        <w:t>1</w:t>
      </w:r>
      <w:r>
        <w:rPr>
          <w:sz w:val="24"/>
        </w:rPr>
        <w:t>20</w:t>
      </w:r>
      <w:r w:rsidRPr="007D377F">
        <w:rPr>
          <w:rFonts w:hint="eastAsia"/>
          <w:sz w:val="24"/>
        </w:rPr>
        <w:t>天，则内部开发成本为</w:t>
      </w:r>
      <w:r w:rsidRPr="007D377F">
        <w:rPr>
          <w:rFonts w:hint="eastAsia"/>
          <w:sz w:val="24"/>
        </w:rPr>
        <w:t>120*2100=</w:t>
      </w:r>
      <w:r w:rsidRPr="007D377F">
        <w:rPr>
          <w:sz w:val="24"/>
        </w:rPr>
        <w:t>252000</w:t>
      </w:r>
      <w:r w:rsidRPr="007D377F">
        <w:rPr>
          <w:rFonts w:hint="eastAsia"/>
          <w:sz w:val="24"/>
        </w:rPr>
        <w:t>元</w:t>
      </w:r>
    </w:p>
    <w:p w:rsidR="00D77924" w:rsidRPr="007D377F" w:rsidRDefault="00D77924" w:rsidP="00D7792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计算管理、质量成本：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根据以往经验，项目管理和质量成本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开发成本</w:t>
      </w:r>
      <w:r w:rsidRPr="007D377F">
        <w:rPr>
          <w:rFonts w:hint="eastAsia"/>
          <w:sz w:val="24"/>
        </w:rPr>
        <w:t>*</w:t>
      </w:r>
      <w:r w:rsidRPr="007D377F">
        <w:rPr>
          <w:sz w:val="24"/>
        </w:rPr>
        <w:t>15</w:t>
      </w:r>
      <w:r w:rsidRPr="007D377F">
        <w:rPr>
          <w:rFonts w:hint="eastAsia"/>
          <w:sz w:val="24"/>
        </w:rPr>
        <w:t>%=</w:t>
      </w:r>
      <w:r w:rsidRPr="007D377F">
        <w:rPr>
          <w:sz w:val="24"/>
        </w:rPr>
        <w:t>37800</w:t>
      </w:r>
      <w:r w:rsidRPr="007D377F">
        <w:rPr>
          <w:rFonts w:hint="eastAsia"/>
          <w:sz w:val="24"/>
        </w:rPr>
        <w:t>元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276480+55296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289800</w:t>
      </w:r>
      <w:r w:rsidRPr="007D377F">
        <w:rPr>
          <w:rFonts w:hint="eastAsia"/>
          <w:sz w:val="24"/>
        </w:rPr>
        <w:t>元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</w:p>
    <w:p w:rsidR="00D77924" w:rsidRPr="007D377F" w:rsidRDefault="00D77924" w:rsidP="00D7792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计算间接成本：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间接成本包括培训、水电、员工福利、市场费用、其他费用等。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据以往经验，间接成本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*20%=</w:t>
      </w:r>
      <w:r w:rsidRPr="007D377F">
        <w:rPr>
          <w:sz w:val="24"/>
        </w:rPr>
        <w:t>57960</w:t>
      </w:r>
      <w:r w:rsidRPr="007D377F">
        <w:rPr>
          <w:rFonts w:hint="eastAsia"/>
          <w:sz w:val="24"/>
        </w:rPr>
        <w:t>元</w:t>
      </w:r>
    </w:p>
    <w:p w:rsidR="00D77924" w:rsidRPr="007D377F" w:rsidRDefault="00D77924" w:rsidP="00D77924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计算总估算成本：</w:t>
      </w:r>
    </w:p>
    <w:p w:rsidR="00D77924" w:rsidRPr="007D377F" w:rsidRDefault="00D77924" w:rsidP="00D77924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根据上述计算，项目总估算成本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间接成本</w:t>
      </w:r>
      <w:r w:rsidRPr="007D377F">
        <w:rPr>
          <w:rFonts w:hint="eastAsia"/>
          <w:sz w:val="24"/>
        </w:rPr>
        <w:t>+</w:t>
      </w:r>
      <w:r w:rsidRPr="007D377F">
        <w:rPr>
          <w:rFonts w:hint="eastAsia"/>
          <w:sz w:val="24"/>
        </w:rPr>
        <w:t>直接</w:t>
      </w:r>
      <w:r>
        <w:rPr>
          <w:rFonts w:hint="eastAsia"/>
          <w:sz w:val="24"/>
        </w:rPr>
        <w:t>成本≈</w:t>
      </w:r>
      <w:r w:rsidRPr="007D377F">
        <w:rPr>
          <w:sz w:val="24"/>
        </w:rPr>
        <w:t>3</w:t>
      </w:r>
      <w:r>
        <w:rPr>
          <w:sz w:val="24"/>
        </w:rPr>
        <w:t>50000</w:t>
      </w:r>
      <w:r w:rsidRPr="007D377F">
        <w:rPr>
          <w:rFonts w:hint="eastAsia"/>
          <w:sz w:val="24"/>
        </w:rPr>
        <w:t>元</w:t>
      </w:r>
    </w:p>
    <w:p w:rsidR="00D77924" w:rsidRDefault="00D77924" w:rsidP="00D77924">
      <w:pPr>
        <w:pStyle w:val="a0"/>
      </w:pPr>
    </w:p>
    <w:p w:rsidR="00D77924" w:rsidRDefault="00D77924" w:rsidP="00D77924">
      <w:pPr>
        <w:pStyle w:val="3"/>
        <w:numPr>
          <w:ilvl w:val="0"/>
          <w:numId w:val="0"/>
        </w:numPr>
        <w:ind w:left="720" w:hanging="720"/>
      </w:pPr>
      <w:bookmarkStart w:id="15" w:name="_Toc37698355"/>
      <w:r>
        <w:rPr>
          <w:rFonts w:hint="eastAsia"/>
        </w:rPr>
        <w:t>3.2.</w:t>
      </w:r>
      <w:r>
        <w:t xml:space="preserve">3 </w:t>
      </w:r>
      <w:r>
        <w:rPr>
          <w:rFonts w:hint="eastAsia"/>
        </w:rPr>
        <w:t>项目成本预算</w:t>
      </w:r>
      <w:bookmarkEnd w:id="15"/>
    </w:p>
    <w:p w:rsidR="00D77924" w:rsidRDefault="00D77924" w:rsidP="00D77924">
      <w:pPr>
        <w:pStyle w:val="a0"/>
        <w:ind w:firstLine="480"/>
        <w:rPr>
          <w:sz w:val="24"/>
        </w:rPr>
      </w:pPr>
      <w:r w:rsidRPr="007D377F">
        <w:rPr>
          <w:rFonts w:hint="eastAsia"/>
          <w:sz w:val="24"/>
        </w:rPr>
        <w:t>根据</w:t>
      </w:r>
      <w:r>
        <w:rPr>
          <w:rFonts w:hint="eastAsia"/>
          <w:sz w:val="24"/>
        </w:rPr>
        <w:t>以上分析和进度计划，得到各个任务的预算成本如下表所示。</w:t>
      </w:r>
    </w:p>
    <w:tbl>
      <w:tblPr>
        <w:tblStyle w:val="a8"/>
        <w:tblW w:w="8292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0D77924" w:rsidTr="008C0DED"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工期</w:t>
            </w:r>
            <w:r w:rsidRPr="00451588">
              <w:rPr>
                <w:rFonts w:hint="eastAsia"/>
                <w:b/>
                <w:sz w:val="18"/>
                <w:szCs w:val="18"/>
              </w:rPr>
              <w:t>/</w:t>
            </w:r>
            <w:r w:rsidRPr="00451588">
              <w:rPr>
                <w:rFonts w:hint="eastAsia"/>
                <w:b/>
                <w:sz w:val="18"/>
                <w:szCs w:val="18"/>
              </w:rPr>
              <w:t>天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开始时间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51588">
              <w:rPr>
                <w:rFonts w:hint="eastAsia"/>
                <w:b/>
                <w:sz w:val="18"/>
                <w:szCs w:val="18"/>
              </w:rPr>
              <w:t>结束时间</w:t>
            </w:r>
          </w:p>
        </w:tc>
        <w:tc>
          <w:tcPr>
            <w:tcW w:w="1382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451588">
              <w:rPr>
                <w:rFonts w:hint="eastAsia"/>
                <w:b/>
              </w:rPr>
              <w:t>费用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</w:p>
        </w:tc>
        <w:tc>
          <w:tcPr>
            <w:tcW w:w="1382" w:type="dxa"/>
          </w:tcPr>
          <w:p w:rsidR="00D77924" w:rsidRPr="00AE3A1C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项目预算总成本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</w:t>
            </w:r>
            <w:r>
              <w:t>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</w:t>
            </w:r>
            <w:r>
              <w:t>6</w:t>
            </w:r>
          </w:p>
        </w:tc>
        <w:tc>
          <w:tcPr>
            <w:tcW w:w="1382" w:type="dxa"/>
          </w:tcPr>
          <w:p w:rsidR="00D77924" w:rsidRPr="00AE3A1C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b/>
              </w:rPr>
              <w:t>350000</w:t>
            </w:r>
            <w:r w:rsidRPr="00AE3A1C">
              <w:rPr>
                <w:rFonts w:hint="eastAsia"/>
                <w:b/>
              </w:rPr>
              <w:t>¥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D77924" w:rsidRPr="00AE3A1C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项目分析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36111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编写需求说明书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编写项目计</w:t>
            </w:r>
            <w:r>
              <w:rPr>
                <w:rFonts w:hint="eastAsia"/>
              </w:rPr>
              <w:lastRenderedPageBreak/>
              <w:t>划书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1388</w:t>
            </w:r>
            <w:r>
              <w:t>8</w:t>
            </w:r>
          </w:p>
        </w:tc>
      </w:tr>
      <w:tr w:rsidR="00D77924" w:rsidTr="008C0DED"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left"/>
              <w:rPr>
                <w:b/>
              </w:rPr>
            </w:pPr>
            <w:r w:rsidRPr="00946C0B">
              <w:rPr>
                <w:rFonts w:hint="eastAsia"/>
                <w:b/>
              </w:rPr>
              <w:lastRenderedPageBreak/>
              <w:t>2</w:t>
            </w:r>
          </w:p>
        </w:tc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946C0B">
              <w:rPr>
                <w:rFonts w:hint="eastAsia"/>
                <w:b/>
              </w:rPr>
              <w:t>项目开发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21388</w:t>
            </w:r>
            <w:r>
              <w:t>8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2020-4-30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注册登录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数据增删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2020-5-15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10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图表管理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通知发布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浏览通知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5555</w:t>
            </w:r>
          </w:p>
        </w:tc>
      </w:tr>
      <w:tr w:rsidR="00D77924" w:rsidTr="008C0DED"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前台测试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后台测试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3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2020-7-20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38888</w:t>
            </w:r>
          </w:p>
        </w:tc>
      </w:tr>
      <w:tr w:rsidR="00D77924" w:rsidTr="008C0DED"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2" w:type="dxa"/>
          </w:tcPr>
          <w:p w:rsidR="00D77924" w:rsidRPr="00946C0B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项目变更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2020-8-17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4.1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修正文档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2020-7-29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2020-8-5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16666</w:t>
            </w:r>
          </w:p>
        </w:tc>
      </w:tr>
      <w:tr w:rsidR="00D77924" w:rsidTr="008C0DED"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4.2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2777</w:t>
            </w:r>
          </w:p>
        </w:tc>
      </w:tr>
    </w:tbl>
    <w:p w:rsidR="00D77924" w:rsidRDefault="00D77924" w:rsidP="00D77924">
      <w:pPr>
        <w:pStyle w:val="a0"/>
      </w:pP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16" w:name="_Toc37698356"/>
      <w:r>
        <w:t>4.</w:t>
      </w:r>
      <w:r>
        <w:rPr>
          <w:rFonts w:hint="eastAsia"/>
        </w:rPr>
        <w:t>质量计划</w:t>
      </w:r>
      <w:bookmarkEnd w:id="16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r>
        <w:t xml:space="preserve"> </w:t>
      </w:r>
      <w:bookmarkStart w:id="17" w:name="_Toc37698357"/>
      <w:r>
        <w:t>4</w:t>
      </w:r>
      <w:r>
        <w:rPr>
          <w:rFonts w:hint="eastAsia"/>
        </w:rPr>
        <w:t>.1</w:t>
      </w:r>
      <w:r>
        <w:rPr>
          <w:rFonts w:hint="eastAsia"/>
        </w:rPr>
        <w:t>质量计划目的</w:t>
      </w:r>
      <w:bookmarkEnd w:id="17"/>
    </w:p>
    <w:p w:rsidR="00D77924" w:rsidRDefault="00D77924" w:rsidP="00D7792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制定质量计划是为了按时交付可靠地、可维护的产品，同时使项目实施得到控制，降低风险，并普遍提高后续系统的质量。</w:t>
      </w:r>
    </w:p>
    <w:p w:rsidR="00D77924" w:rsidRDefault="00D77924" w:rsidP="00D77924">
      <w:pPr>
        <w:spacing w:line="360" w:lineRule="auto"/>
        <w:ind w:firstLineChars="200" w:firstLine="480"/>
        <w:rPr>
          <w:sz w:val="24"/>
        </w:rPr>
      </w:pP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18" w:name="_Toc37698358"/>
      <w:r>
        <w:t>5.</w:t>
      </w:r>
      <w:r>
        <w:rPr>
          <w:rFonts w:hint="eastAsia"/>
        </w:rPr>
        <w:t>人力资源计划</w:t>
      </w:r>
      <w:bookmarkEnd w:id="18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19" w:name="_Toc37698359"/>
      <w: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人力资源计划目的</w:t>
      </w:r>
      <w:bookmarkEnd w:id="19"/>
    </w:p>
    <w:p w:rsidR="00D77924" w:rsidRPr="003229A2" w:rsidRDefault="00D77924" w:rsidP="00D77924">
      <w:pPr>
        <w:spacing w:line="360" w:lineRule="auto"/>
        <w:ind w:firstLineChars="200" w:firstLine="480"/>
        <w:rPr>
          <w:sz w:val="24"/>
        </w:rPr>
      </w:pPr>
      <w:r w:rsidRPr="003229A2">
        <w:rPr>
          <w:sz w:val="24"/>
        </w:rPr>
        <w:t>有效的发挥每一个参与项目人员作用的过程。包括组织和管理项目团队所需的所有过程。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0" w:name="_Toc37698360"/>
      <w:r>
        <w:lastRenderedPageBreak/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角色与职责</w:t>
      </w:r>
      <w:bookmarkEnd w:id="20"/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659"/>
        <w:gridCol w:w="2447"/>
        <w:gridCol w:w="2268"/>
        <w:gridCol w:w="2693"/>
      </w:tblGrid>
      <w:tr w:rsidR="00D77924" w:rsidTr="008C0DED">
        <w:tc>
          <w:tcPr>
            <w:tcW w:w="1659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spacing w:line="360" w:lineRule="auto"/>
              <w:jc w:val="center"/>
              <w:rPr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2447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spacing w:line="360" w:lineRule="auto"/>
              <w:jc w:val="center"/>
              <w:rPr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职权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spacing w:line="360" w:lineRule="auto"/>
              <w:jc w:val="center"/>
              <w:rPr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spacing w:line="360" w:lineRule="auto"/>
              <w:jc w:val="center"/>
              <w:rPr>
                <w:b/>
                <w:szCs w:val="21"/>
              </w:rPr>
            </w:pPr>
            <w:r w:rsidRPr="008018E9">
              <w:rPr>
                <w:rFonts w:hint="eastAsia"/>
                <w:b/>
                <w:szCs w:val="21"/>
              </w:rPr>
              <w:t>能力</w:t>
            </w:r>
          </w:p>
        </w:tc>
      </w:tr>
      <w:tr w:rsidR="00D77924" w:rsidTr="008C0DED">
        <w:trPr>
          <w:trHeight w:val="1159"/>
        </w:trPr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项目经理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可使用的资源：项目全局资源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</w:t>
            </w:r>
            <w:r>
              <w:rPr>
                <w:rFonts w:hint="eastAsia"/>
                <w:szCs w:val="21"/>
              </w:rPr>
              <w:t>挑选项目成员，</w:t>
            </w:r>
            <w:r w:rsidRPr="00C0570B">
              <w:rPr>
                <w:rFonts w:hint="eastAsia"/>
                <w:szCs w:val="21"/>
              </w:rPr>
              <w:t>项目最高决策权和批准权，资源分配权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管理项目所有资源</w:t>
            </w:r>
            <w:r w:rsidRPr="00C0570B">
              <w:rPr>
                <w:rFonts w:hint="eastAsia"/>
                <w:sz w:val="21"/>
                <w:szCs w:val="21"/>
              </w:rPr>
              <w:t>(</w:t>
            </w:r>
            <w:r w:rsidRPr="00C0570B">
              <w:rPr>
                <w:rFonts w:hint="eastAsia"/>
                <w:sz w:val="21"/>
                <w:szCs w:val="21"/>
              </w:rPr>
              <w:t>人力、物力</w:t>
            </w:r>
            <w:r w:rsidRPr="00C0570B">
              <w:rPr>
                <w:rFonts w:hint="eastAsia"/>
                <w:sz w:val="21"/>
                <w:szCs w:val="21"/>
              </w:rPr>
              <w:t>)</w:t>
            </w:r>
          </w:p>
          <w:p w:rsidR="00D77924" w:rsidRDefault="00D77924" w:rsidP="00D77924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编写项目计划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项目控制</w:t>
            </w:r>
          </w:p>
          <w:p w:rsidR="00D77924" w:rsidRPr="00C0570B" w:rsidRDefault="00D77924" w:rsidP="008C0DED">
            <w:pPr>
              <w:rPr>
                <w:szCs w:val="21"/>
              </w:rPr>
            </w:pPr>
          </w:p>
        </w:tc>
        <w:tc>
          <w:tcPr>
            <w:tcW w:w="2693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1.</w:t>
            </w:r>
            <w:r w:rsidRPr="00C0570B">
              <w:rPr>
                <w:rFonts w:hint="eastAsia"/>
                <w:szCs w:val="21"/>
              </w:rPr>
              <w:t>组织能力</w:t>
            </w:r>
          </w:p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2.</w:t>
            </w:r>
            <w:r w:rsidRPr="00C0570B">
              <w:rPr>
                <w:rFonts w:hint="eastAsia"/>
                <w:szCs w:val="21"/>
              </w:rPr>
              <w:t>沟通能力</w:t>
            </w:r>
          </w:p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3.</w:t>
            </w:r>
            <w:r w:rsidRPr="00C0570B">
              <w:rPr>
                <w:rFonts w:hint="eastAsia"/>
                <w:szCs w:val="21"/>
              </w:rPr>
              <w:t>规划能力</w:t>
            </w:r>
          </w:p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4.</w:t>
            </w:r>
            <w:r w:rsidRPr="00C0570B">
              <w:rPr>
                <w:rFonts w:hint="eastAsia"/>
                <w:szCs w:val="21"/>
              </w:rPr>
              <w:t>熟悉计算机领域知识</w:t>
            </w:r>
          </w:p>
        </w:tc>
      </w:tr>
      <w:tr w:rsidR="00D77924" w:rsidTr="008C0DED">
        <w:trPr>
          <w:trHeight w:val="562"/>
        </w:trPr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系统分析员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需求分析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20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编写需求说明书</w:t>
            </w:r>
          </w:p>
          <w:p w:rsidR="00D77924" w:rsidRPr="00C0570B" w:rsidRDefault="00D77924" w:rsidP="008C0DED">
            <w:pPr>
              <w:rPr>
                <w:szCs w:val="21"/>
              </w:rPr>
            </w:pPr>
          </w:p>
        </w:tc>
        <w:tc>
          <w:tcPr>
            <w:tcW w:w="2693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与客户沟通能力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22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需求理解能力</w:t>
            </w:r>
          </w:p>
        </w:tc>
      </w:tr>
      <w:tr w:rsidR="00D77924" w:rsidTr="008C0DED"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系统设计员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数据库设计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19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UI</w:t>
            </w:r>
            <w:r w:rsidRPr="00C0570B"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2693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熟悉数据库相关知识</w:t>
            </w:r>
          </w:p>
          <w:p w:rsidR="00D77924" w:rsidRPr="00C0570B" w:rsidRDefault="00D77924" w:rsidP="00D77924">
            <w:pPr>
              <w:pStyle w:val="a5"/>
              <w:numPr>
                <w:ilvl w:val="0"/>
                <w:numId w:val="24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创造思维</w:t>
            </w:r>
          </w:p>
        </w:tc>
      </w:tr>
      <w:tr w:rsidR="00D77924" w:rsidTr="008C0DED">
        <w:trPr>
          <w:trHeight w:val="70"/>
        </w:trPr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程序员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1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编写程序</w:t>
            </w:r>
          </w:p>
          <w:p w:rsidR="00D77924" w:rsidRPr="00C0570B" w:rsidRDefault="00D77924" w:rsidP="008C0DED">
            <w:pPr>
              <w:rPr>
                <w:szCs w:val="21"/>
              </w:rPr>
            </w:pPr>
          </w:p>
        </w:tc>
        <w:tc>
          <w:tcPr>
            <w:tcW w:w="2693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编程能力强，熟悉各类编程语言</w:t>
            </w:r>
          </w:p>
        </w:tc>
      </w:tr>
      <w:tr w:rsidR="00D77924" w:rsidTr="008C0DED">
        <w:trPr>
          <w:trHeight w:val="141"/>
        </w:trPr>
        <w:tc>
          <w:tcPr>
            <w:tcW w:w="1659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测试员</w:t>
            </w:r>
          </w:p>
        </w:tc>
        <w:tc>
          <w:tcPr>
            <w:tcW w:w="2447" w:type="dxa"/>
          </w:tcPr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可使用的资源：被分配的资源</w:t>
            </w:r>
          </w:p>
          <w:p w:rsidR="00D77924" w:rsidRPr="00C0570B" w:rsidRDefault="00D77924" w:rsidP="008C0DED">
            <w:pPr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权力：无</w:t>
            </w:r>
          </w:p>
        </w:tc>
        <w:tc>
          <w:tcPr>
            <w:tcW w:w="2268" w:type="dxa"/>
          </w:tcPr>
          <w:p w:rsidR="00D77924" w:rsidRPr="00C0570B" w:rsidRDefault="00D77924" w:rsidP="00D77924">
            <w:pPr>
              <w:pStyle w:val="a5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C0570B">
              <w:rPr>
                <w:rFonts w:hint="eastAsia"/>
                <w:sz w:val="21"/>
                <w:szCs w:val="21"/>
              </w:rPr>
              <w:t>测试产品</w:t>
            </w:r>
          </w:p>
        </w:tc>
        <w:tc>
          <w:tcPr>
            <w:tcW w:w="2693" w:type="dxa"/>
          </w:tcPr>
          <w:p w:rsidR="00D77924" w:rsidRPr="00C0570B" w:rsidRDefault="00D77924" w:rsidP="008C0DED">
            <w:pPr>
              <w:spacing w:line="360" w:lineRule="auto"/>
              <w:rPr>
                <w:szCs w:val="21"/>
              </w:rPr>
            </w:pPr>
            <w:r w:rsidRPr="00C0570B">
              <w:rPr>
                <w:rFonts w:hint="eastAsia"/>
                <w:szCs w:val="21"/>
              </w:rPr>
              <w:t>优良的</w:t>
            </w:r>
            <w:r w:rsidRPr="00C0570B">
              <w:rPr>
                <w:rFonts w:hint="eastAsia"/>
                <w:szCs w:val="21"/>
              </w:rPr>
              <w:t>debug</w:t>
            </w:r>
            <w:r w:rsidRPr="00C0570B">
              <w:rPr>
                <w:rFonts w:hint="eastAsia"/>
                <w:szCs w:val="21"/>
              </w:rPr>
              <w:t>能力，</w:t>
            </w:r>
          </w:p>
        </w:tc>
      </w:tr>
    </w:tbl>
    <w:p w:rsidR="00D77924" w:rsidRPr="00A4339E" w:rsidRDefault="00D77924" w:rsidP="00D77924">
      <w:pPr>
        <w:spacing w:line="360" w:lineRule="auto"/>
        <w:ind w:firstLineChars="200" w:firstLine="480"/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1" w:name="_Toc37698361"/>
      <w:r>
        <w:lastRenderedPageBreak/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项目组织图</w:t>
      </w:r>
      <w:bookmarkEnd w:id="21"/>
    </w:p>
    <w:p w:rsidR="00D77924" w:rsidRDefault="00D77924" w:rsidP="00D7792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496414E" wp14:editId="5354193D">
            <wp:extent cx="4895850" cy="5400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书借阅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2" w:name="_Toc37698362"/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人员配备管理</w:t>
      </w:r>
      <w:bookmarkEnd w:id="22"/>
    </w:p>
    <w:p w:rsidR="00D77924" w:rsidRDefault="00D77924" w:rsidP="00D77924">
      <w:pPr>
        <w:pStyle w:val="3"/>
        <w:numPr>
          <w:ilvl w:val="0"/>
          <w:numId w:val="0"/>
        </w:numPr>
        <w:ind w:firstLineChars="100" w:firstLine="241"/>
      </w:pPr>
      <w:bookmarkStart w:id="23" w:name="_Toc37698363"/>
      <w:r w:rsidRPr="00CB5856">
        <w:rPr>
          <w:rFonts w:hint="eastAsia"/>
        </w:rPr>
        <w:t>5.</w:t>
      </w:r>
      <w:r>
        <w:t>4</w:t>
      </w:r>
      <w:r w:rsidRPr="00CB5856">
        <w:rPr>
          <w:rFonts w:hint="eastAsia"/>
        </w:rPr>
        <w:t>.1</w:t>
      </w:r>
      <w:r w:rsidRPr="00CB5856">
        <w:rPr>
          <w:rFonts w:hint="eastAsia"/>
        </w:rPr>
        <w:t>人员获取</w:t>
      </w:r>
      <w:bookmarkEnd w:id="23"/>
    </w:p>
    <w:p w:rsidR="00D77924" w:rsidRDefault="00D77924" w:rsidP="00D7792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经讨论，决定选取陈一、陈二、陈三、陈四、陈五、陈六作为此次项目的人员。</w:t>
      </w:r>
    </w:p>
    <w:p w:rsidR="00D77924" w:rsidRDefault="00D77924" w:rsidP="00D77924">
      <w:pPr>
        <w:pStyle w:val="3"/>
        <w:numPr>
          <w:ilvl w:val="0"/>
          <w:numId w:val="0"/>
        </w:numPr>
        <w:ind w:firstLineChars="100" w:firstLine="241"/>
      </w:pPr>
      <w:bookmarkStart w:id="24" w:name="_Toc37698364"/>
      <w:r w:rsidRPr="00CB5856">
        <w:rPr>
          <w:rFonts w:hint="eastAsia"/>
        </w:rPr>
        <w:t>5.</w:t>
      </w:r>
      <w:r>
        <w:t>4</w:t>
      </w:r>
      <w:r w:rsidRPr="00CB5856">
        <w:rPr>
          <w:rFonts w:hint="eastAsia"/>
        </w:rPr>
        <w:t>.</w:t>
      </w:r>
      <w:r>
        <w:t>2</w:t>
      </w:r>
      <w:r>
        <w:rPr>
          <w:rFonts w:hint="eastAsia"/>
        </w:rPr>
        <w:t>时间表</w:t>
      </w:r>
      <w:bookmarkEnd w:id="24"/>
    </w:p>
    <w:p w:rsidR="00D77924" w:rsidRPr="00DD7790" w:rsidRDefault="00D77924" w:rsidP="00D77924">
      <w:pPr>
        <w:pStyle w:val="a0"/>
      </w:pP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1271"/>
        <w:gridCol w:w="1559"/>
        <w:gridCol w:w="2552"/>
        <w:gridCol w:w="3260"/>
      </w:tblGrid>
      <w:tr w:rsidR="00D77924" w:rsidTr="008C0DED">
        <w:tc>
          <w:tcPr>
            <w:tcW w:w="1271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018E9">
              <w:rPr>
                <w:rFonts w:hint="eastAsia"/>
                <w:b/>
              </w:rPr>
              <w:lastRenderedPageBreak/>
              <w:t>姓名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018E9">
              <w:rPr>
                <w:rFonts w:hint="eastAsia"/>
                <w:b/>
              </w:rPr>
              <w:t>角色</w:t>
            </w:r>
          </w:p>
        </w:tc>
        <w:tc>
          <w:tcPr>
            <w:tcW w:w="2552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018E9">
              <w:rPr>
                <w:rFonts w:hint="eastAsia"/>
                <w:b/>
              </w:rPr>
              <w:t>每周工作小时数</w:t>
            </w:r>
            <w:r w:rsidRPr="008018E9">
              <w:rPr>
                <w:rFonts w:hint="eastAsia"/>
                <w:b/>
              </w:rPr>
              <w:t>(</w:t>
            </w:r>
            <w:r w:rsidRPr="008018E9">
              <w:rPr>
                <w:rFonts w:hint="eastAsia"/>
                <w:b/>
              </w:rPr>
              <w:t>下限</w:t>
            </w:r>
            <w:r w:rsidRPr="008018E9">
              <w:rPr>
                <w:rFonts w:hint="eastAsia"/>
                <w:b/>
              </w:rPr>
              <w:t>)/h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:rsidR="00D77924" w:rsidRPr="008018E9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018E9">
              <w:rPr>
                <w:rFonts w:hint="eastAsia"/>
                <w:b/>
              </w:rPr>
              <w:t>每月工作小时数</w:t>
            </w:r>
            <w:r w:rsidRPr="008018E9">
              <w:rPr>
                <w:rFonts w:hint="eastAsia"/>
                <w:b/>
              </w:rPr>
              <w:t>(</w:t>
            </w:r>
            <w:r w:rsidRPr="008018E9">
              <w:rPr>
                <w:rFonts w:hint="eastAsia"/>
                <w:b/>
              </w:rPr>
              <w:t>下限</w:t>
            </w:r>
            <w:r w:rsidRPr="008018E9">
              <w:rPr>
                <w:rFonts w:hint="eastAsia"/>
                <w:b/>
              </w:rPr>
              <w:t>)/h</w:t>
            </w:r>
          </w:p>
        </w:tc>
      </w:tr>
      <w:tr w:rsidR="00D77924" w:rsidTr="008C0DED"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陈家辉</w:t>
            </w:r>
          </w:p>
        </w:tc>
        <w:tc>
          <w:tcPr>
            <w:tcW w:w="1559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552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35</w:t>
            </w:r>
          </w:p>
        </w:tc>
        <w:tc>
          <w:tcPr>
            <w:tcW w:w="3260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135</w:t>
            </w:r>
          </w:p>
        </w:tc>
      </w:tr>
      <w:tr w:rsidR="00D77924" w:rsidTr="008C0DED"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559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552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38</w:t>
            </w:r>
          </w:p>
        </w:tc>
        <w:tc>
          <w:tcPr>
            <w:tcW w:w="3260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D77924" w:rsidTr="008C0DED"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陈二</w:t>
            </w:r>
          </w:p>
        </w:tc>
        <w:tc>
          <w:tcPr>
            <w:tcW w:w="1559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系统设计员</w:t>
            </w:r>
          </w:p>
        </w:tc>
        <w:tc>
          <w:tcPr>
            <w:tcW w:w="2552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38</w:t>
            </w:r>
          </w:p>
        </w:tc>
        <w:tc>
          <w:tcPr>
            <w:tcW w:w="3260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145</w:t>
            </w:r>
          </w:p>
        </w:tc>
      </w:tr>
      <w:tr w:rsidR="00D77924" w:rsidTr="008C0DED">
        <w:trPr>
          <w:trHeight w:val="105"/>
        </w:trPr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陈三</w:t>
            </w:r>
          </w:p>
        </w:tc>
        <w:tc>
          <w:tcPr>
            <w:tcW w:w="1559" w:type="dxa"/>
            <w:vMerge w:val="restart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程序员</w:t>
            </w:r>
          </w:p>
        </w:tc>
        <w:tc>
          <w:tcPr>
            <w:tcW w:w="2552" w:type="dxa"/>
            <w:vMerge w:val="restart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40</w:t>
            </w:r>
          </w:p>
        </w:tc>
        <w:tc>
          <w:tcPr>
            <w:tcW w:w="3260" w:type="dxa"/>
            <w:vMerge w:val="restart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D77924" w:rsidTr="008C0DED">
        <w:trPr>
          <w:trHeight w:val="105"/>
        </w:trPr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陈四</w:t>
            </w:r>
          </w:p>
        </w:tc>
        <w:tc>
          <w:tcPr>
            <w:tcW w:w="1559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</w:tr>
      <w:tr w:rsidR="00D77924" w:rsidTr="008C0DED">
        <w:trPr>
          <w:trHeight w:val="105"/>
        </w:trPr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陈五</w:t>
            </w:r>
          </w:p>
        </w:tc>
        <w:tc>
          <w:tcPr>
            <w:tcW w:w="1559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  <w:tc>
          <w:tcPr>
            <w:tcW w:w="3260" w:type="dxa"/>
            <w:vMerge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</w:p>
        </w:tc>
      </w:tr>
      <w:tr w:rsidR="00D77924" w:rsidTr="008C0DED">
        <w:tc>
          <w:tcPr>
            <w:tcW w:w="1271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陈六</w:t>
            </w:r>
          </w:p>
        </w:tc>
        <w:tc>
          <w:tcPr>
            <w:tcW w:w="1559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测试员</w:t>
            </w:r>
          </w:p>
        </w:tc>
        <w:tc>
          <w:tcPr>
            <w:tcW w:w="2552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35</w:t>
            </w:r>
          </w:p>
        </w:tc>
        <w:tc>
          <w:tcPr>
            <w:tcW w:w="3260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t>140</w:t>
            </w:r>
          </w:p>
        </w:tc>
      </w:tr>
    </w:tbl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25" w:name="_Toc37698365"/>
      <w:r>
        <w:t>6.</w:t>
      </w:r>
      <w:r>
        <w:rPr>
          <w:rFonts w:hint="eastAsia"/>
        </w:rPr>
        <w:t>沟通计划</w:t>
      </w:r>
      <w:bookmarkEnd w:id="25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6" w:name="_Toc37698366"/>
      <w:r>
        <w:t>6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沟通计划目的</w:t>
      </w:r>
      <w:bookmarkEnd w:id="26"/>
    </w:p>
    <w:p w:rsidR="00D77924" w:rsidRPr="003229A2" w:rsidRDefault="00D77924" w:rsidP="00D77924">
      <w:pPr>
        <w:spacing w:line="360" w:lineRule="auto"/>
        <w:ind w:firstLineChars="200" w:firstLine="480"/>
        <w:rPr>
          <w:sz w:val="24"/>
        </w:rPr>
      </w:pPr>
      <w:r w:rsidRPr="003229A2">
        <w:rPr>
          <w:sz w:val="24"/>
        </w:rPr>
        <w:t>有</w:t>
      </w:r>
      <w:r>
        <w:rPr>
          <w:rFonts w:hint="eastAsia"/>
          <w:sz w:val="24"/>
        </w:rPr>
        <w:t>保证项目信息流动的有效性和正确性，提高项目开展的效率性，良好的沟通是项目成功的关键因素之一</w:t>
      </w:r>
      <w:r w:rsidRPr="003229A2">
        <w:rPr>
          <w:sz w:val="24"/>
        </w:rPr>
        <w:t>。</w:t>
      </w:r>
    </w:p>
    <w:p w:rsidR="00D77924" w:rsidRPr="003229A2" w:rsidRDefault="00D77924" w:rsidP="00D77924"/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7" w:name="_Toc37698367"/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干系人分析</w:t>
      </w:r>
      <w:bookmarkEnd w:id="27"/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555"/>
        <w:gridCol w:w="1984"/>
        <w:gridCol w:w="1628"/>
        <w:gridCol w:w="2625"/>
        <w:gridCol w:w="1275"/>
      </w:tblGrid>
      <w:tr w:rsidR="00D77924" w:rsidRPr="008915B2" w:rsidTr="008C0DED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干系人</w:t>
            </w:r>
            <w:r>
              <w:rPr>
                <w:rFonts w:hint="eastAsia"/>
                <w:b/>
              </w:rPr>
              <w:t>识别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姓名</w:t>
            </w:r>
          </w:p>
        </w:tc>
        <w:tc>
          <w:tcPr>
            <w:tcW w:w="1628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要求与期望</w:t>
            </w:r>
          </w:p>
        </w:tc>
        <w:tc>
          <w:tcPr>
            <w:tcW w:w="2625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影响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:rsidR="00D77924" w:rsidRPr="008915B2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8915B2">
              <w:rPr>
                <w:rFonts w:hint="eastAsia"/>
                <w:b/>
              </w:rPr>
              <w:t>沟通方式</w:t>
            </w:r>
          </w:p>
        </w:tc>
      </w:tr>
      <w:tr w:rsidR="00D77924" w:rsidTr="008C0DED"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陈家辉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项目顺利进行与完成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项目是否成功的核心因素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口头内部商讨</w:t>
            </w:r>
          </w:p>
        </w:tc>
      </w:tr>
      <w:tr w:rsidR="00D77924" w:rsidTr="008C0DED"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陈一、陈二、陈三、</w:t>
            </w:r>
          </w:p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陈四、陈五、陈六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项目完成和工作量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项目产品具体功能的实现好坏，项目产品质量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口头内部商讨</w:t>
            </w:r>
          </w:p>
        </w:tc>
      </w:tr>
      <w:tr w:rsidR="00D77924" w:rsidTr="008C0DED"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公司高层人员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、……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项目完成的利益收获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项目开展和结束的监督者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书面、口头内部商讨</w:t>
            </w:r>
          </w:p>
        </w:tc>
      </w:tr>
      <w:tr w:rsidR="00D77924" w:rsidTr="008C0DED"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省企业</w:t>
            </w:r>
            <w:proofErr w:type="gramEnd"/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产品正常使用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项目产品的规模，产品满意度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网络、正式面谈</w:t>
            </w:r>
          </w:p>
        </w:tc>
      </w:tr>
      <w:tr w:rsidR="00D77924" w:rsidTr="008C0DED">
        <w:trPr>
          <w:trHeight w:val="890"/>
        </w:trPr>
        <w:tc>
          <w:tcPr>
            <w:tcW w:w="1555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出资方</w:t>
            </w:r>
          </w:p>
        </w:tc>
        <w:tc>
          <w:tcPr>
            <w:tcW w:w="1984" w:type="dxa"/>
            <w:vAlign w:val="center"/>
          </w:tcPr>
          <w:p w:rsidR="00D77924" w:rsidRDefault="00D77924" w:rsidP="008C0DED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省政府</w:t>
            </w:r>
          </w:p>
        </w:tc>
        <w:tc>
          <w:tcPr>
            <w:tcW w:w="162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实现本次系统</w:t>
            </w:r>
          </w:p>
        </w:tc>
        <w:tc>
          <w:tcPr>
            <w:tcW w:w="262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项目收获资金的主要来源</w:t>
            </w:r>
          </w:p>
        </w:tc>
        <w:tc>
          <w:tcPr>
            <w:tcW w:w="1275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书面、网络、正式面谈</w:t>
            </w:r>
          </w:p>
        </w:tc>
      </w:tr>
    </w:tbl>
    <w:p w:rsidR="00D77924" w:rsidRPr="00F33867" w:rsidRDefault="00D77924" w:rsidP="00D77924">
      <w:pPr>
        <w:pStyle w:val="a0"/>
        <w:ind w:firstLineChars="0" w:firstLine="0"/>
      </w:pP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28" w:name="_Toc37698368"/>
      <w:r>
        <w:t>7</w:t>
      </w:r>
      <w:r>
        <w:rPr>
          <w:rFonts w:hint="eastAsia"/>
        </w:rPr>
        <w:t>风险管理计划</w:t>
      </w:r>
      <w:bookmarkEnd w:id="28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29" w:name="_Toc37698369"/>
      <w:r>
        <w:t>7</w:t>
      </w:r>
      <w:r>
        <w:rPr>
          <w:rFonts w:hint="eastAsia"/>
        </w:rPr>
        <w:t>.1</w:t>
      </w:r>
      <w:r>
        <w:rPr>
          <w:rFonts w:hint="eastAsia"/>
        </w:rPr>
        <w:t>风险管理计划目的</w:t>
      </w:r>
      <w:bookmarkEnd w:id="29"/>
    </w:p>
    <w:p w:rsidR="00D77924" w:rsidRDefault="00D77924" w:rsidP="00D77924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项目风险是一种不确定事件或状况，一旦发生，会对至少一个项目目标产生</w:t>
      </w:r>
      <w:r>
        <w:rPr>
          <w:rFonts w:hint="eastAsia"/>
          <w:sz w:val="24"/>
        </w:rPr>
        <w:lastRenderedPageBreak/>
        <w:t>影响，制定风险计划是为了减少项目开展过程中潜在的威胁，不确定性因素等，保证项目正常进行。</w:t>
      </w:r>
    </w:p>
    <w:p w:rsidR="00D77924" w:rsidRDefault="00D77924" w:rsidP="00D77924">
      <w:pPr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0" w:name="_Toc37698370"/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岗位职责</w:t>
      </w:r>
      <w:bookmarkEnd w:id="30"/>
    </w:p>
    <w:p w:rsidR="00D77924" w:rsidRPr="00C03435" w:rsidRDefault="00D77924" w:rsidP="00D77924">
      <w:pPr>
        <w:pStyle w:val="a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651"/>
        <w:gridCol w:w="1497"/>
      </w:tblGrid>
      <w:tr w:rsidR="00D77924" w:rsidRPr="001D6429" w:rsidTr="008C0DED">
        <w:tc>
          <w:tcPr>
            <w:tcW w:w="1555" w:type="dxa"/>
            <w:shd w:val="clear" w:color="auto" w:fill="D0CECE" w:themeFill="background2" w:themeFillShade="E6"/>
          </w:tcPr>
          <w:p w:rsidR="00D77924" w:rsidRPr="001D6429" w:rsidRDefault="00D77924" w:rsidP="008C0DED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序号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D77924" w:rsidRPr="001D6429" w:rsidRDefault="00D77924" w:rsidP="008C0DED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角色</w:t>
            </w:r>
          </w:p>
        </w:tc>
        <w:tc>
          <w:tcPr>
            <w:tcW w:w="2651" w:type="dxa"/>
            <w:shd w:val="clear" w:color="auto" w:fill="D0CECE" w:themeFill="background2" w:themeFillShade="E6"/>
          </w:tcPr>
          <w:p w:rsidR="00D77924" w:rsidRPr="001D6429" w:rsidRDefault="00D77924" w:rsidP="008C0DED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职责描述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:rsidR="00D77924" w:rsidRPr="001D6429" w:rsidRDefault="00D77924" w:rsidP="008C0DED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人员及姓名</w:t>
            </w:r>
          </w:p>
        </w:tc>
      </w:tr>
      <w:tr w:rsidR="00D77924" w:rsidRPr="001D6429" w:rsidTr="008C0DED">
        <w:tc>
          <w:tcPr>
            <w:tcW w:w="1555" w:type="dxa"/>
            <w:vAlign w:val="center"/>
          </w:tcPr>
          <w:p w:rsidR="00D77924" w:rsidRPr="001D6429" w:rsidRDefault="00D77924" w:rsidP="008C0DED">
            <w:r w:rsidRPr="001D6429">
              <w:rPr>
                <w:rFonts w:hint="eastAsia"/>
              </w:rPr>
              <w:t>1</w:t>
            </w:r>
          </w:p>
        </w:tc>
        <w:tc>
          <w:tcPr>
            <w:tcW w:w="2593" w:type="dxa"/>
            <w:vAlign w:val="center"/>
          </w:tcPr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项目经理</w:t>
            </w:r>
          </w:p>
        </w:tc>
        <w:tc>
          <w:tcPr>
            <w:tcW w:w="2651" w:type="dxa"/>
          </w:tcPr>
          <w:p w:rsidR="00D77924" w:rsidRPr="001D6429" w:rsidRDefault="00D77924" w:rsidP="008C0DED">
            <w:r w:rsidRPr="001D6429">
              <w:t>1</w:t>
            </w:r>
            <w:r w:rsidRPr="001D6429">
              <w:rPr>
                <w:rFonts w:hint="eastAsia"/>
              </w:rPr>
              <w:t>．制定风险管理计划</w:t>
            </w:r>
          </w:p>
          <w:p w:rsidR="00D77924" w:rsidRPr="001D6429" w:rsidRDefault="00D77924" w:rsidP="008C0DED">
            <w:r w:rsidRPr="001D6429">
              <w:t>2</w:t>
            </w:r>
            <w:r w:rsidRPr="001D6429">
              <w:rPr>
                <w:rFonts w:hint="eastAsia"/>
              </w:rPr>
              <w:t>．形成风险列表</w:t>
            </w:r>
          </w:p>
          <w:p w:rsidR="00D77924" w:rsidRPr="001D6429" w:rsidRDefault="00D77924" w:rsidP="008C0DED">
            <w:r w:rsidRPr="001D6429">
              <w:t>3</w:t>
            </w:r>
            <w:r w:rsidRPr="001D6429">
              <w:rPr>
                <w:rFonts w:hint="eastAsia"/>
              </w:rPr>
              <w:t>．根据评估、监控情况，更新风险列表</w:t>
            </w:r>
          </w:p>
        </w:tc>
        <w:tc>
          <w:tcPr>
            <w:tcW w:w="1497" w:type="dxa"/>
            <w:vAlign w:val="center"/>
          </w:tcPr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陈家辉</w:t>
            </w:r>
          </w:p>
        </w:tc>
      </w:tr>
      <w:tr w:rsidR="00D77924" w:rsidRPr="001D6429" w:rsidTr="008C0DED">
        <w:tc>
          <w:tcPr>
            <w:tcW w:w="1555" w:type="dxa"/>
            <w:vAlign w:val="center"/>
          </w:tcPr>
          <w:p w:rsidR="00D77924" w:rsidRPr="001D6429" w:rsidRDefault="00D77924" w:rsidP="008C0DED">
            <w:r w:rsidRPr="001D6429">
              <w:rPr>
                <w:rFonts w:hint="eastAsia"/>
              </w:rPr>
              <w:t>2</w:t>
            </w:r>
          </w:p>
        </w:tc>
        <w:tc>
          <w:tcPr>
            <w:tcW w:w="2593" w:type="dxa"/>
            <w:vAlign w:val="center"/>
          </w:tcPr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实施人员</w:t>
            </w:r>
          </w:p>
        </w:tc>
        <w:tc>
          <w:tcPr>
            <w:tcW w:w="2651" w:type="dxa"/>
          </w:tcPr>
          <w:p w:rsidR="00D77924" w:rsidRPr="001D6429" w:rsidRDefault="00D77924" w:rsidP="008C0DED">
            <w:r>
              <w:t>1</w:t>
            </w:r>
            <w:r w:rsidRPr="001D6429">
              <w:rPr>
                <w:rFonts w:hint="eastAsia"/>
              </w:rPr>
              <w:t>．</w:t>
            </w:r>
            <w:r w:rsidRPr="001D6429">
              <w:t>理解需求、编写用例；</w:t>
            </w:r>
          </w:p>
          <w:p w:rsidR="00D77924" w:rsidRPr="001D6429" w:rsidRDefault="00D77924" w:rsidP="008C0DED">
            <w:r>
              <w:t>2</w:t>
            </w:r>
            <w:r w:rsidRPr="001D6429">
              <w:rPr>
                <w:rFonts w:hint="eastAsia"/>
              </w:rPr>
              <w:t>．</w:t>
            </w:r>
            <w:r w:rsidRPr="001D6429">
              <w:t>功能、性能测试；并编写报告；</w:t>
            </w:r>
          </w:p>
          <w:p w:rsidR="00D77924" w:rsidRPr="001D6429" w:rsidRDefault="00D77924" w:rsidP="008C0DED">
            <w:r>
              <w:t>3</w:t>
            </w:r>
            <w:r w:rsidRPr="001D6429">
              <w:rPr>
                <w:rFonts w:hint="eastAsia"/>
              </w:rPr>
              <w:t>．</w:t>
            </w:r>
            <w:r w:rsidRPr="001D6429">
              <w:t>详细设计、代码编写；</w:t>
            </w:r>
          </w:p>
          <w:p w:rsidR="00D77924" w:rsidRPr="001D6429" w:rsidRDefault="00D77924" w:rsidP="008C0DED">
            <w:r>
              <w:t>4</w:t>
            </w:r>
            <w:r w:rsidRPr="001D6429">
              <w:rPr>
                <w:rFonts w:hint="eastAsia"/>
              </w:rPr>
              <w:t>．</w:t>
            </w:r>
            <w:r w:rsidRPr="001D6429">
              <w:t>代码评审；</w:t>
            </w:r>
          </w:p>
          <w:p w:rsidR="00D77924" w:rsidRDefault="00D77924" w:rsidP="008C0DED">
            <w:r>
              <w:t>5</w:t>
            </w:r>
            <w:r w:rsidRPr="001D6429">
              <w:rPr>
                <w:rFonts w:hint="eastAsia"/>
              </w:rPr>
              <w:t>．</w:t>
            </w:r>
            <w:r w:rsidRPr="001D6429">
              <w:t>缺陷修改；</w:t>
            </w:r>
          </w:p>
          <w:p w:rsidR="00D77924" w:rsidRPr="001D6429" w:rsidRDefault="00D77924" w:rsidP="008C0DED">
            <w:r>
              <w:t>6</w:t>
            </w:r>
            <w:r w:rsidRPr="001D6429">
              <w:rPr>
                <w:rFonts w:hint="eastAsia"/>
              </w:rPr>
              <w:t>．</w:t>
            </w:r>
            <w:r w:rsidRPr="001D6429">
              <w:t>缺陷地跟踪；</w:t>
            </w:r>
          </w:p>
        </w:tc>
        <w:tc>
          <w:tcPr>
            <w:tcW w:w="1497" w:type="dxa"/>
            <w:vAlign w:val="center"/>
          </w:tcPr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陈一</w:t>
            </w:r>
          </w:p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陈二</w:t>
            </w:r>
          </w:p>
          <w:p w:rsidR="00D77924" w:rsidRPr="001D6429" w:rsidRDefault="00D77924" w:rsidP="008C0DED">
            <w:pPr>
              <w:jc w:val="center"/>
            </w:pPr>
            <w:r w:rsidRPr="001D6429">
              <w:rPr>
                <w:rFonts w:hint="eastAsia"/>
              </w:rPr>
              <w:t>陈三</w:t>
            </w:r>
          </w:p>
          <w:p w:rsidR="00D77924" w:rsidRDefault="00D77924" w:rsidP="008C0DED">
            <w:pPr>
              <w:jc w:val="center"/>
            </w:pPr>
            <w:r w:rsidRPr="001D6429">
              <w:rPr>
                <w:rFonts w:hint="eastAsia"/>
              </w:rPr>
              <w:t>陈四</w:t>
            </w:r>
          </w:p>
          <w:p w:rsidR="00D77924" w:rsidRDefault="00D77924" w:rsidP="008C0DED">
            <w:pPr>
              <w:jc w:val="center"/>
            </w:pPr>
            <w:r>
              <w:rPr>
                <w:rFonts w:hint="eastAsia"/>
              </w:rPr>
              <w:t>陈五</w:t>
            </w:r>
          </w:p>
          <w:p w:rsidR="00D77924" w:rsidRPr="001D6429" w:rsidRDefault="00D77924" w:rsidP="008C0DED">
            <w:pPr>
              <w:jc w:val="center"/>
            </w:pPr>
            <w:r>
              <w:rPr>
                <w:rFonts w:hint="eastAsia"/>
              </w:rPr>
              <w:t>陈六</w:t>
            </w:r>
          </w:p>
        </w:tc>
      </w:tr>
    </w:tbl>
    <w:p w:rsidR="00D77924" w:rsidRPr="00D5786A" w:rsidRDefault="00D77924" w:rsidP="00D77924">
      <w:pPr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1" w:name="_Toc37698371"/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风险定性分析</w:t>
      </w:r>
      <w:bookmarkEnd w:id="31"/>
    </w:p>
    <w:p w:rsidR="00D77924" w:rsidRPr="00573DC6" w:rsidRDefault="00D77924" w:rsidP="00D77924">
      <w:pPr>
        <w:pStyle w:val="a0"/>
        <w:ind w:firstLine="480"/>
        <w:rPr>
          <w:sz w:val="24"/>
        </w:rPr>
      </w:pPr>
      <w:r w:rsidRPr="00573DC6">
        <w:rPr>
          <w:rFonts w:hint="eastAsia"/>
          <w:sz w:val="24"/>
        </w:rPr>
        <w:t>等级：灾难性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严重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轻度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轻微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2126"/>
      </w:tblGrid>
      <w:tr w:rsidR="00D77924" w:rsidTr="008C0DED">
        <w:tc>
          <w:tcPr>
            <w:tcW w:w="1271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类型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风险发生概率的定性等级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风险后果影响的定性等级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产品规模风险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相关性风险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技术风险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人员风险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0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</w:t>
            </w:r>
            <w:r w:rsidRPr="001D6429">
              <w:rPr>
                <w:rFonts w:hint="eastAsia"/>
                <w:szCs w:val="21"/>
              </w:rPr>
              <w:lastRenderedPageBreak/>
              <w:t>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lastRenderedPageBreak/>
              <w:t>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D77924" w:rsidRPr="001D6429" w:rsidTr="008C0DED">
        <w:trPr>
          <w:trHeight w:val="73"/>
        </w:trPr>
        <w:tc>
          <w:tcPr>
            <w:tcW w:w="1271" w:type="dxa"/>
            <w:vMerge w:val="restart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lastRenderedPageBreak/>
              <w:t>管理风险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D77924" w:rsidRPr="001D6429" w:rsidTr="008C0DED">
        <w:trPr>
          <w:trHeight w:val="121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D77924" w:rsidRPr="001D6429" w:rsidTr="008C0DED">
        <w:trPr>
          <w:trHeight w:val="155"/>
        </w:trPr>
        <w:tc>
          <w:tcPr>
            <w:tcW w:w="1271" w:type="dxa"/>
            <w:vMerge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D77924" w:rsidRPr="001D6429" w:rsidTr="008C0DED">
        <w:trPr>
          <w:trHeight w:val="289"/>
        </w:trPr>
        <w:tc>
          <w:tcPr>
            <w:tcW w:w="1271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商业风险</w:t>
            </w:r>
          </w:p>
        </w:tc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</w:tbl>
    <w:p w:rsidR="00D77924" w:rsidRDefault="00D77924" w:rsidP="00D77924">
      <w:pPr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2" w:name="_Toc37698372"/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风险评估结果</w:t>
      </w:r>
      <w:bookmarkEnd w:id="32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2268"/>
        <w:gridCol w:w="708"/>
        <w:gridCol w:w="993"/>
      </w:tblGrid>
      <w:tr w:rsidR="00D77924" w:rsidTr="008C0DED">
        <w:tc>
          <w:tcPr>
            <w:tcW w:w="704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排序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风险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类别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概率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D77924" w:rsidRPr="00451588" w:rsidRDefault="00D77924" w:rsidP="008C0DED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影响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项目经理管理经验不足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98%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需求变更，不确定的需求导致设计困难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进度拖延，赶不上工期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t>3</w:t>
            </w:r>
            <w:r>
              <w:rPr>
                <w:rFonts w:hint="eastAsia"/>
              </w:rPr>
              <w:t>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开发人员技术或经验不足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技术风险、人员风险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数据库各个模块对接困难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80%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 w:rsidRPr="00C1074F">
              <w:rPr>
                <w:rFonts w:hint="eastAsia"/>
              </w:rPr>
              <w:t>系统同时在线用户过多导致响应延迟或系统崩溃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产品规模风险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65%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高层管理人员对项目时间要求不合理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60%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t>2</w:t>
            </w:r>
            <w:r>
              <w:rPr>
                <w:rFonts w:hint="eastAsia"/>
              </w:rPr>
              <w:t>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黑客攻击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95%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项目范围定义不清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D77924" w:rsidTr="008C0DED">
        <w:tc>
          <w:tcPr>
            <w:tcW w:w="704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成本消耗过大</w:t>
            </w:r>
          </w:p>
        </w:tc>
        <w:tc>
          <w:tcPr>
            <w:tcW w:w="226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708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D77924" w:rsidRDefault="00D77924" w:rsidP="008C0DED">
            <w:pPr>
              <w:pStyle w:val="a0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</w:tr>
    </w:tbl>
    <w:p w:rsidR="00D77924" w:rsidRPr="00852F78" w:rsidRDefault="00D77924" w:rsidP="00D77924">
      <w:pPr>
        <w:pStyle w:val="a0"/>
        <w:ind w:firstLineChars="0" w:firstLine="0"/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3" w:name="_Toc37698373"/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风险应对措施</w:t>
      </w:r>
      <w:bookmarkEnd w:id="33"/>
    </w:p>
    <w:tbl>
      <w:tblPr>
        <w:tblStyle w:val="a8"/>
        <w:tblW w:w="7796" w:type="dxa"/>
        <w:tblLook w:val="04A0" w:firstRow="1" w:lastRow="0" w:firstColumn="1" w:lastColumn="0" w:noHBand="0" w:noVBand="1"/>
      </w:tblPr>
      <w:tblGrid>
        <w:gridCol w:w="3827"/>
        <w:gridCol w:w="1843"/>
        <w:gridCol w:w="2126"/>
      </w:tblGrid>
      <w:tr w:rsidR="00D77924" w:rsidRPr="00C1074F" w:rsidTr="008C0DED"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产生原因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D77924" w:rsidRPr="00C1074F" w:rsidRDefault="00D77924" w:rsidP="008C0DED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同时在线用户过多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采用大型服务器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设计师自身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仔细研究需求文档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访问专家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用户提出新需求或更改需求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加强与甲方沟通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对用户估计不明确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调查省内企业数量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让甲方确认需求报告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不可抗力因素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借鉴有经验的管理者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高层人员自身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proofErr w:type="gramStart"/>
            <w:r>
              <w:rPr>
                <w:rFonts w:hint="eastAsia"/>
                <w:szCs w:val="21"/>
              </w:rPr>
              <w:t>开人员</w:t>
            </w:r>
            <w:proofErr w:type="gramEnd"/>
            <w:r>
              <w:rPr>
                <w:rFonts w:hint="eastAsia"/>
                <w:szCs w:val="21"/>
              </w:rPr>
              <w:t>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替换更有技术的人员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系统安全性低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提高系统安全性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数据库设计或体系结构出现问题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重设数据库或体系结构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lastRenderedPageBreak/>
              <w:t>开发人员经验不足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替换更有经验的人员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项目分配的人力资源不足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追加人力资源</w:t>
            </w:r>
          </w:p>
        </w:tc>
      </w:tr>
      <w:tr w:rsidR="00D77924" w:rsidRPr="001D6429" w:rsidTr="008C0DED">
        <w:trPr>
          <w:trHeight w:val="10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人员自身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D77924" w:rsidRPr="001D6429" w:rsidTr="008C0DED">
        <w:trPr>
          <w:trHeight w:val="73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技术或人力资源不足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加班加点</w:t>
            </w:r>
          </w:p>
        </w:tc>
      </w:tr>
      <w:tr w:rsidR="00D77924" w:rsidRPr="001D6429" w:rsidTr="008C0DED">
        <w:trPr>
          <w:trHeight w:val="121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需求不明确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</w:t>
            </w:r>
            <w:proofErr w:type="gramStart"/>
            <w:r>
              <w:rPr>
                <w:rFonts w:hint="eastAsia"/>
                <w:szCs w:val="21"/>
              </w:rPr>
              <w:t>看需求</w:t>
            </w:r>
            <w:proofErr w:type="gramEnd"/>
            <w:r>
              <w:rPr>
                <w:rFonts w:hint="eastAsia"/>
                <w:szCs w:val="21"/>
              </w:rPr>
              <w:t>文档</w:t>
            </w:r>
          </w:p>
        </w:tc>
      </w:tr>
      <w:tr w:rsidR="00D77924" w:rsidRPr="001D6429" w:rsidTr="008C0DED">
        <w:trPr>
          <w:trHeight w:val="155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人际关系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D77924" w:rsidRPr="001D6429" w:rsidTr="008C0DED">
        <w:trPr>
          <w:trHeight w:val="289"/>
        </w:trPr>
        <w:tc>
          <w:tcPr>
            <w:tcW w:w="3827" w:type="dxa"/>
          </w:tcPr>
          <w:p w:rsidR="00D77924" w:rsidRPr="001D6429" w:rsidRDefault="00D77924" w:rsidP="008C0DED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资源消耗过大</w:t>
            </w:r>
          </w:p>
        </w:tc>
        <w:tc>
          <w:tcPr>
            <w:tcW w:w="2126" w:type="dxa"/>
            <w:vAlign w:val="center"/>
          </w:tcPr>
          <w:p w:rsidR="00D77924" w:rsidRPr="001D6429" w:rsidRDefault="00D77924" w:rsidP="008C0DED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尽量压缩时间和资源使用</w:t>
            </w:r>
          </w:p>
        </w:tc>
      </w:tr>
    </w:tbl>
    <w:p w:rsidR="00D77924" w:rsidRDefault="00D77924" w:rsidP="00D77924">
      <w:pPr>
        <w:rPr>
          <w:sz w:val="24"/>
        </w:rPr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4" w:name="_Toc37698374"/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风险跟踪</w:t>
      </w:r>
      <w:bookmarkEnd w:id="34"/>
    </w:p>
    <w:p w:rsidR="00D77924" w:rsidRPr="00357254" w:rsidRDefault="00D77924" w:rsidP="00D77924">
      <w:pPr>
        <w:spacing w:line="360" w:lineRule="auto"/>
        <w:ind w:firstLineChars="200" w:firstLine="480"/>
        <w:rPr>
          <w:sz w:val="24"/>
        </w:rPr>
      </w:pPr>
      <w:r w:rsidRPr="00357254">
        <w:rPr>
          <w:rFonts w:hint="eastAsia"/>
          <w:sz w:val="24"/>
        </w:rPr>
        <w:t>制定规划，实施保护措施，在保护措施实施的每一个阶段都要进行监控和跟踪。风险贯穿于电子商务项目的整个生命周期中，因而风险管理是个动态的、连续的过程。因此制订了风险防范计划后，还需要时刻监督风险的发展与变化情况。电子商务的开展以信息技术为基础，如何解决电子商务中存在的安全问题已成为一个迫在眉睫的课题。电子商务风险是不可能完全消除的，因为它是与电子商务共生的，是电子商务的必然产物，但是，可以将风险限制在影响最小的范围</w:t>
      </w:r>
    </w:p>
    <w:p w:rsidR="00D77924" w:rsidRDefault="00D77924" w:rsidP="00D77924">
      <w:pPr>
        <w:spacing w:line="360" w:lineRule="auto"/>
        <w:rPr>
          <w:sz w:val="24"/>
        </w:rPr>
      </w:pPr>
      <w:r w:rsidRPr="00357254">
        <w:rPr>
          <w:rFonts w:hint="eastAsia"/>
          <w:sz w:val="24"/>
        </w:rPr>
        <w:t>之内。只有了解风险，才能规避风险。</w:t>
      </w:r>
    </w:p>
    <w:p w:rsidR="00D77924" w:rsidRDefault="00D77924" w:rsidP="00D77924">
      <w:pPr>
        <w:rPr>
          <w:sz w:val="24"/>
        </w:rPr>
      </w:pPr>
    </w:p>
    <w:p w:rsidR="00D77924" w:rsidRDefault="00D77924" w:rsidP="00D77924">
      <w:pPr>
        <w:pStyle w:val="1"/>
        <w:numPr>
          <w:ilvl w:val="0"/>
          <w:numId w:val="0"/>
        </w:numPr>
        <w:spacing w:line="360" w:lineRule="auto"/>
      </w:pPr>
      <w:bookmarkStart w:id="35" w:name="_Toc37698375"/>
      <w:r>
        <w:t>8</w:t>
      </w:r>
      <w:r>
        <w:rPr>
          <w:rFonts w:hint="eastAsia"/>
        </w:rPr>
        <w:t>合同计划</w:t>
      </w:r>
      <w:bookmarkEnd w:id="35"/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6" w:name="_Toc37698376"/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委托概述</w:t>
      </w:r>
      <w:bookmarkEnd w:id="36"/>
    </w:p>
    <w:p w:rsidR="00D77924" w:rsidRPr="00D2470C" w:rsidRDefault="00D77924" w:rsidP="00D77924">
      <w:pPr>
        <w:spacing w:line="360" w:lineRule="auto"/>
        <w:ind w:firstLineChars="200" w:firstLine="480"/>
        <w:rPr>
          <w:sz w:val="24"/>
          <w:szCs w:val="44"/>
        </w:rPr>
      </w:pPr>
      <w:r>
        <w:rPr>
          <w:rFonts w:hint="eastAsia"/>
          <w:sz w:val="24"/>
        </w:rPr>
        <w:t>根据甲方提供的</w:t>
      </w:r>
      <w:r w:rsidRPr="00D2470C">
        <w:rPr>
          <w:rFonts w:hint="eastAsia"/>
          <w:sz w:val="24"/>
          <w:szCs w:val="44"/>
        </w:rPr>
        <w:t>《山东省企业就业失业数据采集系统》工作说明书</w:t>
      </w:r>
      <w:r>
        <w:rPr>
          <w:rFonts w:hint="eastAsia"/>
          <w:sz w:val="24"/>
          <w:szCs w:val="44"/>
        </w:rPr>
        <w:t>，委托项目是制作企业上报就业失业数据的系统。</w:t>
      </w:r>
    </w:p>
    <w:p w:rsidR="00D77924" w:rsidRPr="00D2470C" w:rsidRDefault="00D77924" w:rsidP="00D77924">
      <w:pPr>
        <w:pStyle w:val="a0"/>
      </w:pP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7" w:name="_Toc37698377"/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费用</w:t>
      </w:r>
      <w:bookmarkEnd w:id="37"/>
    </w:p>
    <w:p w:rsidR="00D77924" w:rsidRDefault="00D77924" w:rsidP="00D77924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根据成本计划，预计总成本为</w:t>
      </w:r>
      <w:r>
        <w:rPr>
          <w:rFonts w:hint="eastAsia"/>
          <w:sz w:val="24"/>
          <w:szCs w:val="44"/>
        </w:rPr>
        <w:t>3</w:t>
      </w:r>
      <w:r>
        <w:rPr>
          <w:sz w:val="24"/>
          <w:szCs w:val="44"/>
        </w:rPr>
        <w:t>5</w:t>
      </w:r>
      <w:r>
        <w:rPr>
          <w:rFonts w:hint="eastAsia"/>
          <w:sz w:val="24"/>
          <w:szCs w:val="44"/>
        </w:rPr>
        <w:t>0000¥</w:t>
      </w:r>
      <w:r>
        <w:rPr>
          <w:rFonts w:hint="eastAsia"/>
          <w:sz w:val="24"/>
          <w:szCs w:val="44"/>
        </w:rPr>
        <w:t>。</w:t>
      </w:r>
    </w:p>
    <w:p w:rsidR="00D77924" w:rsidRPr="00D2470C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8" w:name="_Toc37698378"/>
      <w:r>
        <w:lastRenderedPageBreak/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项目开展时间</w:t>
      </w:r>
      <w:bookmarkEnd w:id="38"/>
    </w:p>
    <w:p w:rsidR="00D77924" w:rsidRPr="00D2470C" w:rsidRDefault="00D77924" w:rsidP="00D77924">
      <w:pPr>
        <w:ind w:firstLineChars="200" w:firstLine="480"/>
        <w:rPr>
          <w:sz w:val="24"/>
          <w:szCs w:val="44"/>
        </w:rPr>
      </w:pPr>
      <w:r>
        <w:rPr>
          <w:rFonts w:hint="eastAsia"/>
          <w:sz w:val="24"/>
          <w:szCs w:val="44"/>
        </w:rPr>
        <w:t>项目具体开展从合同生效之日起进行</w:t>
      </w:r>
    </w:p>
    <w:p w:rsidR="00D77924" w:rsidRDefault="00D77924" w:rsidP="00D77924">
      <w:pPr>
        <w:pStyle w:val="2"/>
        <w:numPr>
          <w:ilvl w:val="0"/>
          <w:numId w:val="0"/>
        </w:numPr>
        <w:ind w:left="718" w:hanging="576"/>
      </w:pPr>
      <w:bookmarkStart w:id="39" w:name="_Toc37698379"/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合同类型</w:t>
      </w:r>
      <w:bookmarkEnd w:id="39"/>
    </w:p>
    <w:p w:rsidR="00D77924" w:rsidRDefault="00D77924" w:rsidP="00D7792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综合考虑进度、成本和质量计划等，本次合同应采用成本</w:t>
      </w:r>
      <w:proofErr w:type="gramStart"/>
      <w:r>
        <w:rPr>
          <w:rFonts w:hint="eastAsia"/>
          <w:sz w:val="24"/>
        </w:rPr>
        <w:t>加固定</w:t>
      </w:r>
      <w:proofErr w:type="gramEnd"/>
      <w:r>
        <w:rPr>
          <w:rFonts w:hint="eastAsia"/>
          <w:sz w:val="24"/>
        </w:rPr>
        <w:t>费用</w:t>
      </w:r>
      <w:r>
        <w:rPr>
          <w:rFonts w:hint="eastAsia"/>
          <w:sz w:val="24"/>
        </w:rPr>
        <w:t>(</w:t>
      </w:r>
      <w:r>
        <w:rPr>
          <w:sz w:val="24"/>
        </w:rPr>
        <w:t>CPFF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类型合同</w:t>
      </w:r>
    </w:p>
    <w:p w:rsidR="00D77924" w:rsidRDefault="00D77924" w:rsidP="00D77924">
      <w:pPr>
        <w:rPr>
          <w:sz w:val="24"/>
        </w:rPr>
      </w:pPr>
    </w:p>
    <w:p w:rsidR="00D77924" w:rsidRDefault="00D77924" w:rsidP="00D77924"/>
    <w:p w:rsidR="00D77924" w:rsidRPr="007D377F" w:rsidRDefault="00D77924" w:rsidP="00D77924">
      <w:pPr>
        <w:pStyle w:val="a0"/>
      </w:pPr>
    </w:p>
    <w:p w:rsidR="00AE3A1C" w:rsidRPr="00D77924" w:rsidRDefault="00CC3DAA" w:rsidP="00D77924">
      <w:r>
        <w:rPr>
          <w:rFonts w:hint="eastAsia"/>
        </w:rPr>
        <w:t>奥术大师大所大所大所大所多撒奥所多</w:t>
      </w:r>
      <w:bookmarkStart w:id="40" w:name="_GoBack"/>
      <w:bookmarkEnd w:id="40"/>
    </w:p>
    <w:sectPr w:rsidR="00AE3A1C" w:rsidRPr="00D77924" w:rsidSect="00DA41C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8A8" w:rsidRDefault="008C78A8">
      <w:r>
        <w:separator/>
      </w:r>
    </w:p>
  </w:endnote>
  <w:endnote w:type="continuationSeparator" w:id="0">
    <w:p w:rsidR="008C78A8" w:rsidRDefault="008C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C3DAA" w:rsidRPr="00CC3DAA">
      <w:rPr>
        <w:noProof/>
        <w:lang w:val="zh-CN"/>
      </w:rPr>
      <w:t>1</w:t>
    </w:r>
    <w:r>
      <w:fldChar w:fldCharType="end"/>
    </w:r>
  </w:p>
  <w:p w:rsidR="00465E5A" w:rsidRDefault="00465E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8A8" w:rsidRDefault="008C78A8">
      <w:r>
        <w:separator/>
      </w:r>
    </w:p>
  </w:footnote>
  <w:footnote w:type="continuationSeparator" w:id="0">
    <w:p w:rsidR="008C78A8" w:rsidRDefault="008C7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 w:rsidP="00DA41C9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056062AB"/>
    <w:multiLevelType w:val="hybridMultilevel"/>
    <w:tmpl w:val="1E90F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6638D0"/>
    <w:multiLevelType w:val="hybridMultilevel"/>
    <w:tmpl w:val="731EB33C"/>
    <w:lvl w:ilvl="0" w:tplc="1DD0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5E43A02"/>
    <w:multiLevelType w:val="hybridMultilevel"/>
    <w:tmpl w:val="6E1ED3DE"/>
    <w:lvl w:ilvl="0" w:tplc="86C26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3F6CC1"/>
    <w:multiLevelType w:val="hybridMultilevel"/>
    <w:tmpl w:val="9DF8C3DC"/>
    <w:lvl w:ilvl="0" w:tplc="6AAEF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367F2D"/>
    <w:multiLevelType w:val="multilevel"/>
    <w:tmpl w:val="B7245F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3D39030E"/>
    <w:multiLevelType w:val="hybridMultilevel"/>
    <w:tmpl w:val="15A84C32"/>
    <w:lvl w:ilvl="0" w:tplc="8CE6C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0B3317"/>
    <w:multiLevelType w:val="hybridMultilevel"/>
    <w:tmpl w:val="E0106190"/>
    <w:lvl w:ilvl="0" w:tplc="4DD411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C76C23"/>
    <w:multiLevelType w:val="hybridMultilevel"/>
    <w:tmpl w:val="86585E60"/>
    <w:lvl w:ilvl="0" w:tplc="B60A4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D05201"/>
    <w:multiLevelType w:val="hybridMultilevel"/>
    <w:tmpl w:val="B56C9ABE"/>
    <w:lvl w:ilvl="0" w:tplc="A10E1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310022"/>
    <w:multiLevelType w:val="hybridMultilevel"/>
    <w:tmpl w:val="BEF8EB5C"/>
    <w:lvl w:ilvl="0" w:tplc="A960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4C01B8"/>
    <w:multiLevelType w:val="hybridMultilevel"/>
    <w:tmpl w:val="959AD6BC"/>
    <w:lvl w:ilvl="0" w:tplc="51081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5"/>
  </w:num>
  <w:num w:numId="13">
    <w:abstractNumId w:val="21"/>
  </w:num>
  <w:num w:numId="14">
    <w:abstractNumId w:val="21"/>
    <w:lvlOverride w:ilvl="0">
      <w:startOverride w:val="2"/>
    </w:lvlOverride>
    <w:lvlOverride w:ilvl="1">
      <w:startOverride w:val="1"/>
    </w:lvlOverride>
  </w:num>
  <w:num w:numId="15">
    <w:abstractNumId w:val="1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18"/>
  </w:num>
  <w:num w:numId="20">
    <w:abstractNumId w:val="19"/>
  </w:num>
  <w:num w:numId="21">
    <w:abstractNumId w:val="20"/>
  </w:num>
  <w:num w:numId="22">
    <w:abstractNumId w:val="14"/>
  </w:num>
  <w:num w:numId="23">
    <w:abstractNumId w:val="22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E"/>
    <w:rsid w:val="00021332"/>
    <w:rsid w:val="00043F39"/>
    <w:rsid w:val="00045A0D"/>
    <w:rsid w:val="00052AA8"/>
    <w:rsid w:val="00065649"/>
    <w:rsid w:val="000D73FF"/>
    <w:rsid w:val="000E0470"/>
    <w:rsid w:val="00104E90"/>
    <w:rsid w:val="00115E08"/>
    <w:rsid w:val="001E1185"/>
    <w:rsid w:val="00290C1E"/>
    <w:rsid w:val="00305488"/>
    <w:rsid w:val="003109C4"/>
    <w:rsid w:val="00314B64"/>
    <w:rsid w:val="00333DE0"/>
    <w:rsid w:val="003C0539"/>
    <w:rsid w:val="003D7EB8"/>
    <w:rsid w:val="00412D45"/>
    <w:rsid w:val="004203A1"/>
    <w:rsid w:val="00465E5A"/>
    <w:rsid w:val="00587EFC"/>
    <w:rsid w:val="005A03C4"/>
    <w:rsid w:val="00616F13"/>
    <w:rsid w:val="00620F2E"/>
    <w:rsid w:val="00641722"/>
    <w:rsid w:val="00671879"/>
    <w:rsid w:val="00690E0A"/>
    <w:rsid w:val="006F28B3"/>
    <w:rsid w:val="007D377F"/>
    <w:rsid w:val="007E3D7E"/>
    <w:rsid w:val="0080099E"/>
    <w:rsid w:val="00810DAD"/>
    <w:rsid w:val="00891F32"/>
    <w:rsid w:val="008A1C2F"/>
    <w:rsid w:val="008C78A8"/>
    <w:rsid w:val="00903C53"/>
    <w:rsid w:val="00941151"/>
    <w:rsid w:val="00946C0B"/>
    <w:rsid w:val="0094755F"/>
    <w:rsid w:val="00961B06"/>
    <w:rsid w:val="009B4B01"/>
    <w:rsid w:val="009C1ACC"/>
    <w:rsid w:val="009D37C4"/>
    <w:rsid w:val="009D3A9B"/>
    <w:rsid w:val="009D729A"/>
    <w:rsid w:val="009F64D6"/>
    <w:rsid w:val="00A21320"/>
    <w:rsid w:val="00A31FDA"/>
    <w:rsid w:val="00A8024C"/>
    <w:rsid w:val="00AE3A1C"/>
    <w:rsid w:val="00AE51A2"/>
    <w:rsid w:val="00B40F74"/>
    <w:rsid w:val="00B86787"/>
    <w:rsid w:val="00BB26CE"/>
    <w:rsid w:val="00BB44C4"/>
    <w:rsid w:val="00C53417"/>
    <w:rsid w:val="00C5735A"/>
    <w:rsid w:val="00CC3DAA"/>
    <w:rsid w:val="00D04CFC"/>
    <w:rsid w:val="00D77924"/>
    <w:rsid w:val="00D92B0C"/>
    <w:rsid w:val="00DA41C9"/>
    <w:rsid w:val="00E76399"/>
    <w:rsid w:val="00ED54DC"/>
    <w:rsid w:val="00FD1715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D87C9-3AB6-4120-92CB-1A2ABF34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903C5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903C5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903C5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903C5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03C5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903C5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903C5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903C5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903C5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903C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903C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903C5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903C5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903C5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903C5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903C5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903C5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903C5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903C5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903C53"/>
    <w:rPr>
      <w:rFonts w:ascii="Cambria" w:eastAsia="宋体" w:hAnsi="Cambria" w:cs="Times New Roman"/>
      <w:b/>
      <w:bCs/>
      <w:sz w:val="24"/>
      <w:szCs w:val="28"/>
    </w:rPr>
  </w:style>
  <w:style w:type="character" w:styleId="a4">
    <w:name w:val="Hyperlink"/>
    <w:uiPriority w:val="99"/>
    <w:rsid w:val="00903C53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03C5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903C53"/>
    <w:pPr>
      <w:ind w:firstLineChars="200" w:firstLine="420"/>
    </w:pPr>
  </w:style>
  <w:style w:type="paragraph" w:styleId="a6">
    <w:name w:val="footer"/>
    <w:basedOn w:val="a"/>
    <w:link w:val="12"/>
    <w:uiPriority w:val="99"/>
    <w:rsid w:val="0090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903C53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6"/>
    <w:uiPriority w:val="99"/>
    <w:locked/>
    <w:rsid w:val="00903C5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HTML">
    <w:name w:val="HTML Preformatted"/>
    <w:basedOn w:val="a"/>
    <w:link w:val="HTML1"/>
    <w:uiPriority w:val="99"/>
    <w:unhideWhenUsed/>
    <w:rsid w:val="0090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903C5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03C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75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4755F"/>
  </w:style>
  <w:style w:type="paragraph" w:styleId="22">
    <w:name w:val="toc 2"/>
    <w:basedOn w:val="a"/>
    <w:next w:val="a"/>
    <w:autoRedefine/>
    <w:uiPriority w:val="39"/>
    <w:unhideWhenUsed/>
    <w:rsid w:val="0094755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4755F"/>
    <w:pPr>
      <w:ind w:leftChars="400" w:left="840"/>
    </w:pPr>
  </w:style>
  <w:style w:type="table" w:styleId="a8">
    <w:name w:val="Table Grid"/>
    <w:basedOn w:val="a2"/>
    <w:uiPriority w:val="39"/>
    <w:rsid w:val="00E7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1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109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AA367-6974-4B51-AF75-82D8DCDE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14</Pages>
  <Words>1160</Words>
  <Characters>6615</Characters>
  <Application>Microsoft Office Word</Application>
  <DocSecurity>0</DocSecurity>
  <Lines>55</Lines>
  <Paragraphs>15</Paragraphs>
  <ScaleCrop>false</ScaleCrop>
  <Company>Microsoft</Company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13</cp:revision>
  <dcterms:created xsi:type="dcterms:W3CDTF">2020-03-13T12:56:00Z</dcterms:created>
  <dcterms:modified xsi:type="dcterms:W3CDTF">2020-04-14T11:32:00Z</dcterms:modified>
</cp:coreProperties>
</file>