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46C5F" w:rsidRDefault="00546C5F">
      <w:pPr>
        <w:ind w:rightChars="-98" w:right="-216"/>
      </w:pPr>
    </w:p>
    <w:p w14:paraId="0A37501D" w14:textId="77777777" w:rsidR="00546C5F" w:rsidRDefault="00546C5F">
      <w:pPr>
        <w:ind w:rightChars="-98" w:right="-216"/>
      </w:pPr>
    </w:p>
    <w:p w14:paraId="6391981F" w14:textId="77777777" w:rsidR="00546C5F" w:rsidRDefault="00E77A79">
      <w:pPr>
        <w:ind w:rightChars="-98" w:right="-216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923531" wp14:editId="0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374290431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1A87648D">
              <v:rect id="Rectangle 1288" style="position:absolute;margin-left:-27.3pt;margin-top:-78.7pt;width:521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7EF66E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w14:paraId="5DAB6C7B" w14:textId="77777777" w:rsidR="00546C5F" w:rsidRDefault="00546C5F">
      <w:pPr>
        <w:ind w:rightChars="-98" w:right="-216"/>
      </w:pPr>
    </w:p>
    <w:p w14:paraId="02EB378F" w14:textId="77777777" w:rsidR="00546C5F" w:rsidRDefault="00546C5F">
      <w:pPr>
        <w:ind w:rightChars="-98" w:right="-216"/>
      </w:pPr>
    </w:p>
    <w:p w14:paraId="6A05A809" w14:textId="77777777" w:rsidR="00546C5F" w:rsidRDefault="00546C5F">
      <w:pPr>
        <w:ind w:rightChars="-98" w:right="-216"/>
      </w:pPr>
    </w:p>
    <w:p w14:paraId="5A39BBE3" w14:textId="77777777" w:rsidR="00546C5F" w:rsidRDefault="00546C5F">
      <w:pPr>
        <w:ind w:rightChars="-98" w:right="-216"/>
      </w:pPr>
    </w:p>
    <w:p w14:paraId="41C8F396" w14:textId="77777777" w:rsidR="00546C5F" w:rsidRDefault="00546C5F">
      <w:pPr>
        <w:pStyle w:val="Normal2"/>
        <w:ind w:rightChars="-98" w:right="-216"/>
        <w:rPr>
          <w:rFonts w:ascii="Times New Roman" w:hAnsi="Times New Roman" w:cs="Times New Roman"/>
        </w:rPr>
      </w:pPr>
    </w:p>
    <w:p w14:paraId="72A3D3EC" w14:textId="77777777" w:rsidR="00546C5F" w:rsidRDefault="00546C5F">
      <w:pPr>
        <w:ind w:rightChars="-98" w:right="-216"/>
      </w:pPr>
    </w:p>
    <w:p w14:paraId="0D0B940D" w14:textId="77777777" w:rsidR="00546C5F" w:rsidRDefault="00546C5F">
      <w:pPr>
        <w:ind w:rightChars="-98" w:right="-216"/>
      </w:pPr>
    </w:p>
    <w:p w14:paraId="0E27B00A" w14:textId="77777777" w:rsidR="00546C5F" w:rsidRDefault="00546C5F">
      <w:pPr>
        <w:ind w:rightChars="-98" w:right="-216"/>
      </w:pPr>
    </w:p>
    <w:p w14:paraId="60061E4C" w14:textId="77777777" w:rsidR="00546C5F" w:rsidRDefault="00546C5F">
      <w:pPr>
        <w:ind w:rightChars="-98" w:right="-216"/>
      </w:pPr>
    </w:p>
    <w:p w14:paraId="44EAFD9C" w14:textId="77777777" w:rsidR="00546C5F" w:rsidRDefault="00546C5F">
      <w:pPr>
        <w:ind w:rightChars="-98" w:right="-216"/>
      </w:pPr>
    </w:p>
    <w:p w14:paraId="4B94D5A5" w14:textId="77777777" w:rsidR="00546C5F" w:rsidRDefault="00546C5F">
      <w:pPr>
        <w:ind w:rightChars="-98" w:right="-216"/>
      </w:pPr>
    </w:p>
    <w:p w14:paraId="3DEEC669" w14:textId="77777777" w:rsidR="00546C5F" w:rsidRDefault="00546C5F">
      <w:pPr>
        <w:ind w:rightChars="-98" w:right="-216"/>
      </w:pPr>
    </w:p>
    <w:p w14:paraId="3656B9AB" w14:textId="77777777" w:rsidR="00546C5F" w:rsidRDefault="00546C5F">
      <w:pPr>
        <w:ind w:rightChars="-98" w:right="-216"/>
      </w:pPr>
    </w:p>
    <w:p w14:paraId="45FB0818" w14:textId="77777777" w:rsidR="00546C5F" w:rsidRDefault="00546C5F">
      <w:pPr>
        <w:ind w:rightChars="-98" w:right="-216"/>
      </w:pPr>
    </w:p>
    <w:p w14:paraId="049F31CB" w14:textId="77777777" w:rsidR="00546C5F" w:rsidRDefault="00546C5F">
      <w:pPr>
        <w:ind w:rightChars="-98" w:right="-216"/>
      </w:pPr>
    </w:p>
    <w:p w14:paraId="53128261" w14:textId="77777777" w:rsidR="00546C5F" w:rsidRDefault="00546C5F">
      <w:pPr>
        <w:ind w:rightChars="-98" w:right="-216"/>
      </w:pPr>
    </w:p>
    <w:p w14:paraId="62486C05" w14:textId="77777777" w:rsidR="00546C5F" w:rsidRDefault="00546C5F">
      <w:pPr>
        <w:ind w:rightChars="-98" w:right="-216"/>
      </w:pPr>
    </w:p>
    <w:p w14:paraId="4101652C" w14:textId="77777777" w:rsidR="00546C5F" w:rsidRDefault="00546C5F">
      <w:pPr>
        <w:ind w:rightChars="-98" w:right="-216"/>
      </w:pPr>
    </w:p>
    <w:p w14:paraId="4B99056E" w14:textId="77777777" w:rsidR="00546C5F" w:rsidRDefault="00546C5F">
      <w:pPr>
        <w:ind w:rightChars="-98" w:right="-216"/>
      </w:pPr>
    </w:p>
    <w:p w14:paraId="1299C43A" w14:textId="77777777" w:rsidR="00546C5F" w:rsidRDefault="00546C5F">
      <w:pPr>
        <w:ind w:rightChars="-98" w:right="-216"/>
      </w:pPr>
    </w:p>
    <w:p w14:paraId="292142EC" w14:textId="77777777" w:rsidR="00546C5F" w:rsidRDefault="00E77A79">
      <w:pPr>
        <w:ind w:rightChars="-98" w:right="-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5CA193" wp14:editId="07777777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</wp:posOffset>
                </wp:positionV>
                <wp:extent cx="4945380" cy="1311275"/>
                <wp:effectExtent l="7620" t="7620" r="9525" b="5080"/>
                <wp:wrapNone/>
                <wp:docPr id="914941620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33FA8F" w14:textId="77777777" w:rsidR="00546C5F" w:rsidRDefault="00546C5F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 </w:t>
                            </w:r>
                            <w:r w:rsidR="00165F1B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conception</w:t>
                            </w:r>
                          </w:p>
                          <w:p w14:paraId="1AC1F658" w14:textId="77777777" w:rsidR="00546C5F" w:rsidRDefault="00546C5F">
                            <w:pPr>
                              <w:pStyle w:val="Retraitcorpsdetexte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572A54">
                              <w:t>Diginamic.fr</w:t>
                            </w:r>
                            <w:r>
                              <w:t xml:space="preserve"> </w:t>
                            </w:r>
                          </w:p>
                          <w:p w14:paraId="4DDBEF00" w14:textId="77777777" w:rsidR="00546C5F" w:rsidRDefault="00546C5F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185B2E5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3" style="position:absolute;margin-left:105.6pt;margin-top:1.35pt;width:389.4pt;height:10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silv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">
                <v:stroke dashstyle="dash"/>
                <v:textbox inset="5pt,,2pt">
                  <w:txbxContent>
                    <w:p w:rsidR="00546C5F" w:rsidRDefault="00546C5F" w14:paraId="15362B7E" wp14:textId="77777777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 </w:t>
                      </w:r>
                      <w:r w:rsidR="00165F1B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conception</w:t>
                      </w:r>
                    </w:p>
                    <w:p w:rsidR="00546C5F" w:rsidRDefault="00546C5F" w14:paraId="1035E9D2" wp14:textId="77777777">
                      <w:pPr>
                        <w:pStyle w:val="Retraitcorpsdetexte2"/>
                        <w:ind w:left="964" w:hanging="964"/>
                      </w:pPr>
                      <w:r>
                        <w:t xml:space="preserve">&gt;&gt; </w:t>
                      </w:r>
                      <w:r w:rsidR="00572A54">
                        <w:t>Diginamic.fr</w:t>
                      </w:r>
                      <w:r>
                        <w:t xml:space="preserve"> </w:t>
                      </w:r>
                    </w:p>
                    <w:p w:rsidR="00546C5F" w:rsidRDefault="00546C5F" w14:paraId="3461D779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E45445" wp14:editId="07777777">
            <wp:extent cx="1323975" cy="1323975"/>
            <wp:effectExtent l="0" t="0" r="0" b="0"/>
            <wp:docPr id="1" name="Imag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D8B6" w14:textId="77777777" w:rsidR="0094112F" w:rsidRDefault="0094112F">
      <w:pPr>
        <w:ind w:rightChars="-98" w:right="-216"/>
      </w:pPr>
    </w:p>
    <w:p w14:paraId="0FB78278" w14:textId="77777777" w:rsidR="0094112F" w:rsidRDefault="0094112F">
      <w:pPr>
        <w:ind w:rightChars="-98" w:right="-216"/>
      </w:pPr>
    </w:p>
    <w:p w14:paraId="1FC39945" w14:textId="77777777" w:rsidR="0094112F" w:rsidRDefault="0094112F">
      <w:pPr>
        <w:ind w:rightChars="-98" w:right="-216"/>
      </w:pPr>
    </w:p>
    <w:p w14:paraId="0562CB0E" w14:textId="77777777" w:rsidR="0094112F" w:rsidRDefault="0094112F">
      <w:pPr>
        <w:ind w:rightChars="-98" w:right="-216"/>
      </w:pPr>
    </w:p>
    <w:p w14:paraId="34CE0A41" w14:textId="77777777" w:rsidR="0094112F" w:rsidRDefault="0094112F">
      <w:pPr>
        <w:ind w:rightChars="-98" w:right="-216"/>
      </w:pPr>
    </w:p>
    <w:p w14:paraId="62EBF3C5" w14:textId="77777777" w:rsidR="0094112F" w:rsidRDefault="0094112F">
      <w:pPr>
        <w:ind w:rightChars="-98" w:right="-216"/>
      </w:pPr>
    </w:p>
    <w:p w14:paraId="6D98A12B" w14:textId="77777777" w:rsidR="0094112F" w:rsidRDefault="0094112F">
      <w:pPr>
        <w:ind w:rightChars="-98" w:right="-216"/>
      </w:pPr>
    </w:p>
    <w:p w14:paraId="5997CC1D" w14:textId="77777777" w:rsidR="0094112F" w:rsidRDefault="0094112F">
      <w:pPr>
        <w:ind w:rightChars="-98" w:right="-216"/>
      </w:pPr>
    </w:p>
    <w:p w14:paraId="3FE9F23F" w14:textId="77777777" w:rsidR="0094112F" w:rsidRDefault="0094112F">
      <w:pPr>
        <w:ind w:rightChars="-98" w:right="-216"/>
      </w:pPr>
    </w:p>
    <w:p w14:paraId="1F72F646" w14:textId="77777777" w:rsidR="0094112F" w:rsidRDefault="0094112F">
      <w:pPr>
        <w:ind w:rightChars="-98" w:right="-216"/>
      </w:pPr>
    </w:p>
    <w:p w14:paraId="08CE6F91" w14:textId="77777777" w:rsidR="0094112F" w:rsidRDefault="0094112F">
      <w:pPr>
        <w:ind w:rightChars="-98" w:right="-216"/>
      </w:pPr>
    </w:p>
    <w:p w14:paraId="61CDCEAD" w14:textId="77777777" w:rsidR="0094112F" w:rsidRDefault="0094112F">
      <w:pPr>
        <w:ind w:rightChars="-98" w:right="-216"/>
      </w:pPr>
    </w:p>
    <w:p w14:paraId="6BB9E253" w14:textId="77777777" w:rsidR="0094112F" w:rsidRDefault="0094112F">
      <w:pPr>
        <w:ind w:rightChars="-98" w:right="-216"/>
      </w:pPr>
    </w:p>
    <w:p w14:paraId="23DE523C" w14:textId="77777777" w:rsidR="0094112F" w:rsidRDefault="0094112F">
      <w:pPr>
        <w:ind w:rightChars="-98" w:right="-216"/>
      </w:pPr>
    </w:p>
    <w:p w14:paraId="52E56223" w14:textId="77777777" w:rsidR="0094112F" w:rsidRDefault="0094112F">
      <w:pPr>
        <w:ind w:rightChars="-98" w:right="-216"/>
      </w:pPr>
    </w:p>
    <w:tbl>
      <w:tblPr>
        <w:tblW w:w="9318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1836"/>
        <w:gridCol w:w="1219"/>
        <w:gridCol w:w="5168"/>
      </w:tblGrid>
      <w:tr w:rsidR="0094112F" w14:paraId="10E704D8" w14:textId="77777777" w:rsidTr="48341F89"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FFFFFF" w:themeColor="background1"/>
            </w:tcBorders>
            <w:shd w:val="clear" w:color="auto" w:fill="006699"/>
            <w:vAlign w:val="center"/>
          </w:tcPr>
          <w:p w14:paraId="16059DAA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Révision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FFFFFF" w:themeColor="background1"/>
              <w:bottom w:val="single" w:sz="4" w:space="0" w:color="006699"/>
              <w:right w:val="single" w:sz="4" w:space="0" w:color="FFFFFF" w:themeColor="background1"/>
            </w:tcBorders>
            <w:shd w:val="clear" w:color="auto" w:fill="006699"/>
            <w:vAlign w:val="center"/>
          </w:tcPr>
          <w:p w14:paraId="7549D40E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Rédacteurs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FFFFFF" w:themeColor="background1"/>
              <w:bottom w:val="single" w:sz="4" w:space="0" w:color="006699"/>
              <w:right w:val="single" w:sz="4" w:space="0" w:color="FFFFFF" w:themeColor="background1"/>
            </w:tcBorders>
            <w:shd w:val="clear" w:color="auto" w:fill="006699"/>
            <w:vAlign w:val="center"/>
          </w:tcPr>
          <w:p w14:paraId="491072FA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FFFFFF" w:themeColor="background1"/>
              <w:bottom w:val="single" w:sz="4" w:space="0" w:color="006699"/>
              <w:right w:val="single" w:sz="4" w:space="0" w:color="006699"/>
            </w:tcBorders>
            <w:shd w:val="clear" w:color="auto" w:fill="006699"/>
          </w:tcPr>
          <w:p w14:paraId="232662EF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Objet</w:t>
            </w:r>
          </w:p>
        </w:tc>
      </w:tr>
      <w:tr w:rsidR="0094112F" w14:paraId="59AC01D7" w14:textId="77777777" w:rsidTr="48341F89"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49841BE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0EEAB4F" w14:textId="1CC6752D" w:rsidR="0094112F" w:rsidRDefault="4C796C1B" w:rsidP="48341F89">
            <w:pPr>
              <w:spacing w:line="259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48341F89">
              <w:rPr>
                <w:rFonts w:ascii="Verdana" w:hAnsi="Verdana"/>
                <w:sz w:val="18"/>
                <w:szCs w:val="18"/>
                <w:lang w:val="en-US"/>
              </w:rPr>
              <w:t>LV.CHARVET</w:t>
            </w:r>
            <w:r w:rsidR="00B2328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B2328B">
              <w:rPr>
                <w:rFonts w:ascii="Verdana" w:hAnsi="Verdana"/>
                <w:sz w:val="18"/>
                <w:szCs w:val="18"/>
                <w:lang w:val="en-US"/>
              </w:rPr>
              <w:br/>
              <w:t>M. PRIN,</w:t>
            </w:r>
            <w:r w:rsidR="00B2328B">
              <w:rPr>
                <w:rFonts w:ascii="Verdana" w:hAnsi="Verdana"/>
                <w:sz w:val="18"/>
                <w:szCs w:val="18"/>
                <w:lang w:val="en-US"/>
              </w:rPr>
              <w:br/>
              <w:t>E. AFENYO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3647FE9B" w14:textId="2FB4CD8E" w:rsidR="0094112F" w:rsidRDefault="0648059A" w:rsidP="6D15A234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6D15A234">
              <w:rPr>
                <w:rFonts w:ascii="Verdana" w:hAnsi="Verdana"/>
                <w:sz w:val="18"/>
                <w:szCs w:val="18"/>
                <w:lang w:val="en-US"/>
              </w:rPr>
              <w:t>22</w:t>
            </w:r>
            <w:r w:rsidR="0094112F" w:rsidRPr="6D15A234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="499BA795" w:rsidRPr="6D15A234">
              <w:rPr>
                <w:rFonts w:ascii="Verdana" w:hAnsi="Verdana"/>
                <w:sz w:val="18"/>
                <w:szCs w:val="18"/>
                <w:lang w:val="en-US"/>
              </w:rPr>
              <w:t>11</w:t>
            </w:r>
            <w:r w:rsidR="0094112F" w:rsidRPr="6D15A234">
              <w:rPr>
                <w:rFonts w:ascii="Verdana" w:hAnsi="Verdana"/>
                <w:sz w:val="18"/>
                <w:szCs w:val="18"/>
                <w:lang w:val="en-US"/>
              </w:rPr>
              <w:t>/202</w:t>
            </w:r>
            <w:r w:rsidR="721B72BB" w:rsidRPr="6D15A234"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390E9EA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  <w:r>
              <w:rPr>
                <w:rFonts w:ascii="Verdana" w:hAnsi="Verdana" w:cs="Times New Roman"/>
                <w:sz w:val="18"/>
                <w:szCs w:val="24"/>
              </w:rPr>
              <w:t>Création du document</w:t>
            </w:r>
          </w:p>
        </w:tc>
      </w:tr>
      <w:tr w:rsidR="0094112F" w14:paraId="07547A01" w14:textId="77777777" w:rsidTr="48341F89">
        <w:trPr>
          <w:trHeight w:val="492"/>
        </w:trPr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043CB0F" w14:textId="77777777" w:rsidR="0094112F" w:rsidRDefault="0094112F" w:rsidP="005E07C0">
            <w:pPr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7459315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537F28F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DFB9E20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</w:p>
        </w:tc>
      </w:tr>
      <w:tr w:rsidR="0094112F" w14:paraId="70DF9E56" w14:textId="77777777" w:rsidTr="48341F89">
        <w:trPr>
          <w:trHeight w:val="492"/>
        </w:trPr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4E871BC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44A5D23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38610EB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37805D2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</w:p>
        </w:tc>
      </w:tr>
    </w:tbl>
    <w:p w14:paraId="463F29E8" w14:textId="77777777" w:rsidR="0094112F" w:rsidRDefault="0094112F">
      <w:pPr>
        <w:ind w:rightChars="-98" w:right="-216"/>
        <w:rPr>
          <w:rFonts w:ascii="Verdana" w:hAnsi="Verdana"/>
          <w:b/>
          <w:smallCaps/>
          <w:color w:val="C0C0C0"/>
          <w:sz w:val="26"/>
        </w:rPr>
        <w:sectPr w:rsidR="0094112F">
          <w:headerReference w:type="default" r:id="rId11"/>
          <w:footerReference w:type="default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7A9F1C" w14:textId="77777777" w:rsidR="00546C5F" w:rsidRDefault="00546C5F">
      <w:pPr>
        <w:pStyle w:val="Titre1"/>
        <w:ind w:right="31"/>
      </w:pPr>
      <w:bookmarkStart w:id="0" w:name="_Toc182817810"/>
      <w:r>
        <w:lastRenderedPageBreak/>
        <w:t>Introduction</w:t>
      </w:r>
      <w:bookmarkEnd w:id="0"/>
    </w:p>
    <w:p w14:paraId="09195688" w14:textId="77777777" w:rsidR="00546C5F" w:rsidRDefault="00546C5F">
      <w:pPr>
        <w:pStyle w:val="Titre2"/>
      </w:pPr>
      <w:bookmarkStart w:id="1" w:name="_Toc182817811"/>
      <w:r>
        <w:t>Objet du document</w:t>
      </w:r>
      <w:bookmarkEnd w:id="1"/>
    </w:p>
    <w:p w14:paraId="37AFF274" w14:textId="757BAA66" w:rsidR="00546C5F" w:rsidRDefault="00546C5F">
      <w:pPr>
        <w:pStyle w:val="Normal1"/>
      </w:pPr>
      <w:r>
        <w:t xml:space="preserve">Ce document a pour objectif de présenter l’essentiel des questions techniques liées à la mise en place </w:t>
      </w:r>
      <w:r w:rsidR="006452A2">
        <w:t xml:space="preserve">de l’application </w:t>
      </w:r>
      <w:r w:rsidR="4AFBE0E4">
        <w:t>"Mission et note de frais”</w:t>
      </w:r>
      <w:r>
        <w:t>.</w:t>
      </w:r>
    </w:p>
    <w:p w14:paraId="3B7B4B86" w14:textId="77777777" w:rsidR="00546C5F" w:rsidRDefault="00546C5F">
      <w:pPr>
        <w:pStyle w:val="Normal1"/>
      </w:pPr>
    </w:p>
    <w:p w14:paraId="32695C6C" w14:textId="77777777" w:rsidR="00546C5F" w:rsidRDefault="00546C5F" w:rsidP="005B1AB9">
      <w:pPr>
        <w:pStyle w:val="Normal1"/>
      </w:pPr>
      <w:r>
        <w:t>Ce document présente :</w:t>
      </w:r>
    </w:p>
    <w:p w14:paraId="2ABA4F79" w14:textId="77777777" w:rsidR="00546C5F" w:rsidRDefault="00755881" w:rsidP="00546C5F">
      <w:pPr>
        <w:pStyle w:val="Normal1"/>
        <w:numPr>
          <w:ilvl w:val="0"/>
          <w:numId w:val="5"/>
        </w:numPr>
      </w:pPr>
      <w:r>
        <w:t>Le diagramme de classes</w:t>
      </w:r>
    </w:p>
    <w:p w14:paraId="5756371C" w14:textId="77777777" w:rsidR="00755881" w:rsidRDefault="00755881" w:rsidP="00546C5F">
      <w:pPr>
        <w:pStyle w:val="Normal1"/>
        <w:numPr>
          <w:ilvl w:val="0"/>
          <w:numId w:val="5"/>
        </w:numPr>
      </w:pPr>
      <w:r>
        <w:t>Le modèle physique de données</w:t>
      </w:r>
    </w:p>
    <w:p w14:paraId="3A0FF5F2" w14:textId="77777777" w:rsidR="00546C5F" w:rsidRDefault="00546C5F">
      <w:pPr>
        <w:pStyle w:val="Normal1"/>
      </w:pPr>
    </w:p>
    <w:p w14:paraId="4D972FF1" w14:textId="77777777" w:rsidR="00546C5F" w:rsidRDefault="00546C5F">
      <w:pPr>
        <w:pStyle w:val="Titre1"/>
        <w:ind w:right="31"/>
      </w:pPr>
      <w:bookmarkStart w:id="2" w:name="_Toc182817812"/>
      <w:r>
        <w:lastRenderedPageBreak/>
        <w:t>Sommaire</w:t>
      </w:r>
      <w:bookmarkEnd w:id="2"/>
    </w:p>
    <w:p w14:paraId="6B1A6D4F" w14:textId="77777777" w:rsidR="00546C5F" w:rsidRDefault="00546C5F">
      <w:pPr>
        <w:pStyle w:val="Titre3"/>
        <w:numPr>
          <w:ilvl w:val="2"/>
          <w:numId w:val="1"/>
        </w:numPr>
      </w:pPr>
      <w:bookmarkStart w:id="3" w:name="_Toc182817813"/>
      <w:r>
        <w:t>Table des matières</w:t>
      </w:r>
      <w:bookmarkEnd w:id="3"/>
    </w:p>
    <w:p w14:paraId="391956F5" w14:textId="77777777" w:rsidR="00321ADF" w:rsidRDefault="00546C5F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anchor="_Toc182817810" w:history="1">
        <w:r w:rsidR="00321ADF" w:rsidRPr="001D3634">
          <w:rPr>
            <w:rStyle w:val="Lienhypertexte"/>
          </w:rPr>
          <w:t>1</w:t>
        </w:r>
        <w:r w:rsidR="00321ADF"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="00321ADF" w:rsidRPr="001D3634">
          <w:rPr>
            <w:rStyle w:val="Lienhypertexte"/>
          </w:rPr>
          <w:t>Introduction</w:t>
        </w:r>
        <w:r w:rsidR="00321ADF">
          <w:rPr>
            <w:webHidden/>
          </w:rPr>
          <w:tab/>
        </w:r>
        <w:r w:rsidR="00321ADF">
          <w:rPr>
            <w:webHidden/>
          </w:rPr>
          <w:fldChar w:fldCharType="begin"/>
        </w:r>
        <w:r w:rsidR="00321ADF">
          <w:rPr>
            <w:webHidden/>
          </w:rPr>
          <w:instrText xml:space="preserve"> PAGEREF _Toc182817810 \h </w:instrText>
        </w:r>
        <w:r w:rsidR="00321ADF">
          <w:rPr>
            <w:webHidden/>
          </w:rPr>
        </w:r>
        <w:r w:rsidR="00321ADF">
          <w:rPr>
            <w:webHidden/>
          </w:rPr>
          <w:fldChar w:fldCharType="separate"/>
        </w:r>
        <w:r w:rsidR="00321ADF">
          <w:rPr>
            <w:webHidden/>
          </w:rPr>
          <w:t>2</w:t>
        </w:r>
        <w:r w:rsidR="00321ADF">
          <w:rPr>
            <w:webHidden/>
          </w:rPr>
          <w:fldChar w:fldCharType="end"/>
        </w:r>
      </w:hyperlink>
    </w:p>
    <w:p w14:paraId="69A1181B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11" w:history="1">
        <w:r w:rsidRPr="001D3634">
          <w:rPr>
            <w:rStyle w:val="Lienhypertexte"/>
            <w:noProof/>
          </w:rPr>
          <w:t>1.1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E19342" w14:textId="77777777" w:rsidR="00321ADF" w:rsidRDefault="00321ADF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anchor="_Toc182817812" w:history="1">
        <w:r w:rsidRPr="001D3634">
          <w:rPr>
            <w:rStyle w:val="Lienhypertexte"/>
          </w:rPr>
          <w:t>2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BAD28A" w14:textId="77777777" w:rsidR="00321ADF" w:rsidRDefault="00321ADF">
      <w:pPr>
        <w:pStyle w:val="TM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anchor="_Toc182817813" w:history="1">
        <w:r w:rsidRPr="001D3634">
          <w:rPr>
            <w:rStyle w:val="Lienhypertexte"/>
            <w:noProof/>
          </w:rPr>
          <w:t>2.1.1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C8C345" w14:textId="77777777" w:rsidR="00321ADF" w:rsidRDefault="00321ADF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anchor="_Toc182817814" w:history="1">
        <w:r w:rsidRPr="001D3634">
          <w:rPr>
            <w:rStyle w:val="Lienhypertexte"/>
          </w:rPr>
          <w:t>3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Architecture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39F131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15" w:history="1">
        <w:r w:rsidRPr="001D3634">
          <w:rPr>
            <w:rStyle w:val="Lienhypertexte"/>
            <w:noProof/>
          </w:rPr>
          <w:t>3.1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Produits et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03CEC" w14:textId="77777777" w:rsidR="00321ADF" w:rsidRDefault="00321ADF">
      <w:pPr>
        <w:pStyle w:val="TM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anchor="_Toc182817816" w:history="1">
        <w:r w:rsidRPr="001D3634">
          <w:rPr>
            <w:rStyle w:val="Lienhypertexte"/>
            <w:noProof/>
          </w:rPr>
          <w:t>3.1.1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Langages, frameworks et librairies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6894C" w14:textId="77777777" w:rsidR="00321ADF" w:rsidRDefault="00321ADF">
      <w:pPr>
        <w:pStyle w:val="TM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anchor="_Toc182817817" w:history="1">
        <w:r w:rsidRPr="001D3634">
          <w:rPr>
            <w:rStyle w:val="Lienhypertexte"/>
            <w:noProof/>
          </w:rPr>
          <w:t>3.1.2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Serveur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D9EAD" w14:textId="77777777" w:rsidR="00321ADF" w:rsidRDefault="00321ADF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anchor="_Toc182817818" w:history="1">
        <w:r w:rsidRPr="001D3634">
          <w:rPr>
            <w:rStyle w:val="Lienhypertexte"/>
          </w:rPr>
          <w:t>4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Focus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B497BC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19" w:history="1">
        <w:r w:rsidRPr="001D3634">
          <w:rPr>
            <w:rStyle w:val="Lienhypertexte"/>
            <w:noProof/>
          </w:rPr>
          <w:t>4.1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Diagramme de classes métier (ou MCD)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E662F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20" w:history="1">
        <w:r w:rsidRPr="001D3634">
          <w:rPr>
            <w:rStyle w:val="Lienhypertexte"/>
            <w:noProof/>
          </w:rPr>
          <w:t>4.2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Diagramme entités relations (ou MPD)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D25C6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21" w:history="1">
        <w:r w:rsidRPr="001D3634">
          <w:rPr>
            <w:rStyle w:val="Lienhypertexte"/>
            <w:noProof/>
          </w:rPr>
          <w:t>4.3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Règles de développement coté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3BD16" w14:textId="77777777" w:rsidR="00321ADF" w:rsidRDefault="00321ADF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anchor="_Toc182817822" w:history="1">
        <w:r w:rsidRPr="001D3634">
          <w:rPr>
            <w:rStyle w:val="Lienhypertexte"/>
          </w:rPr>
          <w:t>5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TESTS et intégration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8AD3B4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23" w:history="1">
        <w:r w:rsidRPr="001D3634">
          <w:rPr>
            <w:rStyle w:val="Lienhypertexte"/>
            <w:noProof/>
          </w:rPr>
          <w:t>5.1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Stratégie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A3987" w14:textId="77777777" w:rsidR="00321ADF" w:rsidRDefault="00321ADF">
      <w:pPr>
        <w:pStyle w:val="TM2"/>
        <w:rPr>
          <w:rFonts w:ascii="Aptos" w:hAnsi="Aptos"/>
          <w:noProof/>
          <w:kern w:val="2"/>
          <w:sz w:val="24"/>
        </w:rPr>
      </w:pPr>
      <w:hyperlink w:anchor="_Toc182817824" w:history="1">
        <w:r w:rsidRPr="001D3634">
          <w:rPr>
            <w:rStyle w:val="Lienhypertexte"/>
            <w:noProof/>
          </w:rPr>
          <w:t>5.2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Indicateurs de qualité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0AD66" w14:textId="77777777" w:rsidR="00546C5F" w:rsidRDefault="00546C5F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w14:paraId="61829076" w14:textId="77777777" w:rsidR="00546C5F" w:rsidRDefault="00546C5F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w14:paraId="2BA226A1" w14:textId="77777777" w:rsidR="00546C5F" w:rsidRDefault="00546C5F"/>
    <w:p w14:paraId="64385DF1" w14:textId="77777777" w:rsidR="00546C5F" w:rsidRDefault="00546C5F">
      <w:pPr>
        <w:pStyle w:val="Titre1"/>
        <w:ind w:right="31"/>
      </w:pPr>
      <w:bookmarkStart w:id="4" w:name="_Toc182817814"/>
      <w:r>
        <w:lastRenderedPageBreak/>
        <w:t>Architecture logicielle</w:t>
      </w:r>
      <w:bookmarkEnd w:id="4"/>
    </w:p>
    <w:p w14:paraId="2BEC6CEB" w14:textId="77777777" w:rsidR="00546C5F" w:rsidRDefault="003D11DB">
      <w:pPr>
        <w:pStyle w:val="Titre2"/>
      </w:pPr>
      <w:bookmarkStart w:id="5" w:name="_Toc182817815"/>
      <w:r>
        <w:t>Produits et versions</w:t>
      </w:r>
      <w:bookmarkEnd w:id="5"/>
    </w:p>
    <w:p w14:paraId="68842CBE" w14:textId="77777777" w:rsidR="00546C5F" w:rsidRDefault="003E012E">
      <w:pPr>
        <w:pStyle w:val="Titre3"/>
        <w:numPr>
          <w:ilvl w:val="2"/>
          <w:numId w:val="1"/>
        </w:numPr>
      </w:pPr>
      <w:bookmarkStart w:id="6" w:name="_Toc182817816"/>
      <w:r>
        <w:t>Langages</w:t>
      </w:r>
      <w:r w:rsidR="007B31E7">
        <w:t xml:space="preserve">, </w:t>
      </w:r>
      <w:r>
        <w:t>frameworks</w:t>
      </w:r>
      <w:r w:rsidR="007B31E7">
        <w:t xml:space="preserve"> et librairies spécifiques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8"/>
        <w:gridCol w:w="4862"/>
      </w:tblGrid>
      <w:tr w:rsidR="00546C5F" w14:paraId="33D2EB6E" w14:textId="77777777" w:rsidTr="6D15A234">
        <w:tc>
          <w:tcPr>
            <w:tcW w:w="4940" w:type="dxa"/>
          </w:tcPr>
          <w:p w14:paraId="4134A460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</w:tcPr>
          <w:p w14:paraId="6B814A1E" w14:textId="77777777" w:rsidR="00546C5F" w:rsidRDefault="003E009B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</w:t>
            </w:r>
            <w:r w:rsidR="00C858A2">
              <w:rPr>
                <w:rFonts w:cs="Arial"/>
                <w:b/>
                <w:bCs/>
                <w:u w:val="single"/>
              </w:rPr>
              <w:t>ersion</w:t>
            </w:r>
          </w:p>
        </w:tc>
      </w:tr>
      <w:tr w:rsidR="00546C5F" w14:paraId="559BD002" w14:textId="77777777" w:rsidTr="6D15A234">
        <w:tc>
          <w:tcPr>
            <w:tcW w:w="4940" w:type="dxa"/>
          </w:tcPr>
          <w:p w14:paraId="1688FBA7" w14:textId="77777777" w:rsidR="00546C5F" w:rsidRDefault="00B40470">
            <w:pPr>
              <w:rPr>
                <w:rFonts w:cs="Arial"/>
              </w:rPr>
            </w:pPr>
            <w:r>
              <w:rPr>
                <w:rFonts w:cs="Arial"/>
              </w:rPr>
              <w:t>Langage Java</w:t>
            </w:r>
          </w:p>
        </w:tc>
        <w:tc>
          <w:tcPr>
            <w:tcW w:w="4940" w:type="dxa"/>
          </w:tcPr>
          <w:p w14:paraId="7B568215" w14:textId="106581BF" w:rsidR="00546C5F" w:rsidRDefault="3EB225E8">
            <w:pPr>
              <w:rPr>
                <w:rFonts w:cs="Arial"/>
              </w:rPr>
            </w:pPr>
            <w:r w:rsidRPr="6D15A234">
              <w:rPr>
                <w:rFonts w:cs="Arial"/>
              </w:rPr>
              <w:t>17</w:t>
            </w:r>
          </w:p>
        </w:tc>
      </w:tr>
      <w:tr w:rsidR="002C206A" w14:paraId="1F2B485D" w14:textId="77777777" w:rsidTr="6D15A234">
        <w:tc>
          <w:tcPr>
            <w:tcW w:w="4940" w:type="dxa"/>
          </w:tcPr>
          <w:p w14:paraId="2CA83B81" w14:textId="77777777" w:rsidR="002C206A" w:rsidRDefault="002C206A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Spring Boot</w:t>
            </w:r>
          </w:p>
        </w:tc>
        <w:tc>
          <w:tcPr>
            <w:tcW w:w="4940" w:type="dxa"/>
          </w:tcPr>
          <w:p w14:paraId="17AD93B2" w14:textId="5A2A88BD" w:rsidR="002C206A" w:rsidRDefault="41A1C3C0">
            <w:pPr>
              <w:rPr>
                <w:rFonts w:cs="Arial"/>
                <w:lang w:val="nl-NL"/>
              </w:rPr>
            </w:pPr>
            <w:r w:rsidRPr="6D15A234">
              <w:rPr>
                <w:rFonts w:cs="Arial"/>
                <w:lang w:val="nl-NL"/>
              </w:rPr>
              <w:t>3.3.5</w:t>
            </w:r>
          </w:p>
        </w:tc>
      </w:tr>
      <w:tr w:rsidR="002C206A" w14:paraId="77D9D10A" w14:textId="77777777" w:rsidTr="6D15A234">
        <w:tc>
          <w:tcPr>
            <w:tcW w:w="4940" w:type="dxa"/>
          </w:tcPr>
          <w:p w14:paraId="292B1A5D" w14:textId="77777777" w:rsidR="002C206A" w:rsidRDefault="00CA08E1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JPA</w:t>
            </w:r>
          </w:p>
        </w:tc>
        <w:tc>
          <w:tcPr>
            <w:tcW w:w="4940" w:type="dxa"/>
          </w:tcPr>
          <w:p w14:paraId="0DE4B5B7" w14:textId="3A186F96" w:rsidR="002C206A" w:rsidRDefault="416F89CD">
            <w:pPr>
              <w:rPr>
                <w:rFonts w:cs="Arial"/>
                <w:lang w:val="nl-NL"/>
              </w:rPr>
            </w:pPr>
            <w:r w:rsidRPr="6D15A234">
              <w:rPr>
                <w:rFonts w:cs="Arial"/>
              </w:rPr>
              <w:t>6.5.3</w:t>
            </w:r>
          </w:p>
        </w:tc>
      </w:tr>
      <w:tr w:rsidR="00546C5F" w14:paraId="57D80EE3" w14:textId="77777777" w:rsidTr="6D15A234">
        <w:tc>
          <w:tcPr>
            <w:tcW w:w="4940" w:type="dxa"/>
          </w:tcPr>
          <w:p w14:paraId="33CB07F0" w14:textId="77777777" w:rsidR="00546C5F" w:rsidRDefault="00B40470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Angular</w:t>
            </w:r>
          </w:p>
        </w:tc>
        <w:tc>
          <w:tcPr>
            <w:tcW w:w="4940" w:type="dxa"/>
          </w:tcPr>
          <w:p w14:paraId="4B73E586" w14:textId="77777777" w:rsidR="00546C5F" w:rsidRDefault="00B40470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12</w:t>
            </w:r>
          </w:p>
        </w:tc>
      </w:tr>
      <w:tr w:rsidR="00546C5F" w14:paraId="5AEC26AB" w14:textId="77777777" w:rsidTr="6D15A234">
        <w:tc>
          <w:tcPr>
            <w:tcW w:w="4940" w:type="dxa"/>
          </w:tcPr>
          <w:p w14:paraId="70FD7B44" w14:textId="77777777" w:rsidR="00546C5F" w:rsidRDefault="00B40470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iText (génération de PDF)</w:t>
            </w:r>
          </w:p>
        </w:tc>
        <w:tc>
          <w:tcPr>
            <w:tcW w:w="4940" w:type="dxa"/>
          </w:tcPr>
          <w:p w14:paraId="66204FF1" w14:textId="1CCE9DDB" w:rsidR="00546C5F" w:rsidRDefault="2EB83D43">
            <w:pPr>
              <w:rPr>
                <w:rFonts w:cs="Arial"/>
              </w:rPr>
            </w:pPr>
            <w:r w:rsidRPr="6D15A234">
              <w:rPr>
                <w:rFonts w:cs="Arial"/>
              </w:rPr>
              <w:t>5.5.13.4</w:t>
            </w:r>
          </w:p>
        </w:tc>
      </w:tr>
      <w:tr w:rsidR="00B40470" w14:paraId="5023571D" w14:textId="77777777" w:rsidTr="6D15A234">
        <w:tc>
          <w:tcPr>
            <w:tcW w:w="4940" w:type="dxa"/>
          </w:tcPr>
          <w:p w14:paraId="63AD967E" w14:textId="77777777" w:rsidR="00B40470" w:rsidRDefault="00B40470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Apache POI (génération d’excel)</w:t>
            </w:r>
          </w:p>
        </w:tc>
        <w:tc>
          <w:tcPr>
            <w:tcW w:w="4940" w:type="dxa"/>
          </w:tcPr>
          <w:p w14:paraId="2DBF0D7D" w14:textId="19D6A847" w:rsidR="00B40470" w:rsidRDefault="7B652D79">
            <w:pPr>
              <w:rPr>
                <w:rFonts w:cs="Arial"/>
              </w:rPr>
            </w:pPr>
            <w:r w:rsidRPr="6D15A234">
              <w:rPr>
                <w:rFonts w:cs="Arial"/>
              </w:rPr>
              <w:t>5.3.0</w:t>
            </w:r>
          </w:p>
        </w:tc>
      </w:tr>
    </w:tbl>
    <w:p w14:paraId="6B62F1B3" w14:textId="77777777" w:rsidR="00546C5F" w:rsidRDefault="00546C5F">
      <w:pPr>
        <w:rPr>
          <w:rFonts w:cs="Arial"/>
        </w:rPr>
      </w:pPr>
    </w:p>
    <w:p w14:paraId="02F2C34E" w14:textId="77777777" w:rsidR="00546C5F" w:rsidRDefault="00546C5F">
      <w:pPr>
        <w:rPr>
          <w:rFonts w:cs="Arial"/>
        </w:rPr>
      </w:pPr>
    </w:p>
    <w:p w14:paraId="0A7FFA87" w14:textId="77777777" w:rsidR="00546C5F" w:rsidRDefault="00546C5F">
      <w:pPr>
        <w:pStyle w:val="Titre3"/>
        <w:numPr>
          <w:ilvl w:val="2"/>
          <w:numId w:val="1"/>
        </w:numPr>
      </w:pPr>
      <w:bookmarkStart w:id="7" w:name="_Toc182817817"/>
      <w:r>
        <w:t>Serveur de base de données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4"/>
        <w:gridCol w:w="4866"/>
      </w:tblGrid>
      <w:tr w:rsidR="00546C5F" w14:paraId="2B78BC4D" w14:textId="77777777" w:rsidTr="48341F89">
        <w:tc>
          <w:tcPr>
            <w:tcW w:w="4940" w:type="dxa"/>
          </w:tcPr>
          <w:p w14:paraId="57D4E917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</w:tcPr>
          <w:p w14:paraId="2AE331A5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w:rsidR="00546C5F" w14:paraId="6CE5D462" w14:textId="77777777" w:rsidTr="48341F89">
        <w:tc>
          <w:tcPr>
            <w:tcW w:w="4940" w:type="dxa"/>
          </w:tcPr>
          <w:p w14:paraId="649904EB" w14:textId="77777777" w:rsidR="00546C5F" w:rsidRDefault="00336C97">
            <w:pPr>
              <w:rPr>
                <w:rFonts w:cs="Arial"/>
              </w:rPr>
            </w:pPr>
            <w:r>
              <w:rPr>
                <w:rFonts w:cs="Arial"/>
              </w:rPr>
              <w:t>MySQL</w:t>
            </w:r>
          </w:p>
        </w:tc>
        <w:tc>
          <w:tcPr>
            <w:tcW w:w="4940" w:type="dxa"/>
          </w:tcPr>
          <w:p w14:paraId="44B0A208" w14:textId="6F705946" w:rsidR="00546C5F" w:rsidRDefault="19372C7C">
            <w:pPr>
              <w:rPr>
                <w:rFonts w:cs="Arial"/>
              </w:rPr>
            </w:pPr>
            <w:r w:rsidRPr="48341F89">
              <w:rPr>
                <w:rFonts w:cs="Arial"/>
              </w:rPr>
              <w:t>Ver 9.1 Distrib 10.4.32-MariaDB</w:t>
            </w:r>
          </w:p>
        </w:tc>
      </w:tr>
    </w:tbl>
    <w:p w14:paraId="7194DBDC" w14:textId="77777777" w:rsidR="00546C5F" w:rsidRDefault="00546C5F"/>
    <w:p w14:paraId="769D0D3C" w14:textId="77777777" w:rsidR="00546C5F" w:rsidRDefault="00546C5F" w:rsidP="008018C9"/>
    <w:p w14:paraId="6B4C4C5D" w14:textId="77777777" w:rsidR="00546C5F" w:rsidRDefault="00546C5F">
      <w:pPr>
        <w:pStyle w:val="Titre1"/>
        <w:ind w:right="31"/>
      </w:pPr>
      <w:bookmarkStart w:id="8" w:name="_Toc182817818"/>
      <w:r>
        <w:lastRenderedPageBreak/>
        <w:t xml:space="preserve">Focus </w:t>
      </w:r>
      <w:r w:rsidR="000D258D">
        <w:t>Technique</w:t>
      </w:r>
      <w:bookmarkEnd w:id="8"/>
    </w:p>
    <w:p w14:paraId="0890B069" w14:textId="77777777" w:rsidR="007B033D" w:rsidRDefault="007B033D">
      <w:pPr>
        <w:pStyle w:val="Titre2"/>
      </w:pPr>
      <w:bookmarkStart w:id="9" w:name="_Toc182817819"/>
      <w:r>
        <w:t>Diagramme de c</w:t>
      </w:r>
      <w:r w:rsidR="00BC61AE">
        <w:t>lasses</w:t>
      </w:r>
      <w:r w:rsidR="000C0E2A">
        <w:t xml:space="preserve"> métier</w:t>
      </w:r>
      <w:r w:rsidR="00B24A1A">
        <w:t xml:space="preserve"> (ou MCD)</w:t>
      </w:r>
      <w:bookmarkEnd w:id="9"/>
    </w:p>
    <w:p w14:paraId="54CD245A" w14:textId="133E11F3" w:rsidR="007B033D" w:rsidRPr="007B033D" w:rsidRDefault="5DD9C7AE" w:rsidP="48341F89">
      <w:pPr>
        <w:jc w:val="center"/>
      </w:pPr>
      <w:r>
        <w:rPr>
          <w:noProof/>
        </w:rPr>
        <w:drawing>
          <wp:inline distT="0" distB="0" distL="0" distR="0" wp14:anchorId="3BF9FD99" wp14:editId="6F3E1CD4">
            <wp:extent cx="6191252" cy="3228975"/>
            <wp:effectExtent l="0" t="0" r="0" b="0"/>
            <wp:docPr id="762033008" name="Image 76203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A4DF" w14:textId="77777777" w:rsidR="00546C5F" w:rsidRDefault="00B24A1A">
      <w:pPr>
        <w:pStyle w:val="Titre2"/>
      </w:pPr>
      <w:bookmarkStart w:id="10" w:name="_Toc182817820"/>
      <w:r>
        <w:t>Diagramme entités relations (ou MPD)</w:t>
      </w:r>
      <w:bookmarkEnd w:id="10"/>
    </w:p>
    <w:p w14:paraId="1231BE67" w14:textId="2F84156B" w:rsidR="009B512E" w:rsidRDefault="77F9C73D" w:rsidP="48341F89">
      <w:pPr>
        <w:jc w:val="center"/>
      </w:pPr>
      <w:r>
        <w:rPr>
          <w:noProof/>
        </w:rPr>
        <w:drawing>
          <wp:inline distT="0" distB="0" distL="0" distR="0" wp14:anchorId="511F6F79" wp14:editId="1EF03E72">
            <wp:extent cx="6191252" cy="3457575"/>
            <wp:effectExtent l="0" t="0" r="0" b="0"/>
            <wp:docPr id="1492365883" name="Image 149236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3A2" w14:textId="77777777" w:rsidR="00324FA1" w:rsidRDefault="00324FA1" w:rsidP="00324FA1">
      <w:pPr>
        <w:pStyle w:val="Titre2"/>
      </w:pPr>
      <w:bookmarkStart w:id="11" w:name="_Toc182817821"/>
      <w:r>
        <w:lastRenderedPageBreak/>
        <w:t>Règles de développement</w:t>
      </w:r>
      <w:r w:rsidR="00E363C7">
        <w:t xml:space="preserve"> coté back</w:t>
      </w:r>
      <w:bookmarkEnd w:id="11"/>
    </w:p>
    <w:p w14:paraId="0DBCF5E4" w14:textId="77777777" w:rsidR="00FE2F21" w:rsidRDefault="00FE4E36" w:rsidP="2B8B73B7">
      <w:pPr>
        <w:pStyle w:val="Normal1"/>
        <w:rPr>
          <w:b/>
          <w:bCs/>
        </w:rPr>
      </w:pPr>
      <w:r w:rsidRPr="2B8B73B7">
        <w:rPr>
          <w:b/>
          <w:bCs/>
        </w:rPr>
        <w:t>Règles de développement :</w:t>
      </w:r>
    </w:p>
    <w:p w14:paraId="30C13010" w14:textId="77777777" w:rsidR="00FE4E36" w:rsidRDefault="00FE4E36" w:rsidP="00FE4E36">
      <w:pPr>
        <w:pStyle w:val="Normal1"/>
        <w:numPr>
          <w:ilvl w:val="0"/>
          <w:numId w:val="12"/>
        </w:numPr>
      </w:pPr>
      <w:r>
        <w:t>Javadoc</w:t>
      </w:r>
    </w:p>
    <w:p w14:paraId="172A0622" w14:textId="1E8F48EF" w:rsidR="00FE4E36" w:rsidRDefault="00FE4E36" w:rsidP="00FE4E36">
      <w:pPr>
        <w:pStyle w:val="Normal1"/>
        <w:numPr>
          <w:ilvl w:val="0"/>
          <w:numId w:val="12"/>
        </w:numPr>
      </w:pPr>
      <w:r>
        <w:t>Indentation du code</w:t>
      </w:r>
    </w:p>
    <w:p w14:paraId="30D7AA69" w14:textId="567DF144" w:rsidR="00FE2F21" w:rsidRDefault="00FE2F21" w:rsidP="00324FA1">
      <w:pPr>
        <w:pStyle w:val="Normal1"/>
      </w:pPr>
    </w:p>
    <w:p w14:paraId="5BC94F1D" w14:textId="77777777" w:rsidR="00286AA3" w:rsidRDefault="00324FA1" w:rsidP="00324FA1">
      <w:pPr>
        <w:pStyle w:val="Normal1"/>
      </w:pPr>
      <w:r w:rsidRPr="2B8B73B7">
        <w:rPr>
          <w:b/>
          <w:bCs/>
        </w:rPr>
        <w:t>Découpage en couches</w:t>
      </w:r>
      <w:r>
        <w:t xml:space="preserve"> : </w:t>
      </w:r>
    </w:p>
    <w:p w14:paraId="73E87442" w14:textId="77777777" w:rsidR="005B21F6" w:rsidRDefault="005B21F6" w:rsidP="005B21F6">
      <w:pPr>
        <w:pStyle w:val="Normal1"/>
        <w:numPr>
          <w:ilvl w:val="0"/>
          <w:numId w:val="12"/>
        </w:numPr>
      </w:pPr>
      <w:r>
        <w:t>Couche contrôleur</w:t>
      </w:r>
    </w:p>
    <w:p w14:paraId="5F8C8E20" w14:textId="6CF9CBAC" w:rsidR="005B21F6" w:rsidRDefault="005B21F6" w:rsidP="005B21F6">
      <w:pPr>
        <w:pStyle w:val="Normal1"/>
        <w:numPr>
          <w:ilvl w:val="0"/>
          <w:numId w:val="12"/>
        </w:numPr>
      </w:pPr>
      <w:r>
        <w:t>Couche de services qui va réaliser les contrôles métier.</w:t>
      </w:r>
    </w:p>
    <w:p w14:paraId="49499EEA" w14:textId="77777777" w:rsidR="00324FA1" w:rsidRDefault="005B21F6" w:rsidP="005B21F6">
      <w:pPr>
        <w:pStyle w:val="Normal1"/>
        <w:numPr>
          <w:ilvl w:val="0"/>
          <w:numId w:val="12"/>
        </w:numPr>
      </w:pPr>
      <w:r>
        <w:t>Couche repository</w:t>
      </w:r>
    </w:p>
    <w:p w14:paraId="40EB936F" w14:textId="295A6B8D" w:rsidR="00560FB8" w:rsidRDefault="005B21F6" w:rsidP="48341F89">
      <w:pPr>
        <w:pStyle w:val="Normal1"/>
        <w:numPr>
          <w:ilvl w:val="0"/>
          <w:numId w:val="12"/>
        </w:numPr>
      </w:pPr>
      <w:r>
        <w:t>Couche DTO : le contrôleur renvoie vers le front des instances de DTO.</w:t>
      </w:r>
      <w:bookmarkStart w:id="12" w:name="_Toc182817822"/>
      <w:r w:rsidR="00560FB8">
        <w:t>TESTS et intégration</w:t>
      </w:r>
      <w:bookmarkEnd w:id="12"/>
    </w:p>
    <w:p w14:paraId="5FEF7B89" w14:textId="0F9B97D3" w:rsidR="48341F89" w:rsidRDefault="48341F89" w:rsidP="48341F89">
      <w:pPr>
        <w:pStyle w:val="Normal1"/>
      </w:pPr>
    </w:p>
    <w:p w14:paraId="69B2E0D0" w14:textId="6AE8D3B0" w:rsidR="784EDEB6" w:rsidRDefault="784EDEB6" w:rsidP="48341F89">
      <w:pPr>
        <w:pStyle w:val="Normal1"/>
      </w:pPr>
      <w:r>
        <w:rPr>
          <w:noProof/>
        </w:rPr>
        <w:drawing>
          <wp:inline distT="0" distB="0" distL="0" distR="0" wp14:anchorId="3EAE8A68" wp14:editId="4EB82086">
            <wp:extent cx="6181724" cy="2209800"/>
            <wp:effectExtent l="0" t="0" r="0" b="0"/>
            <wp:docPr id="1877853598" name="Image 187785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D3A3" w14:textId="77777777" w:rsidR="00324FA1" w:rsidRDefault="00324FA1" w:rsidP="00324FA1">
      <w:pPr>
        <w:pStyle w:val="Titre2"/>
      </w:pPr>
      <w:bookmarkStart w:id="13" w:name="_Toc182817823"/>
      <w:r>
        <w:t>Stratégie de tests</w:t>
      </w:r>
      <w:bookmarkEnd w:id="13"/>
    </w:p>
    <w:p w14:paraId="7884CF7C" w14:textId="77777777" w:rsidR="00954CB4" w:rsidRDefault="00954CB4" w:rsidP="00954CB4">
      <w:pPr>
        <w:pStyle w:val="Normal1"/>
      </w:pPr>
      <w:r>
        <w:t>Il y aura des tests unitaires à développer</w:t>
      </w:r>
      <w:r w:rsidR="00E5567A">
        <w:t xml:space="preserve"> pour tester le code</w:t>
      </w:r>
      <w:r w:rsidR="00EA4013">
        <w:t xml:space="preserve"> de toutes les classes de services</w:t>
      </w:r>
      <w:r w:rsidR="00152DEB">
        <w:t>.</w:t>
      </w:r>
    </w:p>
    <w:p w14:paraId="7196D064" w14:textId="77777777" w:rsidR="00560FB8" w:rsidRDefault="00560FB8">
      <w:pPr>
        <w:pStyle w:val="Normal1"/>
      </w:pPr>
    </w:p>
    <w:p w14:paraId="34FF1C98" w14:textId="25BF38C0" w:rsidR="00324FA1" w:rsidRDefault="6D91126A">
      <w:pPr>
        <w:pStyle w:val="Normal1"/>
      </w:pPr>
      <w:r>
        <w:t>Les tests seront réalisés avec mockito et JUnit pour la couche service et avec postman pour la couche controller.</w:t>
      </w:r>
    </w:p>
    <w:p w14:paraId="09F61C5A" w14:textId="77777777" w:rsidR="00324FA1" w:rsidRDefault="00324FA1" w:rsidP="00324FA1">
      <w:pPr>
        <w:pStyle w:val="Titre2"/>
      </w:pPr>
      <w:bookmarkStart w:id="14" w:name="_Toc182817824"/>
      <w:r>
        <w:t>Indicateurs de qualité de code</w:t>
      </w:r>
      <w:bookmarkEnd w:id="14"/>
    </w:p>
    <w:p w14:paraId="6039A3EF" w14:textId="77777777" w:rsidR="00324FA1" w:rsidRDefault="005965DF">
      <w:pPr>
        <w:pStyle w:val="Normal1"/>
      </w:pPr>
      <w:r>
        <w:t>Renseigner à 100% la javadoc.</w:t>
      </w:r>
    </w:p>
    <w:p w14:paraId="27FA99AC" w14:textId="77777777" w:rsidR="004F26EA" w:rsidRDefault="004F26EA">
      <w:pPr>
        <w:pStyle w:val="Normal1"/>
      </w:pPr>
      <w:r>
        <w:t>Règles de nommage des classes, des packages</w:t>
      </w:r>
      <w:r w:rsidR="00B27295">
        <w:t> : conventions standards</w:t>
      </w:r>
      <w:r w:rsidR="00E2767C">
        <w:t> </w:t>
      </w:r>
      <w:r w:rsidR="00D82B13">
        <w:t>à respecter</w:t>
      </w:r>
    </w:p>
    <w:p w14:paraId="6D072C0D" w14:textId="77777777" w:rsidR="009007A0" w:rsidRDefault="009007A0">
      <w:pPr>
        <w:pStyle w:val="Normal1"/>
      </w:pPr>
    </w:p>
    <w:sectPr w:rsidR="009007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CCC4A" w14:textId="77777777" w:rsidR="00F437DF" w:rsidRDefault="00F437DF">
      <w:r>
        <w:separator/>
      </w:r>
    </w:p>
    <w:p w14:paraId="7F860DFE" w14:textId="77777777" w:rsidR="00F437DF" w:rsidRDefault="00F437DF"/>
  </w:endnote>
  <w:endnote w:type="continuationSeparator" w:id="0">
    <w:p w14:paraId="5B2D2758" w14:textId="77777777" w:rsidR="00F437DF" w:rsidRDefault="00F437DF">
      <w:r>
        <w:continuationSeparator/>
      </w:r>
    </w:p>
    <w:p w14:paraId="6E4B3687" w14:textId="77777777" w:rsidR="00F437DF" w:rsidRDefault="00F43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1C54C" w14:textId="77777777" w:rsidR="00176A4E" w:rsidRDefault="00B84BBD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r w:rsidR="00546C5F">
      <w:rPr>
        <w:rFonts w:ascii="Verdana" w:hAnsi="Verdana"/>
        <w:b/>
        <w:bCs/>
        <w:color w:val="808080"/>
        <w:sz w:val="18"/>
      </w:rPr>
      <w:tab/>
      <w:t xml:space="preserve">:: Dossier des spécifications </w:t>
    </w:r>
    <w:r w:rsidR="00B12601">
      <w:rPr>
        <w:rFonts w:ascii="Verdana" w:hAnsi="Verdana"/>
        <w:b/>
        <w:bCs/>
        <w:color w:val="808080"/>
        <w:sz w:val="18"/>
      </w:rPr>
      <w:t>détaillées</w:t>
    </w:r>
    <w:r w:rsidR="00546C5F">
      <w:rPr>
        <w:rFonts w:ascii="Verdana" w:hAnsi="Verdana"/>
        <w:b/>
        <w:bCs/>
        <w:color w:val="808080"/>
        <w:sz w:val="18"/>
      </w:rPr>
      <w:t xml:space="preserve">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Numrodepage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Numrodepage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Numrodepage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EB4AB" w14:textId="77777777" w:rsidR="00176A4E" w:rsidRDefault="00176A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C75D1" w14:textId="77777777" w:rsidR="00176A4E" w:rsidRDefault="00176A4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6F4" w14:textId="77777777" w:rsidR="00176A4E" w:rsidRDefault="00176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2760B" w14:textId="77777777" w:rsidR="00F437DF" w:rsidRDefault="00F437DF">
      <w:r>
        <w:separator/>
      </w:r>
    </w:p>
    <w:p w14:paraId="6CA75C56" w14:textId="77777777" w:rsidR="00F437DF" w:rsidRDefault="00F437DF"/>
  </w:footnote>
  <w:footnote w:type="continuationSeparator" w:id="0">
    <w:p w14:paraId="48ADF23C" w14:textId="77777777" w:rsidR="00F437DF" w:rsidRDefault="00F437DF">
      <w:r>
        <w:continuationSeparator/>
      </w:r>
    </w:p>
    <w:p w14:paraId="5432BC8A" w14:textId="77777777" w:rsidR="00F437DF" w:rsidRDefault="00F437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2A38E" w14:textId="77777777" w:rsidR="00546C5F" w:rsidRDefault="00546C5F">
    <w:pPr>
      <w:pStyle w:val="En-tte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w14:paraId="1F3B1409" w14:textId="77777777" w:rsidR="00546C5F" w:rsidRDefault="00546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8B5D1" w14:textId="77777777" w:rsidR="00546C5F" w:rsidRDefault="00546C5F">
    <w:pPr>
      <w:pStyle w:val="En-tte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9C3DC" w14:textId="77777777" w:rsidR="00176A4E" w:rsidRDefault="00546C5F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F511A" w14:textId="77777777" w:rsidR="00176A4E" w:rsidRDefault="00176A4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3141B" w14:textId="77777777" w:rsidR="00176A4E" w:rsidRDefault="00176A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46F4"/>
    <w:multiLevelType w:val="hybridMultilevel"/>
    <w:tmpl w:val="1E121C04"/>
    <w:lvl w:ilvl="0" w:tplc="FD3686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46B0"/>
    <w:multiLevelType w:val="multilevel"/>
    <w:tmpl w:val="23F8511A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</w:rPr>
    </w:lvl>
  </w:abstractNum>
  <w:abstractNum w:abstractNumId="8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ascii="Wingdings" w:hAnsi="Wingdings" w:hint="default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ascii="Symbol" w:hAnsi="Symbol" w:hint="default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</w:abstractNum>
  <w:num w:numId="1" w16cid:durableId="1056125587">
    <w:abstractNumId w:val="2"/>
  </w:num>
  <w:num w:numId="2" w16cid:durableId="2139913117">
    <w:abstractNumId w:val="7"/>
  </w:num>
  <w:num w:numId="3" w16cid:durableId="318506847">
    <w:abstractNumId w:val="10"/>
  </w:num>
  <w:num w:numId="4" w16cid:durableId="1935168477">
    <w:abstractNumId w:val="4"/>
  </w:num>
  <w:num w:numId="5" w16cid:durableId="530337192">
    <w:abstractNumId w:val="0"/>
  </w:num>
  <w:num w:numId="6" w16cid:durableId="1586644429">
    <w:abstractNumId w:val="6"/>
  </w:num>
  <w:num w:numId="7" w16cid:durableId="814872">
    <w:abstractNumId w:val="9"/>
  </w:num>
  <w:num w:numId="8" w16cid:durableId="695424143">
    <w:abstractNumId w:val="8"/>
  </w:num>
  <w:num w:numId="9" w16cid:durableId="808404532">
    <w:abstractNumId w:val="3"/>
  </w:num>
  <w:num w:numId="10" w16cid:durableId="248585326">
    <w:abstractNumId w:val="11"/>
  </w:num>
  <w:num w:numId="11" w16cid:durableId="1858689190">
    <w:abstractNumId w:val="5"/>
  </w:num>
  <w:num w:numId="12" w16cid:durableId="37258614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noPunctuationKerning/>
  <w:characterSpacingControl w:val="doNotCompress"/>
  <w:hdrShapeDefaults>
    <o:shapedefaults v:ext="edit" spidmax="2050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3249B"/>
    <w:rsid w:val="00034AC8"/>
    <w:rsid w:val="00037EEF"/>
    <w:rsid w:val="000C0E2A"/>
    <w:rsid w:val="000D258D"/>
    <w:rsid w:val="000E51FD"/>
    <w:rsid w:val="000F714C"/>
    <w:rsid w:val="00122869"/>
    <w:rsid w:val="00152DEB"/>
    <w:rsid w:val="00154067"/>
    <w:rsid w:val="00165F1B"/>
    <w:rsid w:val="001664B4"/>
    <w:rsid w:val="00176A4E"/>
    <w:rsid w:val="001841D8"/>
    <w:rsid w:val="001D004D"/>
    <w:rsid w:val="001F5B41"/>
    <w:rsid w:val="00215305"/>
    <w:rsid w:val="00234A2A"/>
    <w:rsid w:val="00242056"/>
    <w:rsid w:val="0025052E"/>
    <w:rsid w:val="0025189C"/>
    <w:rsid w:val="00263E94"/>
    <w:rsid w:val="00276464"/>
    <w:rsid w:val="00286AA3"/>
    <w:rsid w:val="00295F1D"/>
    <w:rsid w:val="002C206A"/>
    <w:rsid w:val="002E3833"/>
    <w:rsid w:val="002F103A"/>
    <w:rsid w:val="00321ADF"/>
    <w:rsid w:val="00324FA1"/>
    <w:rsid w:val="00336C97"/>
    <w:rsid w:val="0036572C"/>
    <w:rsid w:val="0037107C"/>
    <w:rsid w:val="00380174"/>
    <w:rsid w:val="003A61ED"/>
    <w:rsid w:val="003D11DB"/>
    <w:rsid w:val="003E009B"/>
    <w:rsid w:val="003E012E"/>
    <w:rsid w:val="004529FE"/>
    <w:rsid w:val="00491FCC"/>
    <w:rsid w:val="004A6363"/>
    <w:rsid w:val="004A7678"/>
    <w:rsid w:val="004B44FE"/>
    <w:rsid w:val="004D0F77"/>
    <w:rsid w:val="004D7F2B"/>
    <w:rsid w:val="004E1FC3"/>
    <w:rsid w:val="004E3635"/>
    <w:rsid w:val="004F26EA"/>
    <w:rsid w:val="005370A0"/>
    <w:rsid w:val="00546C5F"/>
    <w:rsid w:val="00554630"/>
    <w:rsid w:val="00560FB8"/>
    <w:rsid w:val="00565B7A"/>
    <w:rsid w:val="00572A54"/>
    <w:rsid w:val="00594AFA"/>
    <w:rsid w:val="005965DF"/>
    <w:rsid w:val="005B1AB9"/>
    <w:rsid w:val="005B21F6"/>
    <w:rsid w:val="005E07C0"/>
    <w:rsid w:val="005E46D6"/>
    <w:rsid w:val="005E6D2C"/>
    <w:rsid w:val="00604689"/>
    <w:rsid w:val="00607A41"/>
    <w:rsid w:val="006368C2"/>
    <w:rsid w:val="0063693C"/>
    <w:rsid w:val="006452A2"/>
    <w:rsid w:val="00664229"/>
    <w:rsid w:val="006706D3"/>
    <w:rsid w:val="006A3569"/>
    <w:rsid w:val="006A4A82"/>
    <w:rsid w:val="006C17EB"/>
    <w:rsid w:val="006C62E4"/>
    <w:rsid w:val="00712291"/>
    <w:rsid w:val="00724CCF"/>
    <w:rsid w:val="0073101D"/>
    <w:rsid w:val="00732BF9"/>
    <w:rsid w:val="00755881"/>
    <w:rsid w:val="00782B63"/>
    <w:rsid w:val="007B033D"/>
    <w:rsid w:val="007B31E7"/>
    <w:rsid w:val="007B51D3"/>
    <w:rsid w:val="007D39B8"/>
    <w:rsid w:val="008018C9"/>
    <w:rsid w:val="00830220"/>
    <w:rsid w:val="008316E6"/>
    <w:rsid w:val="008812D5"/>
    <w:rsid w:val="008829A0"/>
    <w:rsid w:val="008831D1"/>
    <w:rsid w:val="00892A04"/>
    <w:rsid w:val="00893BB2"/>
    <w:rsid w:val="008D3400"/>
    <w:rsid w:val="009007A0"/>
    <w:rsid w:val="00901F72"/>
    <w:rsid w:val="009029C7"/>
    <w:rsid w:val="00904BD2"/>
    <w:rsid w:val="00911859"/>
    <w:rsid w:val="009402FA"/>
    <w:rsid w:val="0094112F"/>
    <w:rsid w:val="00954CB4"/>
    <w:rsid w:val="00961C7D"/>
    <w:rsid w:val="00972012"/>
    <w:rsid w:val="0097569D"/>
    <w:rsid w:val="0098792F"/>
    <w:rsid w:val="00996664"/>
    <w:rsid w:val="009A5C4D"/>
    <w:rsid w:val="009B512E"/>
    <w:rsid w:val="009E5D02"/>
    <w:rsid w:val="009E668F"/>
    <w:rsid w:val="00A23100"/>
    <w:rsid w:val="00A65AD2"/>
    <w:rsid w:val="00A83C06"/>
    <w:rsid w:val="00AD2D85"/>
    <w:rsid w:val="00AD5B25"/>
    <w:rsid w:val="00B0582C"/>
    <w:rsid w:val="00B12601"/>
    <w:rsid w:val="00B2328B"/>
    <w:rsid w:val="00B24A1A"/>
    <w:rsid w:val="00B27295"/>
    <w:rsid w:val="00B40470"/>
    <w:rsid w:val="00B61C20"/>
    <w:rsid w:val="00B84BBD"/>
    <w:rsid w:val="00BA5DAD"/>
    <w:rsid w:val="00BB672E"/>
    <w:rsid w:val="00BB6AD1"/>
    <w:rsid w:val="00BC61AE"/>
    <w:rsid w:val="00BD5211"/>
    <w:rsid w:val="00BE0603"/>
    <w:rsid w:val="00C22106"/>
    <w:rsid w:val="00C858A2"/>
    <w:rsid w:val="00CA08E1"/>
    <w:rsid w:val="00CB2FFE"/>
    <w:rsid w:val="00D530A8"/>
    <w:rsid w:val="00D55E0A"/>
    <w:rsid w:val="00D71D43"/>
    <w:rsid w:val="00D73B3C"/>
    <w:rsid w:val="00D82B13"/>
    <w:rsid w:val="00D8404E"/>
    <w:rsid w:val="00D94F9B"/>
    <w:rsid w:val="00DB635D"/>
    <w:rsid w:val="00DE07D9"/>
    <w:rsid w:val="00DF1881"/>
    <w:rsid w:val="00E1522D"/>
    <w:rsid w:val="00E2767C"/>
    <w:rsid w:val="00E363C7"/>
    <w:rsid w:val="00E505A4"/>
    <w:rsid w:val="00E5567A"/>
    <w:rsid w:val="00E77A79"/>
    <w:rsid w:val="00EA4013"/>
    <w:rsid w:val="00EB0874"/>
    <w:rsid w:val="00EB11A9"/>
    <w:rsid w:val="00EC1815"/>
    <w:rsid w:val="00ED4313"/>
    <w:rsid w:val="00F437DF"/>
    <w:rsid w:val="00F53436"/>
    <w:rsid w:val="00F574DC"/>
    <w:rsid w:val="00F960DD"/>
    <w:rsid w:val="00FE2F21"/>
    <w:rsid w:val="00FE4E36"/>
    <w:rsid w:val="03F1E750"/>
    <w:rsid w:val="0648059A"/>
    <w:rsid w:val="08943428"/>
    <w:rsid w:val="0FC08684"/>
    <w:rsid w:val="149A240C"/>
    <w:rsid w:val="1615DE38"/>
    <w:rsid w:val="19372C7C"/>
    <w:rsid w:val="19C7AA15"/>
    <w:rsid w:val="1C5CC9B6"/>
    <w:rsid w:val="2B8B73B7"/>
    <w:rsid w:val="2BC62D8D"/>
    <w:rsid w:val="2CD98765"/>
    <w:rsid w:val="2EB83D43"/>
    <w:rsid w:val="3A8706E1"/>
    <w:rsid w:val="3A950D86"/>
    <w:rsid w:val="3EB225E8"/>
    <w:rsid w:val="416F89CD"/>
    <w:rsid w:val="41A1C3C0"/>
    <w:rsid w:val="42798110"/>
    <w:rsid w:val="438C5EFF"/>
    <w:rsid w:val="48341F89"/>
    <w:rsid w:val="48BE37E9"/>
    <w:rsid w:val="499BA795"/>
    <w:rsid w:val="4AFBE0E4"/>
    <w:rsid w:val="4C796C1B"/>
    <w:rsid w:val="56CAE687"/>
    <w:rsid w:val="5DD9C7AE"/>
    <w:rsid w:val="67B28557"/>
    <w:rsid w:val="6A05AD4D"/>
    <w:rsid w:val="6D15A234"/>
    <w:rsid w:val="6D91126A"/>
    <w:rsid w:val="7061CD43"/>
    <w:rsid w:val="721B72BB"/>
    <w:rsid w:val="754DE2E9"/>
    <w:rsid w:val="77F9C73D"/>
    <w:rsid w:val="784EDEB6"/>
    <w:rsid w:val="7892F2CA"/>
    <w:rsid w:val="7B65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  <o:shapelayout v:ext="edit">
      <o:idmap v:ext="edit" data="2"/>
    </o:shapelayout>
  </w:shapeDefaults>
  <w:decimalSymbol w:val=","/>
  <w:listSeparator w:val=";"/>
  <w14:docId w14:val="448E0576"/>
  <w15:chartTrackingRefBased/>
  <w15:docId w15:val="{686C7E16-075E-4270-A59D-7D17EA07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fr-FR"/>
    </w:rPr>
  </w:style>
  <w:style w:type="paragraph" w:styleId="Titre1">
    <w:name w:val="heading 1"/>
    <w:aliases w:val="H1"/>
    <w:basedOn w:val="Normal"/>
    <w:next w:val="Titre2"/>
    <w:autoRedefine/>
    <w:qFormat/>
    <w:pPr>
      <w:keepNext/>
      <w:pageBreakBefore/>
      <w:widowControl w:val="0"/>
      <w:numPr>
        <w:numId w:val="1"/>
      </w:numPr>
      <w:pBdr>
        <w:top w:val="threeDEmboss" w:sz="12" w:space="1" w:color="8FA7C3"/>
        <w:bottom w:val="threeDEmboss" w:sz="12" w:space="1" w:color="8FA7C3"/>
        <w:between w:val="threeDEmboss" w:sz="12" w:space="1" w:color="auto"/>
      </w:pBdr>
      <w:tabs>
        <w:tab w:val="clear" w:pos="4932"/>
      </w:tabs>
      <w:spacing w:after="360" w:line="300" w:lineRule="auto"/>
      <w:ind w:left="0" w:rightChars="14" w:right="22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1Car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customStyle="1" w:styleId="Normal1">
    <w:name w:val="Normal1"/>
    <w:basedOn w:val="Normal"/>
    <w:pPr>
      <w:jc w:val="both"/>
    </w:pPr>
    <w:rPr>
      <w:rFonts w:cs="Arial"/>
    </w:rPr>
  </w:style>
  <w:style w:type="paragraph" w:customStyle="1" w:styleId="Normal2">
    <w:name w:val="Normal2"/>
    <w:basedOn w:val="Normal"/>
    <w:rPr>
      <w:rFonts w:cs="Arial"/>
    </w:rPr>
  </w:style>
  <w:style w:type="paragraph" w:styleId="Corpsdetexte3">
    <w:name w:val="Body Text 3"/>
    <w:basedOn w:val="Normal"/>
    <w:semiHidden/>
    <w:pPr>
      <w:jc w:val="both"/>
    </w:pPr>
    <w:rPr>
      <w:rFonts w:cs="Arial"/>
      <w:i/>
      <w:iCs/>
    </w:rPr>
  </w:style>
  <w:style w:type="paragraph" w:customStyle="1" w:styleId="Normal5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customStyle="1" w:styleId="Normal7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customStyle="1" w:styleId="Liste10">
    <w:name w:val="Liste 1"/>
    <w:basedOn w:val="Liste1"/>
    <w:pPr>
      <w:spacing w:before="120"/>
      <w:ind w:left="907" w:right="-157" w:hanging="357"/>
    </w:pPr>
  </w:style>
  <w:style w:type="paragraph" w:styleId="Lgende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Corpsdetexte2">
    <w:name w:val="Body Text 2"/>
    <w:basedOn w:val="Normal"/>
    <w:semiHidden/>
    <w:rPr>
      <w:rFonts w:cs="Arial"/>
      <w:b/>
      <w:bCs/>
      <w:i/>
      <w:iCs/>
    </w:rPr>
  </w:style>
  <w:style w:type="paragraph" w:customStyle="1" w:styleId="Rubrique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Lienhypertexte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M7">
    <w:name w:val="toc 7"/>
    <w:basedOn w:val="Normal"/>
    <w:next w:val="Normal"/>
    <w:autoRedefine/>
    <w:semiHidden/>
    <w:pPr>
      <w:ind w:left="1440"/>
      <w:jc w:val="both"/>
    </w:pPr>
  </w:style>
  <w:style w:type="character" w:customStyle="1" w:styleId="stylecourrierlectronique19">
    <w:name w:val="stylecourrierlectronique19"/>
    <w:semiHidden/>
    <w:rPr>
      <w:rFonts w:ascii="Tahoma" w:hAnsi="Tahoma" w:cs="Tahom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Corpsdetexte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Retraitcorpsdetexte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customStyle="1" w:styleId="Titre0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semiHidden/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Lienhypertextesuivivisit">
    <w:name w:val="FollowedHyperlink"/>
    <w:semiHidden/>
    <w:rPr>
      <w:rFonts w:ascii="Arial" w:hAnsi="Arial"/>
      <w:color w:val="006699"/>
      <w:sz w:val="22"/>
      <w:u w:val="single"/>
    </w:rPr>
  </w:style>
  <w:style w:type="paragraph" w:customStyle="1" w:styleId="Liste1">
    <w:name w:val="Liste1"/>
    <w:basedOn w:val="Normal1"/>
    <w:pPr>
      <w:numPr>
        <w:numId w:val="2"/>
      </w:numPr>
      <w:spacing w:beforeLines="50" w:before="50"/>
      <w:ind w:rightChars="-98" w:right="-98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customStyle="1" w:styleId="TitrePartie">
    <w:name w:val="TitrePartie"/>
    <w:basedOn w:val="Normal1"/>
    <w:rPr>
      <w:iCs/>
    </w:rPr>
  </w:style>
  <w:style w:type="paragraph" w:customStyle="1" w:styleId="Figure">
    <w:name w:val="Figure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eastAsia="Arial Unicode MS" w:hAnsi="Arial Unicode MS" w:cs="Arial Unicode MS"/>
      <w:sz w:val="24"/>
    </w:rPr>
  </w:style>
  <w:style w:type="paragraph" w:customStyle="1" w:styleId="Retrait1">
    <w:name w:val="Retrait 1"/>
    <w:basedOn w:val="Normal"/>
    <w:pPr>
      <w:jc w:val="both"/>
    </w:pPr>
    <w:rPr>
      <w:color w:val="000000"/>
      <w:szCs w:val="20"/>
    </w:rPr>
  </w:style>
  <w:style w:type="paragraph" w:customStyle="1" w:styleId="Retrait2">
    <w:name w:val="Retrait 2"/>
    <w:basedOn w:val="Normal"/>
    <w:pPr>
      <w:jc w:val="both"/>
    </w:pPr>
    <w:rPr>
      <w:color w:val="000000"/>
      <w:szCs w:val="20"/>
    </w:rPr>
  </w:style>
  <w:style w:type="paragraph" w:customStyle="1" w:styleId="Retrait3">
    <w:name w:val="Retrait 3"/>
    <w:basedOn w:val="Normal"/>
    <w:pPr>
      <w:jc w:val="center"/>
    </w:pPr>
    <w:rPr>
      <w:szCs w:val="20"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customStyle="1" w:styleId="Puces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Grilledutableau">
    <w:name w:val="Table Grid"/>
    <w:basedOn w:val="TableauNormal"/>
    <w:uiPriority w:val="39"/>
    <w:rsid w:val="00365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0125CCF24A746AFE643C0E203FD13" ma:contentTypeVersion="11" ma:contentTypeDescription="Crée un document." ma:contentTypeScope="" ma:versionID="5139124d0ec8c016f4b254a018ef20cd">
  <xsd:schema xmlns:xsd="http://www.w3.org/2001/XMLSchema" xmlns:xs="http://www.w3.org/2001/XMLSchema" xmlns:p="http://schemas.microsoft.com/office/2006/metadata/properties" xmlns:ns2="bb3c3704-d12c-414e-a558-bb0686f7236d" xmlns:ns3="72a2e30d-0a8b-408a-912f-a80c895cf2bc" targetNamespace="http://schemas.microsoft.com/office/2006/metadata/properties" ma:root="true" ma:fieldsID="1046351b4bce6c1509f6e105dc61d545" ns2:_="" ns3:_="">
    <xsd:import namespace="bb3c3704-d12c-414e-a558-bb0686f7236d"/>
    <xsd:import namespace="72a2e30d-0a8b-408a-912f-a80c895cf2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c3704-d12c-414e-a558-bb0686f72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2e30d-0a8b-408a-912f-a80c895cf2b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cfda2f-cec9-4800-9f7c-5c39998dc12b}" ma:internalName="TaxCatchAll" ma:showField="CatchAllData" ma:web="72a2e30d-0a8b-408a-912f-a80c895cf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EE701E-2BC9-4539-B855-AB8F6BE55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AA3CA-4649-49D2-BCE1-185A354F7E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D156B-07C1-40C8-8132-8B3FDAA4A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c3704-d12c-414e-a558-bb0686f7236d"/>
    <ds:schemaRef ds:uri="72a2e30d-0a8b-408a-912f-a80c895cf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2492</Characters>
  <Application>Microsoft Office Word</Application>
  <DocSecurity>0</DocSecurity>
  <Lines>20</Lines>
  <Paragraphs>5</Paragraphs>
  <ScaleCrop>false</ScaleCrop>
  <Company>Altima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spécifications générales</dc:title>
  <dc:subject>Cultura.com</dc:subject>
  <dc:creator>VG</dc:creator>
  <cp:keywords/>
  <dc:description/>
  <cp:lastModifiedBy>Marjory PRIN</cp:lastModifiedBy>
  <cp:revision>102</cp:revision>
  <cp:lastPrinted>2023-07-06T21:31:00Z</cp:lastPrinted>
  <dcterms:created xsi:type="dcterms:W3CDTF">2024-11-22T14:15:00Z</dcterms:created>
  <dcterms:modified xsi:type="dcterms:W3CDTF">2024-11-22T16:27:00Z</dcterms:modified>
</cp:coreProperties>
</file>