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caps/>
          <w:lang w:val="en-GB"/>
        </w:rPr>
        <w:id w:val="-153232447"/>
        <w:docPartObj>
          <w:docPartGallery w:val="Cover Pages"/>
          <w:docPartUnique/>
        </w:docPartObj>
      </w:sdtPr>
      <w:sdtEndPr>
        <w:rPr>
          <w:b w:val="0"/>
          <w:caps w:val="0"/>
        </w:rPr>
      </w:sdtEndPr>
      <w:sdtContent>
        <w:p w14:paraId="1B3E5620" w14:textId="47C3DC41" w:rsidR="00060315" w:rsidRPr="006F5556" w:rsidRDefault="00060315" w:rsidP="00060315">
          <w:pPr>
            <w:rPr>
              <w:color w:val="1F497D" w:themeColor="text2"/>
              <w:sz w:val="28"/>
              <w:szCs w:val="28"/>
              <w:lang w:val="en-GB"/>
            </w:rPr>
          </w:pPr>
          <w:r w:rsidRPr="006F5556">
            <w:rPr>
              <w:b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7ABE60" wp14:editId="1CE63D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379"/>
                                  <w:gridCol w:w="4813"/>
                                </w:tblGrid>
                                <w:tr w:rsidR="00060315" w:rsidRPr="000E2AC2" w14:paraId="6C7B04D6" w14:textId="77777777" w:rsidTr="0019292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026" w:type="pct"/>
                                      <w:vAlign w:val="center"/>
                                    </w:tcPr>
                                    <w:p w14:paraId="0A46AF92" w14:textId="7EA26221" w:rsidR="00060315" w:rsidRPr="000E2AC2" w:rsidRDefault="00936CAA">
                                      <w:pPr>
                                        <w:jc w:val="right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69B8F90" wp14:editId="08DF5FA8">
                                            <wp:extent cx="3419475" cy="2564606"/>
                                            <wp:effectExtent l="0" t="0" r="0" b="0"/>
                                            <wp:docPr id="1" name="image03.jpg" descr="C:\Users\Rocío\AppData\Local\Microsoft\Windows\INetCacheContent.Word\Diapositiva1.jpg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image03.jpg" descr="C:\Users\Rocío\AppData\Local\Microsoft\Windows\INetCacheContent.Word\Diapositiva1.jpg"/>
                                                    <pic:cNvPicPr preferRelativeResize="0"/>
                                                  </pic:nvPicPr>
                                                  <pic:blipFill>
                                                    <a:blip r:embed="rId9"/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419475" cy="25646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/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Theme="majorHAnsi" w:eastAsia="MS Mincho" w:hAnsiTheme="majorHAnsi" w:cs="Arial"/>
                                          <w:b/>
                                          <w:color w:val="1F497D"/>
                                          <w:sz w:val="40"/>
                                          <w:szCs w:val="40"/>
                                          <w:lang w:val="en-GB" w:eastAsia="ja-JP"/>
                                        </w:rPr>
                                        <w:alias w:val="Título"/>
                                        <w:tag w:val=""/>
                                        <w:id w:val="177721809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4CA37C6" w14:textId="30C92557" w:rsidR="00060315" w:rsidRPr="000E2AC2" w:rsidRDefault="0006031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GB"/>
                                            </w:rPr>
                                          </w:pPr>
                                          <w:r w:rsidRPr="000E2AC2">
                                            <w:rPr>
                                              <w:rFonts w:asciiTheme="majorHAnsi" w:eastAsia="MS Mincho" w:hAnsiTheme="majorHAnsi" w:cs="Arial"/>
                                              <w:b/>
                                              <w:color w:val="1F497D"/>
                                              <w:sz w:val="40"/>
                                              <w:szCs w:val="40"/>
                                              <w:lang w:val="en-GB" w:eastAsia="ja-JP"/>
                                            </w:rPr>
                                            <w:t xml:space="preserve">Understanding </w:t>
                                          </w:r>
                                          <w:r w:rsidR="000E2AC2" w:rsidRPr="000E2AC2">
                                            <w:rPr>
                                              <w:rFonts w:asciiTheme="majorHAnsi" w:eastAsia="MS Mincho" w:hAnsiTheme="majorHAnsi" w:cs="Arial"/>
                                              <w:b/>
                                              <w:color w:val="1F497D"/>
                                              <w:sz w:val="40"/>
                                              <w:szCs w:val="40"/>
                                              <w:lang w:val="en-GB" w:eastAsia="ja-JP"/>
                                            </w:rPr>
                                            <w:t>Model</w:t>
                                          </w:r>
                                          <w:r w:rsidR="00CD3EE2">
                                            <w:rPr>
                                              <w:rFonts w:asciiTheme="majorHAnsi" w:eastAsia="MS Mincho" w:hAnsiTheme="majorHAnsi" w:cs="Arial"/>
                                              <w:b/>
                                              <w:color w:val="1F497D"/>
                                              <w:sz w:val="40"/>
                                              <w:szCs w:val="40"/>
                                              <w:lang w:val="en-GB" w:eastAsia="ja-JP"/>
                                            </w:rPr>
                                            <w:t>l</w:t>
                                          </w:r>
                                          <w:r w:rsidR="000E2AC2" w:rsidRPr="000E2AC2">
                                            <w:rPr>
                                              <w:rFonts w:asciiTheme="majorHAnsi" w:eastAsia="MS Mincho" w:hAnsiTheme="majorHAnsi" w:cs="Arial"/>
                                              <w:b/>
                                              <w:color w:val="1F497D"/>
                                              <w:sz w:val="40"/>
                                              <w:szCs w:val="40"/>
                                              <w:lang w:val="en-GB" w:eastAsia="ja-JP"/>
                                            </w:rPr>
                                            <w:t>ing</w:t>
                                          </w:r>
                                          <w:r w:rsidRPr="000E2AC2">
                                            <w:rPr>
                                              <w:rFonts w:asciiTheme="majorHAnsi" w:eastAsia="MS Mincho" w:hAnsiTheme="majorHAnsi" w:cs="Arial"/>
                                              <w:b/>
                                              <w:color w:val="1F497D"/>
                                              <w:sz w:val="40"/>
                                              <w:szCs w:val="40"/>
                                              <w:lang w:val="en-GB" w:eastAsia="ja-JP"/>
                                            </w:rPr>
                                            <w:t xml:space="preserve"> Tools for Sustainable Development</w:t>
                                          </w:r>
                                        </w:p>
                                      </w:sdtContent>
                                    </w:sdt>
                                    <w:p w14:paraId="6CCA888F" w14:textId="77777777" w:rsidR="00060315" w:rsidRPr="000E2AC2" w:rsidRDefault="00060315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  <w:lang w:val="en-GB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974" w:type="pct"/>
                                      <w:vAlign w:val="center"/>
                                    </w:tcPr>
                                    <w:p w14:paraId="30E5C9CA" w14:textId="3BAA6504" w:rsidR="00060315" w:rsidRPr="000E2AC2" w:rsidRDefault="007B0A00" w:rsidP="00FE7B40">
                                      <w:pPr>
                                        <w:pStyle w:val="NoSpacing"/>
                                        <w:rPr>
                                          <w:rFonts w:asciiTheme="majorHAnsi" w:hAnsiTheme="majorHAnsi"/>
                                          <w:color w:val="1F497D" w:themeColor="text2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>MODULE</w:t>
                                      </w:r>
                                      <w:r w:rsidR="00AA04E4"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 xml:space="preserve"> </w:t>
                                      </w:r>
                                      <w:r w:rsidR="006A66A6"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br/>
                                      </w:r>
                                      <w:r w:rsidR="00936CAA"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>Energy Systems</w:t>
                                      </w:r>
                                      <w:r w:rsidR="009F643E"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 xml:space="preserve"> </w:t>
                                      </w:r>
                                      <w:bookmarkStart w:id="0" w:name="_GoBack"/>
                                      <w:bookmarkEnd w:id="0"/>
                                      <w:r w:rsidR="009F643E"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>Model</w:t>
                                      </w:r>
                                      <w:r w:rsidR="006A66A6"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>: A</w:t>
                                      </w:r>
                                      <w:r w:rsidR="00060315" w:rsidRPr="000E2AC2"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1F497D" w:themeColor="text2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w:alias w:val="Descripción breve"/>
                                          <w:tag w:val=""/>
                                          <w:id w:val="533772780"/>
                                          <w:showingPlcHdr/>
  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060315" w:rsidRPr="000E2AC2">
                                            <w:rPr>
                                              <w:rFonts w:asciiTheme="majorHAnsi" w:hAnsiTheme="majorHAnsi"/>
                                              <w:color w:val="1F497D" w:themeColor="text2"/>
                                              <w:sz w:val="28"/>
                                              <w:szCs w:val="28"/>
                                              <w:lang w:val="en-GB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  <w:p w14:paraId="0B43C18B" w14:textId="77777777" w:rsidR="007B0A00" w:rsidRDefault="007B0A00" w:rsidP="007B0A00">
                                      <w:pPr>
                                        <w:pStyle w:val="NoSpacing"/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</w:pPr>
                                      <w:r w:rsidRPr="000E2AC2"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 xml:space="preserve">Learning Guide </w:t>
                                      </w:r>
                                    </w:p>
                                    <w:p w14:paraId="7A7B1D53" w14:textId="77777777" w:rsidR="00060315" w:rsidRPr="000E2AC2" w:rsidRDefault="00060315" w:rsidP="00E555DF">
                                      <w:pPr>
                                        <w:pStyle w:val="NoSpacing"/>
                                        <w:rPr>
                                          <w:color w:val="1F497D" w:themeColor="text2"/>
                                          <w:sz w:val="26"/>
                                          <w:szCs w:val="26"/>
                                          <w:lang w:val="en-GB"/>
                                        </w:rPr>
                                      </w:pPr>
                                    </w:p>
                                    <w:p w14:paraId="6020FC46" w14:textId="77777777" w:rsidR="00060315" w:rsidRPr="000E2AC2" w:rsidRDefault="00060315">
                                      <w:pPr>
                                        <w:pStyle w:val="NoSpacing"/>
                                        <w:rPr>
                                          <w:lang w:val="en-GB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67565CD" w14:textId="77777777" w:rsidR="00060315" w:rsidRPr="000E2AC2" w:rsidRDefault="00060315" w:rsidP="00060315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17ABE6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0;margin-top:0;width:134.85pt;height:302.4pt;z-index:25166131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" fillcolor="white [3201]" stroked="f" strokeweight=".5pt">
                    <v:textbox inset="0,0,0,0">
                      <w:txbxContent>
                        <w:tbl>
                          <w:tblPr>
                            <w:tblW w:w="498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379"/>
                            <w:gridCol w:w="4813"/>
                          </w:tblGrid>
                          <w:tr w:rsidR="00060315" w:rsidRPr="000E2AC2" w14:paraId="6C7B04D6" w14:textId="77777777" w:rsidTr="00192928">
                            <w:trPr>
                              <w:jc w:val="center"/>
                            </w:trPr>
                            <w:tc>
                              <w:tcPr>
                                <w:tcW w:w="3026" w:type="pct"/>
                                <w:vAlign w:val="center"/>
                              </w:tcPr>
                              <w:p w14:paraId="0A46AF92" w14:textId="7EA26221" w:rsidR="00060315" w:rsidRPr="000E2AC2" w:rsidRDefault="00936CAA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69B8F90" wp14:editId="08DF5FA8">
                                      <wp:extent cx="3419475" cy="2564606"/>
                                      <wp:effectExtent l="0" t="0" r="0" b="0"/>
                                      <wp:docPr id="1" name="image03.jpg" descr="C:\Users\Rocío\AppData\Local\Microsoft\Windows\INetCacheContent.Word\Diapositiva1.jpg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03.jpg" descr="C:\Users\Rocío\AppData\Local\Microsoft\Windows\INetCacheContent.Word\Diapositiva1.jpg"/>
                                              <pic:cNvPicPr preferRelativeResize="0"/>
                                            </pic:nvPicPr>
                                            <pic:blipFill>
                                              <a:blip r:embed="rId9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19475" cy="25646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="MS Mincho" w:hAnsiTheme="majorHAnsi" w:cs="Arial"/>
                                    <w:b/>
                                    <w:color w:val="1F497D"/>
                                    <w:sz w:val="40"/>
                                    <w:szCs w:val="40"/>
                                    <w:lang w:val="en-GB" w:eastAsia="ja-JP"/>
                                  </w:rPr>
                                  <w:alias w:val="Título"/>
                                  <w:tag w:val=""/>
                                  <w:id w:val="177721809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CA37C6" w14:textId="30C92557" w:rsidR="00060315" w:rsidRPr="000E2AC2" w:rsidRDefault="0006031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GB"/>
                                      </w:rPr>
                                    </w:pPr>
                                    <w:r w:rsidRPr="000E2AC2">
                                      <w:rPr>
                                        <w:rFonts w:asciiTheme="majorHAnsi" w:eastAsia="MS Mincho" w:hAnsiTheme="majorHAnsi" w:cs="Arial"/>
                                        <w:b/>
                                        <w:color w:val="1F497D"/>
                                        <w:sz w:val="40"/>
                                        <w:szCs w:val="40"/>
                                        <w:lang w:val="en-GB" w:eastAsia="ja-JP"/>
                                      </w:rPr>
                                      <w:t xml:space="preserve">Understanding </w:t>
                                    </w:r>
                                    <w:r w:rsidR="000E2AC2" w:rsidRPr="000E2AC2">
                                      <w:rPr>
                                        <w:rFonts w:asciiTheme="majorHAnsi" w:eastAsia="MS Mincho" w:hAnsiTheme="majorHAnsi" w:cs="Arial"/>
                                        <w:b/>
                                        <w:color w:val="1F497D"/>
                                        <w:sz w:val="40"/>
                                        <w:szCs w:val="40"/>
                                        <w:lang w:val="en-GB" w:eastAsia="ja-JP"/>
                                      </w:rPr>
                                      <w:t>Model</w:t>
                                    </w:r>
                                    <w:r w:rsidR="00CD3EE2">
                                      <w:rPr>
                                        <w:rFonts w:asciiTheme="majorHAnsi" w:eastAsia="MS Mincho" w:hAnsiTheme="majorHAnsi" w:cs="Arial"/>
                                        <w:b/>
                                        <w:color w:val="1F497D"/>
                                        <w:sz w:val="40"/>
                                        <w:szCs w:val="40"/>
                                        <w:lang w:val="en-GB" w:eastAsia="ja-JP"/>
                                      </w:rPr>
                                      <w:t>l</w:t>
                                    </w:r>
                                    <w:r w:rsidR="000E2AC2" w:rsidRPr="000E2AC2">
                                      <w:rPr>
                                        <w:rFonts w:asciiTheme="majorHAnsi" w:eastAsia="MS Mincho" w:hAnsiTheme="majorHAnsi" w:cs="Arial"/>
                                        <w:b/>
                                        <w:color w:val="1F497D"/>
                                        <w:sz w:val="40"/>
                                        <w:szCs w:val="40"/>
                                        <w:lang w:val="en-GB" w:eastAsia="ja-JP"/>
                                      </w:rPr>
                                      <w:t>ing</w:t>
                                    </w:r>
                                    <w:r w:rsidRPr="000E2AC2">
                                      <w:rPr>
                                        <w:rFonts w:asciiTheme="majorHAnsi" w:eastAsia="MS Mincho" w:hAnsiTheme="majorHAnsi" w:cs="Arial"/>
                                        <w:b/>
                                        <w:color w:val="1F497D"/>
                                        <w:sz w:val="40"/>
                                        <w:szCs w:val="40"/>
                                        <w:lang w:val="en-GB" w:eastAsia="ja-JP"/>
                                      </w:rPr>
                                      <w:t xml:space="preserve"> Tools for Sustainable Development</w:t>
                                    </w:r>
                                  </w:p>
                                </w:sdtContent>
                              </w:sdt>
                              <w:p w14:paraId="6CCA888F" w14:textId="77777777" w:rsidR="00060315" w:rsidRPr="000E2AC2" w:rsidRDefault="00060315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74" w:type="pct"/>
                                <w:vAlign w:val="center"/>
                              </w:tcPr>
                              <w:p w14:paraId="30E5C9CA" w14:textId="3BAA6504" w:rsidR="00060315" w:rsidRPr="000E2AC2" w:rsidRDefault="007B0A00" w:rsidP="00FE7B40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color w:val="1F497D" w:themeColor="text2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GB"/>
                                  </w:rPr>
                                  <w:t>MODULE</w:t>
                                </w:r>
                                <w:r w:rsidR="00AA04E4"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GB"/>
                                  </w:rPr>
                                  <w:t>: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GB"/>
                                  </w:rPr>
                                  <w:t xml:space="preserve"> </w:t>
                                </w:r>
                                <w:r w:rsidR="006A66A6"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GB"/>
                                  </w:rPr>
                                  <w:br/>
                                </w:r>
                                <w:r w:rsidR="00936CAA"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GB"/>
                                  </w:rPr>
                                  <w:t>Energy Systems</w:t>
                                </w:r>
                                <w:r w:rsidR="009F643E"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GB"/>
                                  </w:rPr>
                                  <w:t xml:space="preserve"> </w:t>
                                </w:r>
                                <w:bookmarkStart w:id="1" w:name="_GoBack"/>
                                <w:bookmarkEnd w:id="1"/>
                                <w:r w:rsidR="009F643E"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GB"/>
                                  </w:rPr>
                                  <w:t>Model</w:t>
                                </w:r>
                                <w:r w:rsidR="006A66A6"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GB"/>
                                  </w:rPr>
                                  <w:t>: A</w:t>
                                </w:r>
                                <w:r w:rsidR="00060315" w:rsidRPr="000E2AC2"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GB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1F497D" w:themeColor="text2"/>
                                      <w:sz w:val="28"/>
                                      <w:szCs w:val="28"/>
                                      <w:lang w:val="en-GB"/>
                                    </w:rPr>
                                    <w:alias w:val="Descripción breve"/>
                                    <w:tag w:val=""/>
                                    <w:id w:val="533772780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60315" w:rsidRPr="000E2AC2"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B43C18B" w14:textId="77777777" w:rsidR="007B0A00" w:rsidRDefault="007B0A00" w:rsidP="007B0A00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0E2AC2"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GB"/>
                                  </w:rPr>
                                  <w:t xml:space="preserve">Learning Guide </w:t>
                                </w:r>
                              </w:p>
                              <w:p w14:paraId="7A7B1D53" w14:textId="77777777" w:rsidR="00060315" w:rsidRPr="000E2AC2" w:rsidRDefault="00060315" w:rsidP="00E555DF">
                                <w:pPr>
                                  <w:pStyle w:val="NoSpacing"/>
                                  <w:rPr>
                                    <w:color w:val="1F497D" w:themeColor="text2"/>
                                    <w:sz w:val="26"/>
                                    <w:szCs w:val="26"/>
                                    <w:lang w:val="en-GB"/>
                                  </w:rPr>
                                </w:pPr>
                              </w:p>
                              <w:p w14:paraId="6020FC46" w14:textId="77777777" w:rsidR="00060315" w:rsidRPr="000E2AC2" w:rsidRDefault="00060315">
                                <w:pPr>
                                  <w:pStyle w:val="NoSpacing"/>
                                  <w:rPr>
                                    <w:lang w:val="en-GB"/>
                                  </w:rPr>
                                </w:pPr>
                              </w:p>
                            </w:tc>
                          </w:tr>
                        </w:tbl>
                        <w:p w14:paraId="467565CD" w14:textId="77777777" w:rsidR="00060315" w:rsidRPr="000E2AC2" w:rsidRDefault="00060315" w:rsidP="00060315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F5556">
            <w:rPr>
              <w:b/>
              <w:sz w:val="24"/>
              <w:szCs w:val="24"/>
              <w:lang w:val="en-GB"/>
            </w:rPr>
            <w:br w:type="page"/>
          </w:r>
        </w:p>
        <w:bookmarkStart w:id="2" w:name="_Toc468533859" w:displacedByCustomXml="next"/>
        <w:bookmarkStart w:id="3" w:name="_Toc466476730" w:displacedByCustomXml="next"/>
        <w:bookmarkStart w:id="4" w:name="_Toc439084769" w:displacedByCustomXml="next"/>
        <w:bookmarkStart w:id="5" w:name="_Toc433984476" w:displacedByCustomXml="next"/>
        <w:bookmarkStart w:id="6" w:name="_Toc468533860" w:displacedByCustomXml="next"/>
        <w:bookmarkStart w:id="7" w:name="_Toc466476731" w:displacedByCustomXml="next"/>
        <w:bookmarkStart w:id="8" w:name="_Toc439084770" w:displacedByCustomXml="next"/>
        <w:bookmarkStart w:id="9" w:name="_Toc433984477" w:displacedByCustomXml="next"/>
        <w:sdt>
          <w:sdtPr>
            <w:rPr>
              <w:caps w:val="0"/>
              <w:color w:val="auto"/>
              <w:spacing w:val="0"/>
              <w:sz w:val="20"/>
              <w:szCs w:val="20"/>
              <w:lang w:val="en-GB"/>
            </w:rPr>
            <w:id w:val="1963928781"/>
            <w:docPartObj>
              <w:docPartGallery w:val="Table of Contents"/>
              <w:docPartUnique/>
            </w:docPartObj>
          </w:sdtPr>
          <w:sdtEndPr>
            <w:rPr>
              <w:rFonts w:asciiTheme="majorHAnsi" w:hAnsiTheme="majorHAnsi"/>
              <w:b/>
              <w:bCs/>
              <w:sz w:val="24"/>
              <w:szCs w:val="24"/>
            </w:rPr>
          </w:sdtEndPr>
          <w:sdtContent>
            <w:p w14:paraId="54F7C327" w14:textId="60A8468D" w:rsidR="00060315" w:rsidRPr="00060315" w:rsidRDefault="00060315" w:rsidP="00060315">
              <w:pPr>
                <w:pStyle w:val="TOCHeading"/>
                <w:rPr>
                  <w:rFonts w:asciiTheme="majorHAnsi" w:hAnsiTheme="majorHAnsi"/>
                  <w:b/>
                  <w:bCs/>
                  <w:sz w:val="28"/>
                  <w:szCs w:val="28"/>
                  <w:lang w:val="en-GB"/>
                </w:rPr>
              </w:pPr>
              <w:r w:rsidRPr="00686859">
                <w:rPr>
                  <w:rFonts w:asciiTheme="majorHAnsi" w:hAnsiTheme="majorHAnsi"/>
                  <w:b/>
                  <w:sz w:val="28"/>
                  <w:szCs w:val="28"/>
                  <w:lang w:val="en-GB"/>
                </w:rPr>
                <w:t>Table of Contents</w:t>
              </w:r>
            </w:p>
            <w:p w14:paraId="5B2BF906" w14:textId="0AE51908" w:rsidR="00AE4227" w:rsidRPr="00AE4227" w:rsidRDefault="00060315">
              <w:pPr>
                <w:pStyle w:val="TOC1"/>
                <w:tabs>
                  <w:tab w:val="right" w:leader="dot" w:pos="9350"/>
                </w:tabs>
                <w:rPr>
                  <w:rFonts w:asciiTheme="majorHAnsi" w:hAnsiTheme="majorHAnsi" w:cstheme="minorBidi"/>
                  <w:noProof/>
                  <w:sz w:val="24"/>
                  <w:szCs w:val="24"/>
                </w:rPr>
              </w:pPr>
              <w:r w:rsidRPr="001D2B85">
                <w:rPr>
                  <w:rFonts w:asciiTheme="majorHAnsi" w:hAnsiTheme="majorHAnsi"/>
                  <w:sz w:val="24"/>
                  <w:szCs w:val="24"/>
                  <w:lang w:val="en-GB"/>
                </w:rPr>
                <w:fldChar w:fldCharType="begin"/>
              </w:r>
              <w:r w:rsidRPr="001D2B85">
                <w:rPr>
                  <w:rFonts w:asciiTheme="majorHAnsi" w:hAnsiTheme="majorHAnsi"/>
                  <w:sz w:val="24"/>
                  <w:szCs w:val="24"/>
                  <w:lang w:val="en-GB"/>
                </w:rPr>
                <w:instrText xml:space="preserve"> TOC \o "1-3" \h \z \u </w:instrText>
              </w:r>
              <w:r w:rsidRPr="001D2B85">
                <w:rPr>
                  <w:rFonts w:asciiTheme="majorHAnsi" w:hAnsiTheme="majorHAnsi"/>
                  <w:sz w:val="24"/>
                  <w:szCs w:val="24"/>
                  <w:lang w:val="en-GB"/>
                </w:rPr>
                <w:fldChar w:fldCharType="separate"/>
              </w:r>
              <w:hyperlink w:anchor="_Toc479257979" w:history="1">
                <w:r w:rsidR="00AE4227" w:rsidRPr="00AE4227">
                  <w:rPr>
                    <w:rStyle w:val="Hyperlink"/>
                    <w:rFonts w:asciiTheme="majorHAnsi" w:hAnsiTheme="majorHAnsi"/>
                    <w:noProof/>
                    <w:sz w:val="24"/>
                    <w:szCs w:val="24"/>
                    <w:lang w:val="en-GB"/>
                  </w:rPr>
                  <w:t>Introduction</w:t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tab/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instrText xml:space="preserve"> PAGEREF _Toc479257979 \h </w:instrText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t>2</w:t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0FD45CE" w14:textId="3C52B5E0" w:rsidR="00AE4227" w:rsidRPr="00AE4227" w:rsidRDefault="00030008">
              <w:pPr>
                <w:pStyle w:val="TOC1"/>
                <w:tabs>
                  <w:tab w:val="right" w:leader="dot" w:pos="9350"/>
                </w:tabs>
                <w:rPr>
                  <w:rFonts w:asciiTheme="majorHAnsi" w:hAnsiTheme="majorHAnsi" w:cstheme="minorBidi"/>
                  <w:noProof/>
                  <w:sz w:val="24"/>
                  <w:szCs w:val="24"/>
                </w:rPr>
              </w:pPr>
              <w:hyperlink w:anchor="_Toc479257980" w:history="1">
                <w:r w:rsidR="00AE4227" w:rsidRPr="00AE4227">
                  <w:rPr>
                    <w:rStyle w:val="Hyperlink"/>
                    <w:rFonts w:asciiTheme="majorHAnsi" w:hAnsiTheme="majorHAnsi"/>
                    <w:noProof/>
                    <w:sz w:val="24"/>
                    <w:szCs w:val="24"/>
                    <w:lang w:val="en-GB"/>
                  </w:rPr>
                  <w:t>Module Energy Systems</w:t>
                </w:r>
                <w:r w:rsidR="006A66A6">
                  <w:rPr>
                    <w:rStyle w:val="Hyperlink"/>
                    <w:rFonts w:asciiTheme="majorHAnsi" w:hAnsiTheme="majorHAnsi"/>
                    <w:noProof/>
                    <w:sz w:val="24"/>
                    <w:szCs w:val="24"/>
                    <w:lang w:val="en-GB"/>
                  </w:rPr>
                  <w:t xml:space="preserve"> Dynamic Model</w:t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tab/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instrText xml:space="preserve"> PAGEREF _Toc479257980 \h </w:instrText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t>3</w:t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F6BB585" w14:textId="39778B68" w:rsidR="00AE4227" w:rsidRPr="00AE4227" w:rsidRDefault="00030008">
              <w:pPr>
                <w:pStyle w:val="TOC2"/>
                <w:tabs>
                  <w:tab w:val="right" w:leader="dot" w:pos="9350"/>
                </w:tabs>
                <w:rPr>
                  <w:rFonts w:asciiTheme="majorHAnsi" w:hAnsiTheme="majorHAnsi" w:cstheme="minorBidi"/>
                  <w:noProof/>
                  <w:sz w:val="24"/>
                  <w:szCs w:val="24"/>
                </w:rPr>
              </w:pPr>
              <w:hyperlink w:anchor="_Toc479257981" w:history="1">
                <w:r w:rsidR="00AE4227" w:rsidRPr="00AE4227">
                  <w:rPr>
                    <w:rStyle w:val="Hyperlink"/>
                    <w:rFonts w:asciiTheme="majorHAnsi" w:hAnsiTheme="majorHAnsi"/>
                    <w:noProof/>
                    <w:sz w:val="24"/>
                    <w:szCs w:val="24"/>
                    <w:lang w:val="en-GB"/>
                  </w:rPr>
                  <w:t>Learning Objectives</w:t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tab/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instrText xml:space="preserve"> PAGEREF _Toc479257981 \h </w:instrText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t>3</w:t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21F864E" w14:textId="0D3A0B0D" w:rsidR="00AE4227" w:rsidRPr="00AE4227" w:rsidRDefault="00030008">
              <w:pPr>
                <w:pStyle w:val="TOC2"/>
                <w:tabs>
                  <w:tab w:val="right" w:leader="dot" w:pos="9350"/>
                </w:tabs>
                <w:rPr>
                  <w:rFonts w:asciiTheme="majorHAnsi" w:hAnsiTheme="majorHAnsi" w:cstheme="minorBidi"/>
                  <w:noProof/>
                  <w:sz w:val="24"/>
                  <w:szCs w:val="24"/>
                </w:rPr>
              </w:pPr>
              <w:hyperlink w:anchor="_Toc479257982" w:history="1">
                <w:r w:rsidR="00AE4227" w:rsidRPr="00AE4227">
                  <w:rPr>
                    <w:rStyle w:val="Hyperlink"/>
                    <w:rFonts w:asciiTheme="majorHAnsi" w:hAnsiTheme="majorHAnsi"/>
                    <w:noProof/>
                    <w:sz w:val="24"/>
                    <w:szCs w:val="24"/>
                    <w:lang w:val="es-ES"/>
                  </w:rPr>
                  <w:t>Workshop Schedule</w:t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tab/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instrText xml:space="preserve"> PAGEREF _Toc479257982 \h </w:instrText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t>4</w:t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E705A1E" w14:textId="20172383" w:rsidR="00AE4227" w:rsidRDefault="00030008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79257983" w:history="1">
                <w:r w:rsidR="00AE4227" w:rsidRPr="00AE4227">
                  <w:rPr>
                    <w:rStyle w:val="Hyperlink"/>
                    <w:rFonts w:asciiTheme="majorHAnsi" w:hAnsiTheme="majorHAnsi"/>
                    <w:noProof/>
                    <w:sz w:val="24"/>
                    <w:szCs w:val="24"/>
                    <w:lang w:val="en-GB"/>
                  </w:rPr>
                  <w:t>References</w:t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tab/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instrText xml:space="preserve"> PAGEREF _Toc479257983 \h </w:instrText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t>4</w:t>
                </w:r>
                <w:r w:rsidR="00AE4227" w:rsidRPr="00AE4227">
                  <w:rPr>
                    <w:rFonts w:asciiTheme="majorHAnsi" w:hAnsiTheme="majorHAnsi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DC56617" w14:textId="1E91D1D7" w:rsidR="00060315" w:rsidRPr="001D2B85" w:rsidRDefault="00060315" w:rsidP="00060315">
              <w:pPr>
                <w:rPr>
                  <w:rFonts w:asciiTheme="majorHAnsi" w:hAnsiTheme="majorHAnsi"/>
                  <w:sz w:val="24"/>
                  <w:szCs w:val="24"/>
                  <w:lang w:val="en-GB"/>
                </w:rPr>
              </w:pPr>
              <w:r w:rsidRPr="001D2B85">
                <w:rPr>
                  <w:rFonts w:asciiTheme="majorHAnsi" w:hAnsiTheme="majorHAnsi"/>
                  <w:b/>
                  <w:bCs/>
                  <w:sz w:val="24"/>
                  <w:szCs w:val="24"/>
                  <w:lang w:val="en-GB"/>
                </w:rPr>
                <w:fldChar w:fldCharType="end"/>
              </w:r>
            </w:p>
          </w:sdtContent>
        </w:sdt>
        <w:p w14:paraId="48EA75EB" w14:textId="77777777" w:rsidR="00060315" w:rsidRPr="00686859" w:rsidRDefault="00060315" w:rsidP="00060315">
          <w:pPr>
            <w:rPr>
              <w:rFonts w:asciiTheme="majorHAnsi" w:hAnsiTheme="majorHAnsi"/>
              <w:sz w:val="28"/>
              <w:szCs w:val="28"/>
              <w:lang w:val="en-GB"/>
            </w:rPr>
          </w:pPr>
        </w:p>
        <w:p w14:paraId="65BA920F" w14:textId="2F5D2A78" w:rsidR="00060315" w:rsidRPr="00686859" w:rsidRDefault="00060315" w:rsidP="00060315">
          <w:pPr>
            <w:rPr>
              <w:rFonts w:asciiTheme="majorHAnsi" w:hAnsiTheme="majorHAnsi"/>
              <w:caps/>
              <w:color w:val="FFFFFF" w:themeColor="background1"/>
              <w:spacing w:val="15"/>
              <w:sz w:val="28"/>
              <w:szCs w:val="28"/>
              <w:lang w:val="en-GB"/>
            </w:rPr>
          </w:pPr>
          <w:r w:rsidRPr="00686859">
            <w:rPr>
              <w:rFonts w:asciiTheme="majorHAnsi" w:hAnsiTheme="majorHAnsi"/>
              <w:sz w:val="28"/>
              <w:szCs w:val="28"/>
              <w:lang w:val="en-GB"/>
            </w:rPr>
            <w:br w:type="page"/>
          </w:r>
        </w:p>
        <w:p w14:paraId="069E14F4" w14:textId="4D63153F" w:rsidR="00060315" w:rsidRPr="00686859" w:rsidRDefault="000E2AC2" w:rsidP="00060315">
          <w:pPr>
            <w:pStyle w:val="Heading1"/>
            <w:rPr>
              <w:rStyle w:val="Strong"/>
              <w:rFonts w:asciiTheme="majorHAnsi" w:hAnsiTheme="majorHAnsi"/>
              <w:sz w:val="28"/>
              <w:szCs w:val="28"/>
              <w:lang w:val="en-GB"/>
            </w:rPr>
          </w:pPr>
          <w:bookmarkStart w:id="10" w:name="_Toc479257979"/>
          <w:r>
            <w:rPr>
              <w:rStyle w:val="Strong"/>
              <w:rFonts w:asciiTheme="majorHAnsi" w:hAnsiTheme="majorHAnsi"/>
              <w:sz w:val="28"/>
              <w:szCs w:val="28"/>
              <w:lang w:val="en-GB"/>
            </w:rPr>
            <w:lastRenderedPageBreak/>
            <w:t>I</w:t>
          </w:r>
          <w:r w:rsidR="00060315" w:rsidRPr="00686859">
            <w:rPr>
              <w:rStyle w:val="Strong"/>
              <w:rFonts w:asciiTheme="majorHAnsi" w:hAnsiTheme="majorHAnsi"/>
              <w:sz w:val="28"/>
              <w:szCs w:val="28"/>
              <w:lang w:val="en-GB"/>
            </w:rPr>
            <w:t>ntroduction</w:t>
          </w:r>
          <w:bookmarkEnd w:id="5"/>
          <w:bookmarkEnd w:id="4"/>
          <w:bookmarkEnd w:id="3"/>
          <w:bookmarkEnd w:id="2"/>
          <w:bookmarkEnd w:id="10"/>
          <w:r w:rsidR="00060315" w:rsidRPr="00686859">
            <w:rPr>
              <w:rStyle w:val="Strong"/>
              <w:rFonts w:asciiTheme="majorHAnsi" w:hAnsiTheme="majorHAnsi"/>
              <w:sz w:val="28"/>
              <w:szCs w:val="28"/>
              <w:lang w:val="en-GB"/>
            </w:rPr>
            <w:t xml:space="preserve"> </w:t>
          </w:r>
        </w:p>
        <w:p w14:paraId="277C0194" w14:textId="3D910F3E" w:rsidR="0099103B" w:rsidRPr="0099103B" w:rsidRDefault="0099103B" w:rsidP="0099103B">
          <w:pPr>
            <w:spacing w:line="360" w:lineRule="auto"/>
            <w:rPr>
              <w:rFonts w:asciiTheme="majorHAnsi" w:hAnsiTheme="majorHAnsi"/>
              <w:sz w:val="24"/>
              <w:szCs w:val="24"/>
              <w:lang w:val="en-GB"/>
            </w:rPr>
          </w:pPr>
          <w:bookmarkStart w:id="11" w:name="_Toc423171432"/>
          <w:bookmarkStart w:id="12" w:name="_Toc433984478"/>
          <w:bookmarkStart w:id="13" w:name="_Toc439084771"/>
          <w:bookmarkStart w:id="14" w:name="_Toc466476732"/>
          <w:bookmarkStart w:id="15" w:name="_Toc468533861"/>
          <w:bookmarkEnd w:id="9"/>
          <w:bookmarkEnd w:id="8"/>
          <w:bookmarkEnd w:id="7"/>
          <w:bookmarkEnd w:id="6"/>
          <w:r w:rsidRPr="0099103B">
            <w:rPr>
              <w:rFonts w:asciiTheme="majorHAnsi" w:hAnsiTheme="majorHAnsi"/>
              <w:sz w:val="24"/>
              <w:szCs w:val="24"/>
              <w:lang w:val="en-GB"/>
            </w:rPr>
            <w:t xml:space="preserve">The 2030 Agenda </w:t>
          </w:r>
          <w:r w:rsidR="002334C2">
            <w:rPr>
              <w:rFonts w:asciiTheme="majorHAnsi" w:hAnsiTheme="majorHAnsi"/>
              <w:sz w:val="24"/>
              <w:szCs w:val="24"/>
              <w:lang w:val="en-GB"/>
            </w:rPr>
            <w:t xml:space="preserve">for Sustainable Development </w:t>
          </w:r>
          <w:r w:rsidRPr="0099103B">
            <w:rPr>
              <w:rFonts w:asciiTheme="majorHAnsi" w:hAnsiTheme="majorHAnsi"/>
              <w:sz w:val="24"/>
              <w:szCs w:val="24"/>
              <w:lang w:val="en-GB"/>
            </w:rPr>
            <w:t xml:space="preserve">endorsed by UN Member States in September 2015 </w:t>
          </w:r>
          <w:r w:rsidR="002334C2">
            <w:rPr>
              <w:rFonts w:asciiTheme="majorHAnsi" w:hAnsiTheme="majorHAnsi"/>
              <w:sz w:val="24"/>
              <w:szCs w:val="24"/>
              <w:lang w:val="en-GB"/>
            </w:rPr>
            <w:t>calls for</w:t>
          </w:r>
          <w:r w:rsidRPr="0099103B">
            <w:rPr>
              <w:rFonts w:asciiTheme="majorHAnsi" w:hAnsiTheme="majorHAnsi"/>
              <w:sz w:val="24"/>
              <w:szCs w:val="24"/>
              <w:lang w:val="en-GB"/>
            </w:rPr>
            <w:t xml:space="preserve"> transformative and integrated policies leading towards a sustainable development path. Realizing the vision of the 2030 Agenda </w:t>
          </w:r>
          <w:r w:rsidR="002334C2">
            <w:rPr>
              <w:rFonts w:asciiTheme="majorHAnsi" w:hAnsiTheme="majorHAnsi"/>
              <w:sz w:val="24"/>
              <w:szCs w:val="24"/>
              <w:lang w:val="en-GB"/>
            </w:rPr>
            <w:t>requires</w:t>
          </w:r>
          <w:r w:rsidRPr="0099103B">
            <w:rPr>
              <w:rFonts w:asciiTheme="majorHAnsi" w:hAnsiTheme="majorHAnsi"/>
              <w:sz w:val="24"/>
              <w:szCs w:val="24"/>
              <w:lang w:val="en-GB"/>
            </w:rPr>
            <w:t xml:space="preserve"> better</w:t>
          </w:r>
          <w:r w:rsidR="002334C2">
            <w:rPr>
              <w:rFonts w:asciiTheme="majorHAnsi" w:hAnsiTheme="majorHAnsi"/>
              <w:sz w:val="24"/>
              <w:szCs w:val="24"/>
              <w:lang w:val="en-GB"/>
            </w:rPr>
            <w:t xml:space="preserve"> </w:t>
          </w:r>
          <w:r w:rsidRPr="0099103B">
            <w:rPr>
              <w:rFonts w:asciiTheme="majorHAnsi" w:hAnsiTheme="majorHAnsi"/>
              <w:sz w:val="24"/>
              <w:szCs w:val="24"/>
              <w:lang w:val="en-GB"/>
            </w:rPr>
            <w:t>informed policy decision</w:t>
          </w:r>
          <w:r w:rsidR="002334C2">
            <w:rPr>
              <w:rFonts w:asciiTheme="majorHAnsi" w:hAnsiTheme="majorHAnsi"/>
              <w:sz w:val="24"/>
              <w:szCs w:val="24"/>
              <w:lang w:val="en-GB"/>
            </w:rPr>
            <w:t>-</w:t>
          </w:r>
          <w:r w:rsidRPr="0099103B">
            <w:rPr>
              <w:rFonts w:asciiTheme="majorHAnsi" w:hAnsiTheme="majorHAnsi"/>
              <w:sz w:val="24"/>
              <w:szCs w:val="24"/>
              <w:lang w:val="en-GB"/>
            </w:rPr>
            <w:t xml:space="preserve">making in all three dimensions of sustainable development </w:t>
          </w:r>
          <w:r w:rsidR="002334C2">
            <w:rPr>
              <w:rFonts w:asciiTheme="majorHAnsi" w:hAnsiTheme="majorHAnsi"/>
              <w:sz w:val="24"/>
              <w:szCs w:val="24"/>
              <w:lang w:val="en-GB"/>
            </w:rPr>
            <w:t xml:space="preserve">along </w:t>
          </w:r>
          <w:r w:rsidRPr="0099103B">
            <w:rPr>
              <w:rFonts w:asciiTheme="majorHAnsi" w:hAnsiTheme="majorHAnsi"/>
              <w:sz w:val="24"/>
              <w:szCs w:val="24"/>
              <w:lang w:val="en-GB"/>
            </w:rPr>
            <w:t xml:space="preserve">with dedicated attention to their interlinkages. Policies </w:t>
          </w:r>
          <w:r w:rsidR="002334C2">
            <w:rPr>
              <w:rFonts w:asciiTheme="majorHAnsi" w:hAnsiTheme="majorHAnsi"/>
              <w:sz w:val="24"/>
              <w:szCs w:val="24"/>
              <w:lang w:val="en-GB"/>
            </w:rPr>
            <w:t>need to support a complex</w:t>
          </w:r>
          <w:r w:rsidRPr="0099103B">
            <w:rPr>
              <w:rFonts w:asciiTheme="majorHAnsi" w:hAnsiTheme="majorHAnsi"/>
              <w:sz w:val="24"/>
              <w:szCs w:val="24"/>
              <w:lang w:val="en-GB"/>
            </w:rPr>
            <w:t xml:space="preserve"> balancing </w:t>
          </w:r>
          <w:r w:rsidR="002334C2">
            <w:rPr>
              <w:rFonts w:asciiTheme="majorHAnsi" w:hAnsiTheme="majorHAnsi"/>
              <w:sz w:val="24"/>
              <w:szCs w:val="24"/>
              <w:lang w:val="en-GB"/>
            </w:rPr>
            <w:t xml:space="preserve">of </w:t>
          </w:r>
          <w:r w:rsidRPr="0099103B">
            <w:rPr>
              <w:rFonts w:asciiTheme="majorHAnsi" w:hAnsiTheme="majorHAnsi"/>
              <w:sz w:val="24"/>
              <w:szCs w:val="24"/>
              <w:lang w:val="en-GB"/>
            </w:rPr>
            <w:t>global goals with national development aspirations while also balancing trade-offs across sectors, goals and targets. Science-informed policymaking will help unveil policy and investment opportunities in all three dimensions</w:t>
          </w:r>
          <w:r w:rsidR="002334C2">
            <w:rPr>
              <w:rFonts w:asciiTheme="majorHAnsi" w:hAnsiTheme="majorHAnsi"/>
              <w:sz w:val="24"/>
              <w:szCs w:val="24"/>
              <w:lang w:val="en-GB"/>
            </w:rPr>
            <w:t>. I</w:t>
          </w:r>
          <w:r w:rsidRPr="0099103B">
            <w:rPr>
              <w:rFonts w:asciiTheme="majorHAnsi" w:hAnsiTheme="majorHAnsi"/>
              <w:sz w:val="24"/>
              <w:szCs w:val="24"/>
              <w:lang w:val="en-GB"/>
            </w:rPr>
            <w:t xml:space="preserve">t will also help to </w:t>
          </w:r>
          <w:r w:rsidR="002334C2">
            <w:rPr>
              <w:rFonts w:asciiTheme="majorHAnsi" w:hAnsiTheme="majorHAnsi"/>
              <w:sz w:val="24"/>
              <w:szCs w:val="24"/>
              <w:lang w:val="en-GB"/>
            </w:rPr>
            <w:t>define</w:t>
          </w:r>
          <w:r w:rsidRPr="0099103B">
            <w:rPr>
              <w:rFonts w:asciiTheme="majorHAnsi" w:hAnsiTheme="majorHAnsi"/>
              <w:sz w:val="24"/>
              <w:szCs w:val="24"/>
              <w:lang w:val="en-GB"/>
            </w:rPr>
            <w:t xml:space="preserve"> interlinkages that will lead countries towards sustainable development.</w:t>
          </w:r>
        </w:p>
        <w:p w14:paraId="4875755E" w14:textId="7AC44207" w:rsidR="0099103B" w:rsidRDefault="0099103B" w:rsidP="0099103B">
          <w:pPr>
            <w:spacing w:line="360" w:lineRule="auto"/>
            <w:rPr>
              <w:rFonts w:asciiTheme="majorHAnsi" w:hAnsiTheme="majorHAnsi"/>
              <w:sz w:val="24"/>
              <w:szCs w:val="24"/>
              <w:lang w:val="en-GB"/>
            </w:rPr>
          </w:pPr>
          <w:r>
            <w:rPr>
              <w:rFonts w:asciiTheme="majorHAnsi" w:hAnsiTheme="majorHAnsi"/>
              <w:sz w:val="24"/>
              <w:szCs w:val="24"/>
              <w:lang w:val="en-GB"/>
            </w:rPr>
            <w:t>This</w:t>
          </w:r>
          <w:r w:rsidRPr="00CC3F2C">
            <w:rPr>
              <w:rFonts w:asciiTheme="majorHAnsi" w:hAnsiTheme="majorHAnsi"/>
              <w:sz w:val="24"/>
              <w:szCs w:val="24"/>
              <w:lang w:val="en-GB"/>
            </w:rPr>
            <w:t xml:space="preserve"> </w:t>
          </w:r>
          <w:r w:rsidRPr="00CC3F2C">
            <w:rPr>
              <w:rFonts w:asciiTheme="majorHAnsi" w:hAnsiTheme="majorHAnsi"/>
              <w:b/>
              <w:sz w:val="24"/>
              <w:szCs w:val="24"/>
              <w:lang w:val="en-GB"/>
            </w:rPr>
            <w:t>outreach hands-on training course</w:t>
          </w:r>
          <w:r w:rsidRPr="00CC3F2C">
            <w:rPr>
              <w:rFonts w:asciiTheme="majorHAnsi" w:hAnsiTheme="majorHAnsi"/>
              <w:sz w:val="24"/>
              <w:szCs w:val="24"/>
              <w:lang w:val="en-GB"/>
            </w:rPr>
            <w:t xml:space="preserve"> </w:t>
          </w:r>
          <w:r>
            <w:rPr>
              <w:rFonts w:asciiTheme="majorHAnsi" w:hAnsiTheme="majorHAnsi"/>
              <w:sz w:val="24"/>
              <w:szCs w:val="24"/>
              <w:lang w:val="en-GB"/>
            </w:rPr>
            <w:t xml:space="preserve">aims </w:t>
          </w:r>
          <w:r w:rsidRPr="00CC3F2C">
            <w:rPr>
              <w:rFonts w:asciiTheme="majorHAnsi" w:hAnsiTheme="majorHAnsi"/>
              <w:sz w:val="24"/>
              <w:szCs w:val="24"/>
              <w:lang w:val="en-GB"/>
            </w:rPr>
            <w:t>to enhance understanding of how modelling tools can be used to unveil interlinkages across different policy areas</w:t>
          </w:r>
          <w:r w:rsidR="002334C2">
            <w:rPr>
              <w:rFonts w:asciiTheme="majorHAnsi" w:hAnsiTheme="majorHAnsi"/>
              <w:sz w:val="24"/>
              <w:szCs w:val="24"/>
              <w:lang w:val="en-GB"/>
            </w:rPr>
            <w:t>,</w:t>
          </w:r>
          <w:r w:rsidRPr="00CC3F2C">
            <w:rPr>
              <w:rFonts w:asciiTheme="majorHAnsi" w:hAnsiTheme="majorHAnsi"/>
              <w:sz w:val="24"/>
              <w:szCs w:val="24"/>
              <w:lang w:val="en-GB"/>
            </w:rPr>
            <w:t xml:space="preserve"> and </w:t>
          </w:r>
          <w:r>
            <w:rPr>
              <w:rFonts w:asciiTheme="majorHAnsi" w:hAnsiTheme="majorHAnsi"/>
              <w:sz w:val="24"/>
              <w:szCs w:val="24"/>
              <w:lang w:val="en-GB"/>
            </w:rPr>
            <w:t>how</w:t>
          </w:r>
          <w:r w:rsidRPr="00CC3F2C">
            <w:rPr>
              <w:rFonts w:asciiTheme="majorHAnsi" w:hAnsiTheme="majorHAnsi"/>
              <w:sz w:val="24"/>
              <w:szCs w:val="24"/>
              <w:lang w:val="en-GB"/>
            </w:rPr>
            <w:t xml:space="preserve"> </w:t>
          </w:r>
          <w:r w:rsidR="002334C2">
            <w:rPr>
              <w:rFonts w:asciiTheme="majorHAnsi" w:hAnsiTheme="majorHAnsi"/>
              <w:sz w:val="24"/>
              <w:szCs w:val="24"/>
              <w:lang w:val="en-GB"/>
            </w:rPr>
            <w:t xml:space="preserve">they can </w:t>
          </w:r>
          <w:r>
            <w:rPr>
              <w:rFonts w:asciiTheme="majorHAnsi" w:hAnsiTheme="majorHAnsi"/>
              <w:sz w:val="24"/>
              <w:szCs w:val="24"/>
              <w:lang w:val="en-GB"/>
            </w:rPr>
            <w:t xml:space="preserve">inform policy </w:t>
          </w:r>
          <w:r w:rsidRPr="00CC3F2C">
            <w:rPr>
              <w:rFonts w:asciiTheme="majorHAnsi" w:hAnsiTheme="majorHAnsi"/>
              <w:sz w:val="24"/>
              <w:szCs w:val="24"/>
              <w:lang w:val="en-GB"/>
            </w:rPr>
            <w:t>decision</w:t>
          </w:r>
          <w:r w:rsidR="002334C2">
            <w:rPr>
              <w:rFonts w:asciiTheme="majorHAnsi" w:hAnsiTheme="majorHAnsi"/>
              <w:sz w:val="24"/>
              <w:szCs w:val="24"/>
              <w:lang w:val="en-GB"/>
            </w:rPr>
            <w:t>-</w:t>
          </w:r>
          <w:r w:rsidRPr="00CC3F2C">
            <w:rPr>
              <w:rFonts w:asciiTheme="majorHAnsi" w:hAnsiTheme="majorHAnsi"/>
              <w:sz w:val="24"/>
              <w:szCs w:val="24"/>
              <w:lang w:val="en-GB"/>
            </w:rPr>
            <w:t>making. Th</w:t>
          </w:r>
          <w:r>
            <w:rPr>
              <w:rFonts w:asciiTheme="majorHAnsi" w:hAnsiTheme="majorHAnsi"/>
              <w:sz w:val="24"/>
              <w:szCs w:val="24"/>
              <w:lang w:val="en-GB"/>
            </w:rPr>
            <w:t>e</w:t>
          </w:r>
          <w:r w:rsidRPr="00CC3F2C">
            <w:rPr>
              <w:rFonts w:asciiTheme="majorHAnsi" w:hAnsiTheme="majorHAnsi"/>
              <w:sz w:val="24"/>
              <w:szCs w:val="24"/>
              <w:lang w:val="en-GB"/>
            </w:rPr>
            <w:t xml:space="preserve"> course is </w:t>
          </w:r>
          <w:r>
            <w:rPr>
              <w:rFonts w:asciiTheme="majorHAnsi" w:hAnsiTheme="majorHAnsi"/>
              <w:sz w:val="24"/>
              <w:szCs w:val="24"/>
              <w:lang w:val="en-GB"/>
            </w:rPr>
            <w:t xml:space="preserve">a </w:t>
          </w:r>
          <w:r w:rsidRPr="00CC3F2C">
            <w:rPr>
              <w:rFonts w:asciiTheme="majorHAnsi" w:hAnsiTheme="majorHAnsi"/>
              <w:sz w:val="24"/>
              <w:szCs w:val="24"/>
              <w:lang w:val="en-GB"/>
            </w:rPr>
            <w:t xml:space="preserve">practical </w:t>
          </w:r>
          <w:r>
            <w:rPr>
              <w:rFonts w:asciiTheme="majorHAnsi" w:hAnsiTheme="majorHAnsi"/>
              <w:sz w:val="24"/>
              <w:szCs w:val="24"/>
              <w:lang w:val="en-GB"/>
            </w:rPr>
            <w:t xml:space="preserve">guide on the principles of five modelling tools and the insights they can </w:t>
          </w:r>
          <w:r w:rsidR="00592126">
            <w:rPr>
              <w:rFonts w:asciiTheme="majorHAnsi" w:hAnsiTheme="majorHAnsi"/>
              <w:sz w:val="24"/>
              <w:szCs w:val="24"/>
              <w:lang w:val="en-GB"/>
            </w:rPr>
            <w:t xml:space="preserve">offer </w:t>
          </w:r>
          <w:r>
            <w:rPr>
              <w:rFonts w:asciiTheme="majorHAnsi" w:hAnsiTheme="majorHAnsi"/>
              <w:sz w:val="24"/>
              <w:szCs w:val="24"/>
              <w:lang w:val="en-GB"/>
            </w:rPr>
            <w:t>to policy decision</w:t>
          </w:r>
          <w:r w:rsidR="00592126">
            <w:rPr>
              <w:rFonts w:asciiTheme="majorHAnsi" w:hAnsiTheme="majorHAnsi"/>
              <w:sz w:val="24"/>
              <w:szCs w:val="24"/>
              <w:lang w:val="en-GB"/>
            </w:rPr>
            <w:t>-</w:t>
          </w:r>
          <w:r>
            <w:rPr>
              <w:rFonts w:asciiTheme="majorHAnsi" w:hAnsiTheme="majorHAnsi"/>
              <w:sz w:val="24"/>
              <w:szCs w:val="24"/>
              <w:lang w:val="en-GB"/>
            </w:rPr>
            <w:t>making. It is</w:t>
          </w:r>
          <w:r w:rsidRPr="00CC3F2C">
            <w:rPr>
              <w:rFonts w:asciiTheme="majorHAnsi" w:hAnsiTheme="majorHAnsi"/>
              <w:sz w:val="24"/>
              <w:szCs w:val="24"/>
              <w:lang w:val="en-GB"/>
            </w:rPr>
            <w:t xml:space="preserve"> targeted to policy decision makers</w:t>
          </w:r>
          <w:r>
            <w:rPr>
              <w:rFonts w:asciiTheme="majorHAnsi" w:hAnsiTheme="majorHAnsi"/>
              <w:sz w:val="24"/>
              <w:szCs w:val="24"/>
              <w:lang w:val="en-GB"/>
            </w:rPr>
            <w:t xml:space="preserve"> and development practitioners</w:t>
          </w:r>
          <w:r w:rsidRPr="00CC3F2C">
            <w:rPr>
              <w:rFonts w:asciiTheme="majorHAnsi" w:hAnsiTheme="majorHAnsi"/>
              <w:sz w:val="24"/>
              <w:szCs w:val="24"/>
              <w:lang w:val="en-GB"/>
            </w:rPr>
            <w:t xml:space="preserve"> </w:t>
          </w:r>
          <w:r>
            <w:rPr>
              <w:rFonts w:asciiTheme="majorHAnsi" w:hAnsiTheme="majorHAnsi"/>
              <w:sz w:val="24"/>
              <w:szCs w:val="24"/>
              <w:lang w:val="en-GB"/>
            </w:rPr>
            <w:t>who want to gain understanding about a selected number of modelling tools available for evidence</w:t>
          </w:r>
          <w:r w:rsidR="00592126">
            <w:rPr>
              <w:rFonts w:asciiTheme="majorHAnsi" w:hAnsiTheme="majorHAnsi"/>
              <w:sz w:val="24"/>
              <w:szCs w:val="24"/>
              <w:lang w:val="en-GB"/>
            </w:rPr>
            <w:t>-</w:t>
          </w:r>
          <w:r>
            <w:rPr>
              <w:rFonts w:asciiTheme="majorHAnsi" w:hAnsiTheme="majorHAnsi"/>
              <w:sz w:val="24"/>
              <w:szCs w:val="24"/>
              <w:lang w:val="en-GB"/>
            </w:rPr>
            <w:t>based decision</w:t>
          </w:r>
          <w:r w:rsidR="00C57C44">
            <w:rPr>
              <w:rFonts w:asciiTheme="majorHAnsi" w:hAnsiTheme="majorHAnsi"/>
              <w:sz w:val="24"/>
              <w:szCs w:val="24"/>
              <w:lang w:val="en-GB"/>
            </w:rPr>
            <w:t>-</w:t>
          </w:r>
          <w:r>
            <w:rPr>
              <w:rFonts w:asciiTheme="majorHAnsi" w:hAnsiTheme="majorHAnsi"/>
              <w:sz w:val="24"/>
              <w:szCs w:val="24"/>
              <w:lang w:val="en-GB"/>
            </w:rPr>
            <w:t xml:space="preserve">making for sustainable development. </w:t>
          </w:r>
        </w:p>
        <w:p w14:paraId="7595105F" w14:textId="5625F716" w:rsidR="004C501A" w:rsidRDefault="00CA1843" w:rsidP="00CA1843">
          <w:pPr>
            <w:spacing w:line="360" w:lineRule="auto"/>
            <w:rPr>
              <w:rFonts w:asciiTheme="majorHAnsi" w:hAnsiTheme="majorHAnsi"/>
              <w:sz w:val="24"/>
              <w:szCs w:val="24"/>
              <w:lang w:val="en-GB"/>
            </w:rPr>
          </w:pPr>
          <w:r w:rsidRPr="00CC3F2C">
            <w:rPr>
              <w:rFonts w:asciiTheme="majorHAnsi" w:hAnsiTheme="majorHAnsi"/>
              <w:sz w:val="24"/>
              <w:szCs w:val="24"/>
              <w:lang w:val="en-GB"/>
            </w:rPr>
            <w:t>Th</w:t>
          </w:r>
          <w:r w:rsidR="005D0E58">
            <w:rPr>
              <w:rFonts w:asciiTheme="majorHAnsi" w:hAnsiTheme="majorHAnsi"/>
              <w:sz w:val="24"/>
              <w:szCs w:val="24"/>
              <w:lang w:val="en-GB"/>
            </w:rPr>
            <w:t>is</w:t>
          </w:r>
          <w:r w:rsidRPr="00CC3F2C">
            <w:rPr>
              <w:rFonts w:asciiTheme="majorHAnsi" w:hAnsiTheme="majorHAnsi"/>
              <w:sz w:val="24"/>
              <w:szCs w:val="24"/>
              <w:lang w:val="en-GB"/>
            </w:rPr>
            <w:t xml:space="preserve"> module </w:t>
          </w:r>
          <w:r>
            <w:rPr>
              <w:rFonts w:asciiTheme="majorHAnsi" w:hAnsiTheme="majorHAnsi"/>
              <w:sz w:val="24"/>
              <w:szCs w:val="24"/>
              <w:lang w:val="en-GB"/>
            </w:rPr>
            <w:t xml:space="preserve">sheds light on how </w:t>
          </w:r>
          <w:r w:rsidRPr="00CC3F2C">
            <w:rPr>
              <w:rFonts w:asciiTheme="majorHAnsi" w:hAnsiTheme="majorHAnsi"/>
              <w:sz w:val="24"/>
              <w:szCs w:val="24"/>
              <w:lang w:val="en-GB"/>
            </w:rPr>
            <w:t>optimi</w:t>
          </w:r>
          <w:r w:rsidR="00C57C44">
            <w:rPr>
              <w:rFonts w:asciiTheme="majorHAnsi" w:hAnsiTheme="majorHAnsi"/>
              <w:sz w:val="24"/>
              <w:szCs w:val="24"/>
              <w:lang w:val="en-GB"/>
            </w:rPr>
            <w:t>z</w:t>
          </w:r>
          <w:r w:rsidRPr="00CC3F2C">
            <w:rPr>
              <w:rFonts w:asciiTheme="majorHAnsi" w:hAnsiTheme="majorHAnsi"/>
              <w:sz w:val="24"/>
              <w:szCs w:val="24"/>
              <w:lang w:val="en-GB"/>
            </w:rPr>
            <w:t xml:space="preserve">ation </w:t>
          </w:r>
          <w:r>
            <w:rPr>
              <w:rFonts w:asciiTheme="majorHAnsi" w:hAnsiTheme="majorHAnsi"/>
              <w:sz w:val="24"/>
              <w:szCs w:val="24"/>
              <w:lang w:val="en-GB"/>
            </w:rPr>
            <w:t xml:space="preserve">can be used in energy planning </w:t>
          </w:r>
          <w:r w:rsidRPr="00CC3F2C">
            <w:rPr>
              <w:rFonts w:asciiTheme="majorHAnsi" w:hAnsiTheme="majorHAnsi"/>
              <w:sz w:val="24"/>
              <w:szCs w:val="24"/>
              <w:lang w:val="en-GB"/>
            </w:rPr>
            <w:t xml:space="preserve">to assess the technical, economic and environmental challenges of steering national electricity systems towards a sustainable path. </w:t>
          </w:r>
          <w:r>
            <w:rPr>
              <w:rFonts w:asciiTheme="majorHAnsi" w:hAnsiTheme="majorHAnsi"/>
              <w:sz w:val="24"/>
              <w:szCs w:val="24"/>
              <w:lang w:val="en-GB"/>
            </w:rPr>
            <w:t xml:space="preserve">Particular attention is given to how different </w:t>
          </w:r>
          <w:r w:rsidRPr="00CC3F2C">
            <w:rPr>
              <w:rFonts w:asciiTheme="majorHAnsi" w:hAnsiTheme="majorHAnsi"/>
              <w:sz w:val="24"/>
              <w:szCs w:val="24"/>
              <w:lang w:val="en-GB"/>
            </w:rPr>
            <w:t xml:space="preserve">combinations of renewable and non-renewable sources </w:t>
          </w:r>
          <w:r>
            <w:rPr>
              <w:rFonts w:asciiTheme="majorHAnsi" w:hAnsiTheme="majorHAnsi"/>
              <w:sz w:val="24"/>
              <w:szCs w:val="24"/>
              <w:lang w:val="en-GB"/>
            </w:rPr>
            <w:t xml:space="preserve">can </w:t>
          </w:r>
          <w:r w:rsidRPr="00CC3F2C">
            <w:rPr>
              <w:rFonts w:asciiTheme="majorHAnsi" w:hAnsiTheme="majorHAnsi"/>
              <w:sz w:val="24"/>
              <w:szCs w:val="24"/>
              <w:lang w:val="en-GB"/>
            </w:rPr>
            <w:t xml:space="preserve">satisfy </w:t>
          </w:r>
          <w:r w:rsidR="005B56E2">
            <w:rPr>
              <w:rFonts w:asciiTheme="majorHAnsi" w:hAnsiTheme="majorHAnsi"/>
              <w:sz w:val="24"/>
              <w:szCs w:val="24"/>
              <w:lang w:val="en-GB"/>
            </w:rPr>
            <w:t xml:space="preserve">the growing </w:t>
          </w:r>
          <w:r w:rsidRPr="00CC3F2C">
            <w:rPr>
              <w:rFonts w:asciiTheme="majorHAnsi" w:hAnsiTheme="majorHAnsi"/>
              <w:sz w:val="24"/>
              <w:szCs w:val="24"/>
              <w:lang w:val="en-GB"/>
            </w:rPr>
            <w:t xml:space="preserve">demand </w:t>
          </w:r>
          <w:r w:rsidR="005B56E2">
            <w:rPr>
              <w:rFonts w:asciiTheme="majorHAnsi" w:hAnsiTheme="majorHAnsi"/>
              <w:sz w:val="24"/>
              <w:szCs w:val="24"/>
              <w:lang w:val="en-GB"/>
            </w:rPr>
            <w:t>for electricity in</w:t>
          </w:r>
          <w:r w:rsidRPr="00CC3F2C">
            <w:rPr>
              <w:rFonts w:asciiTheme="majorHAnsi" w:hAnsiTheme="majorHAnsi"/>
              <w:sz w:val="24"/>
              <w:szCs w:val="24"/>
              <w:lang w:val="en-GB"/>
            </w:rPr>
            <w:t xml:space="preserve"> </w:t>
          </w:r>
          <w:r>
            <w:rPr>
              <w:rFonts w:asciiTheme="majorHAnsi" w:hAnsiTheme="majorHAnsi"/>
              <w:sz w:val="24"/>
              <w:szCs w:val="24"/>
              <w:lang w:val="en-GB"/>
            </w:rPr>
            <w:t xml:space="preserve">developing </w:t>
          </w:r>
          <w:r w:rsidRPr="00CC3F2C">
            <w:rPr>
              <w:rFonts w:asciiTheme="majorHAnsi" w:hAnsiTheme="majorHAnsi"/>
              <w:sz w:val="24"/>
              <w:szCs w:val="24"/>
              <w:lang w:val="en-GB"/>
            </w:rPr>
            <w:t>countr</w:t>
          </w:r>
          <w:r>
            <w:rPr>
              <w:rFonts w:asciiTheme="majorHAnsi" w:hAnsiTheme="majorHAnsi"/>
              <w:sz w:val="24"/>
              <w:szCs w:val="24"/>
              <w:lang w:val="en-GB"/>
            </w:rPr>
            <w:t>ies</w:t>
          </w:r>
          <w:r w:rsidR="005B56E2">
            <w:rPr>
              <w:rFonts w:asciiTheme="majorHAnsi" w:hAnsiTheme="majorHAnsi"/>
              <w:sz w:val="24"/>
              <w:szCs w:val="24"/>
              <w:lang w:val="en-GB"/>
            </w:rPr>
            <w:t xml:space="preserve"> and at what cost</w:t>
          </w:r>
          <w:r w:rsidRPr="00CC3F2C">
            <w:rPr>
              <w:rFonts w:asciiTheme="majorHAnsi" w:hAnsiTheme="majorHAnsi"/>
              <w:sz w:val="24"/>
              <w:szCs w:val="24"/>
              <w:lang w:val="en-GB"/>
            </w:rPr>
            <w:t>.</w:t>
          </w:r>
          <w:r>
            <w:rPr>
              <w:rFonts w:asciiTheme="majorHAnsi" w:hAnsiTheme="majorHAnsi"/>
              <w:sz w:val="24"/>
              <w:szCs w:val="24"/>
              <w:lang w:val="en-GB"/>
            </w:rPr>
            <w:t xml:space="preserve"> </w:t>
          </w:r>
        </w:p>
        <w:p w14:paraId="656A4FA7" w14:textId="68DCEEBB" w:rsidR="00CA1843" w:rsidRDefault="00CA1843" w:rsidP="00CA1843">
          <w:pPr>
            <w:spacing w:line="360" w:lineRule="auto"/>
            <w:rPr>
              <w:rFonts w:asciiTheme="majorHAnsi" w:hAnsiTheme="majorHAnsi"/>
              <w:sz w:val="24"/>
              <w:szCs w:val="24"/>
            </w:rPr>
          </w:pPr>
          <w:r>
            <w:rPr>
              <w:rFonts w:asciiTheme="majorHAnsi" w:hAnsiTheme="majorHAnsi"/>
              <w:sz w:val="24"/>
              <w:szCs w:val="24"/>
            </w:rPr>
            <w:t xml:space="preserve">The module </w:t>
          </w:r>
          <w:r w:rsidR="004C501A">
            <w:rPr>
              <w:rFonts w:asciiTheme="majorHAnsi" w:hAnsiTheme="majorHAnsi"/>
              <w:sz w:val="24"/>
              <w:szCs w:val="24"/>
            </w:rPr>
            <w:t xml:space="preserve">starts with a </w:t>
          </w:r>
          <w:r w:rsidR="00414FB0">
            <w:rPr>
              <w:rFonts w:asciiTheme="majorHAnsi" w:hAnsiTheme="majorHAnsi"/>
              <w:sz w:val="24"/>
              <w:szCs w:val="24"/>
            </w:rPr>
            <w:t xml:space="preserve">quick review of </w:t>
          </w:r>
          <w:r w:rsidR="004C501A">
            <w:rPr>
              <w:rFonts w:asciiTheme="majorHAnsi" w:hAnsiTheme="majorHAnsi"/>
              <w:sz w:val="24"/>
              <w:szCs w:val="24"/>
            </w:rPr>
            <w:t xml:space="preserve">the </w:t>
          </w:r>
          <w:r w:rsidR="00414FB0">
            <w:rPr>
              <w:rFonts w:asciiTheme="majorHAnsi" w:hAnsiTheme="majorHAnsi"/>
              <w:sz w:val="24"/>
              <w:szCs w:val="24"/>
            </w:rPr>
            <w:t>link</w:t>
          </w:r>
          <w:r w:rsidR="004C501A">
            <w:rPr>
              <w:rFonts w:asciiTheme="majorHAnsi" w:hAnsiTheme="majorHAnsi"/>
              <w:sz w:val="24"/>
              <w:szCs w:val="24"/>
            </w:rPr>
            <w:t xml:space="preserve"> between energy and development, the </w:t>
          </w:r>
          <w:r w:rsidR="0080219A">
            <w:rPr>
              <w:rFonts w:asciiTheme="majorHAnsi" w:hAnsiTheme="majorHAnsi"/>
              <w:sz w:val="24"/>
              <w:szCs w:val="24"/>
            </w:rPr>
            <w:t>questions raised by this relationship</w:t>
          </w:r>
          <w:r w:rsidR="00C57C44">
            <w:rPr>
              <w:rFonts w:asciiTheme="majorHAnsi" w:hAnsiTheme="majorHAnsi"/>
              <w:sz w:val="24"/>
              <w:szCs w:val="24"/>
            </w:rPr>
            <w:t>,</w:t>
          </w:r>
          <w:r w:rsidR="0080219A">
            <w:rPr>
              <w:rFonts w:asciiTheme="majorHAnsi" w:hAnsiTheme="majorHAnsi"/>
              <w:sz w:val="24"/>
              <w:szCs w:val="24"/>
            </w:rPr>
            <w:t xml:space="preserve"> </w:t>
          </w:r>
          <w:r w:rsidR="004C501A">
            <w:rPr>
              <w:rFonts w:asciiTheme="majorHAnsi" w:hAnsiTheme="majorHAnsi"/>
              <w:sz w:val="24"/>
              <w:szCs w:val="24"/>
            </w:rPr>
            <w:t xml:space="preserve">and </w:t>
          </w:r>
          <w:r w:rsidR="00CB7D45">
            <w:rPr>
              <w:rFonts w:asciiTheme="majorHAnsi" w:hAnsiTheme="majorHAnsi"/>
              <w:sz w:val="24"/>
              <w:szCs w:val="24"/>
            </w:rPr>
            <w:t>the way</w:t>
          </w:r>
          <w:r w:rsidR="006A66A6">
            <w:rPr>
              <w:rFonts w:asciiTheme="majorHAnsi" w:hAnsiTheme="majorHAnsi"/>
              <w:sz w:val="24"/>
              <w:szCs w:val="24"/>
            </w:rPr>
            <w:t>s</w:t>
          </w:r>
          <w:r w:rsidR="00CB7D45">
            <w:rPr>
              <w:rFonts w:asciiTheme="majorHAnsi" w:hAnsiTheme="majorHAnsi"/>
              <w:sz w:val="24"/>
              <w:szCs w:val="24"/>
            </w:rPr>
            <w:t xml:space="preserve"> </w:t>
          </w:r>
          <w:r w:rsidR="0002129B">
            <w:rPr>
              <w:rFonts w:asciiTheme="majorHAnsi" w:hAnsiTheme="majorHAnsi"/>
              <w:sz w:val="24"/>
              <w:szCs w:val="24"/>
            </w:rPr>
            <w:t xml:space="preserve">modelling tools can help </w:t>
          </w:r>
          <w:r w:rsidR="00CB7D45">
            <w:rPr>
              <w:rFonts w:asciiTheme="majorHAnsi" w:hAnsiTheme="majorHAnsi"/>
              <w:sz w:val="24"/>
              <w:szCs w:val="24"/>
            </w:rPr>
            <w:t xml:space="preserve">to </w:t>
          </w:r>
          <w:r w:rsidR="0002129B">
            <w:rPr>
              <w:rFonts w:asciiTheme="majorHAnsi" w:hAnsiTheme="majorHAnsi"/>
              <w:sz w:val="24"/>
              <w:szCs w:val="24"/>
            </w:rPr>
            <w:t>answer the</w:t>
          </w:r>
          <w:r w:rsidR="00CB7D45">
            <w:rPr>
              <w:rFonts w:asciiTheme="majorHAnsi" w:hAnsiTheme="majorHAnsi"/>
              <w:sz w:val="24"/>
              <w:szCs w:val="24"/>
            </w:rPr>
            <w:t xml:space="preserve"> policy </w:t>
          </w:r>
          <w:r w:rsidR="00224E17">
            <w:rPr>
              <w:rFonts w:asciiTheme="majorHAnsi" w:hAnsiTheme="majorHAnsi"/>
              <w:sz w:val="24"/>
              <w:szCs w:val="24"/>
            </w:rPr>
            <w:t xml:space="preserve">challenges </w:t>
          </w:r>
          <w:r w:rsidR="00CB7D45">
            <w:rPr>
              <w:rFonts w:asciiTheme="majorHAnsi" w:hAnsiTheme="majorHAnsi"/>
              <w:sz w:val="24"/>
              <w:szCs w:val="24"/>
            </w:rPr>
            <w:t>associated with these issues</w:t>
          </w:r>
          <w:r w:rsidR="0002129B">
            <w:rPr>
              <w:rFonts w:asciiTheme="majorHAnsi" w:hAnsiTheme="majorHAnsi"/>
              <w:sz w:val="24"/>
              <w:szCs w:val="24"/>
            </w:rPr>
            <w:t xml:space="preserve">. </w:t>
          </w:r>
          <w:r w:rsidR="00224E17">
            <w:rPr>
              <w:rFonts w:asciiTheme="majorHAnsi" w:hAnsiTheme="majorHAnsi"/>
              <w:sz w:val="24"/>
              <w:szCs w:val="24"/>
            </w:rPr>
            <w:t xml:space="preserve"> Second, the module will present </w:t>
          </w:r>
          <w:r w:rsidR="0002129B">
            <w:rPr>
              <w:rFonts w:asciiTheme="majorHAnsi" w:hAnsiTheme="majorHAnsi"/>
              <w:sz w:val="24"/>
              <w:szCs w:val="24"/>
            </w:rPr>
            <w:t xml:space="preserve">the main features of electrification analysis </w:t>
          </w:r>
          <w:r w:rsidR="00BA1959">
            <w:rPr>
              <w:rFonts w:asciiTheme="majorHAnsi" w:hAnsiTheme="majorHAnsi"/>
              <w:sz w:val="24"/>
              <w:szCs w:val="24"/>
            </w:rPr>
            <w:t xml:space="preserve">through the </w:t>
          </w:r>
          <w:r w:rsidR="0002129B">
            <w:rPr>
              <w:rFonts w:asciiTheme="majorHAnsi" w:hAnsiTheme="majorHAnsi"/>
              <w:sz w:val="24"/>
              <w:szCs w:val="24"/>
            </w:rPr>
            <w:t>us</w:t>
          </w:r>
          <w:r w:rsidR="00BA1959">
            <w:rPr>
              <w:rFonts w:asciiTheme="majorHAnsi" w:hAnsiTheme="majorHAnsi"/>
              <w:sz w:val="24"/>
              <w:szCs w:val="24"/>
            </w:rPr>
            <w:t>e of</w:t>
          </w:r>
          <w:r>
            <w:rPr>
              <w:rFonts w:asciiTheme="majorHAnsi" w:hAnsiTheme="majorHAnsi"/>
              <w:sz w:val="24"/>
              <w:szCs w:val="24"/>
            </w:rPr>
            <w:t xml:space="preserve"> the </w:t>
          </w:r>
          <w:hyperlink r:id="rId10" w:history="1">
            <w:r w:rsidRPr="00CC13B5">
              <w:rPr>
                <w:rStyle w:val="Hyperlink"/>
                <w:rFonts w:asciiTheme="majorHAnsi" w:hAnsiTheme="majorHAnsi"/>
                <w:sz w:val="24"/>
                <w:szCs w:val="24"/>
              </w:rPr>
              <w:t>OS</w:t>
            </w:r>
            <w:r w:rsidR="00C57C44">
              <w:rPr>
                <w:rStyle w:val="Hyperlink"/>
                <w:rFonts w:asciiTheme="majorHAnsi" w:hAnsiTheme="majorHAnsi"/>
                <w:sz w:val="24"/>
                <w:szCs w:val="24"/>
              </w:rPr>
              <w:t>e</w:t>
            </w:r>
            <w:r w:rsidRPr="00CC13B5">
              <w:rPr>
                <w:rStyle w:val="Hyperlink"/>
                <w:rFonts w:asciiTheme="majorHAnsi" w:hAnsiTheme="majorHAnsi"/>
                <w:sz w:val="24"/>
                <w:szCs w:val="24"/>
              </w:rPr>
              <w:t>MOSYS and M</w:t>
            </w:r>
            <w:r w:rsidR="00107A69">
              <w:rPr>
                <w:rStyle w:val="Hyperlink"/>
                <w:rFonts w:asciiTheme="majorHAnsi" w:hAnsiTheme="majorHAnsi"/>
                <w:sz w:val="24"/>
                <w:szCs w:val="24"/>
              </w:rPr>
              <w:t>o</w:t>
            </w:r>
            <w:r w:rsidRPr="00CC13B5">
              <w:rPr>
                <w:rStyle w:val="Hyperlink"/>
                <w:rFonts w:asciiTheme="majorHAnsi" w:hAnsiTheme="majorHAnsi"/>
                <w:sz w:val="24"/>
                <w:szCs w:val="24"/>
              </w:rPr>
              <w:t>M</w:t>
            </w:r>
            <w:r w:rsidR="00107A69">
              <w:rPr>
                <w:rStyle w:val="Hyperlink"/>
                <w:rFonts w:asciiTheme="majorHAnsi" w:hAnsiTheme="majorHAnsi"/>
                <w:sz w:val="24"/>
                <w:szCs w:val="24"/>
              </w:rPr>
              <w:t>an</w:t>
            </w:r>
            <w:r w:rsidRPr="00CC13B5">
              <w:rPr>
                <w:rStyle w:val="Hyperlink"/>
                <w:rFonts w:asciiTheme="majorHAnsi" w:hAnsiTheme="majorHAnsi"/>
                <w:sz w:val="24"/>
                <w:szCs w:val="24"/>
              </w:rPr>
              <w:t>I energy modelling tools.</w:t>
            </w:r>
          </w:hyperlink>
        </w:p>
        <w:p w14:paraId="582CC2C8" w14:textId="1062E0B2" w:rsidR="004A3AEA" w:rsidRPr="00686859" w:rsidRDefault="004A3AEA" w:rsidP="004A3AEA">
          <w:pPr>
            <w:pStyle w:val="Heading1"/>
            <w:rPr>
              <w:rStyle w:val="Strong"/>
              <w:rFonts w:asciiTheme="majorHAnsi" w:hAnsiTheme="majorHAnsi"/>
              <w:bCs w:val="0"/>
              <w:sz w:val="28"/>
              <w:szCs w:val="28"/>
              <w:lang w:val="en-GB"/>
            </w:rPr>
          </w:pPr>
          <w:bookmarkStart w:id="16" w:name="_Toc433984483"/>
          <w:bookmarkStart w:id="17" w:name="_Toc434852753"/>
          <w:bookmarkStart w:id="18" w:name="_Toc466476735"/>
          <w:bookmarkStart w:id="19" w:name="_Toc468533863"/>
          <w:bookmarkStart w:id="20" w:name="_Toc479257980"/>
          <w:bookmarkEnd w:id="11"/>
          <w:bookmarkEnd w:id="12"/>
          <w:bookmarkEnd w:id="13"/>
          <w:bookmarkEnd w:id="14"/>
          <w:bookmarkEnd w:id="15"/>
          <w:r w:rsidRPr="00686859">
            <w:rPr>
              <w:rStyle w:val="Strong"/>
              <w:rFonts w:asciiTheme="majorHAnsi" w:hAnsiTheme="majorHAnsi"/>
              <w:bCs w:val="0"/>
              <w:sz w:val="28"/>
              <w:szCs w:val="28"/>
              <w:lang w:val="en-GB"/>
            </w:rPr>
            <w:lastRenderedPageBreak/>
            <w:t>Module</w:t>
          </w:r>
          <w:r w:rsidR="006A66A6">
            <w:rPr>
              <w:rStyle w:val="Strong"/>
              <w:rFonts w:asciiTheme="majorHAnsi" w:hAnsiTheme="majorHAnsi"/>
              <w:bCs w:val="0"/>
              <w:sz w:val="28"/>
              <w:szCs w:val="28"/>
              <w:lang w:val="en-GB"/>
            </w:rPr>
            <w:t>:</w:t>
          </w:r>
          <w:r w:rsidR="00F376B3" w:rsidRPr="00686859">
            <w:rPr>
              <w:rStyle w:val="Strong"/>
              <w:rFonts w:asciiTheme="majorHAnsi" w:hAnsiTheme="majorHAnsi"/>
              <w:bCs w:val="0"/>
              <w:sz w:val="28"/>
              <w:szCs w:val="28"/>
              <w:lang w:val="en-GB"/>
            </w:rPr>
            <w:t xml:space="preserve"> </w:t>
          </w:r>
          <w:bookmarkEnd w:id="16"/>
          <w:bookmarkEnd w:id="17"/>
          <w:bookmarkEnd w:id="18"/>
          <w:bookmarkEnd w:id="19"/>
          <w:r w:rsidR="00936CAA">
            <w:rPr>
              <w:rStyle w:val="Strong"/>
              <w:rFonts w:asciiTheme="majorHAnsi" w:hAnsiTheme="majorHAnsi"/>
              <w:bCs w:val="0"/>
              <w:sz w:val="28"/>
              <w:szCs w:val="28"/>
              <w:lang w:val="en-GB"/>
            </w:rPr>
            <w:t>Energy Systems</w:t>
          </w:r>
          <w:bookmarkEnd w:id="20"/>
          <w:r w:rsidR="006A66A6">
            <w:rPr>
              <w:rStyle w:val="Strong"/>
              <w:rFonts w:asciiTheme="majorHAnsi" w:hAnsiTheme="majorHAnsi"/>
              <w:bCs w:val="0"/>
              <w:sz w:val="28"/>
              <w:szCs w:val="28"/>
              <w:lang w:val="en-GB"/>
            </w:rPr>
            <w:t xml:space="preserve"> Dynamic model</w:t>
          </w:r>
        </w:p>
        <w:p w14:paraId="5571F401" w14:textId="77777777" w:rsidR="00060315" w:rsidRPr="006F5556" w:rsidRDefault="00060315" w:rsidP="00060315">
          <w:pPr>
            <w:pStyle w:val="Heading2"/>
            <w:rPr>
              <w:rFonts w:asciiTheme="majorHAnsi" w:hAnsiTheme="majorHAnsi"/>
              <w:sz w:val="24"/>
              <w:szCs w:val="24"/>
              <w:lang w:val="en-GB"/>
            </w:rPr>
          </w:pPr>
          <w:bookmarkStart w:id="21" w:name="_Toc468540438"/>
          <w:bookmarkStart w:id="22" w:name="_Toc479257981"/>
          <w:r w:rsidRPr="006F5556">
            <w:rPr>
              <w:rFonts w:asciiTheme="majorHAnsi" w:hAnsiTheme="majorHAnsi"/>
              <w:sz w:val="24"/>
              <w:szCs w:val="24"/>
              <w:lang w:val="en-GB"/>
            </w:rPr>
            <w:t>Learning Objectives</w:t>
          </w:r>
          <w:bookmarkEnd w:id="21"/>
          <w:bookmarkEnd w:id="22"/>
        </w:p>
        <w:p w14:paraId="4C63E24F" w14:textId="55D5521E" w:rsidR="00936CAA" w:rsidRPr="007157CB" w:rsidRDefault="00F91E58" w:rsidP="00936CAA">
          <w:pPr>
            <w:numPr>
              <w:ilvl w:val="0"/>
              <w:numId w:val="39"/>
            </w:numPr>
            <w:spacing w:after="0" w:line="360" w:lineRule="auto"/>
            <w:ind w:left="714" w:hanging="357"/>
            <w:contextualSpacing/>
            <w:rPr>
              <w:rFonts w:asciiTheme="majorHAnsi" w:hAnsiTheme="majorHAnsi"/>
              <w:sz w:val="24"/>
              <w:szCs w:val="24"/>
              <w:lang w:val="en-GB"/>
            </w:rPr>
          </w:pPr>
          <w:r w:rsidRPr="007157CB">
            <w:rPr>
              <w:rFonts w:asciiTheme="majorHAnsi" w:eastAsia="Cambria" w:hAnsiTheme="majorHAnsi" w:cs="Cambria"/>
              <w:sz w:val="24"/>
              <w:szCs w:val="24"/>
              <w:lang w:val="en-GB"/>
            </w:rPr>
            <w:t>Review</w:t>
          </w:r>
          <w:r w:rsidR="00936CAA" w:rsidRPr="007157CB">
            <w:rPr>
              <w:rFonts w:asciiTheme="majorHAnsi" w:eastAsia="Cambria" w:hAnsiTheme="majorHAnsi" w:cs="Cambria"/>
              <w:sz w:val="24"/>
              <w:szCs w:val="24"/>
              <w:lang w:val="en-GB"/>
            </w:rPr>
            <w:t xml:space="preserve"> the link between development and energy </w:t>
          </w:r>
          <w:r w:rsidR="008F63BA" w:rsidRPr="007157CB">
            <w:rPr>
              <w:rFonts w:asciiTheme="majorHAnsi" w:eastAsia="Cambria" w:hAnsiTheme="majorHAnsi" w:cs="Cambria"/>
              <w:sz w:val="24"/>
              <w:szCs w:val="24"/>
              <w:lang w:val="en-GB"/>
            </w:rPr>
            <w:t xml:space="preserve">(including </w:t>
          </w:r>
          <w:r w:rsidR="00936CAA" w:rsidRPr="007157CB">
            <w:rPr>
              <w:rFonts w:asciiTheme="majorHAnsi" w:eastAsia="Cambria" w:hAnsiTheme="majorHAnsi" w:cs="Cambria"/>
              <w:sz w:val="24"/>
              <w:szCs w:val="24"/>
              <w:lang w:val="en-GB"/>
            </w:rPr>
            <w:t>electricity infrastructure</w:t>
          </w:r>
          <w:r w:rsidR="008F63BA" w:rsidRPr="007157CB">
            <w:rPr>
              <w:rFonts w:asciiTheme="majorHAnsi" w:eastAsia="Cambria" w:hAnsiTheme="majorHAnsi" w:cs="Cambria"/>
              <w:sz w:val="24"/>
              <w:szCs w:val="24"/>
              <w:lang w:val="en-GB"/>
            </w:rPr>
            <w:t>)</w:t>
          </w:r>
          <w:r w:rsidR="006A66A6" w:rsidRPr="007157CB">
            <w:rPr>
              <w:rFonts w:asciiTheme="majorHAnsi" w:eastAsia="Cambria" w:hAnsiTheme="majorHAnsi" w:cs="Cambria"/>
              <w:sz w:val="24"/>
              <w:szCs w:val="24"/>
              <w:lang w:val="en-GB"/>
            </w:rPr>
            <w:t>.</w:t>
          </w:r>
        </w:p>
        <w:p w14:paraId="77F56ED6" w14:textId="7EBF75EA" w:rsidR="00A51A57" w:rsidRPr="007157CB" w:rsidRDefault="00A51A57" w:rsidP="00936CAA">
          <w:pPr>
            <w:numPr>
              <w:ilvl w:val="0"/>
              <w:numId w:val="39"/>
            </w:numPr>
            <w:spacing w:after="0" w:line="360" w:lineRule="auto"/>
            <w:ind w:left="714" w:hanging="357"/>
            <w:contextualSpacing/>
            <w:rPr>
              <w:rFonts w:asciiTheme="majorHAnsi" w:hAnsiTheme="majorHAnsi"/>
              <w:sz w:val="24"/>
              <w:szCs w:val="24"/>
              <w:lang w:val="en-GB"/>
            </w:rPr>
          </w:pPr>
          <w:r w:rsidRPr="007157CB">
            <w:rPr>
              <w:rFonts w:asciiTheme="majorHAnsi" w:hAnsiTheme="majorHAnsi"/>
              <w:sz w:val="24"/>
              <w:szCs w:val="24"/>
              <w:lang w:val="en-GB"/>
            </w:rPr>
            <w:t>Understand the basics of mid-</w:t>
          </w:r>
          <w:r w:rsidR="00C57C44" w:rsidRPr="007157CB">
            <w:rPr>
              <w:rFonts w:asciiTheme="majorHAnsi" w:hAnsiTheme="majorHAnsi"/>
              <w:sz w:val="24"/>
              <w:szCs w:val="24"/>
              <w:lang w:val="en-GB"/>
            </w:rPr>
            <w:t xml:space="preserve"> to </w:t>
          </w:r>
          <w:r w:rsidRPr="007157CB">
            <w:rPr>
              <w:rFonts w:asciiTheme="majorHAnsi" w:hAnsiTheme="majorHAnsi"/>
              <w:sz w:val="24"/>
              <w:szCs w:val="24"/>
              <w:lang w:val="en-GB"/>
            </w:rPr>
            <w:t xml:space="preserve">long-term </w:t>
          </w:r>
          <w:r w:rsidR="006A66A6" w:rsidRPr="007157CB">
            <w:rPr>
              <w:rFonts w:asciiTheme="majorHAnsi" w:hAnsiTheme="majorHAnsi"/>
              <w:sz w:val="24"/>
              <w:szCs w:val="24"/>
              <w:lang w:val="en-GB"/>
            </w:rPr>
            <w:t xml:space="preserve">energy </w:t>
          </w:r>
          <w:r w:rsidRPr="007157CB">
            <w:rPr>
              <w:rFonts w:asciiTheme="majorHAnsi" w:hAnsiTheme="majorHAnsi"/>
              <w:sz w:val="24"/>
              <w:szCs w:val="24"/>
              <w:lang w:val="en-GB"/>
            </w:rPr>
            <w:t>planning</w:t>
          </w:r>
          <w:r w:rsidR="006A66A6" w:rsidRPr="007157CB">
            <w:rPr>
              <w:rFonts w:asciiTheme="majorHAnsi" w:hAnsiTheme="majorHAnsi"/>
              <w:sz w:val="24"/>
              <w:szCs w:val="24"/>
              <w:lang w:val="en-GB"/>
            </w:rPr>
            <w:t>.</w:t>
          </w:r>
        </w:p>
        <w:p w14:paraId="2EEDC6F1" w14:textId="451B8681" w:rsidR="00936CAA" w:rsidRPr="00936CAA" w:rsidRDefault="00936CAA" w:rsidP="00936CAA">
          <w:pPr>
            <w:numPr>
              <w:ilvl w:val="0"/>
              <w:numId w:val="39"/>
            </w:numPr>
            <w:spacing w:before="0" w:after="0" w:line="360" w:lineRule="auto"/>
            <w:ind w:left="714" w:hanging="357"/>
            <w:contextualSpacing/>
            <w:rPr>
              <w:sz w:val="24"/>
              <w:szCs w:val="24"/>
              <w:lang w:val="en-GB"/>
            </w:rPr>
          </w:pPr>
          <w:r w:rsidRPr="007157CB">
            <w:rPr>
              <w:rFonts w:asciiTheme="majorHAnsi" w:eastAsia="Cambria" w:hAnsiTheme="majorHAnsi" w:cs="Cambria"/>
              <w:sz w:val="24"/>
              <w:szCs w:val="24"/>
              <w:lang w:val="en-GB"/>
            </w:rPr>
            <w:t xml:space="preserve">Understand how linear </w:t>
          </w:r>
          <w:r w:rsidRPr="00936CAA">
            <w:rPr>
              <w:rFonts w:ascii="Cambria" w:eastAsia="Cambria" w:hAnsi="Cambria" w:cs="Cambria"/>
              <w:sz w:val="24"/>
              <w:szCs w:val="24"/>
              <w:lang w:val="en-GB"/>
            </w:rPr>
            <w:t>optimi</w:t>
          </w:r>
          <w:r w:rsidR="00C57C44">
            <w:rPr>
              <w:rFonts w:ascii="Cambria" w:eastAsia="Cambria" w:hAnsi="Cambria" w:cs="Cambria"/>
              <w:sz w:val="24"/>
              <w:szCs w:val="24"/>
              <w:lang w:val="en-GB"/>
            </w:rPr>
            <w:t>z</w:t>
          </w:r>
          <w:r w:rsidRPr="00936CAA">
            <w:rPr>
              <w:rFonts w:ascii="Cambria" w:eastAsia="Cambria" w:hAnsi="Cambria" w:cs="Cambria"/>
              <w:sz w:val="24"/>
              <w:szCs w:val="24"/>
              <w:lang w:val="en-GB"/>
            </w:rPr>
            <w:t>ation modelling can inform energy planning and policy decision</w:t>
          </w:r>
          <w:r w:rsidR="00C57C44">
            <w:rPr>
              <w:rFonts w:ascii="Cambria" w:eastAsia="Cambria" w:hAnsi="Cambria" w:cs="Cambria"/>
              <w:sz w:val="24"/>
              <w:szCs w:val="24"/>
              <w:lang w:val="en-GB"/>
            </w:rPr>
            <w:t>-</w:t>
          </w:r>
          <w:r w:rsidRPr="00936CAA">
            <w:rPr>
              <w:rFonts w:ascii="Cambria" w:eastAsia="Cambria" w:hAnsi="Cambria" w:cs="Cambria"/>
              <w:sz w:val="24"/>
              <w:szCs w:val="24"/>
              <w:lang w:val="en-GB"/>
            </w:rPr>
            <w:t>making</w:t>
          </w:r>
          <w:r w:rsidR="006A66A6">
            <w:rPr>
              <w:rFonts w:ascii="Cambria" w:eastAsia="Cambria" w:hAnsi="Cambria" w:cs="Cambria"/>
              <w:sz w:val="24"/>
              <w:szCs w:val="24"/>
              <w:lang w:val="en-GB"/>
            </w:rPr>
            <w:t>.</w:t>
          </w:r>
        </w:p>
        <w:p w14:paraId="72F5E802" w14:textId="559F60FC" w:rsidR="00936CAA" w:rsidRPr="00936CAA" w:rsidRDefault="00936CAA" w:rsidP="00936CAA">
          <w:pPr>
            <w:numPr>
              <w:ilvl w:val="0"/>
              <w:numId w:val="39"/>
            </w:numPr>
            <w:spacing w:before="0" w:after="0" w:line="360" w:lineRule="auto"/>
            <w:ind w:left="714" w:hanging="357"/>
            <w:contextualSpacing/>
            <w:rPr>
              <w:sz w:val="24"/>
              <w:szCs w:val="24"/>
              <w:lang w:val="en-GB"/>
            </w:rPr>
          </w:pPr>
          <w:r w:rsidRPr="00936CAA">
            <w:rPr>
              <w:rFonts w:ascii="Cambria" w:eastAsia="Cambria" w:hAnsi="Cambria" w:cs="Cambria"/>
              <w:sz w:val="24"/>
              <w:szCs w:val="24"/>
              <w:lang w:val="en-GB"/>
            </w:rPr>
            <w:t>Understand the main building blocks of energy and electricity systems modelling</w:t>
          </w:r>
          <w:r w:rsidR="006A66A6">
            <w:rPr>
              <w:rFonts w:ascii="Cambria" w:eastAsia="Cambria" w:hAnsi="Cambria" w:cs="Cambria"/>
              <w:sz w:val="24"/>
              <w:szCs w:val="24"/>
              <w:lang w:val="en-GB"/>
            </w:rPr>
            <w:t>.</w:t>
          </w:r>
        </w:p>
        <w:p w14:paraId="5ED29A79" w14:textId="038733E0" w:rsidR="00936CAA" w:rsidRPr="00936CAA" w:rsidRDefault="00936CAA" w:rsidP="00936CAA">
          <w:pPr>
            <w:numPr>
              <w:ilvl w:val="0"/>
              <w:numId w:val="39"/>
            </w:numPr>
            <w:spacing w:before="0" w:after="0" w:line="360" w:lineRule="auto"/>
            <w:ind w:left="714" w:hanging="357"/>
            <w:contextualSpacing/>
            <w:rPr>
              <w:sz w:val="24"/>
              <w:szCs w:val="24"/>
              <w:lang w:val="en-GB"/>
            </w:rPr>
          </w:pPr>
          <w:r w:rsidRPr="00936CAA">
            <w:rPr>
              <w:rFonts w:ascii="Cambria" w:eastAsia="Cambria" w:hAnsi="Cambria" w:cs="Cambria"/>
              <w:sz w:val="24"/>
              <w:szCs w:val="24"/>
              <w:lang w:val="en-GB"/>
            </w:rPr>
            <w:t>Understand the power and weakness</w:t>
          </w:r>
          <w:r w:rsidR="006A66A6">
            <w:rPr>
              <w:rFonts w:ascii="Cambria" w:eastAsia="Cambria" w:hAnsi="Cambria" w:cs="Cambria"/>
              <w:sz w:val="24"/>
              <w:szCs w:val="24"/>
              <w:lang w:val="en-GB"/>
            </w:rPr>
            <w:t>es</w:t>
          </w:r>
          <w:r w:rsidRPr="00936CAA">
            <w:rPr>
              <w:rFonts w:ascii="Cambria" w:eastAsia="Cambria" w:hAnsi="Cambria" w:cs="Cambria"/>
              <w:sz w:val="24"/>
              <w:szCs w:val="24"/>
              <w:lang w:val="en-GB"/>
            </w:rPr>
            <w:t xml:space="preserve"> of linear optimization in energy systems modelling</w:t>
          </w:r>
          <w:r w:rsidR="006A66A6">
            <w:rPr>
              <w:rFonts w:ascii="Cambria" w:eastAsia="Cambria" w:hAnsi="Cambria" w:cs="Cambria"/>
              <w:sz w:val="24"/>
              <w:szCs w:val="24"/>
              <w:lang w:val="en-GB"/>
            </w:rPr>
            <w:t>.</w:t>
          </w:r>
        </w:p>
        <w:p w14:paraId="507CF6A3" w14:textId="4C03DF53" w:rsidR="00936CAA" w:rsidRPr="00936CAA" w:rsidRDefault="00936CAA" w:rsidP="00936CAA">
          <w:pPr>
            <w:numPr>
              <w:ilvl w:val="0"/>
              <w:numId w:val="39"/>
            </w:numPr>
            <w:spacing w:before="0" w:after="0" w:line="360" w:lineRule="auto"/>
            <w:ind w:left="714" w:hanging="357"/>
            <w:contextualSpacing/>
            <w:rPr>
              <w:sz w:val="24"/>
              <w:szCs w:val="24"/>
              <w:lang w:val="en-GB"/>
            </w:rPr>
          </w:pPr>
          <w:r w:rsidRPr="00936CAA">
            <w:rPr>
              <w:rFonts w:ascii="Cambria" w:eastAsia="Cambria" w:hAnsi="Cambria" w:cs="Cambria"/>
              <w:sz w:val="24"/>
              <w:szCs w:val="24"/>
              <w:lang w:val="en-GB"/>
            </w:rPr>
            <w:t>Understand the role of electricity demand and its seasonality in the modelling of the evolution of mid</w:t>
          </w:r>
          <w:r w:rsidR="00C57C44">
            <w:rPr>
              <w:rFonts w:ascii="Cambria" w:eastAsia="Cambria" w:hAnsi="Cambria" w:cs="Cambria"/>
              <w:sz w:val="24"/>
              <w:szCs w:val="24"/>
              <w:lang w:val="en-GB"/>
            </w:rPr>
            <w:t>-</w:t>
          </w:r>
          <w:r w:rsidRPr="00936CAA">
            <w:rPr>
              <w:rFonts w:ascii="Cambria" w:eastAsia="Cambria" w:hAnsi="Cambria" w:cs="Cambria"/>
              <w:sz w:val="24"/>
              <w:szCs w:val="24"/>
              <w:lang w:val="en-GB"/>
            </w:rPr>
            <w:t xml:space="preserve"> to long</w:t>
          </w:r>
          <w:r w:rsidR="00C57C44">
            <w:rPr>
              <w:rFonts w:ascii="Cambria" w:eastAsia="Cambria" w:hAnsi="Cambria" w:cs="Cambria"/>
              <w:sz w:val="24"/>
              <w:szCs w:val="24"/>
              <w:lang w:val="en-GB"/>
            </w:rPr>
            <w:t>-</w:t>
          </w:r>
          <w:r w:rsidRPr="00936CAA">
            <w:rPr>
              <w:rFonts w:ascii="Cambria" w:eastAsia="Cambria" w:hAnsi="Cambria" w:cs="Cambria"/>
              <w:sz w:val="24"/>
              <w:szCs w:val="24"/>
              <w:lang w:val="en-GB"/>
            </w:rPr>
            <w:t>range energy systems</w:t>
          </w:r>
          <w:r w:rsidR="006A66A6">
            <w:rPr>
              <w:rFonts w:ascii="Cambria" w:eastAsia="Cambria" w:hAnsi="Cambria" w:cs="Cambria"/>
              <w:sz w:val="24"/>
              <w:szCs w:val="24"/>
              <w:lang w:val="en-GB"/>
            </w:rPr>
            <w:t xml:space="preserve"> planning.</w:t>
          </w:r>
          <w:r w:rsidRPr="00936CAA">
            <w:rPr>
              <w:rFonts w:ascii="Cambria" w:eastAsia="Cambria" w:hAnsi="Cambria" w:cs="Cambria"/>
              <w:sz w:val="24"/>
              <w:szCs w:val="24"/>
              <w:lang w:val="en-GB"/>
            </w:rPr>
            <w:t xml:space="preserve">  </w:t>
          </w:r>
        </w:p>
        <w:p w14:paraId="650EAD85" w14:textId="7A023176" w:rsidR="00936CAA" w:rsidRPr="00936CAA" w:rsidRDefault="00936CAA" w:rsidP="00936CAA">
          <w:pPr>
            <w:numPr>
              <w:ilvl w:val="0"/>
              <w:numId w:val="39"/>
            </w:numPr>
            <w:spacing w:before="0" w:after="160" w:line="360" w:lineRule="auto"/>
            <w:ind w:left="714" w:hanging="357"/>
            <w:contextualSpacing/>
            <w:rPr>
              <w:sz w:val="24"/>
              <w:szCs w:val="24"/>
              <w:lang w:val="en-GB"/>
            </w:rPr>
          </w:pPr>
          <w:r w:rsidRPr="00936CAA">
            <w:rPr>
              <w:rFonts w:ascii="Cambria" w:eastAsia="Cambria" w:hAnsi="Cambria" w:cs="Cambria"/>
              <w:sz w:val="24"/>
              <w:szCs w:val="24"/>
              <w:lang w:val="en-GB"/>
            </w:rPr>
            <w:t>Understand how the technological/physical features of alternative energy sources interact with the demand for electricity to determine the optimal energy system configuration</w:t>
          </w:r>
          <w:r w:rsidR="006A66A6">
            <w:rPr>
              <w:rFonts w:ascii="Cambria" w:eastAsia="Cambria" w:hAnsi="Cambria" w:cs="Cambria"/>
              <w:sz w:val="24"/>
              <w:szCs w:val="24"/>
              <w:lang w:val="en-GB"/>
            </w:rPr>
            <w:t>.</w:t>
          </w:r>
        </w:p>
        <w:p w14:paraId="41C37259" w14:textId="4130795F" w:rsidR="00CA1843" w:rsidRDefault="00016849" w:rsidP="00016849">
          <w:pPr>
            <w:numPr>
              <w:ilvl w:val="0"/>
              <w:numId w:val="39"/>
            </w:numPr>
            <w:spacing w:beforeAutospacing="1" w:after="100" w:afterAutospacing="1" w:line="360" w:lineRule="auto"/>
            <w:ind w:left="714" w:hanging="357"/>
            <w:textAlignment w:val="baseline"/>
            <w:rPr>
              <w:rFonts w:ascii="Cambria" w:hAnsi="Cambria" w:cs="Arial"/>
              <w:color w:val="000000"/>
              <w:sz w:val="24"/>
              <w:szCs w:val="24"/>
              <w:lang w:val="en-GB"/>
            </w:rPr>
          </w:pPr>
          <w:r w:rsidRPr="00936CAA">
            <w:rPr>
              <w:rFonts w:ascii="Cambria" w:hAnsi="Cambria" w:cs="Arial"/>
              <w:color w:val="000000"/>
              <w:sz w:val="24"/>
              <w:szCs w:val="24"/>
              <w:lang w:val="en-GB"/>
            </w:rPr>
            <w:t>Perform an electrification analysis and identify the lowest overall cost option for a given region using the ONSSET interface</w:t>
          </w:r>
          <w:r w:rsidR="006A66A6">
            <w:rPr>
              <w:rFonts w:ascii="Cambria" w:hAnsi="Cambria" w:cs="Arial"/>
              <w:color w:val="000000"/>
              <w:sz w:val="24"/>
              <w:szCs w:val="24"/>
              <w:lang w:val="en-GB"/>
            </w:rPr>
            <w:t>.</w:t>
          </w:r>
        </w:p>
        <w:p w14:paraId="2F4E14F3" w14:textId="77777777" w:rsidR="00CA1843" w:rsidRDefault="00CA1843">
          <w:pPr>
            <w:rPr>
              <w:rFonts w:ascii="Cambria" w:hAnsi="Cambria" w:cs="Arial"/>
              <w:color w:val="000000"/>
              <w:sz w:val="24"/>
              <w:szCs w:val="24"/>
              <w:lang w:val="en-GB"/>
            </w:rPr>
          </w:pPr>
          <w:r>
            <w:rPr>
              <w:rFonts w:ascii="Cambria" w:hAnsi="Cambria" w:cs="Arial"/>
              <w:color w:val="000000"/>
              <w:sz w:val="24"/>
              <w:szCs w:val="24"/>
              <w:lang w:val="en-GB"/>
            </w:rPr>
            <w:br w:type="page"/>
          </w:r>
        </w:p>
        <w:p w14:paraId="60249FBB" w14:textId="731BBFE0" w:rsidR="004A3AEA" w:rsidRPr="00BD7840" w:rsidRDefault="004A3AEA" w:rsidP="00F376B3">
          <w:pPr>
            <w:pStyle w:val="Heading2"/>
            <w:rPr>
              <w:rFonts w:asciiTheme="majorHAnsi" w:hAnsiTheme="majorHAnsi"/>
              <w:sz w:val="24"/>
              <w:szCs w:val="24"/>
              <w:lang w:val="es-ES"/>
            </w:rPr>
          </w:pPr>
          <w:bookmarkStart w:id="23" w:name="_Toc466476741"/>
          <w:bookmarkStart w:id="24" w:name="_Toc468533868"/>
          <w:bookmarkStart w:id="25" w:name="_Toc479257982"/>
          <w:r w:rsidRPr="00BD7840">
            <w:rPr>
              <w:rFonts w:asciiTheme="majorHAnsi" w:hAnsiTheme="majorHAnsi"/>
              <w:sz w:val="24"/>
              <w:szCs w:val="24"/>
              <w:lang w:val="es-ES"/>
            </w:rPr>
            <w:lastRenderedPageBreak/>
            <w:t>Workshop Schedule</w:t>
          </w:r>
          <w:bookmarkEnd w:id="23"/>
          <w:bookmarkEnd w:id="24"/>
          <w:bookmarkEnd w:id="25"/>
        </w:p>
        <w:tbl>
          <w:tblPr>
            <w:tblStyle w:val="GridTable5Dark-Accent11"/>
            <w:tblpPr w:leftFromText="141" w:rightFromText="141" w:vertAnchor="page" w:horzAnchor="margin" w:tblpY="2566"/>
            <w:tblW w:w="8828" w:type="dxa"/>
            <w:tblLook w:val="04A0" w:firstRow="1" w:lastRow="0" w:firstColumn="1" w:lastColumn="0" w:noHBand="0" w:noVBand="1"/>
          </w:tblPr>
          <w:tblGrid>
            <w:gridCol w:w="769"/>
            <w:gridCol w:w="4043"/>
            <w:gridCol w:w="2406"/>
            <w:gridCol w:w="1610"/>
          </w:tblGrid>
          <w:tr w:rsidR="00BB45FE" w:rsidRPr="00E87284" w14:paraId="6D41A32E" w14:textId="77777777" w:rsidTr="0068263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9" w:type="dxa"/>
              </w:tcPr>
              <w:p w14:paraId="06853F10" w14:textId="77777777" w:rsidR="00BB45FE" w:rsidRPr="00E87284" w:rsidRDefault="00BB45FE" w:rsidP="00BB45FE">
                <w:pPr>
                  <w:rPr>
                    <w:lang w:val="en-GB"/>
                  </w:rPr>
                </w:pPr>
                <w:r w:rsidRPr="00E87284"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Key</w:t>
                </w:r>
              </w:p>
            </w:tc>
            <w:tc>
              <w:tcPr>
                <w:tcW w:w="4043" w:type="dxa"/>
              </w:tcPr>
              <w:p w14:paraId="40D10009" w14:textId="77777777" w:rsidR="00BB45FE" w:rsidRPr="00E87284" w:rsidRDefault="00BB45FE" w:rsidP="00BB45F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E87284"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 xml:space="preserve">Session </w:t>
                </w:r>
              </w:p>
            </w:tc>
            <w:tc>
              <w:tcPr>
                <w:tcW w:w="2406" w:type="dxa"/>
              </w:tcPr>
              <w:p w14:paraId="2CFB2E17" w14:textId="1E5B6DC1" w:rsidR="00BB45FE" w:rsidRPr="00E87284" w:rsidRDefault="005B0601" w:rsidP="00BB45F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Resources</w:t>
                </w:r>
              </w:p>
            </w:tc>
            <w:tc>
              <w:tcPr>
                <w:tcW w:w="1610" w:type="dxa"/>
              </w:tcPr>
              <w:p w14:paraId="3B23F382" w14:textId="77777777" w:rsidR="00BB45FE" w:rsidRPr="00E87284" w:rsidRDefault="00BB45FE" w:rsidP="00BB45F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E87284"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Time</w:t>
                </w:r>
              </w:p>
            </w:tc>
          </w:tr>
          <w:tr w:rsidR="00BB45FE" w:rsidRPr="00E87284" w14:paraId="7783110E" w14:textId="77777777" w:rsidTr="0068263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9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9" w:type="dxa"/>
                <w:vAlign w:val="center"/>
              </w:tcPr>
              <w:p w14:paraId="0A1E1D91" w14:textId="77777777" w:rsidR="00BB45FE" w:rsidRPr="00E87284" w:rsidRDefault="00BB45FE" w:rsidP="00BB45FE">
                <w:pPr>
                  <w:spacing w:after="200" w:line="276" w:lineRule="auto"/>
                  <w:jc w:val="center"/>
                  <w:rPr>
                    <w:lang w:val="en-GB"/>
                  </w:rPr>
                </w:pPr>
                <w:r w:rsidRPr="00E87284">
                  <w:rPr>
                    <w:rFonts w:ascii="Cambria" w:eastAsia="Cambria" w:hAnsi="Cambria" w:cs="Cambria"/>
                    <w:b w:val="0"/>
                    <w:sz w:val="24"/>
                    <w:szCs w:val="24"/>
                    <w:lang w:val="en-GB"/>
                  </w:rPr>
                  <w:t>1</w:t>
                </w:r>
              </w:p>
            </w:tc>
            <w:tc>
              <w:tcPr>
                <w:tcW w:w="4043" w:type="dxa"/>
              </w:tcPr>
              <w:p w14:paraId="4060EEE9" w14:textId="4B9B5289" w:rsidR="00BB45FE" w:rsidRPr="00E3188B" w:rsidRDefault="00BB45FE" w:rsidP="00BB45F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  <w:lang w:val="en-GB"/>
                  </w:rPr>
                </w:pPr>
                <w:r w:rsidRPr="00E87284"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 xml:space="preserve">Energy </w:t>
                </w:r>
                <w:r w:rsidR="00C57C44"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s</w:t>
                </w:r>
                <w:r w:rsidRPr="00E87284"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ystems modelling</w:t>
                </w:r>
              </w:p>
            </w:tc>
            <w:tc>
              <w:tcPr>
                <w:tcW w:w="2406" w:type="dxa"/>
              </w:tcPr>
              <w:p w14:paraId="61BA3310" w14:textId="77777777" w:rsidR="00BB45FE" w:rsidRPr="00E87284" w:rsidRDefault="00BB45FE" w:rsidP="00BB45F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Presentation</w:t>
                </w:r>
              </w:p>
            </w:tc>
            <w:tc>
              <w:tcPr>
                <w:tcW w:w="1610" w:type="dxa"/>
              </w:tcPr>
              <w:p w14:paraId="3F45E586" w14:textId="77777777" w:rsidR="00BB45FE" w:rsidRPr="00E87284" w:rsidRDefault="00BB45FE" w:rsidP="00BB45F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  <w:r w:rsidRPr="00E87284"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40 minutes</w:t>
                </w:r>
              </w:p>
            </w:tc>
          </w:tr>
          <w:tr w:rsidR="00BB45FE" w:rsidRPr="00E87284" w14:paraId="5AC8F827" w14:textId="77777777" w:rsidTr="0068263A">
            <w:trPr>
              <w:trHeight w:val="73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9" w:type="dxa"/>
                <w:vAlign w:val="center"/>
              </w:tcPr>
              <w:p w14:paraId="7A323BF2" w14:textId="77777777" w:rsidR="00BB45FE" w:rsidRPr="00E87284" w:rsidRDefault="00BB45FE" w:rsidP="00BB45FE">
                <w:pPr>
                  <w:spacing w:after="200" w:line="276" w:lineRule="auto"/>
                  <w:jc w:val="center"/>
                  <w:rPr>
                    <w:lang w:val="en-GB"/>
                  </w:rPr>
                </w:pPr>
                <w:r w:rsidRPr="00E87284">
                  <w:rPr>
                    <w:rFonts w:ascii="Cambria" w:eastAsia="Cambria" w:hAnsi="Cambria" w:cs="Cambria"/>
                    <w:b w:val="0"/>
                    <w:sz w:val="24"/>
                    <w:szCs w:val="24"/>
                    <w:lang w:val="en-GB"/>
                  </w:rPr>
                  <w:t>2</w:t>
                </w:r>
              </w:p>
            </w:tc>
            <w:tc>
              <w:tcPr>
                <w:tcW w:w="4043" w:type="dxa"/>
              </w:tcPr>
              <w:p w14:paraId="7432A879" w14:textId="20BA3461" w:rsidR="00BB45FE" w:rsidRPr="004C501A" w:rsidRDefault="00BB45FE" w:rsidP="00BB45F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lang w:val="en-GB"/>
                  </w:rPr>
                </w:pPr>
                <w:r w:rsidRPr="00E87284"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 xml:space="preserve">Electricity </w:t>
                </w:r>
                <w:r w:rsidR="00C57C44"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s</w:t>
                </w:r>
                <w:r w:rsidRPr="00E87284"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ystems modelling</w:t>
                </w:r>
              </w:p>
            </w:tc>
            <w:tc>
              <w:tcPr>
                <w:tcW w:w="2406" w:type="dxa"/>
              </w:tcPr>
              <w:p w14:paraId="56762A02" w14:textId="77777777" w:rsidR="00BB45FE" w:rsidRPr="00E87284" w:rsidRDefault="00BB45FE" w:rsidP="00BB45F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Presentation</w:t>
                </w:r>
              </w:p>
            </w:tc>
            <w:tc>
              <w:tcPr>
                <w:tcW w:w="1610" w:type="dxa"/>
              </w:tcPr>
              <w:p w14:paraId="0E3678E7" w14:textId="22782237" w:rsidR="00BB45FE" w:rsidRPr="00E87284" w:rsidRDefault="00BB45FE" w:rsidP="00BB45F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E87284"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 xml:space="preserve">45 </w:t>
                </w:r>
                <w:r w:rsidR="00C57C44"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m</w:t>
                </w:r>
                <w:r w:rsidRPr="00E87284"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inutes</w:t>
                </w:r>
              </w:p>
            </w:tc>
          </w:tr>
          <w:tr w:rsidR="007E3F29" w:rsidRPr="00E87284" w14:paraId="3ED90436" w14:textId="77777777" w:rsidTr="0068263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218" w:type="dxa"/>
                <w:gridSpan w:val="3"/>
                <w:vAlign w:val="center"/>
              </w:tcPr>
              <w:p w14:paraId="035B8D6F" w14:textId="75C55B90" w:rsidR="007E3F29" w:rsidRPr="00E3188B" w:rsidRDefault="007E3F29" w:rsidP="007E3F29">
                <w:pPr>
                  <w:jc w:val="center"/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</w:pPr>
                <w:r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 xml:space="preserve">Coffee </w:t>
                </w:r>
                <w:r w:rsidR="006A66A6"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b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reak</w:t>
                </w:r>
              </w:p>
            </w:tc>
            <w:tc>
              <w:tcPr>
                <w:tcW w:w="1610" w:type="dxa"/>
              </w:tcPr>
              <w:p w14:paraId="6A4D9EFB" w14:textId="04A425B4" w:rsidR="007E3F29" w:rsidRDefault="007E3F29" w:rsidP="00BB45F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</w:pPr>
                <w:r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20 minutes</w:t>
                </w:r>
              </w:p>
            </w:tc>
          </w:tr>
          <w:tr w:rsidR="00BB45FE" w:rsidRPr="00E87284" w14:paraId="4FA683DC" w14:textId="77777777" w:rsidTr="006826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9" w:type="dxa"/>
                <w:vAlign w:val="center"/>
              </w:tcPr>
              <w:p w14:paraId="6AE4DFE2" w14:textId="77777777" w:rsidR="00BB45FE" w:rsidRPr="00E87284" w:rsidRDefault="00BB45FE" w:rsidP="00BB45FE">
                <w:pPr>
                  <w:jc w:val="center"/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</w:pPr>
                <w:r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3</w:t>
                </w:r>
              </w:p>
            </w:tc>
            <w:tc>
              <w:tcPr>
                <w:tcW w:w="4043" w:type="dxa"/>
              </w:tcPr>
              <w:p w14:paraId="696DDAA2" w14:textId="77777777" w:rsidR="00BB45FE" w:rsidRPr="00E3188B" w:rsidRDefault="00BB45FE" w:rsidP="00BB45F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eastAsia="Times New Roman" w:hAnsiTheme="majorHAnsi" w:cs="Calibri"/>
                    <w:bCs/>
                    <w:sz w:val="24"/>
                    <w:szCs w:val="24"/>
                    <w:lang w:eastAsia="es-MX"/>
                  </w:rPr>
                </w:pPr>
                <w:r w:rsidRPr="00E3188B">
                  <w:rPr>
                    <w:rFonts w:asciiTheme="majorHAnsi" w:eastAsia="Times New Roman" w:hAnsiTheme="majorHAnsi" w:cs="Calibri"/>
                    <w:bCs/>
                    <w:sz w:val="24"/>
                    <w:szCs w:val="24"/>
                    <w:lang w:eastAsia="es-MX"/>
                  </w:rPr>
                  <w:t>Exercise on energy planning 1</w:t>
                </w:r>
              </w:p>
            </w:tc>
            <w:tc>
              <w:tcPr>
                <w:tcW w:w="2406" w:type="dxa"/>
              </w:tcPr>
              <w:p w14:paraId="36696AAB" w14:textId="77777777" w:rsidR="00BB45FE" w:rsidRPr="00E3188B" w:rsidRDefault="00BB45FE" w:rsidP="00BB45F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</w:pPr>
                <w:r w:rsidRPr="00E3188B"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Work group</w:t>
                </w:r>
              </w:p>
            </w:tc>
            <w:tc>
              <w:tcPr>
                <w:tcW w:w="1610" w:type="dxa"/>
              </w:tcPr>
              <w:p w14:paraId="052DF898" w14:textId="77777777" w:rsidR="00BB45FE" w:rsidRPr="00E87284" w:rsidRDefault="00BB45FE" w:rsidP="00BB45F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</w:pPr>
                <w:r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30 minutes</w:t>
                </w:r>
              </w:p>
            </w:tc>
          </w:tr>
          <w:tr w:rsidR="00BB45FE" w:rsidRPr="00E87284" w14:paraId="56367C0F" w14:textId="77777777" w:rsidTr="0068263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9" w:type="dxa"/>
                <w:vAlign w:val="center"/>
              </w:tcPr>
              <w:p w14:paraId="421D61F1" w14:textId="77777777" w:rsidR="00BB45FE" w:rsidRPr="00E87284" w:rsidRDefault="00BB45FE" w:rsidP="00BB45FE">
                <w:pPr>
                  <w:jc w:val="center"/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</w:pPr>
                <w:r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4</w:t>
                </w:r>
              </w:p>
            </w:tc>
            <w:tc>
              <w:tcPr>
                <w:tcW w:w="4043" w:type="dxa"/>
              </w:tcPr>
              <w:p w14:paraId="7C433E47" w14:textId="77777777" w:rsidR="00BB45FE" w:rsidRPr="00E87284" w:rsidRDefault="00BB45FE" w:rsidP="00BB45F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</w:pPr>
                <w:r w:rsidRPr="00B25E89">
                  <w:rPr>
                    <w:rFonts w:ascii="Cambria" w:eastAsia="Times New Roman" w:hAnsi="Cambria" w:cs="Calibri"/>
                    <w:bCs/>
                    <w:color w:val="000000"/>
                    <w:sz w:val="24"/>
                    <w:szCs w:val="24"/>
                    <w:lang w:eastAsia="es-MX"/>
                  </w:rPr>
                  <w:t>Reporting and discussing work in groups</w:t>
                </w:r>
              </w:p>
            </w:tc>
            <w:tc>
              <w:tcPr>
                <w:tcW w:w="2406" w:type="dxa"/>
              </w:tcPr>
              <w:p w14:paraId="3AB920EE" w14:textId="2F569D5F" w:rsidR="00BB45FE" w:rsidRPr="00E87284" w:rsidRDefault="007E3F29" w:rsidP="00BB45F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</w:pPr>
                <w:r>
                  <w:rPr>
                    <w:rFonts w:asciiTheme="majorHAnsi" w:hAnsiTheme="majorHAnsi"/>
                    <w:sz w:val="24"/>
                    <w:szCs w:val="24"/>
                  </w:rPr>
                  <w:t xml:space="preserve">General </w:t>
                </w:r>
                <w:r w:rsidR="00C57C44">
                  <w:rPr>
                    <w:rFonts w:asciiTheme="majorHAnsi" w:hAnsiTheme="majorHAnsi"/>
                    <w:sz w:val="24"/>
                    <w:szCs w:val="24"/>
                  </w:rPr>
                  <w:t>d</w:t>
                </w:r>
                <w:r>
                  <w:rPr>
                    <w:rFonts w:asciiTheme="majorHAnsi" w:hAnsiTheme="majorHAnsi"/>
                    <w:sz w:val="24"/>
                    <w:szCs w:val="24"/>
                  </w:rPr>
                  <w:t>iscussion</w:t>
                </w:r>
              </w:p>
            </w:tc>
            <w:tc>
              <w:tcPr>
                <w:tcW w:w="1610" w:type="dxa"/>
              </w:tcPr>
              <w:p w14:paraId="6B311D1B" w14:textId="28E01B4E" w:rsidR="00BB45FE" w:rsidRPr="00E87284" w:rsidRDefault="00BB45FE" w:rsidP="00BB45F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</w:pPr>
                <w:r>
                  <w:rPr>
                    <w:rFonts w:asciiTheme="majorHAnsi" w:hAnsiTheme="majorHAnsi"/>
                    <w:sz w:val="24"/>
                    <w:szCs w:val="24"/>
                  </w:rPr>
                  <w:t xml:space="preserve">20 </w:t>
                </w:r>
                <w:r w:rsidR="00C57C44">
                  <w:rPr>
                    <w:rFonts w:asciiTheme="majorHAnsi" w:hAnsiTheme="majorHAnsi"/>
                    <w:sz w:val="24"/>
                    <w:szCs w:val="24"/>
                  </w:rPr>
                  <w:t>m</w:t>
                </w:r>
                <w:r w:rsidRPr="000E2AC2">
                  <w:rPr>
                    <w:rFonts w:asciiTheme="majorHAnsi" w:hAnsiTheme="majorHAnsi"/>
                    <w:sz w:val="24"/>
                    <w:szCs w:val="24"/>
                  </w:rPr>
                  <w:t>inutes</w:t>
                </w:r>
              </w:p>
            </w:tc>
          </w:tr>
          <w:tr w:rsidR="00BB45FE" w:rsidRPr="00E87284" w14:paraId="74089459" w14:textId="77777777" w:rsidTr="0068263A">
            <w:trPr>
              <w:trHeight w:val="6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9" w:type="dxa"/>
                <w:vAlign w:val="center"/>
              </w:tcPr>
              <w:p w14:paraId="034230FB" w14:textId="77777777" w:rsidR="00BB45FE" w:rsidRPr="00E87284" w:rsidRDefault="00BB45FE" w:rsidP="00BB45FE">
                <w:pPr>
                  <w:spacing w:after="200" w:line="276" w:lineRule="auto"/>
                  <w:jc w:val="center"/>
                  <w:rPr>
                    <w:lang w:val="en-GB"/>
                  </w:rPr>
                </w:pPr>
                <w:r>
                  <w:rPr>
                    <w:rFonts w:ascii="Cambria" w:eastAsia="Cambria" w:hAnsi="Cambria" w:cs="Cambria"/>
                    <w:b w:val="0"/>
                    <w:sz w:val="24"/>
                    <w:szCs w:val="24"/>
                    <w:lang w:val="en-GB"/>
                  </w:rPr>
                  <w:t>5</w:t>
                </w:r>
              </w:p>
            </w:tc>
            <w:tc>
              <w:tcPr>
                <w:tcW w:w="4043" w:type="dxa"/>
              </w:tcPr>
              <w:p w14:paraId="3169FCEC" w14:textId="32AEB838" w:rsidR="00BB45FE" w:rsidRPr="00E87284" w:rsidRDefault="00BB45FE" w:rsidP="001D2B8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lang w:val="en-GB"/>
                  </w:rPr>
                </w:pPr>
                <w:r w:rsidRPr="00E87284"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Introduction to OSeMOSYS and MoManI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 xml:space="preserve"> tools</w:t>
                </w:r>
              </w:p>
            </w:tc>
            <w:tc>
              <w:tcPr>
                <w:tcW w:w="2406" w:type="dxa"/>
              </w:tcPr>
              <w:p w14:paraId="4A18BCAE" w14:textId="77777777" w:rsidR="00BB45FE" w:rsidRPr="00E87284" w:rsidRDefault="00BB45FE" w:rsidP="00BB45F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Presentation</w:t>
                </w:r>
              </w:p>
            </w:tc>
            <w:tc>
              <w:tcPr>
                <w:tcW w:w="1610" w:type="dxa"/>
              </w:tcPr>
              <w:p w14:paraId="320B3BF9" w14:textId="77777777" w:rsidR="00BB45FE" w:rsidRPr="00E87284" w:rsidRDefault="00BB45FE" w:rsidP="00BB45F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2</w:t>
                </w:r>
                <w:r w:rsidRPr="00E87284"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0 minutes</w:t>
                </w:r>
              </w:p>
            </w:tc>
          </w:tr>
          <w:tr w:rsidR="007E3F29" w:rsidRPr="00E87284" w14:paraId="5B12364A" w14:textId="77777777" w:rsidTr="0068263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0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218" w:type="dxa"/>
                <w:gridSpan w:val="3"/>
                <w:vAlign w:val="center"/>
              </w:tcPr>
              <w:p w14:paraId="2DCE457C" w14:textId="3884585A" w:rsidR="007E3F29" w:rsidRPr="00E3188B" w:rsidRDefault="007E3F29" w:rsidP="00BB45FE">
                <w:pPr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</w:pPr>
                <w:r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 xml:space="preserve">Lunch </w:t>
                </w:r>
                <w:r w:rsidR="006A66A6"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b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reak</w:t>
                </w:r>
              </w:p>
            </w:tc>
            <w:tc>
              <w:tcPr>
                <w:tcW w:w="1610" w:type="dxa"/>
              </w:tcPr>
              <w:p w14:paraId="5D4C8188" w14:textId="1AB64F51" w:rsidR="007E3F29" w:rsidRDefault="007E3F29" w:rsidP="00BB45F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</w:pPr>
                <w:r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60 minutes</w:t>
                </w:r>
              </w:p>
            </w:tc>
          </w:tr>
          <w:tr w:rsidR="00BB45FE" w:rsidRPr="00E87284" w14:paraId="6D307089" w14:textId="77777777" w:rsidTr="0068263A">
            <w:trPr>
              <w:trHeight w:val="70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9" w:type="dxa"/>
                <w:vAlign w:val="center"/>
              </w:tcPr>
              <w:p w14:paraId="083012D2" w14:textId="77777777" w:rsidR="00BB45FE" w:rsidRPr="00E87284" w:rsidRDefault="00BB45FE" w:rsidP="00BB45FE">
                <w:pPr>
                  <w:spacing w:after="200" w:line="276" w:lineRule="auto"/>
                  <w:jc w:val="center"/>
                  <w:rPr>
                    <w:lang w:val="en-GB"/>
                  </w:rPr>
                </w:pPr>
                <w:r>
                  <w:rPr>
                    <w:rFonts w:ascii="Cambria" w:eastAsia="Cambria" w:hAnsi="Cambria" w:cs="Cambria"/>
                    <w:b w:val="0"/>
                    <w:sz w:val="24"/>
                    <w:szCs w:val="24"/>
                    <w:lang w:val="en-GB"/>
                  </w:rPr>
                  <w:t>6</w:t>
                </w:r>
              </w:p>
            </w:tc>
            <w:tc>
              <w:tcPr>
                <w:tcW w:w="4043" w:type="dxa"/>
              </w:tcPr>
              <w:p w14:paraId="374EB8C3" w14:textId="77777777" w:rsidR="00BB45FE" w:rsidRPr="004C501A" w:rsidRDefault="00BB45FE" w:rsidP="00BB45FE">
                <w:pPr>
                  <w:spacing w:before="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color w:val="000000"/>
                    <w:sz w:val="24"/>
                    <w:szCs w:val="24"/>
                    <w:lang w:val="en-GB"/>
                  </w:rPr>
                </w:pPr>
                <w:r w:rsidRPr="00E87284"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Hands-on ex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 xml:space="preserve">ercises </w:t>
                </w:r>
                <w:r w:rsidRPr="00E87284"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with OSeMOSYS and MoManI</w:t>
                </w:r>
              </w:p>
            </w:tc>
            <w:tc>
              <w:tcPr>
                <w:tcW w:w="2406" w:type="dxa"/>
              </w:tcPr>
              <w:p w14:paraId="6212ECB3" w14:textId="77777777" w:rsidR="00BB45FE" w:rsidRPr="00E87284" w:rsidRDefault="00BB45FE" w:rsidP="00BB45F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E3188B"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Work group</w:t>
                </w:r>
              </w:p>
            </w:tc>
            <w:tc>
              <w:tcPr>
                <w:tcW w:w="1610" w:type="dxa"/>
              </w:tcPr>
              <w:p w14:paraId="0B0F8365" w14:textId="18213D69" w:rsidR="00BB45FE" w:rsidRPr="00E87284" w:rsidRDefault="006A66A6" w:rsidP="00BB45F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90 minutes</w:t>
                </w:r>
                <w:r w:rsidR="00BB45FE"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 xml:space="preserve"> </w:t>
                </w:r>
              </w:p>
            </w:tc>
          </w:tr>
          <w:tr w:rsidR="007E3F29" w:rsidRPr="00E87284" w14:paraId="7C5B33D1" w14:textId="77777777" w:rsidTr="0068263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0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9" w:type="dxa"/>
                <w:vAlign w:val="center"/>
              </w:tcPr>
              <w:p w14:paraId="131B91D9" w14:textId="260FEFBB" w:rsidR="007E3F29" w:rsidRDefault="007E3F29" w:rsidP="007E3F29">
                <w:pPr>
                  <w:jc w:val="center"/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</w:pPr>
                <w:r>
                  <w:rPr>
                    <w:rFonts w:ascii="Cambria" w:eastAsia="Cambria" w:hAnsi="Cambria" w:cs="Cambria"/>
                    <w:b w:val="0"/>
                    <w:sz w:val="24"/>
                    <w:szCs w:val="24"/>
                    <w:lang w:val="en-GB"/>
                  </w:rPr>
                  <w:t>7</w:t>
                </w:r>
              </w:p>
            </w:tc>
            <w:tc>
              <w:tcPr>
                <w:tcW w:w="4043" w:type="dxa"/>
              </w:tcPr>
              <w:p w14:paraId="23B6E768" w14:textId="4C6CA50F" w:rsidR="007E3F29" w:rsidRPr="00E87284" w:rsidRDefault="007E3F29" w:rsidP="007E3F29">
                <w:pPr>
                  <w:spacing w:before="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</w:pPr>
                <w:r w:rsidRPr="00B25E89">
                  <w:rPr>
                    <w:rFonts w:ascii="Cambria" w:eastAsia="Times New Roman" w:hAnsi="Cambria" w:cs="Calibri"/>
                    <w:bCs/>
                    <w:color w:val="000000"/>
                    <w:sz w:val="24"/>
                    <w:szCs w:val="24"/>
                    <w:lang w:eastAsia="es-MX"/>
                  </w:rPr>
                  <w:t>Reporting and discussing work in groups</w:t>
                </w:r>
              </w:p>
            </w:tc>
            <w:tc>
              <w:tcPr>
                <w:tcW w:w="2406" w:type="dxa"/>
              </w:tcPr>
              <w:p w14:paraId="3AD855C0" w14:textId="4E3DAF40" w:rsidR="007E3F29" w:rsidRPr="00E3188B" w:rsidRDefault="007E3F29" w:rsidP="007E3F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</w:pPr>
                <w:r>
                  <w:rPr>
                    <w:rFonts w:asciiTheme="majorHAnsi" w:hAnsiTheme="majorHAnsi"/>
                    <w:sz w:val="24"/>
                    <w:szCs w:val="24"/>
                  </w:rPr>
                  <w:t xml:space="preserve">General </w:t>
                </w:r>
                <w:r w:rsidR="00C57C44">
                  <w:rPr>
                    <w:rFonts w:asciiTheme="majorHAnsi" w:hAnsiTheme="majorHAnsi"/>
                    <w:sz w:val="24"/>
                    <w:szCs w:val="24"/>
                  </w:rPr>
                  <w:t>d</w:t>
                </w:r>
                <w:r>
                  <w:rPr>
                    <w:rFonts w:asciiTheme="majorHAnsi" w:hAnsiTheme="majorHAnsi"/>
                    <w:sz w:val="24"/>
                    <w:szCs w:val="24"/>
                  </w:rPr>
                  <w:t>iscussion</w:t>
                </w:r>
              </w:p>
            </w:tc>
            <w:tc>
              <w:tcPr>
                <w:tcW w:w="1610" w:type="dxa"/>
              </w:tcPr>
              <w:p w14:paraId="185E7FD8" w14:textId="2F78F661" w:rsidR="007E3F29" w:rsidRDefault="007E3F29" w:rsidP="007E3F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</w:pPr>
                <w:r>
                  <w:rPr>
                    <w:rFonts w:asciiTheme="majorHAnsi" w:hAnsiTheme="majorHAnsi"/>
                    <w:sz w:val="24"/>
                    <w:szCs w:val="24"/>
                  </w:rPr>
                  <w:t xml:space="preserve">30 </w:t>
                </w:r>
                <w:r w:rsidR="00C57C44">
                  <w:rPr>
                    <w:rFonts w:asciiTheme="majorHAnsi" w:hAnsiTheme="majorHAnsi"/>
                    <w:sz w:val="24"/>
                    <w:szCs w:val="24"/>
                  </w:rPr>
                  <w:t>m</w:t>
                </w:r>
                <w:r w:rsidRPr="000E2AC2">
                  <w:rPr>
                    <w:rFonts w:asciiTheme="majorHAnsi" w:hAnsiTheme="majorHAnsi"/>
                    <w:sz w:val="24"/>
                    <w:szCs w:val="24"/>
                  </w:rPr>
                  <w:t>inutes</w:t>
                </w:r>
              </w:p>
            </w:tc>
          </w:tr>
          <w:tr w:rsidR="007E3F29" w:rsidRPr="00E87284" w14:paraId="5D77471C" w14:textId="77777777" w:rsidTr="0068263A">
            <w:trPr>
              <w:trHeight w:val="70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218" w:type="dxa"/>
                <w:gridSpan w:val="3"/>
                <w:vAlign w:val="center"/>
              </w:tcPr>
              <w:p w14:paraId="0ADB5A82" w14:textId="4E90AFB2" w:rsidR="007E3F29" w:rsidRPr="00E3188B" w:rsidRDefault="007E3F29" w:rsidP="007E3F29">
                <w:pPr>
                  <w:jc w:val="center"/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</w:pPr>
                <w:r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 xml:space="preserve">Coffee </w:t>
                </w:r>
                <w:r w:rsidR="006A66A6"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b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reak</w:t>
                </w:r>
              </w:p>
            </w:tc>
            <w:tc>
              <w:tcPr>
                <w:tcW w:w="1610" w:type="dxa"/>
              </w:tcPr>
              <w:p w14:paraId="1C2BF589" w14:textId="0B626531" w:rsidR="007E3F29" w:rsidRDefault="007E3F29" w:rsidP="007E3F2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</w:pPr>
                <w:r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20 minutes</w:t>
                </w:r>
              </w:p>
            </w:tc>
          </w:tr>
          <w:tr w:rsidR="007E3F29" w:rsidRPr="00E87284" w14:paraId="4D25F691" w14:textId="77777777" w:rsidTr="0068263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0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9" w:type="dxa"/>
                <w:vAlign w:val="center"/>
              </w:tcPr>
              <w:p w14:paraId="765A3678" w14:textId="21792392" w:rsidR="007E3F29" w:rsidRDefault="007E3F29" w:rsidP="007E3F29">
                <w:pPr>
                  <w:jc w:val="center"/>
                  <w:rPr>
                    <w:rFonts w:ascii="Cambria" w:eastAsia="Cambria" w:hAnsi="Cambria" w:cs="Cambria"/>
                    <w:b w:val="0"/>
                    <w:sz w:val="24"/>
                    <w:szCs w:val="24"/>
                    <w:lang w:val="en-GB"/>
                  </w:rPr>
                </w:pPr>
                <w:r>
                  <w:rPr>
                    <w:rFonts w:ascii="Cambria" w:eastAsia="Cambria" w:hAnsi="Cambria" w:cs="Cambria"/>
                    <w:b w:val="0"/>
                    <w:sz w:val="24"/>
                    <w:szCs w:val="24"/>
                    <w:lang w:val="en-GB"/>
                  </w:rPr>
                  <w:t>8</w:t>
                </w:r>
              </w:p>
            </w:tc>
            <w:tc>
              <w:tcPr>
                <w:tcW w:w="4043" w:type="dxa"/>
              </w:tcPr>
              <w:p w14:paraId="7DE89FC9" w14:textId="1FB10BF2" w:rsidR="007E3F29" w:rsidRPr="007E3F29" w:rsidRDefault="007E3F29" w:rsidP="007E3F29">
                <w:pPr>
                  <w:spacing w:before="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eastAsia="Cambria" w:hAnsiTheme="majorHAnsi" w:cs="Cambria"/>
                    <w:sz w:val="24"/>
                    <w:szCs w:val="24"/>
                    <w:lang w:val="en-GB"/>
                  </w:rPr>
                </w:pPr>
                <w:r w:rsidRPr="007E3F29">
                  <w:rPr>
                    <w:rFonts w:asciiTheme="majorHAnsi" w:eastAsia="Times New Roman" w:hAnsiTheme="majorHAnsi" w:cs="Calibri"/>
                    <w:bCs/>
                    <w:color w:val="000000"/>
                    <w:sz w:val="24"/>
                    <w:szCs w:val="24"/>
                    <w:lang w:eastAsia="es-MX"/>
                  </w:rPr>
                  <w:t>Hands-on exercises with Osemosys and MoMan</w:t>
                </w:r>
                <w:r w:rsidR="006A66A6">
                  <w:rPr>
                    <w:rFonts w:asciiTheme="majorHAnsi" w:eastAsia="Times New Roman" w:hAnsiTheme="majorHAnsi" w:cs="Calibri"/>
                    <w:bCs/>
                    <w:color w:val="000000"/>
                    <w:sz w:val="24"/>
                    <w:szCs w:val="24"/>
                    <w:lang w:eastAsia="es-MX"/>
                  </w:rPr>
                  <w:t>I</w:t>
                </w:r>
                <w:r w:rsidRPr="007E3F29">
                  <w:rPr>
                    <w:rFonts w:asciiTheme="majorHAnsi" w:eastAsia="Times New Roman" w:hAnsiTheme="majorHAnsi" w:cs="Calibri"/>
                    <w:bCs/>
                    <w:color w:val="000000"/>
                    <w:sz w:val="24"/>
                    <w:szCs w:val="24"/>
                    <w:lang w:eastAsia="es-MX"/>
                  </w:rPr>
                  <w:t xml:space="preserve"> 2</w:t>
                </w:r>
              </w:p>
            </w:tc>
            <w:tc>
              <w:tcPr>
                <w:tcW w:w="2406" w:type="dxa"/>
              </w:tcPr>
              <w:p w14:paraId="6046EE82" w14:textId="5DB84090" w:rsidR="007E3F29" w:rsidRPr="00E3188B" w:rsidRDefault="007E3F29" w:rsidP="007E3F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</w:pPr>
                <w:r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Work in groups</w:t>
                </w:r>
              </w:p>
            </w:tc>
            <w:tc>
              <w:tcPr>
                <w:tcW w:w="1610" w:type="dxa"/>
              </w:tcPr>
              <w:p w14:paraId="1C38E13F" w14:textId="6623F2F1" w:rsidR="007E3F29" w:rsidRDefault="006A66A6" w:rsidP="007E3F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</w:pPr>
                <w:r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90 minutes</w:t>
                </w:r>
              </w:p>
            </w:tc>
          </w:tr>
          <w:tr w:rsidR="007E3F29" w:rsidRPr="00E87284" w14:paraId="20D09FA1" w14:textId="77777777" w:rsidTr="0068263A">
            <w:trPr>
              <w:trHeight w:val="70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9" w:type="dxa"/>
                <w:vAlign w:val="center"/>
              </w:tcPr>
              <w:p w14:paraId="01A4606E" w14:textId="77777777" w:rsidR="007E3F29" w:rsidRDefault="007E3F29" w:rsidP="007E3F29">
                <w:pPr>
                  <w:jc w:val="center"/>
                  <w:rPr>
                    <w:rFonts w:ascii="Cambria" w:eastAsia="Cambria" w:hAnsi="Cambria" w:cs="Cambria"/>
                    <w:b w:val="0"/>
                    <w:sz w:val="24"/>
                    <w:szCs w:val="24"/>
                    <w:lang w:val="en-GB"/>
                  </w:rPr>
                </w:pPr>
              </w:p>
            </w:tc>
            <w:tc>
              <w:tcPr>
                <w:tcW w:w="4043" w:type="dxa"/>
              </w:tcPr>
              <w:p w14:paraId="1A1401A7" w14:textId="7DF1F802" w:rsidR="007E3F29" w:rsidRPr="007E3F29" w:rsidRDefault="007E3F29" w:rsidP="007E3F29">
                <w:pPr>
                  <w:spacing w:before="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eastAsia="Times New Roman" w:hAnsiTheme="majorHAnsi" w:cs="Calibri"/>
                    <w:bCs/>
                    <w:color w:val="000000"/>
                    <w:sz w:val="24"/>
                    <w:szCs w:val="24"/>
                    <w:lang w:eastAsia="es-MX"/>
                  </w:rPr>
                </w:pPr>
                <w:r w:rsidRPr="007E3F29">
                  <w:rPr>
                    <w:rFonts w:asciiTheme="majorHAnsi" w:eastAsia="Times New Roman" w:hAnsiTheme="majorHAnsi" w:cs="Calibri"/>
                    <w:bCs/>
                    <w:color w:val="000000"/>
                    <w:sz w:val="24"/>
                    <w:szCs w:val="24"/>
                    <w:lang w:eastAsia="es-MX"/>
                  </w:rPr>
                  <w:t>Reporting and discussing work in groups</w:t>
                </w:r>
              </w:p>
            </w:tc>
            <w:tc>
              <w:tcPr>
                <w:tcW w:w="2406" w:type="dxa"/>
              </w:tcPr>
              <w:p w14:paraId="0C902529" w14:textId="0C2BF1F4" w:rsidR="007E3F29" w:rsidRDefault="007E3F29" w:rsidP="007E3F2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</w:pPr>
                <w:r>
                  <w:rPr>
                    <w:rFonts w:asciiTheme="majorHAnsi" w:hAnsiTheme="majorHAnsi"/>
                    <w:sz w:val="24"/>
                    <w:szCs w:val="24"/>
                  </w:rPr>
                  <w:t xml:space="preserve">General </w:t>
                </w:r>
                <w:r w:rsidR="00C57C44">
                  <w:rPr>
                    <w:rFonts w:asciiTheme="majorHAnsi" w:hAnsiTheme="majorHAnsi"/>
                    <w:sz w:val="24"/>
                    <w:szCs w:val="24"/>
                  </w:rPr>
                  <w:t>d</w:t>
                </w:r>
                <w:r>
                  <w:rPr>
                    <w:rFonts w:asciiTheme="majorHAnsi" w:hAnsiTheme="majorHAnsi"/>
                    <w:sz w:val="24"/>
                    <w:szCs w:val="24"/>
                  </w:rPr>
                  <w:t>iscussion</w:t>
                </w:r>
              </w:p>
            </w:tc>
            <w:tc>
              <w:tcPr>
                <w:tcW w:w="1610" w:type="dxa"/>
              </w:tcPr>
              <w:p w14:paraId="10EE4B6F" w14:textId="7BD01F9B" w:rsidR="007E3F29" w:rsidRDefault="007E3F29" w:rsidP="007E3F2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</w:pPr>
                <w:r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30 minutes</w:t>
                </w:r>
              </w:p>
            </w:tc>
          </w:tr>
          <w:tr w:rsidR="007E3F29" w:rsidRPr="00E87284" w14:paraId="30FEF3CD" w14:textId="77777777" w:rsidTr="0068263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218" w:type="dxa"/>
                <w:gridSpan w:val="3"/>
                <w:vAlign w:val="center"/>
              </w:tcPr>
              <w:p w14:paraId="4470F9DC" w14:textId="0CEDCE6C" w:rsidR="007E3F29" w:rsidRPr="00E87284" w:rsidRDefault="007E3F29" w:rsidP="006A66A6">
                <w:pPr>
                  <w:jc w:val="center"/>
                  <w:rPr>
                    <w:lang w:val="en-GB"/>
                  </w:rPr>
                </w:pPr>
                <w:r w:rsidRPr="00E87284"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Total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 xml:space="preserve"> </w:t>
                </w:r>
                <w:r w:rsidRPr="00E87284"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>time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  <w:lang w:val="en-GB"/>
                  </w:rPr>
                  <w:t xml:space="preserve"> of the workshop</w:t>
                </w:r>
              </w:p>
            </w:tc>
            <w:tc>
              <w:tcPr>
                <w:tcW w:w="1610" w:type="dxa"/>
                <w:shd w:val="clear" w:color="auto" w:fill="4F81BD" w:themeFill="accent1"/>
              </w:tcPr>
              <w:p w14:paraId="3D2E36F4" w14:textId="659E5128" w:rsidR="007E3F29" w:rsidRPr="00E87284" w:rsidRDefault="007E3F29" w:rsidP="007E3F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  <w:r w:rsidRPr="00E87284">
                  <w:rPr>
                    <w:rFonts w:ascii="Cambria" w:eastAsia="Cambria" w:hAnsi="Cambria" w:cs="Cambria"/>
                    <w:b/>
                    <w:color w:val="FFFFFF"/>
                    <w:sz w:val="24"/>
                    <w:szCs w:val="24"/>
                    <w:lang w:val="en-GB"/>
                  </w:rPr>
                  <w:t>6 hours</w:t>
                </w:r>
                <w:r>
                  <w:rPr>
                    <w:rFonts w:ascii="Cambria" w:eastAsia="Cambria" w:hAnsi="Cambria" w:cs="Cambria"/>
                    <w:b/>
                    <w:color w:val="FFFFFF"/>
                    <w:sz w:val="24"/>
                    <w:szCs w:val="24"/>
                    <w:lang w:val="en-GB"/>
                  </w:rPr>
                  <w:t xml:space="preserve"> and 45 minutes</w:t>
                </w:r>
              </w:p>
            </w:tc>
          </w:tr>
        </w:tbl>
        <w:p w14:paraId="4DACD4F8" w14:textId="6A025879" w:rsidR="009F5CE0" w:rsidRDefault="009F5CE0" w:rsidP="009F5CE0">
          <w:pPr>
            <w:rPr>
              <w:lang w:val="en-GB"/>
            </w:rPr>
          </w:pPr>
        </w:p>
        <w:p w14:paraId="3FAE62B2" w14:textId="500E5487" w:rsidR="007E3F29" w:rsidRDefault="007E3F29" w:rsidP="009F5CE0">
          <w:pPr>
            <w:rPr>
              <w:lang w:val="en-GB"/>
            </w:rPr>
          </w:pPr>
        </w:p>
        <w:p w14:paraId="50CD8F71" w14:textId="46746A37" w:rsidR="007E3F29" w:rsidRDefault="007E3F29" w:rsidP="009F5CE0">
          <w:pPr>
            <w:rPr>
              <w:lang w:val="en-GB"/>
            </w:rPr>
          </w:pPr>
        </w:p>
        <w:p w14:paraId="7B1B947F" w14:textId="2DACA985" w:rsidR="007E3F29" w:rsidRDefault="007E3F29" w:rsidP="009F5CE0">
          <w:pPr>
            <w:rPr>
              <w:lang w:val="en-GB"/>
            </w:rPr>
          </w:pPr>
        </w:p>
        <w:p w14:paraId="53F01A6C" w14:textId="648B805F" w:rsidR="007E3F29" w:rsidRDefault="007E3F29" w:rsidP="009F5CE0">
          <w:pPr>
            <w:rPr>
              <w:lang w:val="en-GB"/>
            </w:rPr>
          </w:pPr>
        </w:p>
        <w:p w14:paraId="56C8BC0A" w14:textId="77777777" w:rsidR="007E3F29" w:rsidRDefault="007E3F29" w:rsidP="009F5CE0">
          <w:pPr>
            <w:rPr>
              <w:lang w:val="en-GB"/>
            </w:rPr>
          </w:pPr>
        </w:p>
        <w:p w14:paraId="0F65C880" w14:textId="77777777" w:rsidR="007E3F29" w:rsidRDefault="007E3F29" w:rsidP="009F5CE0">
          <w:pPr>
            <w:rPr>
              <w:lang w:val="en-GB"/>
            </w:rPr>
          </w:pPr>
        </w:p>
        <w:p w14:paraId="2A2D2B7E" w14:textId="77777777" w:rsidR="00BB45FE" w:rsidRDefault="00BB45FE" w:rsidP="009F5CE0">
          <w:pPr>
            <w:rPr>
              <w:lang w:val="en-GB"/>
            </w:rPr>
          </w:pPr>
        </w:p>
        <w:p w14:paraId="6F5BA5D9" w14:textId="77777777" w:rsidR="00BB45FE" w:rsidRDefault="00BB45FE" w:rsidP="00936CAA">
          <w:pPr>
            <w:ind w:left="720" w:hanging="720"/>
            <w:rPr>
              <w:rFonts w:ascii="Cambria" w:eastAsia="Cambria" w:hAnsi="Cambria" w:cs="Cambria"/>
              <w:sz w:val="24"/>
              <w:szCs w:val="24"/>
            </w:rPr>
          </w:pPr>
        </w:p>
        <w:p w14:paraId="367A5068" w14:textId="77777777" w:rsidR="00BB45FE" w:rsidRDefault="00BB45FE" w:rsidP="00936CAA">
          <w:pPr>
            <w:ind w:left="720" w:hanging="720"/>
            <w:rPr>
              <w:rFonts w:ascii="Cambria" w:eastAsia="Cambria" w:hAnsi="Cambria" w:cs="Cambria"/>
              <w:sz w:val="24"/>
              <w:szCs w:val="24"/>
            </w:rPr>
          </w:pPr>
        </w:p>
        <w:p w14:paraId="48EA197E" w14:textId="77777777" w:rsidR="00BB45FE" w:rsidRDefault="00BB45FE" w:rsidP="00936CAA">
          <w:pPr>
            <w:ind w:left="720" w:hanging="720"/>
            <w:rPr>
              <w:rFonts w:ascii="Cambria" w:eastAsia="Cambria" w:hAnsi="Cambria" w:cs="Cambria"/>
              <w:sz w:val="24"/>
              <w:szCs w:val="24"/>
            </w:rPr>
          </w:pPr>
        </w:p>
        <w:p w14:paraId="44EA9199" w14:textId="77777777" w:rsidR="00BB45FE" w:rsidRDefault="00BB45FE" w:rsidP="00936CAA">
          <w:pPr>
            <w:ind w:left="720" w:hanging="720"/>
            <w:rPr>
              <w:rFonts w:ascii="Cambria" w:eastAsia="Cambria" w:hAnsi="Cambria" w:cs="Cambria"/>
              <w:sz w:val="24"/>
              <w:szCs w:val="24"/>
            </w:rPr>
          </w:pPr>
        </w:p>
        <w:p w14:paraId="39B24F7B" w14:textId="77777777" w:rsidR="00BB45FE" w:rsidRDefault="00BB45FE" w:rsidP="00936CAA">
          <w:pPr>
            <w:ind w:left="720" w:hanging="720"/>
            <w:rPr>
              <w:rFonts w:ascii="Cambria" w:eastAsia="Cambria" w:hAnsi="Cambria" w:cs="Cambria"/>
              <w:sz w:val="24"/>
              <w:szCs w:val="24"/>
            </w:rPr>
          </w:pPr>
        </w:p>
        <w:p w14:paraId="32AF8DD4" w14:textId="77777777" w:rsidR="00BB45FE" w:rsidRDefault="00BB45FE" w:rsidP="00936CAA">
          <w:pPr>
            <w:ind w:left="720" w:hanging="720"/>
            <w:rPr>
              <w:rFonts w:ascii="Cambria" w:eastAsia="Cambria" w:hAnsi="Cambria" w:cs="Cambria"/>
              <w:sz w:val="24"/>
              <w:szCs w:val="24"/>
            </w:rPr>
          </w:pPr>
        </w:p>
        <w:p w14:paraId="5B3238D6" w14:textId="77777777" w:rsidR="00BB45FE" w:rsidRDefault="00BB45FE" w:rsidP="00936CAA">
          <w:pPr>
            <w:ind w:left="720" w:hanging="720"/>
            <w:rPr>
              <w:rFonts w:ascii="Cambria" w:eastAsia="Cambria" w:hAnsi="Cambria" w:cs="Cambria"/>
              <w:sz w:val="24"/>
              <w:szCs w:val="24"/>
            </w:rPr>
          </w:pPr>
        </w:p>
        <w:p w14:paraId="3D8DB274" w14:textId="77777777" w:rsidR="00BB45FE" w:rsidRDefault="00BB45FE" w:rsidP="00936CAA">
          <w:pPr>
            <w:ind w:left="720" w:hanging="720"/>
            <w:rPr>
              <w:rFonts w:ascii="Cambria" w:eastAsia="Cambria" w:hAnsi="Cambria" w:cs="Cambria"/>
              <w:sz w:val="24"/>
              <w:szCs w:val="24"/>
            </w:rPr>
          </w:pPr>
        </w:p>
        <w:p w14:paraId="579763D9" w14:textId="77777777" w:rsidR="00BB45FE" w:rsidRDefault="00BB45FE" w:rsidP="00936CAA">
          <w:pPr>
            <w:ind w:left="720" w:hanging="720"/>
            <w:rPr>
              <w:rFonts w:ascii="Cambria" w:eastAsia="Cambria" w:hAnsi="Cambria" w:cs="Cambria"/>
              <w:sz w:val="24"/>
              <w:szCs w:val="24"/>
            </w:rPr>
          </w:pPr>
        </w:p>
        <w:p w14:paraId="470F8F45" w14:textId="77777777" w:rsidR="00BB45FE" w:rsidRDefault="00BB45FE" w:rsidP="00936CAA">
          <w:pPr>
            <w:ind w:left="720" w:hanging="720"/>
            <w:rPr>
              <w:rFonts w:ascii="Cambria" w:eastAsia="Cambria" w:hAnsi="Cambria" w:cs="Cambria"/>
              <w:sz w:val="24"/>
              <w:szCs w:val="24"/>
            </w:rPr>
          </w:pPr>
        </w:p>
        <w:p w14:paraId="18010574" w14:textId="733A8F79" w:rsidR="00BB45FE" w:rsidRDefault="00BB45FE" w:rsidP="00936CAA">
          <w:pPr>
            <w:ind w:left="720" w:hanging="720"/>
            <w:rPr>
              <w:rFonts w:ascii="Cambria" w:eastAsia="Cambria" w:hAnsi="Cambria" w:cs="Cambria"/>
              <w:sz w:val="24"/>
              <w:szCs w:val="24"/>
            </w:rPr>
          </w:pPr>
        </w:p>
        <w:p w14:paraId="289F0846" w14:textId="6CD850A0" w:rsidR="007E3F29" w:rsidRDefault="007E3F29" w:rsidP="00936CAA">
          <w:pPr>
            <w:ind w:left="720" w:hanging="720"/>
            <w:rPr>
              <w:rFonts w:ascii="Cambria" w:eastAsia="Cambria" w:hAnsi="Cambria" w:cs="Cambria"/>
              <w:sz w:val="24"/>
              <w:szCs w:val="24"/>
            </w:rPr>
          </w:pPr>
        </w:p>
        <w:p w14:paraId="4199FAAB" w14:textId="77777777" w:rsidR="007E3F29" w:rsidRDefault="007E3F29" w:rsidP="00936CAA">
          <w:pPr>
            <w:ind w:left="720" w:hanging="720"/>
            <w:rPr>
              <w:rFonts w:ascii="Cambria" w:eastAsia="Cambria" w:hAnsi="Cambria" w:cs="Cambria"/>
              <w:sz w:val="24"/>
              <w:szCs w:val="24"/>
            </w:rPr>
          </w:pPr>
        </w:p>
        <w:p w14:paraId="56E396B5" w14:textId="77777777" w:rsidR="00BB45FE" w:rsidRPr="00686859" w:rsidRDefault="00BB45FE" w:rsidP="00BB45FE">
          <w:pPr>
            <w:pStyle w:val="Heading1"/>
            <w:rPr>
              <w:rFonts w:asciiTheme="majorHAnsi" w:hAnsiTheme="majorHAnsi"/>
              <w:sz w:val="24"/>
              <w:szCs w:val="24"/>
              <w:lang w:val="en-GB"/>
            </w:rPr>
          </w:pPr>
          <w:bookmarkStart w:id="26" w:name="_Toc468531163"/>
          <w:bookmarkStart w:id="27" w:name="_Toc468533870"/>
          <w:bookmarkStart w:id="28" w:name="_Toc479257983"/>
          <w:r w:rsidRPr="00686859">
            <w:rPr>
              <w:rFonts w:asciiTheme="majorHAnsi" w:hAnsiTheme="majorHAnsi"/>
              <w:sz w:val="24"/>
              <w:szCs w:val="24"/>
              <w:lang w:val="en-GB"/>
            </w:rPr>
            <w:t>References</w:t>
          </w:r>
          <w:bookmarkEnd w:id="26"/>
          <w:bookmarkEnd w:id="27"/>
          <w:bookmarkEnd w:id="28"/>
        </w:p>
        <w:p w14:paraId="4B5FEC85" w14:textId="296BFF5E" w:rsidR="002723FE" w:rsidRPr="00686859" w:rsidRDefault="00936CAA" w:rsidP="001D2B85">
          <w:pPr>
            <w:ind w:left="720" w:hanging="720"/>
            <w:rPr>
              <w:b/>
              <w:sz w:val="24"/>
              <w:szCs w:val="24"/>
              <w:lang w:val="en-GB"/>
            </w:rPr>
          </w:pPr>
          <w:r>
            <w:rPr>
              <w:rFonts w:ascii="Cambria" w:eastAsia="Cambria" w:hAnsi="Cambria" w:cs="Cambria"/>
              <w:sz w:val="24"/>
              <w:szCs w:val="24"/>
            </w:rPr>
            <w:t>Dyer</w:t>
          </w:r>
          <w:r w:rsidR="00C57C44">
            <w:rPr>
              <w:rFonts w:ascii="Cambria" w:eastAsia="Cambria" w:hAnsi="Cambria" w:cs="Cambria"/>
              <w:sz w:val="24"/>
              <w:szCs w:val="24"/>
            </w:rPr>
            <w:t>,</w:t>
          </w:r>
          <w:r>
            <w:rPr>
              <w:rFonts w:ascii="Cambria" w:eastAsia="Cambria" w:hAnsi="Cambria" w:cs="Cambria"/>
              <w:sz w:val="24"/>
              <w:szCs w:val="24"/>
            </w:rPr>
            <w:t xml:space="preserve"> H</w:t>
          </w:r>
          <w:r w:rsidR="00C57C44">
            <w:rPr>
              <w:rFonts w:ascii="Cambria" w:eastAsia="Cambria" w:hAnsi="Cambria" w:cs="Cambria"/>
              <w:sz w:val="24"/>
              <w:szCs w:val="24"/>
            </w:rPr>
            <w:t>.,</w:t>
          </w:r>
          <w:r>
            <w:rPr>
              <w:rFonts w:ascii="Cambria" w:eastAsia="Cambria" w:hAnsi="Cambria" w:cs="Cambria"/>
              <w:sz w:val="24"/>
              <w:szCs w:val="24"/>
            </w:rPr>
            <w:t xml:space="preserve"> and M</w:t>
          </w:r>
          <w:r w:rsidR="00C57C44">
            <w:rPr>
              <w:rFonts w:ascii="Cambria" w:eastAsia="Cambria" w:hAnsi="Cambria" w:cs="Cambria"/>
              <w:sz w:val="24"/>
              <w:szCs w:val="24"/>
            </w:rPr>
            <w:t xml:space="preserve">. </w:t>
          </w:r>
          <w:r>
            <w:rPr>
              <w:rFonts w:ascii="Cambria" w:eastAsia="Cambria" w:hAnsi="Cambria" w:cs="Cambria"/>
              <w:sz w:val="24"/>
              <w:szCs w:val="24"/>
            </w:rPr>
            <w:t>J</w:t>
          </w:r>
          <w:r w:rsidR="00C57C44">
            <w:rPr>
              <w:rFonts w:ascii="Cambria" w:eastAsia="Cambria" w:hAnsi="Cambria" w:cs="Cambria"/>
              <w:sz w:val="24"/>
              <w:szCs w:val="24"/>
            </w:rPr>
            <w:t>.</w:t>
          </w:r>
          <w:r>
            <w:rPr>
              <w:rFonts w:ascii="Cambria" w:eastAsia="Cambria" w:hAnsi="Cambria" w:cs="Cambria"/>
              <w:sz w:val="24"/>
              <w:szCs w:val="24"/>
            </w:rPr>
            <w:t xml:space="preserve"> Trombetta (2013). </w:t>
          </w:r>
          <w:r w:rsidRPr="005B0601">
            <w:rPr>
              <w:rFonts w:ascii="Cambria" w:eastAsia="Cambria" w:hAnsi="Cambria" w:cs="Cambria"/>
              <w:i/>
              <w:sz w:val="24"/>
              <w:szCs w:val="24"/>
            </w:rPr>
            <w:t>International Handbook of Energy Security.</w:t>
          </w:r>
          <w:r>
            <w:rPr>
              <w:rFonts w:ascii="Cambria" w:eastAsia="Cambria" w:hAnsi="Cambria" w:cs="Cambria"/>
              <w:sz w:val="24"/>
              <w:szCs w:val="24"/>
            </w:rPr>
            <w:t xml:space="preserve"> Cheltenham, U</w:t>
          </w:r>
          <w:r w:rsidR="00C57C44">
            <w:rPr>
              <w:rFonts w:ascii="Cambria" w:eastAsia="Cambria" w:hAnsi="Cambria" w:cs="Cambria"/>
              <w:sz w:val="24"/>
              <w:szCs w:val="24"/>
            </w:rPr>
            <w:t>nited Kingdom</w:t>
          </w:r>
          <w:r w:rsidR="006A66A6">
            <w:rPr>
              <w:rFonts w:ascii="Cambria" w:eastAsia="Cambria" w:hAnsi="Cambria" w:cs="Cambria"/>
              <w:sz w:val="24"/>
              <w:szCs w:val="24"/>
            </w:rPr>
            <w:t>: Edward Elgar</w:t>
          </w:r>
          <w:r>
            <w:rPr>
              <w:rFonts w:ascii="Cambria" w:eastAsia="Cambria" w:hAnsi="Cambria" w:cs="Cambria"/>
              <w:sz w:val="24"/>
              <w:szCs w:val="24"/>
            </w:rPr>
            <w:t>.</w:t>
          </w:r>
        </w:p>
      </w:sdtContent>
    </w:sdt>
    <w:sectPr w:rsidR="002723FE" w:rsidRPr="00686859" w:rsidSect="00DA5051">
      <w:headerReference w:type="default" r:id="rId11"/>
      <w:footerReference w:type="default" r:id="rId12"/>
      <w:pgSz w:w="12240" w:h="15840"/>
      <w:pgMar w:top="1440" w:right="1440" w:bottom="1440" w:left="1440" w:header="708" w:footer="1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17763" w14:textId="77777777" w:rsidR="00030008" w:rsidRDefault="00030008" w:rsidP="0038412E">
      <w:pPr>
        <w:spacing w:after="0"/>
      </w:pPr>
      <w:r>
        <w:separator/>
      </w:r>
    </w:p>
  </w:endnote>
  <w:endnote w:type="continuationSeparator" w:id="0">
    <w:p w14:paraId="39E75DA2" w14:textId="77777777" w:rsidR="00030008" w:rsidRDefault="00030008" w:rsidP="003841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408"/>
      <w:gridCol w:w="2182"/>
    </w:tblGrid>
    <w:tr w:rsidR="00F376B3" w:rsidRPr="00DA5051" w14:paraId="099C32D6" w14:textId="77777777" w:rsidTr="002570D4">
      <w:trPr>
        <w:trHeight w:hRule="exact" w:val="426"/>
        <w:jc w:val="center"/>
      </w:trPr>
      <w:tc>
        <w:tcPr>
          <w:tcW w:w="7230" w:type="dxa"/>
          <w:shd w:val="clear" w:color="auto" w:fill="4F81BD" w:themeFill="accent1"/>
          <w:tcMar>
            <w:top w:w="0" w:type="dxa"/>
            <w:bottom w:w="0" w:type="dxa"/>
          </w:tcMar>
        </w:tcPr>
        <w:p w14:paraId="7BBD748A" w14:textId="798132DB" w:rsidR="00F376B3" w:rsidRPr="00E247DD" w:rsidRDefault="005A3907">
          <w:pPr>
            <w:pStyle w:val="Header"/>
            <w:tabs>
              <w:tab w:val="clear" w:pos="4680"/>
              <w:tab w:val="clear" w:pos="9360"/>
            </w:tabs>
            <w:rPr>
              <w:rFonts w:asciiTheme="majorHAnsi" w:hAnsiTheme="majorHAnsi"/>
              <w:caps/>
              <w:color w:val="C6D9F1" w:themeColor="text2" w:themeTint="33"/>
              <w:sz w:val="18"/>
              <w:szCs w:val="18"/>
            </w:rPr>
          </w:pPr>
          <w:r>
            <w:rPr>
              <w:rFonts w:asciiTheme="majorHAnsi" w:hAnsiTheme="majorHAnsi"/>
              <w:caps/>
              <w:color w:val="C6D9F1" w:themeColor="text2" w:themeTint="33"/>
              <w:sz w:val="18"/>
              <w:szCs w:val="18"/>
            </w:rPr>
            <w:t>MODULE Energy Systems</w:t>
          </w:r>
          <w:r w:rsidR="009F643E">
            <w:rPr>
              <w:rFonts w:asciiTheme="majorHAnsi" w:hAnsiTheme="majorHAnsi"/>
              <w:caps/>
              <w:color w:val="C6D9F1" w:themeColor="text2" w:themeTint="33"/>
              <w:sz w:val="18"/>
              <w:szCs w:val="18"/>
            </w:rPr>
            <w:t xml:space="preserve"> Dynamic Model</w:t>
          </w:r>
          <w:r w:rsidR="00E87284">
            <w:rPr>
              <w:rFonts w:asciiTheme="majorHAnsi" w:hAnsiTheme="majorHAnsi"/>
              <w:caps/>
              <w:color w:val="C6D9F1" w:themeColor="text2" w:themeTint="33"/>
              <w:sz w:val="18"/>
              <w:szCs w:val="18"/>
            </w:rPr>
            <w:t xml:space="preserve">: </w:t>
          </w:r>
          <w:r w:rsidR="00C50DF4">
            <w:rPr>
              <w:rFonts w:asciiTheme="majorHAnsi" w:hAnsiTheme="majorHAnsi"/>
              <w:color w:val="C6D9F1" w:themeColor="text2" w:themeTint="33"/>
              <w:sz w:val="18"/>
              <w:szCs w:val="18"/>
            </w:rPr>
            <w:t>Learning Guide</w:t>
          </w:r>
        </w:p>
      </w:tc>
      <w:tc>
        <w:tcPr>
          <w:tcW w:w="2130" w:type="dxa"/>
          <w:shd w:val="clear" w:color="auto" w:fill="4F81BD" w:themeFill="accent1"/>
          <w:tcMar>
            <w:top w:w="0" w:type="dxa"/>
            <w:bottom w:w="0" w:type="dxa"/>
          </w:tcMar>
        </w:tcPr>
        <w:p w14:paraId="2E2CD961" w14:textId="77777777" w:rsidR="00F376B3" w:rsidRPr="00E247DD" w:rsidRDefault="00F376B3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Theme="majorHAnsi" w:hAnsiTheme="majorHAnsi"/>
              <w:caps/>
              <w:color w:val="1F497D" w:themeColor="text2"/>
              <w:sz w:val="18"/>
              <w:szCs w:val="18"/>
            </w:rPr>
          </w:pPr>
        </w:p>
      </w:tc>
    </w:tr>
    <w:tr w:rsidR="00F376B3" w:rsidRPr="00E247DD" w14:paraId="53A805CC" w14:textId="77777777" w:rsidTr="002570D4">
      <w:trPr>
        <w:jc w:val="center"/>
      </w:trPr>
      <w:tc>
        <w:tcPr>
          <w:tcW w:w="7230" w:type="dxa"/>
          <w:shd w:val="clear" w:color="auto" w:fill="auto"/>
          <w:vAlign w:val="center"/>
        </w:tcPr>
        <w:p w14:paraId="4856F1FD" w14:textId="2B06B71E" w:rsidR="00F376B3" w:rsidRPr="00E247DD" w:rsidRDefault="00F376B3" w:rsidP="000C2A34">
          <w:pPr>
            <w:pStyle w:val="Footer"/>
            <w:tabs>
              <w:tab w:val="clear" w:pos="4680"/>
              <w:tab w:val="clear" w:pos="9360"/>
            </w:tabs>
            <w:rPr>
              <w:rFonts w:asciiTheme="majorHAnsi" w:hAnsiTheme="majorHAnsi"/>
              <w:caps/>
              <w:color w:val="1F497D" w:themeColor="text2"/>
              <w:sz w:val="18"/>
              <w:szCs w:val="18"/>
            </w:rPr>
          </w:pPr>
        </w:p>
      </w:tc>
      <w:tc>
        <w:tcPr>
          <w:tcW w:w="2130" w:type="dxa"/>
          <w:shd w:val="clear" w:color="auto" w:fill="auto"/>
          <w:vAlign w:val="center"/>
        </w:tcPr>
        <w:p w14:paraId="4A8E643B" w14:textId="23E373E2" w:rsidR="00F376B3" w:rsidRPr="00E247DD" w:rsidRDefault="00F376B3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Theme="majorHAnsi" w:hAnsiTheme="majorHAnsi"/>
              <w:caps/>
              <w:color w:val="1F497D" w:themeColor="text2"/>
              <w:sz w:val="28"/>
              <w:szCs w:val="28"/>
            </w:rPr>
          </w:pPr>
          <w:r w:rsidRPr="00E247DD">
            <w:rPr>
              <w:rFonts w:asciiTheme="majorHAnsi" w:hAnsiTheme="majorHAnsi"/>
              <w:caps/>
              <w:color w:val="1F497D" w:themeColor="text2"/>
              <w:sz w:val="28"/>
              <w:szCs w:val="28"/>
            </w:rPr>
            <w:fldChar w:fldCharType="begin"/>
          </w:r>
          <w:r w:rsidRPr="00E247DD">
            <w:rPr>
              <w:rFonts w:asciiTheme="majorHAnsi" w:hAnsiTheme="majorHAnsi"/>
              <w:caps/>
              <w:color w:val="1F497D" w:themeColor="text2"/>
              <w:sz w:val="28"/>
              <w:szCs w:val="28"/>
            </w:rPr>
            <w:instrText>PAGE   \* MERGEFORMAT</w:instrText>
          </w:r>
          <w:r w:rsidRPr="00E247DD">
            <w:rPr>
              <w:rFonts w:asciiTheme="majorHAnsi" w:hAnsiTheme="majorHAnsi"/>
              <w:caps/>
              <w:color w:val="1F497D" w:themeColor="text2"/>
              <w:sz w:val="28"/>
              <w:szCs w:val="28"/>
            </w:rPr>
            <w:fldChar w:fldCharType="separate"/>
          </w:r>
          <w:r w:rsidR="007B65E5" w:rsidRPr="007B65E5">
            <w:rPr>
              <w:rFonts w:asciiTheme="majorHAnsi" w:hAnsiTheme="majorHAnsi"/>
              <w:caps/>
              <w:noProof/>
              <w:color w:val="1F497D" w:themeColor="text2"/>
              <w:sz w:val="28"/>
              <w:szCs w:val="28"/>
              <w:lang w:val="es-ES"/>
            </w:rPr>
            <w:t>4</w:t>
          </w:r>
          <w:r w:rsidRPr="00E247DD">
            <w:rPr>
              <w:rFonts w:asciiTheme="majorHAnsi" w:hAnsiTheme="majorHAnsi"/>
              <w:caps/>
              <w:color w:val="1F497D" w:themeColor="text2"/>
              <w:sz w:val="28"/>
              <w:szCs w:val="28"/>
            </w:rPr>
            <w:fldChar w:fldCharType="end"/>
          </w:r>
        </w:p>
      </w:tc>
    </w:tr>
  </w:tbl>
  <w:p w14:paraId="15168CFA" w14:textId="77777777" w:rsidR="00F376B3" w:rsidRDefault="00F376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BD464" w14:textId="77777777" w:rsidR="00030008" w:rsidRDefault="00030008" w:rsidP="0038412E">
      <w:pPr>
        <w:spacing w:after="0"/>
      </w:pPr>
      <w:r>
        <w:separator/>
      </w:r>
    </w:p>
  </w:footnote>
  <w:footnote w:type="continuationSeparator" w:id="0">
    <w:p w14:paraId="03DFC755" w14:textId="77777777" w:rsidR="00030008" w:rsidRDefault="00030008" w:rsidP="003841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4F3AD" w14:textId="0614DB2D" w:rsidR="00F376B3" w:rsidRDefault="00F376B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928F6B5" wp14:editId="6F2F83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3600" cy="358775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587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6121F2A" w14:textId="32FAFC28" w:rsidR="00F376B3" w:rsidRDefault="00CD3EE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Understanding Modelling Tools for Sustainable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6928F6B5" id="Rectángulo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mR3nu3AAAAAQBAAAPAAAAAAAAAAAAAAAAAPMEAABkcnMvZG93&#10;bnJldi54bWxQSwUGAAAAAAQABADzAAAA/A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6121F2A" w14:textId="32FAFC28" w:rsidR="00F376B3" w:rsidRDefault="00CD3EE2">
                        <w:pPr>
                          <w:pStyle w:val="Encabezado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Understanding Modelling Tools for Sustainable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3CFF"/>
    <w:multiLevelType w:val="hybridMultilevel"/>
    <w:tmpl w:val="80E67AB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5A7FF6"/>
    <w:multiLevelType w:val="hybridMultilevel"/>
    <w:tmpl w:val="A140B4B4"/>
    <w:lvl w:ilvl="0" w:tplc="0EDED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E0D7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E4C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802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7C0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88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9CC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1AC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6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0B1CB1"/>
    <w:multiLevelType w:val="hybridMultilevel"/>
    <w:tmpl w:val="9F6A1AF8"/>
    <w:lvl w:ilvl="0" w:tplc="DF9C0C02">
      <w:start w:val="1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B5AF8"/>
    <w:multiLevelType w:val="hybridMultilevel"/>
    <w:tmpl w:val="2D241F2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E96FDA"/>
    <w:multiLevelType w:val="hybridMultilevel"/>
    <w:tmpl w:val="9D625A30"/>
    <w:lvl w:ilvl="0" w:tplc="0F9648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A3871"/>
    <w:multiLevelType w:val="hybridMultilevel"/>
    <w:tmpl w:val="07580246"/>
    <w:lvl w:ilvl="0" w:tplc="9F2AB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B229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9CE5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60DC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022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12EE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701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6CF2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E40D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201259"/>
    <w:multiLevelType w:val="hybridMultilevel"/>
    <w:tmpl w:val="7638A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C091F"/>
    <w:multiLevelType w:val="hybridMultilevel"/>
    <w:tmpl w:val="4392AA36"/>
    <w:lvl w:ilvl="0" w:tplc="889675DE">
      <w:start w:val="1"/>
      <w:numFmt w:val="decimal"/>
      <w:lvlText w:val="%1."/>
      <w:lvlJc w:val="left"/>
      <w:pPr>
        <w:ind w:left="720" w:hanging="360"/>
      </w:pPr>
      <w:rPr>
        <w:b/>
        <w:color w:val="1F497D" w:themeColor="text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E53BF"/>
    <w:multiLevelType w:val="hybridMultilevel"/>
    <w:tmpl w:val="ACC0EFBE"/>
    <w:lvl w:ilvl="0" w:tplc="A1CC7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3050C0"/>
    <w:multiLevelType w:val="hybridMultilevel"/>
    <w:tmpl w:val="436CD6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E4EC0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142E9"/>
    <w:multiLevelType w:val="hybridMultilevel"/>
    <w:tmpl w:val="449A2EC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954B59"/>
    <w:multiLevelType w:val="hybridMultilevel"/>
    <w:tmpl w:val="D4F8A80E"/>
    <w:lvl w:ilvl="0" w:tplc="3EA223B2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F4C2B"/>
    <w:multiLevelType w:val="hybridMultilevel"/>
    <w:tmpl w:val="89BC85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F76DD"/>
    <w:multiLevelType w:val="hybridMultilevel"/>
    <w:tmpl w:val="ADEA54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656AA"/>
    <w:multiLevelType w:val="hybridMultilevel"/>
    <w:tmpl w:val="E6C4A54E"/>
    <w:lvl w:ilvl="0" w:tplc="49A0D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165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3A4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7C5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582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60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1CF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E55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1C9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6BC0978"/>
    <w:multiLevelType w:val="hybridMultilevel"/>
    <w:tmpl w:val="D75463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8F0F78"/>
    <w:multiLevelType w:val="hybridMultilevel"/>
    <w:tmpl w:val="539868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8105F9"/>
    <w:multiLevelType w:val="hybridMultilevel"/>
    <w:tmpl w:val="87EE4520"/>
    <w:lvl w:ilvl="0" w:tplc="6CB6F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4AA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B47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0E7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346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D83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389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EE5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C8A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2836485"/>
    <w:multiLevelType w:val="hybridMultilevel"/>
    <w:tmpl w:val="40DA79F6"/>
    <w:lvl w:ilvl="0" w:tplc="51DCD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FAA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C0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D853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0C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A03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E67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184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66F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4646822"/>
    <w:multiLevelType w:val="hybridMultilevel"/>
    <w:tmpl w:val="506EE574"/>
    <w:lvl w:ilvl="0" w:tplc="702A83C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BC0C70"/>
    <w:multiLevelType w:val="hybridMultilevel"/>
    <w:tmpl w:val="B5FE70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932CE"/>
    <w:multiLevelType w:val="multilevel"/>
    <w:tmpl w:val="8B0A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666BF0"/>
    <w:multiLevelType w:val="hybridMultilevel"/>
    <w:tmpl w:val="640ED7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34CA6"/>
    <w:multiLevelType w:val="hybridMultilevel"/>
    <w:tmpl w:val="87262FE2"/>
    <w:lvl w:ilvl="0" w:tplc="5DD059EA">
      <w:start w:val="1"/>
      <w:numFmt w:val="decimal"/>
      <w:lvlText w:val="%1."/>
      <w:lvlJc w:val="left"/>
      <w:pPr>
        <w:ind w:left="720" w:hanging="360"/>
      </w:pPr>
      <w:rPr>
        <w:b/>
        <w:color w:val="4F81BD" w:themeColor="accen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E5E2C"/>
    <w:multiLevelType w:val="hybridMultilevel"/>
    <w:tmpl w:val="28DE1146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F1EEF"/>
    <w:multiLevelType w:val="hybridMultilevel"/>
    <w:tmpl w:val="B7C46B42"/>
    <w:lvl w:ilvl="0" w:tplc="5E182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48E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1CC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2C49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B07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64A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025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AAD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42B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3E834A6"/>
    <w:multiLevelType w:val="hybridMultilevel"/>
    <w:tmpl w:val="294C98B0"/>
    <w:lvl w:ilvl="0" w:tplc="263651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F8F0AF8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AD429C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plc="62F4C804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C74E923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3BFEEAF8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plc="EC480D1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plc="7A962BD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AE1CFA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A7923CD"/>
    <w:multiLevelType w:val="multilevel"/>
    <w:tmpl w:val="654CB2B8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28" w15:restartNumberingAfterBreak="0">
    <w:nsid w:val="5B837651"/>
    <w:multiLevelType w:val="multilevel"/>
    <w:tmpl w:val="BE6CE6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9" w15:restartNumberingAfterBreak="0">
    <w:nsid w:val="5BF9361F"/>
    <w:multiLevelType w:val="hybridMultilevel"/>
    <w:tmpl w:val="E256A47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F82F12"/>
    <w:multiLevelType w:val="hybridMultilevel"/>
    <w:tmpl w:val="E3667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687E6A"/>
    <w:multiLevelType w:val="hybridMultilevel"/>
    <w:tmpl w:val="FA401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B247BD"/>
    <w:multiLevelType w:val="hybridMultilevel"/>
    <w:tmpl w:val="AF9803C0"/>
    <w:lvl w:ilvl="0" w:tplc="1FEE48FC">
      <w:start w:val="1"/>
      <w:numFmt w:val="bullet"/>
      <w:lvlText w:val="•"/>
      <w:lvlJc w:val="left"/>
      <w:pPr>
        <w:tabs>
          <w:tab w:val="num" w:pos="1437"/>
        </w:tabs>
        <w:ind w:left="1437" w:hanging="360"/>
      </w:pPr>
      <w:rPr>
        <w:rFonts w:ascii="Arial" w:hAnsi="Arial" w:hint="default"/>
      </w:rPr>
    </w:lvl>
    <w:lvl w:ilvl="1" w:tplc="614E8392" w:tentative="1">
      <w:start w:val="1"/>
      <w:numFmt w:val="bullet"/>
      <w:lvlText w:val="•"/>
      <w:lvlJc w:val="left"/>
      <w:pPr>
        <w:tabs>
          <w:tab w:val="num" w:pos="2157"/>
        </w:tabs>
        <w:ind w:left="2157" w:hanging="360"/>
      </w:pPr>
      <w:rPr>
        <w:rFonts w:ascii="Arial" w:hAnsi="Arial" w:hint="default"/>
      </w:rPr>
    </w:lvl>
    <w:lvl w:ilvl="2" w:tplc="EAC6440A" w:tentative="1">
      <w:start w:val="1"/>
      <w:numFmt w:val="bullet"/>
      <w:lvlText w:val="•"/>
      <w:lvlJc w:val="left"/>
      <w:pPr>
        <w:tabs>
          <w:tab w:val="num" w:pos="2877"/>
        </w:tabs>
        <w:ind w:left="2877" w:hanging="360"/>
      </w:pPr>
      <w:rPr>
        <w:rFonts w:ascii="Arial" w:hAnsi="Arial" w:hint="default"/>
      </w:rPr>
    </w:lvl>
    <w:lvl w:ilvl="3" w:tplc="905A5832" w:tentative="1">
      <w:start w:val="1"/>
      <w:numFmt w:val="bullet"/>
      <w:lvlText w:val="•"/>
      <w:lvlJc w:val="left"/>
      <w:pPr>
        <w:tabs>
          <w:tab w:val="num" w:pos="3597"/>
        </w:tabs>
        <w:ind w:left="3597" w:hanging="360"/>
      </w:pPr>
      <w:rPr>
        <w:rFonts w:ascii="Arial" w:hAnsi="Arial" w:hint="default"/>
      </w:rPr>
    </w:lvl>
    <w:lvl w:ilvl="4" w:tplc="006A3E34" w:tentative="1">
      <w:start w:val="1"/>
      <w:numFmt w:val="bullet"/>
      <w:lvlText w:val="•"/>
      <w:lvlJc w:val="left"/>
      <w:pPr>
        <w:tabs>
          <w:tab w:val="num" w:pos="4317"/>
        </w:tabs>
        <w:ind w:left="4317" w:hanging="360"/>
      </w:pPr>
      <w:rPr>
        <w:rFonts w:ascii="Arial" w:hAnsi="Arial" w:hint="default"/>
      </w:rPr>
    </w:lvl>
    <w:lvl w:ilvl="5" w:tplc="C6041074" w:tentative="1">
      <w:start w:val="1"/>
      <w:numFmt w:val="bullet"/>
      <w:lvlText w:val="•"/>
      <w:lvlJc w:val="left"/>
      <w:pPr>
        <w:tabs>
          <w:tab w:val="num" w:pos="5037"/>
        </w:tabs>
        <w:ind w:left="5037" w:hanging="360"/>
      </w:pPr>
      <w:rPr>
        <w:rFonts w:ascii="Arial" w:hAnsi="Arial" w:hint="default"/>
      </w:rPr>
    </w:lvl>
    <w:lvl w:ilvl="6" w:tplc="9DF08282" w:tentative="1">
      <w:start w:val="1"/>
      <w:numFmt w:val="bullet"/>
      <w:lvlText w:val="•"/>
      <w:lvlJc w:val="left"/>
      <w:pPr>
        <w:tabs>
          <w:tab w:val="num" w:pos="5757"/>
        </w:tabs>
        <w:ind w:left="5757" w:hanging="360"/>
      </w:pPr>
      <w:rPr>
        <w:rFonts w:ascii="Arial" w:hAnsi="Arial" w:hint="default"/>
      </w:rPr>
    </w:lvl>
    <w:lvl w:ilvl="7" w:tplc="5560DD14" w:tentative="1">
      <w:start w:val="1"/>
      <w:numFmt w:val="bullet"/>
      <w:lvlText w:val="•"/>
      <w:lvlJc w:val="left"/>
      <w:pPr>
        <w:tabs>
          <w:tab w:val="num" w:pos="6477"/>
        </w:tabs>
        <w:ind w:left="6477" w:hanging="360"/>
      </w:pPr>
      <w:rPr>
        <w:rFonts w:ascii="Arial" w:hAnsi="Arial" w:hint="default"/>
      </w:rPr>
    </w:lvl>
    <w:lvl w:ilvl="8" w:tplc="028E38BC" w:tentative="1">
      <w:start w:val="1"/>
      <w:numFmt w:val="bullet"/>
      <w:lvlText w:val="•"/>
      <w:lvlJc w:val="left"/>
      <w:pPr>
        <w:tabs>
          <w:tab w:val="num" w:pos="7197"/>
        </w:tabs>
        <w:ind w:left="7197" w:hanging="360"/>
      </w:pPr>
      <w:rPr>
        <w:rFonts w:ascii="Arial" w:hAnsi="Arial" w:hint="default"/>
      </w:rPr>
    </w:lvl>
  </w:abstractNum>
  <w:abstractNum w:abstractNumId="33" w15:restartNumberingAfterBreak="0">
    <w:nsid w:val="655660EE"/>
    <w:multiLevelType w:val="hybridMultilevel"/>
    <w:tmpl w:val="FED035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7702CB"/>
    <w:multiLevelType w:val="multilevel"/>
    <w:tmpl w:val="8CE49B64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35" w15:restartNumberingAfterBreak="0">
    <w:nsid w:val="72D17E44"/>
    <w:multiLevelType w:val="hybridMultilevel"/>
    <w:tmpl w:val="81A05E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4D1C1D"/>
    <w:multiLevelType w:val="hybridMultilevel"/>
    <w:tmpl w:val="1F705B76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3541CE5"/>
    <w:multiLevelType w:val="hybridMultilevel"/>
    <w:tmpl w:val="26A4E3A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4577FEA"/>
    <w:multiLevelType w:val="hybridMultilevel"/>
    <w:tmpl w:val="20F4792A"/>
    <w:lvl w:ilvl="0" w:tplc="A1CC7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911AC2"/>
    <w:multiLevelType w:val="hybridMultilevel"/>
    <w:tmpl w:val="33801A10"/>
    <w:lvl w:ilvl="0" w:tplc="8682CB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230DDF"/>
    <w:multiLevelType w:val="multilevel"/>
    <w:tmpl w:val="9F168B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1" w15:restartNumberingAfterBreak="0">
    <w:nsid w:val="7ABE16DF"/>
    <w:multiLevelType w:val="hybridMultilevel"/>
    <w:tmpl w:val="58844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C9503F"/>
    <w:multiLevelType w:val="hybridMultilevel"/>
    <w:tmpl w:val="826020E4"/>
    <w:lvl w:ilvl="0" w:tplc="8682C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48E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1CC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2C49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B07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64A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025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AAD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42B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D7A00E2"/>
    <w:multiLevelType w:val="hybridMultilevel"/>
    <w:tmpl w:val="5A562C22"/>
    <w:lvl w:ilvl="0" w:tplc="88C0A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C5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3"/>
  </w:num>
  <w:num w:numId="4">
    <w:abstractNumId w:val="43"/>
  </w:num>
  <w:num w:numId="5">
    <w:abstractNumId w:val="2"/>
  </w:num>
  <w:num w:numId="6">
    <w:abstractNumId w:val="4"/>
  </w:num>
  <w:num w:numId="7">
    <w:abstractNumId w:val="20"/>
  </w:num>
  <w:num w:numId="8">
    <w:abstractNumId w:val="11"/>
  </w:num>
  <w:num w:numId="9">
    <w:abstractNumId w:val="36"/>
  </w:num>
  <w:num w:numId="10">
    <w:abstractNumId w:val="7"/>
  </w:num>
  <w:num w:numId="11">
    <w:abstractNumId w:val="1"/>
  </w:num>
  <w:num w:numId="12">
    <w:abstractNumId w:val="31"/>
  </w:num>
  <w:num w:numId="13">
    <w:abstractNumId w:val="6"/>
  </w:num>
  <w:num w:numId="14">
    <w:abstractNumId w:val="10"/>
  </w:num>
  <w:num w:numId="15">
    <w:abstractNumId w:val="37"/>
  </w:num>
  <w:num w:numId="16">
    <w:abstractNumId w:val="29"/>
  </w:num>
  <w:num w:numId="17">
    <w:abstractNumId w:val="14"/>
  </w:num>
  <w:num w:numId="18">
    <w:abstractNumId w:val="32"/>
  </w:num>
  <w:num w:numId="19">
    <w:abstractNumId w:val="18"/>
  </w:num>
  <w:num w:numId="20">
    <w:abstractNumId w:val="17"/>
  </w:num>
  <w:num w:numId="21">
    <w:abstractNumId w:val="24"/>
  </w:num>
  <w:num w:numId="22">
    <w:abstractNumId w:val="35"/>
  </w:num>
  <w:num w:numId="23">
    <w:abstractNumId w:val="16"/>
  </w:num>
  <w:num w:numId="24">
    <w:abstractNumId w:val="23"/>
  </w:num>
  <w:num w:numId="25">
    <w:abstractNumId w:val="8"/>
  </w:num>
  <w:num w:numId="26">
    <w:abstractNumId w:val="38"/>
  </w:num>
  <w:num w:numId="27">
    <w:abstractNumId w:val="41"/>
  </w:num>
  <w:num w:numId="28">
    <w:abstractNumId w:val="33"/>
  </w:num>
  <w:num w:numId="29">
    <w:abstractNumId w:val="25"/>
  </w:num>
  <w:num w:numId="30">
    <w:abstractNumId w:val="42"/>
  </w:num>
  <w:num w:numId="31">
    <w:abstractNumId w:val="39"/>
  </w:num>
  <w:num w:numId="32">
    <w:abstractNumId w:val="12"/>
  </w:num>
  <w:num w:numId="33">
    <w:abstractNumId w:val="15"/>
  </w:num>
  <w:num w:numId="34">
    <w:abstractNumId w:val="30"/>
  </w:num>
  <w:num w:numId="35">
    <w:abstractNumId w:val="3"/>
  </w:num>
  <w:num w:numId="36">
    <w:abstractNumId w:val="26"/>
  </w:num>
  <w:num w:numId="37">
    <w:abstractNumId w:val="5"/>
  </w:num>
  <w:num w:numId="38">
    <w:abstractNumId w:val="22"/>
  </w:num>
  <w:num w:numId="39">
    <w:abstractNumId w:val="21"/>
  </w:num>
  <w:num w:numId="40">
    <w:abstractNumId w:val="28"/>
  </w:num>
  <w:num w:numId="41">
    <w:abstractNumId w:val="0"/>
  </w:num>
  <w:num w:numId="42">
    <w:abstractNumId w:val="40"/>
  </w:num>
  <w:num w:numId="43">
    <w:abstractNumId w:val="34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doNotDisplayPageBoundaries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CA" w:vendorID="64" w:dllVersion="0" w:nlCheck="1" w:checkStyle="0"/>
  <w:activeWritingStyle w:appName="MSWord" w:lang="es-MX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2BE"/>
    <w:rsid w:val="000016F0"/>
    <w:rsid w:val="00001DE8"/>
    <w:rsid w:val="000026A1"/>
    <w:rsid w:val="00006618"/>
    <w:rsid w:val="00006AA1"/>
    <w:rsid w:val="0001103A"/>
    <w:rsid w:val="00013E46"/>
    <w:rsid w:val="00013E52"/>
    <w:rsid w:val="00013ED5"/>
    <w:rsid w:val="00016849"/>
    <w:rsid w:val="0002129B"/>
    <w:rsid w:val="000245DA"/>
    <w:rsid w:val="00030008"/>
    <w:rsid w:val="000302BA"/>
    <w:rsid w:val="0003082D"/>
    <w:rsid w:val="000325CE"/>
    <w:rsid w:val="00033337"/>
    <w:rsid w:val="000412BE"/>
    <w:rsid w:val="00044980"/>
    <w:rsid w:val="00044D04"/>
    <w:rsid w:val="00047EB5"/>
    <w:rsid w:val="0005017E"/>
    <w:rsid w:val="000521F4"/>
    <w:rsid w:val="000526E6"/>
    <w:rsid w:val="00054752"/>
    <w:rsid w:val="00056164"/>
    <w:rsid w:val="00060315"/>
    <w:rsid w:val="00061786"/>
    <w:rsid w:val="00065D89"/>
    <w:rsid w:val="0006741A"/>
    <w:rsid w:val="000732B3"/>
    <w:rsid w:val="000749F5"/>
    <w:rsid w:val="00077088"/>
    <w:rsid w:val="000779D9"/>
    <w:rsid w:val="0008379D"/>
    <w:rsid w:val="00083F17"/>
    <w:rsid w:val="00084956"/>
    <w:rsid w:val="0009318F"/>
    <w:rsid w:val="000A6FED"/>
    <w:rsid w:val="000B7CD7"/>
    <w:rsid w:val="000C1F0D"/>
    <w:rsid w:val="000C24EF"/>
    <w:rsid w:val="000C2A34"/>
    <w:rsid w:val="000D4C37"/>
    <w:rsid w:val="000D71F4"/>
    <w:rsid w:val="000E2884"/>
    <w:rsid w:val="000E2AC2"/>
    <w:rsid w:val="000F5493"/>
    <w:rsid w:val="00100674"/>
    <w:rsid w:val="00103737"/>
    <w:rsid w:val="00103EE9"/>
    <w:rsid w:val="00105A7D"/>
    <w:rsid w:val="00105F05"/>
    <w:rsid w:val="00107A69"/>
    <w:rsid w:val="00107DE0"/>
    <w:rsid w:val="0011047C"/>
    <w:rsid w:val="00112476"/>
    <w:rsid w:val="00116454"/>
    <w:rsid w:val="00116FD5"/>
    <w:rsid w:val="00117040"/>
    <w:rsid w:val="00117911"/>
    <w:rsid w:val="001213A0"/>
    <w:rsid w:val="0013033D"/>
    <w:rsid w:val="00131361"/>
    <w:rsid w:val="00133EF0"/>
    <w:rsid w:val="0013529B"/>
    <w:rsid w:val="00141F80"/>
    <w:rsid w:val="0014388B"/>
    <w:rsid w:val="00146226"/>
    <w:rsid w:val="00155D07"/>
    <w:rsid w:val="00157AEA"/>
    <w:rsid w:val="001602A2"/>
    <w:rsid w:val="0017312F"/>
    <w:rsid w:val="001738CD"/>
    <w:rsid w:val="0017548D"/>
    <w:rsid w:val="00176FCA"/>
    <w:rsid w:val="00180C86"/>
    <w:rsid w:val="00184ADD"/>
    <w:rsid w:val="00186093"/>
    <w:rsid w:val="00186EAC"/>
    <w:rsid w:val="001874CA"/>
    <w:rsid w:val="00191D6B"/>
    <w:rsid w:val="001A60AE"/>
    <w:rsid w:val="001A7098"/>
    <w:rsid w:val="001B2AAF"/>
    <w:rsid w:val="001B319F"/>
    <w:rsid w:val="001B3E63"/>
    <w:rsid w:val="001B4E95"/>
    <w:rsid w:val="001B7513"/>
    <w:rsid w:val="001C1C6D"/>
    <w:rsid w:val="001C57AC"/>
    <w:rsid w:val="001D2B85"/>
    <w:rsid w:val="001D31CD"/>
    <w:rsid w:val="001D76A4"/>
    <w:rsid w:val="001E4C0A"/>
    <w:rsid w:val="001E6124"/>
    <w:rsid w:val="001E7044"/>
    <w:rsid w:val="001F0399"/>
    <w:rsid w:val="001F0419"/>
    <w:rsid w:val="001F526A"/>
    <w:rsid w:val="001F63A1"/>
    <w:rsid w:val="001F6C97"/>
    <w:rsid w:val="001F71A1"/>
    <w:rsid w:val="00203F69"/>
    <w:rsid w:val="00206DC9"/>
    <w:rsid w:val="00212F79"/>
    <w:rsid w:val="00216E41"/>
    <w:rsid w:val="002177C1"/>
    <w:rsid w:val="00220D22"/>
    <w:rsid w:val="00221B67"/>
    <w:rsid w:val="00222BD5"/>
    <w:rsid w:val="0022460E"/>
    <w:rsid w:val="00224E17"/>
    <w:rsid w:val="002334C2"/>
    <w:rsid w:val="00241C72"/>
    <w:rsid w:val="002430E8"/>
    <w:rsid w:val="002433F9"/>
    <w:rsid w:val="0024690F"/>
    <w:rsid w:val="00252ADC"/>
    <w:rsid w:val="0025372A"/>
    <w:rsid w:val="002570D4"/>
    <w:rsid w:val="002570FE"/>
    <w:rsid w:val="00257716"/>
    <w:rsid w:val="002663E7"/>
    <w:rsid w:val="00270536"/>
    <w:rsid w:val="0027063F"/>
    <w:rsid w:val="002723FE"/>
    <w:rsid w:val="0027501B"/>
    <w:rsid w:val="00277543"/>
    <w:rsid w:val="0027788D"/>
    <w:rsid w:val="00290A2E"/>
    <w:rsid w:val="00293DB3"/>
    <w:rsid w:val="00297E3F"/>
    <w:rsid w:val="002A17D1"/>
    <w:rsid w:val="002A59F0"/>
    <w:rsid w:val="002A6A53"/>
    <w:rsid w:val="002B108E"/>
    <w:rsid w:val="002B4EA7"/>
    <w:rsid w:val="002B50B9"/>
    <w:rsid w:val="002D1461"/>
    <w:rsid w:val="002D570B"/>
    <w:rsid w:val="002E3F03"/>
    <w:rsid w:val="002E4A10"/>
    <w:rsid w:val="003029AF"/>
    <w:rsid w:val="00303B65"/>
    <w:rsid w:val="00307CF7"/>
    <w:rsid w:val="003110FE"/>
    <w:rsid w:val="003149D0"/>
    <w:rsid w:val="0031790D"/>
    <w:rsid w:val="0032478E"/>
    <w:rsid w:val="0033353B"/>
    <w:rsid w:val="00334148"/>
    <w:rsid w:val="00336623"/>
    <w:rsid w:val="003400A0"/>
    <w:rsid w:val="00342D47"/>
    <w:rsid w:val="00343B25"/>
    <w:rsid w:val="003474C8"/>
    <w:rsid w:val="0035709B"/>
    <w:rsid w:val="00357BD0"/>
    <w:rsid w:val="003607E9"/>
    <w:rsid w:val="0036209F"/>
    <w:rsid w:val="0036590B"/>
    <w:rsid w:val="0036635B"/>
    <w:rsid w:val="0037101B"/>
    <w:rsid w:val="00374875"/>
    <w:rsid w:val="00383329"/>
    <w:rsid w:val="0038412E"/>
    <w:rsid w:val="00384581"/>
    <w:rsid w:val="00385432"/>
    <w:rsid w:val="0039485B"/>
    <w:rsid w:val="00395B2C"/>
    <w:rsid w:val="00396108"/>
    <w:rsid w:val="0039706B"/>
    <w:rsid w:val="003A4317"/>
    <w:rsid w:val="003B36C1"/>
    <w:rsid w:val="003B6404"/>
    <w:rsid w:val="003B72AC"/>
    <w:rsid w:val="003C21E9"/>
    <w:rsid w:val="003C242D"/>
    <w:rsid w:val="003D3CC6"/>
    <w:rsid w:val="003D4016"/>
    <w:rsid w:val="003D69A5"/>
    <w:rsid w:val="003E5012"/>
    <w:rsid w:val="003F24FA"/>
    <w:rsid w:val="003F45EC"/>
    <w:rsid w:val="0040189B"/>
    <w:rsid w:val="004074C1"/>
    <w:rsid w:val="00412E5C"/>
    <w:rsid w:val="004134D2"/>
    <w:rsid w:val="00414FB0"/>
    <w:rsid w:val="00420D9B"/>
    <w:rsid w:val="004235E0"/>
    <w:rsid w:val="00435F2B"/>
    <w:rsid w:val="004365B2"/>
    <w:rsid w:val="00436AAD"/>
    <w:rsid w:val="00442E76"/>
    <w:rsid w:val="00443149"/>
    <w:rsid w:val="00451A4C"/>
    <w:rsid w:val="00451D57"/>
    <w:rsid w:val="00455002"/>
    <w:rsid w:val="004552EE"/>
    <w:rsid w:val="0045540B"/>
    <w:rsid w:val="00457DBC"/>
    <w:rsid w:val="00461885"/>
    <w:rsid w:val="0046230E"/>
    <w:rsid w:val="00462AC8"/>
    <w:rsid w:val="00465C04"/>
    <w:rsid w:val="00473C02"/>
    <w:rsid w:val="00475B2D"/>
    <w:rsid w:val="00480683"/>
    <w:rsid w:val="004A08A7"/>
    <w:rsid w:val="004A37DA"/>
    <w:rsid w:val="004A3AEA"/>
    <w:rsid w:val="004A3E62"/>
    <w:rsid w:val="004A595F"/>
    <w:rsid w:val="004A70F8"/>
    <w:rsid w:val="004B5F0C"/>
    <w:rsid w:val="004B7504"/>
    <w:rsid w:val="004B79B2"/>
    <w:rsid w:val="004C193E"/>
    <w:rsid w:val="004C501A"/>
    <w:rsid w:val="004C55C2"/>
    <w:rsid w:val="004D154F"/>
    <w:rsid w:val="004D577B"/>
    <w:rsid w:val="004D5F48"/>
    <w:rsid w:val="004D7945"/>
    <w:rsid w:val="004E1D24"/>
    <w:rsid w:val="004E331B"/>
    <w:rsid w:val="004E6AEE"/>
    <w:rsid w:val="004E7388"/>
    <w:rsid w:val="004F321C"/>
    <w:rsid w:val="004F4ECA"/>
    <w:rsid w:val="004F5247"/>
    <w:rsid w:val="00512075"/>
    <w:rsid w:val="00514E9F"/>
    <w:rsid w:val="0052158D"/>
    <w:rsid w:val="00524ED7"/>
    <w:rsid w:val="005258AB"/>
    <w:rsid w:val="00530285"/>
    <w:rsid w:val="00535D3A"/>
    <w:rsid w:val="00540316"/>
    <w:rsid w:val="00544877"/>
    <w:rsid w:val="005461D4"/>
    <w:rsid w:val="00546551"/>
    <w:rsid w:val="00550726"/>
    <w:rsid w:val="00552366"/>
    <w:rsid w:val="00553FFA"/>
    <w:rsid w:val="00556DA9"/>
    <w:rsid w:val="005576E4"/>
    <w:rsid w:val="005651DB"/>
    <w:rsid w:val="005665DA"/>
    <w:rsid w:val="0057020A"/>
    <w:rsid w:val="00571B10"/>
    <w:rsid w:val="00581AC6"/>
    <w:rsid w:val="00583D2C"/>
    <w:rsid w:val="00585F89"/>
    <w:rsid w:val="005874A6"/>
    <w:rsid w:val="0059047C"/>
    <w:rsid w:val="00591ACF"/>
    <w:rsid w:val="00592126"/>
    <w:rsid w:val="0059422C"/>
    <w:rsid w:val="00597DDC"/>
    <w:rsid w:val="005A25FA"/>
    <w:rsid w:val="005A2CEE"/>
    <w:rsid w:val="005A3907"/>
    <w:rsid w:val="005A76E5"/>
    <w:rsid w:val="005B0601"/>
    <w:rsid w:val="005B1D3C"/>
    <w:rsid w:val="005B2A56"/>
    <w:rsid w:val="005B3875"/>
    <w:rsid w:val="005B466B"/>
    <w:rsid w:val="005B4880"/>
    <w:rsid w:val="005B56E2"/>
    <w:rsid w:val="005B5926"/>
    <w:rsid w:val="005B594E"/>
    <w:rsid w:val="005C2771"/>
    <w:rsid w:val="005C61EA"/>
    <w:rsid w:val="005D0E58"/>
    <w:rsid w:val="005D2077"/>
    <w:rsid w:val="005D4B6D"/>
    <w:rsid w:val="005E4DBC"/>
    <w:rsid w:val="005E5CE4"/>
    <w:rsid w:val="005E5F44"/>
    <w:rsid w:val="005E6B7A"/>
    <w:rsid w:val="005F1A31"/>
    <w:rsid w:val="005F51B7"/>
    <w:rsid w:val="005F7CE0"/>
    <w:rsid w:val="006023FE"/>
    <w:rsid w:val="00605EA4"/>
    <w:rsid w:val="00613172"/>
    <w:rsid w:val="00624573"/>
    <w:rsid w:val="00625994"/>
    <w:rsid w:val="00630587"/>
    <w:rsid w:val="006310BD"/>
    <w:rsid w:val="00631955"/>
    <w:rsid w:val="006332D5"/>
    <w:rsid w:val="006367C5"/>
    <w:rsid w:val="00646C26"/>
    <w:rsid w:val="00654236"/>
    <w:rsid w:val="00654417"/>
    <w:rsid w:val="00655267"/>
    <w:rsid w:val="00657772"/>
    <w:rsid w:val="00661C6F"/>
    <w:rsid w:val="00671B4D"/>
    <w:rsid w:val="00675597"/>
    <w:rsid w:val="00677DB6"/>
    <w:rsid w:val="0068263A"/>
    <w:rsid w:val="00686859"/>
    <w:rsid w:val="006872A9"/>
    <w:rsid w:val="00687C9F"/>
    <w:rsid w:val="00690C10"/>
    <w:rsid w:val="0069502F"/>
    <w:rsid w:val="00695A0D"/>
    <w:rsid w:val="00697770"/>
    <w:rsid w:val="006A0106"/>
    <w:rsid w:val="006A3726"/>
    <w:rsid w:val="006A59D4"/>
    <w:rsid w:val="006A5C63"/>
    <w:rsid w:val="006A66A6"/>
    <w:rsid w:val="006A6EA9"/>
    <w:rsid w:val="006B77CF"/>
    <w:rsid w:val="006C27A9"/>
    <w:rsid w:val="006D05D5"/>
    <w:rsid w:val="006D21A3"/>
    <w:rsid w:val="006D2D92"/>
    <w:rsid w:val="006D54C6"/>
    <w:rsid w:val="006D59BC"/>
    <w:rsid w:val="006D6DF4"/>
    <w:rsid w:val="006D6E39"/>
    <w:rsid w:val="006E2D91"/>
    <w:rsid w:val="006F538E"/>
    <w:rsid w:val="006F5C35"/>
    <w:rsid w:val="006F605E"/>
    <w:rsid w:val="00702C5F"/>
    <w:rsid w:val="00704550"/>
    <w:rsid w:val="007057D5"/>
    <w:rsid w:val="00705F46"/>
    <w:rsid w:val="0070696B"/>
    <w:rsid w:val="00707EC5"/>
    <w:rsid w:val="00711CD2"/>
    <w:rsid w:val="00712F60"/>
    <w:rsid w:val="00713F0E"/>
    <w:rsid w:val="007157CB"/>
    <w:rsid w:val="007173EF"/>
    <w:rsid w:val="00717BA1"/>
    <w:rsid w:val="007222B6"/>
    <w:rsid w:val="00724984"/>
    <w:rsid w:val="007271DA"/>
    <w:rsid w:val="00727EA7"/>
    <w:rsid w:val="00735266"/>
    <w:rsid w:val="00737059"/>
    <w:rsid w:val="00742237"/>
    <w:rsid w:val="0074296E"/>
    <w:rsid w:val="00743F26"/>
    <w:rsid w:val="007472CC"/>
    <w:rsid w:val="007505EF"/>
    <w:rsid w:val="0075538E"/>
    <w:rsid w:val="00763909"/>
    <w:rsid w:val="00763F1C"/>
    <w:rsid w:val="007768E9"/>
    <w:rsid w:val="00783997"/>
    <w:rsid w:val="007848AC"/>
    <w:rsid w:val="00790788"/>
    <w:rsid w:val="00792F02"/>
    <w:rsid w:val="00795172"/>
    <w:rsid w:val="007A5C70"/>
    <w:rsid w:val="007A6490"/>
    <w:rsid w:val="007A7FDB"/>
    <w:rsid w:val="007B0A00"/>
    <w:rsid w:val="007B1780"/>
    <w:rsid w:val="007B64CF"/>
    <w:rsid w:val="007B65E5"/>
    <w:rsid w:val="007C2AF0"/>
    <w:rsid w:val="007C3F50"/>
    <w:rsid w:val="007D00AA"/>
    <w:rsid w:val="007D27B9"/>
    <w:rsid w:val="007D58E3"/>
    <w:rsid w:val="007E151E"/>
    <w:rsid w:val="007E3F29"/>
    <w:rsid w:val="007E52C6"/>
    <w:rsid w:val="007E558A"/>
    <w:rsid w:val="007F0C23"/>
    <w:rsid w:val="007F5C14"/>
    <w:rsid w:val="007F7B57"/>
    <w:rsid w:val="008017BE"/>
    <w:rsid w:val="0080219A"/>
    <w:rsid w:val="0080225F"/>
    <w:rsid w:val="008026EF"/>
    <w:rsid w:val="008033E1"/>
    <w:rsid w:val="008035C0"/>
    <w:rsid w:val="008053A6"/>
    <w:rsid w:val="00806B7F"/>
    <w:rsid w:val="0081112D"/>
    <w:rsid w:val="00811130"/>
    <w:rsid w:val="008156EB"/>
    <w:rsid w:val="00816CCB"/>
    <w:rsid w:val="008172E7"/>
    <w:rsid w:val="008177AD"/>
    <w:rsid w:val="00821E7C"/>
    <w:rsid w:val="008238CC"/>
    <w:rsid w:val="008261D3"/>
    <w:rsid w:val="008303F4"/>
    <w:rsid w:val="00833261"/>
    <w:rsid w:val="00833CF0"/>
    <w:rsid w:val="00847896"/>
    <w:rsid w:val="00847CD3"/>
    <w:rsid w:val="00855A14"/>
    <w:rsid w:val="00865372"/>
    <w:rsid w:val="0086791A"/>
    <w:rsid w:val="00870056"/>
    <w:rsid w:val="00874251"/>
    <w:rsid w:val="008808B9"/>
    <w:rsid w:val="0088420A"/>
    <w:rsid w:val="008878C4"/>
    <w:rsid w:val="00891EF9"/>
    <w:rsid w:val="0089343C"/>
    <w:rsid w:val="008957E6"/>
    <w:rsid w:val="008A29E1"/>
    <w:rsid w:val="008A6E4C"/>
    <w:rsid w:val="008B1628"/>
    <w:rsid w:val="008B7B7D"/>
    <w:rsid w:val="008B7DDD"/>
    <w:rsid w:val="008C2A2F"/>
    <w:rsid w:val="008C67C4"/>
    <w:rsid w:val="008E0D32"/>
    <w:rsid w:val="008E435E"/>
    <w:rsid w:val="008E50DB"/>
    <w:rsid w:val="008E5B94"/>
    <w:rsid w:val="008F1DB9"/>
    <w:rsid w:val="008F30CF"/>
    <w:rsid w:val="008F63BA"/>
    <w:rsid w:val="009008BC"/>
    <w:rsid w:val="00902B34"/>
    <w:rsid w:val="00904D11"/>
    <w:rsid w:val="00905129"/>
    <w:rsid w:val="0091161E"/>
    <w:rsid w:val="00912BA0"/>
    <w:rsid w:val="00914915"/>
    <w:rsid w:val="009161E9"/>
    <w:rsid w:val="00920A44"/>
    <w:rsid w:val="00922111"/>
    <w:rsid w:val="00926578"/>
    <w:rsid w:val="00927FB0"/>
    <w:rsid w:val="0093056F"/>
    <w:rsid w:val="00932002"/>
    <w:rsid w:val="00936C73"/>
    <w:rsid w:val="00936CAA"/>
    <w:rsid w:val="00936EF8"/>
    <w:rsid w:val="00941339"/>
    <w:rsid w:val="00943178"/>
    <w:rsid w:val="009449A1"/>
    <w:rsid w:val="009455F8"/>
    <w:rsid w:val="00946254"/>
    <w:rsid w:val="0094734B"/>
    <w:rsid w:val="00957F68"/>
    <w:rsid w:val="009610C6"/>
    <w:rsid w:val="00967B14"/>
    <w:rsid w:val="00970E6E"/>
    <w:rsid w:val="00971D6F"/>
    <w:rsid w:val="009724D3"/>
    <w:rsid w:val="00981C6A"/>
    <w:rsid w:val="00982616"/>
    <w:rsid w:val="00990212"/>
    <w:rsid w:val="0099103B"/>
    <w:rsid w:val="009922D5"/>
    <w:rsid w:val="00993E55"/>
    <w:rsid w:val="009951B4"/>
    <w:rsid w:val="00997716"/>
    <w:rsid w:val="009A1C3A"/>
    <w:rsid w:val="009B66EF"/>
    <w:rsid w:val="009C15EF"/>
    <w:rsid w:val="009C1FFD"/>
    <w:rsid w:val="009C2E41"/>
    <w:rsid w:val="009C35F2"/>
    <w:rsid w:val="009D07EA"/>
    <w:rsid w:val="009D1D9D"/>
    <w:rsid w:val="009D2D6F"/>
    <w:rsid w:val="009D762B"/>
    <w:rsid w:val="009D773E"/>
    <w:rsid w:val="009E0D6A"/>
    <w:rsid w:val="009F37F4"/>
    <w:rsid w:val="009F5CE0"/>
    <w:rsid w:val="009F643E"/>
    <w:rsid w:val="009F6DF1"/>
    <w:rsid w:val="00A02DB2"/>
    <w:rsid w:val="00A04CBB"/>
    <w:rsid w:val="00A05C17"/>
    <w:rsid w:val="00A0662E"/>
    <w:rsid w:val="00A1067C"/>
    <w:rsid w:val="00A1379D"/>
    <w:rsid w:val="00A157F4"/>
    <w:rsid w:val="00A161C6"/>
    <w:rsid w:val="00A1772F"/>
    <w:rsid w:val="00A17D8E"/>
    <w:rsid w:val="00A220FC"/>
    <w:rsid w:val="00A24522"/>
    <w:rsid w:val="00A27969"/>
    <w:rsid w:val="00A3277B"/>
    <w:rsid w:val="00A32FC7"/>
    <w:rsid w:val="00A40724"/>
    <w:rsid w:val="00A41C16"/>
    <w:rsid w:val="00A4327D"/>
    <w:rsid w:val="00A44AEA"/>
    <w:rsid w:val="00A46124"/>
    <w:rsid w:val="00A51A57"/>
    <w:rsid w:val="00A5263F"/>
    <w:rsid w:val="00A55F7E"/>
    <w:rsid w:val="00A62C5A"/>
    <w:rsid w:val="00A64BF6"/>
    <w:rsid w:val="00A65171"/>
    <w:rsid w:val="00A6535A"/>
    <w:rsid w:val="00A710AA"/>
    <w:rsid w:val="00A76016"/>
    <w:rsid w:val="00A83ACB"/>
    <w:rsid w:val="00A86E01"/>
    <w:rsid w:val="00AA04E4"/>
    <w:rsid w:val="00AA4E1E"/>
    <w:rsid w:val="00AA60AA"/>
    <w:rsid w:val="00AB13A2"/>
    <w:rsid w:val="00AB34BF"/>
    <w:rsid w:val="00AB4270"/>
    <w:rsid w:val="00AB7289"/>
    <w:rsid w:val="00AC34D3"/>
    <w:rsid w:val="00AC37C6"/>
    <w:rsid w:val="00AC3C06"/>
    <w:rsid w:val="00AC54A3"/>
    <w:rsid w:val="00AD55D5"/>
    <w:rsid w:val="00AE1B8E"/>
    <w:rsid w:val="00AE24C4"/>
    <w:rsid w:val="00AE4227"/>
    <w:rsid w:val="00AE42BD"/>
    <w:rsid w:val="00AF1D5E"/>
    <w:rsid w:val="00AF25EC"/>
    <w:rsid w:val="00AF25F4"/>
    <w:rsid w:val="00AF272D"/>
    <w:rsid w:val="00AF6F7C"/>
    <w:rsid w:val="00B02CBC"/>
    <w:rsid w:val="00B04228"/>
    <w:rsid w:val="00B05AD6"/>
    <w:rsid w:val="00B071E0"/>
    <w:rsid w:val="00B11580"/>
    <w:rsid w:val="00B139EB"/>
    <w:rsid w:val="00B14DCF"/>
    <w:rsid w:val="00B161A2"/>
    <w:rsid w:val="00B16615"/>
    <w:rsid w:val="00B17052"/>
    <w:rsid w:val="00B17F46"/>
    <w:rsid w:val="00B21E09"/>
    <w:rsid w:val="00B238E3"/>
    <w:rsid w:val="00B24F36"/>
    <w:rsid w:val="00B3133C"/>
    <w:rsid w:val="00B34201"/>
    <w:rsid w:val="00B34234"/>
    <w:rsid w:val="00B352F6"/>
    <w:rsid w:val="00B37EB8"/>
    <w:rsid w:val="00B447EF"/>
    <w:rsid w:val="00B44A70"/>
    <w:rsid w:val="00B45ACE"/>
    <w:rsid w:val="00B46102"/>
    <w:rsid w:val="00B461E9"/>
    <w:rsid w:val="00B469C5"/>
    <w:rsid w:val="00B631E5"/>
    <w:rsid w:val="00B63606"/>
    <w:rsid w:val="00B66057"/>
    <w:rsid w:val="00B72740"/>
    <w:rsid w:val="00B7436D"/>
    <w:rsid w:val="00B779B0"/>
    <w:rsid w:val="00B82523"/>
    <w:rsid w:val="00B8288B"/>
    <w:rsid w:val="00B84A8B"/>
    <w:rsid w:val="00B855D4"/>
    <w:rsid w:val="00B914AF"/>
    <w:rsid w:val="00B94EC4"/>
    <w:rsid w:val="00B9506E"/>
    <w:rsid w:val="00BA14FB"/>
    <w:rsid w:val="00BA1959"/>
    <w:rsid w:val="00BA3637"/>
    <w:rsid w:val="00BA36AB"/>
    <w:rsid w:val="00BA3B75"/>
    <w:rsid w:val="00BA67E4"/>
    <w:rsid w:val="00BB1DFF"/>
    <w:rsid w:val="00BB3DB9"/>
    <w:rsid w:val="00BB45FE"/>
    <w:rsid w:val="00BC5EDA"/>
    <w:rsid w:val="00BD0944"/>
    <w:rsid w:val="00BD5276"/>
    <w:rsid w:val="00BD7840"/>
    <w:rsid w:val="00BD7F54"/>
    <w:rsid w:val="00BE0E4E"/>
    <w:rsid w:val="00BE4CA7"/>
    <w:rsid w:val="00BE55EC"/>
    <w:rsid w:val="00BF012C"/>
    <w:rsid w:val="00BF12AD"/>
    <w:rsid w:val="00BF38DD"/>
    <w:rsid w:val="00BF3AA0"/>
    <w:rsid w:val="00BF5E48"/>
    <w:rsid w:val="00C065C0"/>
    <w:rsid w:val="00C06971"/>
    <w:rsid w:val="00C0795F"/>
    <w:rsid w:val="00C139F4"/>
    <w:rsid w:val="00C2370E"/>
    <w:rsid w:val="00C25F22"/>
    <w:rsid w:val="00C26471"/>
    <w:rsid w:val="00C3058D"/>
    <w:rsid w:val="00C30DD6"/>
    <w:rsid w:val="00C35177"/>
    <w:rsid w:val="00C36762"/>
    <w:rsid w:val="00C455B6"/>
    <w:rsid w:val="00C50302"/>
    <w:rsid w:val="00C50DF4"/>
    <w:rsid w:val="00C51D3D"/>
    <w:rsid w:val="00C57583"/>
    <w:rsid w:val="00C57C44"/>
    <w:rsid w:val="00C57FDB"/>
    <w:rsid w:val="00C605FF"/>
    <w:rsid w:val="00C6229F"/>
    <w:rsid w:val="00C62727"/>
    <w:rsid w:val="00C62780"/>
    <w:rsid w:val="00C62C9F"/>
    <w:rsid w:val="00C65D9E"/>
    <w:rsid w:val="00C71C15"/>
    <w:rsid w:val="00C75B8F"/>
    <w:rsid w:val="00C77C4F"/>
    <w:rsid w:val="00C805E8"/>
    <w:rsid w:val="00C80EC7"/>
    <w:rsid w:val="00C84462"/>
    <w:rsid w:val="00C90FBB"/>
    <w:rsid w:val="00C97A13"/>
    <w:rsid w:val="00CA03F3"/>
    <w:rsid w:val="00CA1843"/>
    <w:rsid w:val="00CA1AD9"/>
    <w:rsid w:val="00CA361E"/>
    <w:rsid w:val="00CA6E0A"/>
    <w:rsid w:val="00CB0D83"/>
    <w:rsid w:val="00CB48C7"/>
    <w:rsid w:val="00CB669F"/>
    <w:rsid w:val="00CB71EC"/>
    <w:rsid w:val="00CB7D45"/>
    <w:rsid w:val="00CC2418"/>
    <w:rsid w:val="00CC51EC"/>
    <w:rsid w:val="00CC77A6"/>
    <w:rsid w:val="00CD3EE2"/>
    <w:rsid w:val="00CD46B3"/>
    <w:rsid w:val="00CD6C06"/>
    <w:rsid w:val="00CE2BC1"/>
    <w:rsid w:val="00CF0B08"/>
    <w:rsid w:val="00CF0BC6"/>
    <w:rsid w:val="00D10502"/>
    <w:rsid w:val="00D21B7E"/>
    <w:rsid w:val="00D229F8"/>
    <w:rsid w:val="00D252E2"/>
    <w:rsid w:val="00D40D96"/>
    <w:rsid w:val="00D423E0"/>
    <w:rsid w:val="00D46E33"/>
    <w:rsid w:val="00D47779"/>
    <w:rsid w:val="00D50E27"/>
    <w:rsid w:val="00D51850"/>
    <w:rsid w:val="00D51D7C"/>
    <w:rsid w:val="00D52462"/>
    <w:rsid w:val="00D55D51"/>
    <w:rsid w:val="00D57354"/>
    <w:rsid w:val="00D623AF"/>
    <w:rsid w:val="00D62769"/>
    <w:rsid w:val="00D72AF6"/>
    <w:rsid w:val="00D74851"/>
    <w:rsid w:val="00D764D2"/>
    <w:rsid w:val="00D80581"/>
    <w:rsid w:val="00D85B82"/>
    <w:rsid w:val="00D86492"/>
    <w:rsid w:val="00D87786"/>
    <w:rsid w:val="00D90730"/>
    <w:rsid w:val="00D93960"/>
    <w:rsid w:val="00D95012"/>
    <w:rsid w:val="00D954FE"/>
    <w:rsid w:val="00D95D09"/>
    <w:rsid w:val="00DA09E6"/>
    <w:rsid w:val="00DA3438"/>
    <w:rsid w:val="00DA5051"/>
    <w:rsid w:val="00DA6432"/>
    <w:rsid w:val="00DB0F00"/>
    <w:rsid w:val="00DB31C8"/>
    <w:rsid w:val="00DB38BB"/>
    <w:rsid w:val="00DB7757"/>
    <w:rsid w:val="00DC16A0"/>
    <w:rsid w:val="00DC28EF"/>
    <w:rsid w:val="00DC5A7D"/>
    <w:rsid w:val="00DC782B"/>
    <w:rsid w:val="00DD14F6"/>
    <w:rsid w:val="00DD4162"/>
    <w:rsid w:val="00DE16B6"/>
    <w:rsid w:val="00DE726D"/>
    <w:rsid w:val="00DE7353"/>
    <w:rsid w:val="00DE7F1C"/>
    <w:rsid w:val="00DF610B"/>
    <w:rsid w:val="00DF7BB1"/>
    <w:rsid w:val="00E03BE0"/>
    <w:rsid w:val="00E07566"/>
    <w:rsid w:val="00E117C9"/>
    <w:rsid w:val="00E1511F"/>
    <w:rsid w:val="00E21F55"/>
    <w:rsid w:val="00E247DD"/>
    <w:rsid w:val="00E278A1"/>
    <w:rsid w:val="00E30233"/>
    <w:rsid w:val="00E3150B"/>
    <w:rsid w:val="00E3188B"/>
    <w:rsid w:val="00E33C0F"/>
    <w:rsid w:val="00E3588F"/>
    <w:rsid w:val="00E358FC"/>
    <w:rsid w:val="00E36D7B"/>
    <w:rsid w:val="00E439DC"/>
    <w:rsid w:val="00E549D3"/>
    <w:rsid w:val="00E553BE"/>
    <w:rsid w:val="00E555DF"/>
    <w:rsid w:val="00E5704A"/>
    <w:rsid w:val="00E5755F"/>
    <w:rsid w:val="00E65082"/>
    <w:rsid w:val="00E7142C"/>
    <w:rsid w:val="00E747FD"/>
    <w:rsid w:val="00E76402"/>
    <w:rsid w:val="00E77B99"/>
    <w:rsid w:val="00E82924"/>
    <w:rsid w:val="00E853FC"/>
    <w:rsid w:val="00E85B6F"/>
    <w:rsid w:val="00E87284"/>
    <w:rsid w:val="00E950D9"/>
    <w:rsid w:val="00EA1AD1"/>
    <w:rsid w:val="00EB0733"/>
    <w:rsid w:val="00EB240D"/>
    <w:rsid w:val="00EB2474"/>
    <w:rsid w:val="00EB336D"/>
    <w:rsid w:val="00EB610C"/>
    <w:rsid w:val="00EB6D26"/>
    <w:rsid w:val="00EB7FC9"/>
    <w:rsid w:val="00EC1A8C"/>
    <w:rsid w:val="00EC4BAF"/>
    <w:rsid w:val="00EC7CBC"/>
    <w:rsid w:val="00ED4068"/>
    <w:rsid w:val="00ED615F"/>
    <w:rsid w:val="00ED786B"/>
    <w:rsid w:val="00EE5517"/>
    <w:rsid w:val="00EF367A"/>
    <w:rsid w:val="00EF563A"/>
    <w:rsid w:val="00F00B10"/>
    <w:rsid w:val="00F032F9"/>
    <w:rsid w:val="00F03620"/>
    <w:rsid w:val="00F05E13"/>
    <w:rsid w:val="00F0687A"/>
    <w:rsid w:val="00F158AE"/>
    <w:rsid w:val="00F1688E"/>
    <w:rsid w:val="00F179BE"/>
    <w:rsid w:val="00F30413"/>
    <w:rsid w:val="00F330E5"/>
    <w:rsid w:val="00F34D60"/>
    <w:rsid w:val="00F35EB0"/>
    <w:rsid w:val="00F3722D"/>
    <w:rsid w:val="00F376B3"/>
    <w:rsid w:val="00F37AFF"/>
    <w:rsid w:val="00F4476C"/>
    <w:rsid w:val="00F64031"/>
    <w:rsid w:val="00F72678"/>
    <w:rsid w:val="00F75CAA"/>
    <w:rsid w:val="00F7685F"/>
    <w:rsid w:val="00F84694"/>
    <w:rsid w:val="00F9124E"/>
    <w:rsid w:val="00F91795"/>
    <w:rsid w:val="00F91E58"/>
    <w:rsid w:val="00F93B9F"/>
    <w:rsid w:val="00F95084"/>
    <w:rsid w:val="00F96BFF"/>
    <w:rsid w:val="00FA07B7"/>
    <w:rsid w:val="00FA4780"/>
    <w:rsid w:val="00FA633B"/>
    <w:rsid w:val="00FB0782"/>
    <w:rsid w:val="00FB31A6"/>
    <w:rsid w:val="00FB4843"/>
    <w:rsid w:val="00FB6091"/>
    <w:rsid w:val="00FB7D09"/>
    <w:rsid w:val="00FC41EE"/>
    <w:rsid w:val="00FC4F50"/>
    <w:rsid w:val="00FD1595"/>
    <w:rsid w:val="00FD2931"/>
    <w:rsid w:val="00FD42AA"/>
    <w:rsid w:val="00FE0548"/>
    <w:rsid w:val="00FE4340"/>
    <w:rsid w:val="00FE4848"/>
    <w:rsid w:val="00FF5A5A"/>
    <w:rsid w:val="00FF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983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2A34"/>
  </w:style>
  <w:style w:type="paragraph" w:styleId="Heading1">
    <w:name w:val="heading 1"/>
    <w:basedOn w:val="Normal"/>
    <w:next w:val="Normal"/>
    <w:link w:val="Heading1Char"/>
    <w:uiPriority w:val="9"/>
    <w:qFormat/>
    <w:rsid w:val="000C2A3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A3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A34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2A34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2A34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2A34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A34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A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A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5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46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66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46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46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46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66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66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71B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412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412E"/>
  </w:style>
  <w:style w:type="paragraph" w:styleId="Footer">
    <w:name w:val="footer"/>
    <w:basedOn w:val="Normal"/>
    <w:link w:val="FooterChar"/>
    <w:uiPriority w:val="99"/>
    <w:unhideWhenUsed/>
    <w:rsid w:val="0038412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412E"/>
  </w:style>
  <w:style w:type="table" w:styleId="LightList-Accent3">
    <w:name w:val="Light List Accent 3"/>
    <w:basedOn w:val="TableNormal"/>
    <w:uiPriority w:val="61"/>
    <w:rsid w:val="00107DE0"/>
    <w:pPr>
      <w:spacing w:after="0"/>
    </w:pPr>
    <w:rPr>
      <w:lang w:val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NoSpacing">
    <w:name w:val="No Spacing"/>
    <w:link w:val="NoSpacingChar"/>
    <w:uiPriority w:val="1"/>
    <w:qFormat/>
    <w:rsid w:val="000C2A3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723FE"/>
  </w:style>
  <w:style w:type="character" w:customStyle="1" w:styleId="Heading1Char">
    <w:name w:val="Heading 1 Char"/>
    <w:basedOn w:val="DefaultParagraphFont"/>
    <w:link w:val="Heading1"/>
    <w:uiPriority w:val="9"/>
    <w:rsid w:val="000C2A34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C2A34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C2A3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C2A3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C2A3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0C2A3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A3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A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A3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2A3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0C2A34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2A34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A3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C2A3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C2A34"/>
    <w:rPr>
      <w:b/>
      <w:bCs/>
    </w:rPr>
  </w:style>
  <w:style w:type="character" w:styleId="Emphasis">
    <w:name w:val="Emphasis"/>
    <w:qFormat/>
    <w:rsid w:val="000C2A34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C2A3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2A3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A34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A34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0C2A3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C2A3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C2A3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C2A3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C2A3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C2A34"/>
    <w:pPr>
      <w:outlineLvl w:val="9"/>
    </w:pPr>
  </w:style>
  <w:style w:type="character" w:customStyle="1" w:styleId="Textodemarcadordeposicin">
    <w:name w:val="Texto de marcador de posición"/>
    <w:basedOn w:val="DefaultParagraphFont"/>
    <w:uiPriority w:val="99"/>
    <w:semiHidden/>
    <w:rsid w:val="000C2A34"/>
    <w:rPr>
      <w:color w:val="808080"/>
    </w:rPr>
  </w:style>
  <w:style w:type="table" w:customStyle="1" w:styleId="ListTable3-Accent11">
    <w:name w:val="List Table 3 - Accent 11"/>
    <w:basedOn w:val="TableNormal"/>
    <w:uiPriority w:val="48"/>
    <w:rsid w:val="00B855D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DC782B"/>
    <w:pPr>
      <w:spacing w:before="0" w:after="0" w:line="240" w:lineRule="auto"/>
    </w:pPr>
    <w:rPr>
      <w:rFonts w:ascii="Calibri" w:eastAsiaTheme="minorHAnsi" w:hAnsi="Calibri"/>
      <w:lang w:val="en-C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782B"/>
    <w:rPr>
      <w:rFonts w:ascii="Calibri" w:eastAsiaTheme="minorHAnsi" w:hAnsi="Calibri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DC782B"/>
    <w:rPr>
      <w:vertAlign w:val="superscript"/>
    </w:rPr>
  </w:style>
  <w:style w:type="table" w:styleId="TableGrid">
    <w:name w:val="Table Grid"/>
    <w:basedOn w:val="TableNormal"/>
    <w:uiPriority w:val="39"/>
    <w:rsid w:val="009A1C3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D762B"/>
    <w:pPr>
      <w:spacing w:before="0" w:after="100" w:line="259" w:lineRule="auto"/>
      <w:ind w:left="220"/>
    </w:pPr>
    <w:rPr>
      <w:rFonts w:cs="Times New Roman"/>
      <w:sz w:val="22"/>
      <w:szCs w:val="22"/>
      <w:lang w:val="es-MX"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9D762B"/>
    <w:pPr>
      <w:spacing w:before="0" w:after="100" w:line="259" w:lineRule="auto"/>
    </w:pPr>
    <w:rPr>
      <w:rFonts w:cs="Times New Roman"/>
      <w:sz w:val="22"/>
      <w:szCs w:val="22"/>
      <w:lang w:val="es-MX" w:eastAsia="es-MX"/>
    </w:rPr>
  </w:style>
  <w:style w:type="paragraph" w:styleId="TOC3">
    <w:name w:val="toc 3"/>
    <w:basedOn w:val="Normal"/>
    <w:next w:val="Normal"/>
    <w:autoRedefine/>
    <w:uiPriority w:val="39"/>
    <w:unhideWhenUsed/>
    <w:rsid w:val="009D762B"/>
    <w:pPr>
      <w:spacing w:before="0" w:after="100" w:line="259" w:lineRule="auto"/>
      <w:ind w:left="440"/>
    </w:pPr>
    <w:rPr>
      <w:rFonts w:cs="Times New Roman"/>
      <w:sz w:val="22"/>
      <w:szCs w:val="22"/>
      <w:lang w:val="es-MX" w:eastAsia="es-MX"/>
    </w:rPr>
  </w:style>
  <w:style w:type="paragraph" w:customStyle="1" w:styleId="Estilo1">
    <w:name w:val="Estilo1"/>
    <w:basedOn w:val="Normal"/>
    <w:link w:val="Estilo1Car"/>
    <w:qFormat/>
    <w:rsid w:val="00BF38DD"/>
    <w:rPr>
      <w:b/>
      <w:sz w:val="24"/>
      <w:szCs w:val="24"/>
      <w:lang w:val="en-GB"/>
    </w:rPr>
  </w:style>
  <w:style w:type="paragraph" w:customStyle="1" w:styleId="Default">
    <w:name w:val="Default"/>
    <w:rsid w:val="004A3AEA"/>
    <w:pPr>
      <w:autoSpaceDE w:val="0"/>
      <w:autoSpaceDN w:val="0"/>
      <w:adjustRightInd w:val="0"/>
      <w:spacing w:before="0"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en-GB" w:eastAsia="en-GB"/>
    </w:rPr>
  </w:style>
  <w:style w:type="character" w:customStyle="1" w:styleId="Estilo1Car">
    <w:name w:val="Estilo1 Car"/>
    <w:basedOn w:val="DefaultParagraphFont"/>
    <w:link w:val="Estilo1"/>
    <w:rsid w:val="00BF38DD"/>
    <w:rPr>
      <w:b/>
      <w:sz w:val="24"/>
      <w:szCs w:val="24"/>
      <w:lang w:val="en-GB"/>
    </w:rPr>
  </w:style>
  <w:style w:type="table" w:customStyle="1" w:styleId="GridTable1Light-Accent51">
    <w:name w:val="Grid Table 1 Light - Accent 51"/>
    <w:basedOn w:val="TableNormal"/>
    <w:uiPriority w:val="46"/>
    <w:rsid w:val="004A3AEA"/>
    <w:pPr>
      <w:spacing w:before="0" w:after="0" w:line="240" w:lineRule="auto"/>
    </w:pPr>
    <w:rPr>
      <w:rFonts w:eastAsiaTheme="minorHAnsi"/>
      <w:sz w:val="22"/>
      <w:szCs w:val="22"/>
      <w:lang w:val="es-MX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-Accent51">
    <w:name w:val="Grid Table 5 Dark - Accent 51"/>
    <w:basedOn w:val="TableNormal"/>
    <w:uiPriority w:val="50"/>
    <w:rsid w:val="004A3AEA"/>
    <w:pPr>
      <w:spacing w:before="0" w:after="0" w:line="240" w:lineRule="auto"/>
    </w:pPr>
    <w:rPr>
      <w:rFonts w:eastAsiaTheme="minorHAnsi"/>
      <w:sz w:val="22"/>
      <w:szCs w:val="22"/>
      <w:lang w:val="es-MX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F376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39610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4-Accent11">
    <w:name w:val="Grid Table 4 - Accent 11"/>
    <w:basedOn w:val="TableNormal"/>
    <w:uiPriority w:val="49"/>
    <w:rsid w:val="00936CA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57C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0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0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809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362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974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241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820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16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1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3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291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144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410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474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211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739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364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39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087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21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14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281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unite.un.org/sites/unite.un.org/files/app-desa-atlantis/index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B7375E-9A70-7D4C-9CC1-F03CA156C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Understanding Modelling Tools for Sustainable Development</vt:lpstr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Modelling Tools for Sustainable Development</dc:title>
  <dc:subject/>
  <dc:creator>Rocío Canudas</dc:creator>
  <cp:keywords/>
  <dc:description/>
  <cp:lastModifiedBy>Tasneem Mirza</cp:lastModifiedBy>
  <cp:revision>14</cp:revision>
  <cp:lastPrinted>2016-09-12T22:53:00Z</cp:lastPrinted>
  <dcterms:created xsi:type="dcterms:W3CDTF">2017-04-06T21:04:00Z</dcterms:created>
  <dcterms:modified xsi:type="dcterms:W3CDTF">2018-05-24T18:11:00Z</dcterms:modified>
</cp:coreProperties>
</file>