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A94" w:rsidRPr="00E91A94" w:rsidRDefault="00E91A94" w:rsidP="00E91A94">
      <w:pPr>
        <w:shd w:val="clear" w:color="auto" w:fill="FFFFFF"/>
        <w:spacing w:before="120" w:after="75" w:line="240" w:lineRule="auto"/>
        <w:jc w:val="both"/>
        <w:outlineLvl w:val="2"/>
        <w:rPr>
          <w:rFonts w:ascii="Verdana" w:eastAsia="Times New Roman" w:hAnsi="Verdana" w:cs="Times New Roman"/>
          <w:b/>
          <w:bCs/>
          <w:color w:val="990000"/>
          <w:lang w:eastAsia="ru-RU"/>
        </w:rPr>
      </w:pPr>
      <w:bookmarkStart w:id="0" w:name="_GoBack"/>
      <w:bookmarkEnd w:id="0"/>
      <w:r w:rsidRPr="00E91A94">
        <w:rPr>
          <w:rFonts w:ascii="Verdana" w:eastAsia="Times New Roman" w:hAnsi="Verdana" w:cs="Times New Roman"/>
          <w:b/>
          <w:bCs/>
          <w:color w:val="990000"/>
          <w:lang w:eastAsia="ru-RU"/>
        </w:rPr>
        <w:t>Упражнение 1. Обработка простой формы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 данном уроке PHP рассмотрим обработку формы на HTML-странице, создание переменных PHP для полей формы.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1. Создайте форму, как на рис. 3.1. Подразумевается, что при нажатии на кнопку</w:t>
      </w:r>
      <w:proofErr w:type="gramStart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 О</w:t>
      </w:r>
      <w:proofErr w:type="gram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тправить заказ данные из формы будут переданы администратору, а клиент на экране увидит ответ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Заказ обработан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Если Вы затрудняетесь в написании формы, тогда реализуйте код, приведенный ниже рисунка, и сохраните его в папке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php_2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под именем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forma_bob.html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Напоминаем, что адрес обработчика формы записывается в атрибуте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action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тега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form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3433445" cy="2760345"/>
            <wp:effectExtent l="0" t="0" r="0" b="1905"/>
            <wp:docPr id="13" name="Рисунок 13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3.1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5469255" cy="7298055"/>
            <wp:effectExtent l="0" t="0" r="0" b="0"/>
            <wp:docPr id="12" name="Рисунок 12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729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2. Для того, чтобы пользователь получил ответ после отправки данных, необходимо создать обработчик формы на языке </w:t>
      </w:r>
      <w:proofErr w:type="spellStart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php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Создайте код, приведенный ниже, и сохраните его в папке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php_2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под именем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zakaz.php</w:t>
      </w:r>
      <w:proofErr w:type="spellEnd"/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3959225" cy="2501900"/>
            <wp:effectExtent l="0" t="0" r="3175" b="0"/>
            <wp:docPr id="11" name="Рисунок 11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3. Проверьте работоспособность обработчика. Для этого запустите файл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forma_bob.html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через браузер, набрав в адресной строке браузера адрес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http://localhost/php_2/forma_bob.html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4. В поля формы введите любые цифры и нажмите кнопку</w:t>
      </w:r>
      <w:proofErr w:type="gramStart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О</w:t>
      </w:r>
      <w:proofErr w:type="gram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тправить заказ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Результат на рис. 3.2.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3510915" cy="1475105"/>
            <wp:effectExtent l="0" t="0" r="0" b="0"/>
            <wp:docPr id="10" name="Рисунок 10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3.2</w:t>
      </w:r>
    </w:p>
    <w:p w:rsidR="00E91A94" w:rsidRPr="00E91A94" w:rsidRDefault="00E91A94" w:rsidP="00E91A94">
      <w:pPr>
        <w:shd w:val="clear" w:color="auto" w:fill="FFFFFF"/>
        <w:spacing w:before="120" w:after="75" w:line="240" w:lineRule="auto"/>
        <w:jc w:val="both"/>
        <w:outlineLvl w:val="3"/>
        <w:rPr>
          <w:rFonts w:ascii="Verdana" w:eastAsia="Times New Roman" w:hAnsi="Verdana" w:cs="Times New Roman"/>
          <w:b/>
          <w:bCs/>
          <w:color w:val="990000"/>
          <w:sz w:val="20"/>
          <w:szCs w:val="20"/>
          <w:lang w:eastAsia="ru-RU"/>
        </w:rPr>
      </w:pPr>
      <w:r w:rsidRPr="00E91A94">
        <w:rPr>
          <w:rFonts w:ascii="Verdana" w:eastAsia="Times New Roman" w:hAnsi="Verdana" w:cs="Times New Roman"/>
          <w:b/>
          <w:bCs/>
          <w:color w:val="990000"/>
          <w:sz w:val="20"/>
          <w:szCs w:val="20"/>
          <w:lang w:eastAsia="ru-RU"/>
        </w:rPr>
        <w:t>Переменные формы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Весь смысл использования формы заказа заключается в получении информации о заказе клиента, которую он ввел с клавиатуры. Внутри PHP-сценария к каждому из полей формы можно получить доступ как к переменной, имеющей то же имя, что и у поля формы. В языке PHP переменные легко распознать, так как они начинаются со знака доллара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$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Вы можете получить доступ к содержимому поля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tireqty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следующими способами: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$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tireqty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 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//короткий стиль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$_POST[‘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tireqty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’]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//средний стиль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val="en-US" w:eastAsia="ru-RU"/>
        </w:rPr>
      </w:pP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val="en-US" w:eastAsia="ru-RU"/>
        </w:rPr>
        <w:t>$HTTP_POST_</w:t>
      </w:r>
      <w:proofErr w:type="gram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val="en-US" w:eastAsia="ru-RU"/>
        </w:rPr>
        <w:t>VARS[</w:t>
      </w:r>
      <w:proofErr w:type="gram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val="en-US" w:eastAsia="ru-RU"/>
        </w:rPr>
        <w:t>‘tireqty’]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val="en-US" w:eastAsia="ru-RU"/>
        </w:rPr>
        <w:t> //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длинный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val="en-US" w:eastAsia="ru-RU"/>
        </w:rPr>
        <w:t xml:space="preserve"> 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стиль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Мы будем использовать длинный стиль для ссылок на переменные формы, но для простоты использования строить короткие версии применения. Это удобный и безопасный способ манипулирования данными, который эффективно работает во всех системах, независимо от выбранных версий и настроек.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Копируя содержимое одной переменной в другую, мы применяем операцию присваивания, для обозначения которой в языке PHP используется знак равенства (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=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). Приводимая ниже строка кода создает новую переменную с именем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$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tireqty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и переносит содержимое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$_POST[‘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tireqty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’]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в эту новую переменную: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$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tireqty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=$_POST[‘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tireqty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’]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Так как этот сценарий не генерирует никаких выходных данных, нет никакой разницы, будет он помещен выше или ниже дескриптора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&lt;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html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&gt;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Обычно этот блок размещается в начале сценария.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lastRenderedPageBreak/>
        <w:t>5. В файле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zakaz.php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измените код следующим образом и проверьте работоспособность формы. Результат на рис. 3.3. Цифры могут отличаться в зависимости от того, какие данные Вы ввели.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5201920" cy="4201160"/>
            <wp:effectExtent l="0" t="0" r="0" b="8890"/>
            <wp:docPr id="9" name="Рисунок 9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3269615" cy="2191385"/>
            <wp:effectExtent l="0" t="0" r="6985" b="0"/>
            <wp:docPr id="8" name="Рисунок 8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3.3</w:t>
      </w:r>
    </w:p>
    <w:p w:rsidR="00E91A94" w:rsidRPr="00E91A94" w:rsidRDefault="00E91A94" w:rsidP="00E91A94">
      <w:pPr>
        <w:shd w:val="clear" w:color="auto" w:fill="FFFFFF"/>
        <w:spacing w:before="120" w:after="75" w:line="240" w:lineRule="auto"/>
        <w:jc w:val="both"/>
        <w:outlineLvl w:val="2"/>
        <w:rPr>
          <w:rFonts w:ascii="Verdana" w:eastAsia="Times New Roman" w:hAnsi="Verdana" w:cs="Times New Roman"/>
          <w:b/>
          <w:bCs/>
          <w:color w:val="990000"/>
          <w:lang w:eastAsia="ru-RU"/>
        </w:rPr>
      </w:pPr>
      <w:r w:rsidRPr="00E91A94">
        <w:rPr>
          <w:rFonts w:ascii="Verdana" w:eastAsia="Times New Roman" w:hAnsi="Verdana" w:cs="Times New Roman"/>
          <w:b/>
          <w:bCs/>
          <w:color w:val="990000"/>
          <w:lang w:eastAsia="ru-RU"/>
        </w:rPr>
        <w:t>Упражнение 2. Создание калькулятора для формы «Автозапчасти от Боба»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 этом уроке PHP рассмотрим основные арифметические функции PHP для расчетов.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1. Файл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forma_bob.html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сохраните под именем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forma_bob_2.html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2. Файл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zakaz.php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сохраните под именем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zakaz_2.php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3. В файле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forma_bob_2.html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форму «Автозапчасти от Боба» измените так, чтобы она имела вид, как на рис. 3.4. Не забудьте изменить имя обработчика на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zakaz_2.php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Если затрудняетесь, то можете реализовать код, приведенный ниже.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5296535" cy="7030720"/>
            <wp:effectExtent l="0" t="0" r="0" b="0"/>
            <wp:docPr id="7" name="Рисунок 7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4761865" cy="1889125"/>
            <wp:effectExtent l="0" t="0" r="635" b="0"/>
            <wp:docPr id="6" name="Рисунок 6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lastRenderedPageBreak/>
        <w:t>Рисунок 3.4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4. Создайте новую обработку для формы в файле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zakaz_2.php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используя знания, полученные из предыдущих уроков. Обработка должна содержать следующие выходные данные и условия:</w:t>
      </w:r>
    </w:p>
    <w:p w:rsidR="00E91A94" w:rsidRPr="00E91A94" w:rsidRDefault="00E91A94" w:rsidP="00E91A94">
      <w:pPr>
        <w:numPr>
          <w:ilvl w:val="0"/>
          <w:numId w:val="1"/>
        </w:numPr>
        <w:shd w:val="clear" w:color="auto" w:fill="FFFFFF"/>
        <w:spacing w:after="150" w:line="240" w:lineRule="auto"/>
        <w:ind w:left="1050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</w:p>
    <w:p w:rsidR="00E91A94" w:rsidRPr="00E91A94" w:rsidRDefault="00E91A94" w:rsidP="00E91A94">
      <w:pPr>
        <w:numPr>
          <w:ilvl w:val="1"/>
          <w:numId w:val="1"/>
        </w:numPr>
        <w:shd w:val="clear" w:color="auto" w:fill="FFFFFF"/>
        <w:spacing w:after="0" w:line="240" w:lineRule="auto"/>
        <w:ind w:left="1050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Если пользователь не ввел ни одного количества товара, то программа должна выдать сообщение «Вы ничего не заказали на предыдущей странице! (рис. 3.5).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ind w:left="1050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3648710" cy="1699260"/>
            <wp:effectExtent l="0" t="0" r="8890" b="0"/>
            <wp:docPr id="5" name="Рисунок 5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ind w:left="1050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3.5</w:t>
      </w:r>
    </w:p>
    <w:p w:rsidR="00E91A94" w:rsidRPr="00E91A94" w:rsidRDefault="00E91A94" w:rsidP="00E91A94">
      <w:pPr>
        <w:numPr>
          <w:ilvl w:val="1"/>
          <w:numId w:val="1"/>
        </w:numPr>
        <w:shd w:val="clear" w:color="auto" w:fill="FFFFFF"/>
        <w:spacing w:after="0" w:line="240" w:lineRule="auto"/>
        <w:ind w:left="1050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Если пользователь ввел хотя бы одно отрицательное число, то программа должна выдать сообщение «Неверно указано количество товара» (рис. 3.6).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ind w:left="1050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3191510" cy="1587500"/>
            <wp:effectExtent l="0" t="0" r="8890" b="0"/>
            <wp:docPr id="4" name="Рисунок 4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ind w:left="1050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3.6</w:t>
      </w:r>
    </w:p>
    <w:p w:rsidR="00E91A94" w:rsidRPr="00E91A94" w:rsidRDefault="00E91A94" w:rsidP="00E91A94">
      <w:pPr>
        <w:numPr>
          <w:ilvl w:val="1"/>
          <w:numId w:val="1"/>
        </w:numPr>
        <w:shd w:val="clear" w:color="auto" w:fill="FFFFFF"/>
        <w:spacing w:after="0" w:line="240" w:lineRule="auto"/>
        <w:ind w:left="1050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Если данные введены корректно, то необходимо «обсчитать» заказ следующим образом: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Должно быть выведено общее количество заказанного товара,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Должна быть выведена общая стоимость заказанного товара,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Если автопокрышек заказано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меньше 10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то скидка будет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0%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если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от 10 до 49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– скидка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5%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если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от 50 до 100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– скидка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10%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если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от 100 и выше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– скидка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15%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Должно быть выведено сообщение о предоставленной скидке,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Должна быть выведена общая стоимость заказа с учетом скидки,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Ввести налог с продаж, равный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10%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вывести об этом сообщение,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Должна быть выведена общая стоимость заказа, увеличенная на налог с продаж,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Должна быть выведена дата заказа,</w:t>
      </w:r>
    </w:p>
    <w:p w:rsidR="00E91A94" w:rsidRPr="00E91A94" w:rsidRDefault="00E91A94" w:rsidP="00E91A94">
      <w:pPr>
        <w:numPr>
          <w:ilvl w:val="2"/>
          <w:numId w:val="1"/>
        </w:numPr>
        <w:shd w:val="clear" w:color="auto" w:fill="FFFFFF"/>
        <w:spacing w:after="0" w:line="240" w:lineRule="auto"/>
        <w:ind w:left="1575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Все цифры, которые измеряются в долларах, должны быть отформатированы с двумя знаками после запятой. Пример обработки формы приведен на рис. 3.7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3562985" cy="3873500"/>
            <wp:effectExtent l="0" t="0" r="0" b="0"/>
            <wp:docPr id="3" name="Рисунок 3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3.7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Рекомендации: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1. Стоимость каждого товара определяется константой. Константа на PHP задается функцией </w:t>
      </w:r>
      <w:proofErr w:type="spellStart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define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. Пример </w:t>
      </w:r>
      <w:proofErr w:type="spellStart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define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('POKRPRICE',10); Первый параметр функции – это имя константы, которое пишется прописными буквами, второй параметр – значение константы.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2. Логическая операция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ИЛИ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обозначается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||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3. Логическая операция</w:t>
      </w:r>
      <w:proofErr w:type="gramStart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И</w:t>
      </w:r>
      <w:proofErr w:type="gram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обозначается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&amp;#038&amp;#038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4. Операции сравнения: больше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&gt;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меньше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&lt;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больше или равно &gt;=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меньше или равно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&lt;=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5. Функция, которая считывает время с компьютера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date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('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H:i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, j F')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6. Функция, которая форматирует количество знаков после запятой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number_format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Пример </w:t>
      </w:r>
      <w:proofErr w:type="spellStart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number_format</w:t>
      </w:r>
      <w:proofErr w:type="spellEnd"/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($sumnalog,2)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. Первый параметр – переменная, у которой форматируем знаки, второй параметр – количество знаков после запятой.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7. Если Вы затрудняетесь с созданием обработки формы, может воспользоваться кодом, приведенным ниже (рис. 3.8):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3922229" cy="8454121"/>
            <wp:effectExtent l="0" t="0" r="2540" b="4445"/>
            <wp:docPr id="2" name="Рисунок 2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020" cy="846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3.8</w:t>
      </w:r>
    </w:p>
    <w:p w:rsidR="00E91A94" w:rsidRPr="00E91A94" w:rsidRDefault="00E91A94" w:rsidP="00E91A94">
      <w:pPr>
        <w:shd w:val="clear" w:color="auto" w:fill="FFFFFF"/>
        <w:spacing w:before="120" w:after="75" w:line="240" w:lineRule="auto"/>
        <w:jc w:val="both"/>
        <w:outlineLvl w:val="2"/>
        <w:rPr>
          <w:rFonts w:ascii="Verdana" w:eastAsia="Times New Roman" w:hAnsi="Verdana" w:cs="Times New Roman"/>
          <w:b/>
          <w:bCs/>
          <w:color w:val="990000"/>
          <w:lang w:eastAsia="ru-RU"/>
        </w:rPr>
      </w:pPr>
      <w:r w:rsidRPr="00E91A94">
        <w:rPr>
          <w:rFonts w:ascii="Verdana" w:eastAsia="Times New Roman" w:hAnsi="Verdana" w:cs="Times New Roman"/>
          <w:b/>
          <w:bCs/>
          <w:color w:val="990000"/>
          <w:lang w:eastAsia="ru-RU"/>
        </w:rPr>
        <w:t>Упражнение 3. Запись данных из формы в текстовый файл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lastRenderedPageBreak/>
        <w:t xml:space="preserve">В нашем уроке PHP также рассматриваем запись данных из формы в текстовый файл и функцию даты </w:t>
      </w:r>
      <w:proofErr w:type="spellStart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date</w:t>
      </w:r>
      <w:proofErr w:type="spellEnd"/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() при обработке формы.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1. В файле-обработчике формы «Автозапчасти об Боба» после последней закрывающей фигурной скобки добавьте код.</w:t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6884035" cy="1941195"/>
            <wp:effectExtent l="0" t="0" r="0" b="1905"/>
            <wp:docPr id="1" name="Рисунок 1" descr="Урок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Уроки ph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A94" w:rsidRPr="00E91A94" w:rsidRDefault="00E91A94" w:rsidP="00E91A94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Рисунок 3.9</w:t>
      </w:r>
    </w:p>
    <w:p w:rsidR="00E91A94" w:rsidRPr="00E91A94" w:rsidRDefault="00E91A94" w:rsidP="00E91A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2. Проверьте работу программы. Текстовый файл </w:t>
      </w:r>
      <w:r w:rsidRPr="00E91A94">
        <w:rPr>
          <w:rFonts w:ascii="Arial" w:eastAsia="Times New Roman" w:hAnsi="Arial" w:cs="Arial"/>
          <w:b/>
          <w:bCs/>
          <w:color w:val="555555"/>
          <w:sz w:val="23"/>
          <w:szCs w:val="23"/>
          <w:lang w:eastAsia="ru-RU"/>
        </w:rPr>
        <w:t>orders.txt</w:t>
      </w:r>
      <w:r w:rsidRPr="00E91A9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 создается автоматически, просмотрите его содержимое.</w:t>
      </w:r>
    </w:p>
    <w:p w:rsidR="00793ED9" w:rsidRDefault="00793ED9"/>
    <w:sectPr w:rsidR="00793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3405"/>
    <w:multiLevelType w:val="multilevel"/>
    <w:tmpl w:val="C0E0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94"/>
    <w:rsid w:val="007275AD"/>
    <w:rsid w:val="00793ED9"/>
    <w:rsid w:val="00E9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91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91A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1A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91A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9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27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75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91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91A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1A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91A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9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27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75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5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 Стерлядева</dc:creator>
  <cp:lastModifiedBy>admin</cp:lastModifiedBy>
  <cp:revision>2</cp:revision>
  <dcterms:created xsi:type="dcterms:W3CDTF">2026-04-02T11:03:00Z</dcterms:created>
  <dcterms:modified xsi:type="dcterms:W3CDTF">2026-04-02T11:03:00Z</dcterms:modified>
</cp:coreProperties>
</file>