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3D69" w:rsidRPr="00893D69" w:rsidRDefault="00893D69" w:rsidP="00893D69">
      <w:pPr>
        <w:spacing w:before="100" w:beforeAutospacing="1" w:after="100" w:afterAutospacing="1"/>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 xml:space="preserve"> </w:t>
      </w:r>
      <w:r w:rsidRPr="00893D69">
        <w:rPr>
          <w:rFonts w:ascii="Times New Roman" w:eastAsia="Times New Roman" w:hAnsi="Times New Roman" w:cs="Times New Roman"/>
          <w:b/>
          <w:bCs/>
          <w:sz w:val="72"/>
          <w:szCs w:val="72"/>
        </w:rPr>
        <w:t xml:space="preserve">       PULSE OXIMETER </w:t>
      </w:r>
    </w:p>
    <w:p w:rsidR="00893D69" w:rsidRPr="00893D69" w:rsidRDefault="00893D69" w:rsidP="00893D69">
      <w:pPr>
        <w:spacing w:before="100" w:beforeAutospacing="1" w:after="100" w:afterAutospacing="1"/>
        <w:rPr>
          <w:rFonts w:ascii="Times New Roman" w:eastAsia="Times New Roman" w:hAnsi="Times New Roman" w:cs="Times New Roman"/>
          <w:sz w:val="28"/>
          <w:szCs w:val="28"/>
        </w:rPr>
      </w:pPr>
      <w:r w:rsidRPr="00893D69">
        <w:rPr>
          <w:rFonts w:ascii="Times New Roman" w:eastAsia="Times New Roman" w:hAnsi="Times New Roman" w:cs="Times New Roman"/>
          <w:b/>
          <w:bCs/>
          <w:sz w:val="28"/>
          <w:szCs w:val="28"/>
        </w:rPr>
        <w:t>Project Overview</w:t>
      </w:r>
      <w:r w:rsidRPr="00893D69">
        <w:rPr>
          <w:rFonts w:ascii="Times New Roman" w:eastAsia="Times New Roman" w:hAnsi="Times New Roman" w:cs="Times New Roman"/>
          <w:sz w:val="28"/>
          <w:szCs w:val="28"/>
        </w:rPr>
        <w:t xml:space="preserve"> The </w:t>
      </w:r>
      <w:r w:rsidRPr="00893D69">
        <w:rPr>
          <w:rFonts w:ascii="Times New Roman" w:eastAsia="Times New Roman" w:hAnsi="Times New Roman" w:cs="Times New Roman"/>
          <w:b/>
          <w:bCs/>
          <w:sz w:val="28"/>
          <w:szCs w:val="28"/>
        </w:rPr>
        <w:t xml:space="preserve">LF Alpha Pulse </w:t>
      </w:r>
      <w:proofErr w:type="spellStart"/>
      <w:r w:rsidRPr="00893D69">
        <w:rPr>
          <w:rFonts w:ascii="Times New Roman" w:eastAsia="Times New Roman" w:hAnsi="Times New Roman" w:cs="Times New Roman"/>
          <w:b/>
          <w:bCs/>
          <w:sz w:val="28"/>
          <w:szCs w:val="28"/>
        </w:rPr>
        <w:t>Oximeter</w:t>
      </w:r>
      <w:proofErr w:type="spellEnd"/>
      <w:r w:rsidRPr="00893D69">
        <w:rPr>
          <w:rFonts w:ascii="Times New Roman" w:eastAsia="Times New Roman" w:hAnsi="Times New Roman" w:cs="Times New Roman"/>
          <w:sz w:val="28"/>
          <w:szCs w:val="28"/>
        </w:rPr>
        <w:t xml:space="preserve"> is a microcontroller-based health monitoring project designed to measure a user's blood oxygen saturation (SpO2) and heart rate (BPM). It provides real-time feedback by outputting the readings to a Serial monitor and an OLED </w:t>
      </w:r>
      <w:proofErr w:type="gramStart"/>
      <w:r w:rsidRPr="00893D69">
        <w:rPr>
          <w:rFonts w:ascii="Times New Roman" w:eastAsia="Times New Roman" w:hAnsi="Times New Roman" w:cs="Times New Roman"/>
          <w:sz w:val="28"/>
          <w:szCs w:val="28"/>
        </w:rPr>
        <w:t>display,</w:t>
      </w:r>
      <w:proofErr w:type="gramEnd"/>
      <w:r w:rsidRPr="00893D69">
        <w:rPr>
          <w:rFonts w:ascii="Times New Roman" w:eastAsia="Times New Roman" w:hAnsi="Times New Roman" w:cs="Times New Roman"/>
          <w:sz w:val="28"/>
          <w:szCs w:val="28"/>
        </w:rPr>
        <w:t xml:space="preserve"> complete with a visual waveform.</w:t>
      </w:r>
    </w:p>
    <w:p w:rsidR="00893D69" w:rsidRPr="00893D69" w:rsidRDefault="00893D69" w:rsidP="00893D69">
      <w:pPr>
        <w:spacing w:before="100" w:beforeAutospacing="1" w:after="100" w:afterAutospacing="1"/>
        <w:rPr>
          <w:rFonts w:ascii="Times New Roman" w:eastAsia="Times New Roman" w:hAnsi="Times New Roman" w:cs="Times New Roman"/>
          <w:sz w:val="28"/>
          <w:szCs w:val="28"/>
        </w:rPr>
      </w:pPr>
      <w:r w:rsidRPr="00893D69">
        <w:rPr>
          <w:rFonts w:ascii="Times New Roman" w:eastAsia="Times New Roman" w:hAnsi="Times New Roman" w:cs="Times New Roman"/>
          <w:b/>
          <w:bCs/>
          <w:sz w:val="28"/>
          <w:szCs w:val="28"/>
        </w:rPr>
        <w:t>Hardware Components</w:t>
      </w:r>
      <w:r w:rsidRPr="00893D69">
        <w:rPr>
          <w:rFonts w:ascii="Times New Roman" w:eastAsia="Times New Roman" w:hAnsi="Times New Roman" w:cs="Times New Roman"/>
          <w:sz w:val="28"/>
          <w:szCs w:val="28"/>
        </w:rPr>
        <w:t xml:space="preserve"> The system primarily relies on the </w:t>
      </w:r>
      <w:r w:rsidRPr="00893D69">
        <w:rPr>
          <w:rFonts w:ascii="Times New Roman" w:eastAsia="Times New Roman" w:hAnsi="Times New Roman" w:cs="Times New Roman"/>
          <w:b/>
          <w:bCs/>
          <w:sz w:val="28"/>
          <w:szCs w:val="28"/>
        </w:rPr>
        <w:t>MAX30102 sensor</w:t>
      </w:r>
      <w:r w:rsidRPr="00893D69">
        <w:rPr>
          <w:rFonts w:ascii="Times New Roman" w:eastAsia="Times New Roman" w:hAnsi="Times New Roman" w:cs="Times New Roman"/>
          <w:sz w:val="28"/>
          <w:szCs w:val="28"/>
        </w:rPr>
        <w:t xml:space="preserve"> for optical readings and an </w:t>
      </w:r>
      <w:r w:rsidRPr="00893D69">
        <w:rPr>
          <w:rFonts w:ascii="Times New Roman" w:eastAsia="Times New Roman" w:hAnsi="Times New Roman" w:cs="Times New Roman"/>
          <w:b/>
          <w:bCs/>
          <w:sz w:val="28"/>
          <w:szCs w:val="28"/>
        </w:rPr>
        <w:t>OLED screen</w:t>
      </w:r>
      <w:r w:rsidRPr="00893D69">
        <w:rPr>
          <w:rFonts w:ascii="Times New Roman" w:eastAsia="Times New Roman" w:hAnsi="Times New Roman" w:cs="Times New Roman"/>
          <w:sz w:val="28"/>
          <w:szCs w:val="28"/>
        </w:rPr>
        <w:t xml:space="preserve"> for the display. The code also initializes peripherals for an MPU6050 accelerometer/gyroscope and hardware buttons.</w:t>
      </w:r>
    </w:p>
    <w:p w:rsidR="00893D69" w:rsidRPr="00893D69" w:rsidRDefault="00893D69" w:rsidP="00893D69">
      <w:pPr>
        <w:spacing w:before="100" w:beforeAutospacing="1" w:after="100" w:afterAutospacing="1"/>
        <w:rPr>
          <w:rFonts w:ascii="Times New Roman" w:eastAsia="Times New Roman" w:hAnsi="Times New Roman" w:cs="Times New Roman"/>
          <w:sz w:val="28"/>
          <w:szCs w:val="28"/>
        </w:rPr>
      </w:pPr>
      <w:r w:rsidRPr="00893D69">
        <w:rPr>
          <w:rFonts w:ascii="Times New Roman" w:eastAsia="Times New Roman" w:hAnsi="Times New Roman" w:cs="Times New Roman"/>
          <w:b/>
          <w:bCs/>
          <w:sz w:val="28"/>
          <w:szCs w:val="28"/>
        </w:rPr>
        <w:t>How It Works</w:t>
      </w:r>
    </w:p>
    <w:p w:rsidR="00893D69" w:rsidRPr="00893D69" w:rsidRDefault="00893D69" w:rsidP="00893D69">
      <w:pPr>
        <w:numPr>
          <w:ilvl w:val="0"/>
          <w:numId w:val="1"/>
        </w:numPr>
        <w:spacing w:before="100" w:beforeAutospacing="1" w:after="100" w:afterAutospacing="1"/>
        <w:rPr>
          <w:rFonts w:ascii="Times New Roman" w:eastAsia="Times New Roman" w:hAnsi="Times New Roman" w:cs="Times New Roman"/>
          <w:sz w:val="28"/>
          <w:szCs w:val="28"/>
        </w:rPr>
      </w:pPr>
      <w:r w:rsidRPr="00893D69">
        <w:rPr>
          <w:rFonts w:ascii="Times New Roman" w:eastAsia="Times New Roman" w:hAnsi="Times New Roman" w:cs="Times New Roman"/>
          <w:b/>
          <w:bCs/>
          <w:sz w:val="28"/>
          <w:szCs w:val="28"/>
        </w:rPr>
        <w:t>Finger Detection:</w:t>
      </w:r>
      <w:r w:rsidRPr="00893D69">
        <w:rPr>
          <w:rFonts w:ascii="Times New Roman" w:eastAsia="Times New Roman" w:hAnsi="Times New Roman" w:cs="Times New Roman"/>
          <w:sz w:val="28"/>
          <w:szCs w:val="28"/>
        </w:rPr>
        <w:t xml:space="preserve"> The user places their finger on the MAX30102 sensor. The system uses an infrared (IR) threshold to automatically detect the presence of the finger. If no finger is detected, the OLED prompts the user with a "no-finger" screen.</w:t>
      </w:r>
    </w:p>
    <w:p w:rsidR="00893D69" w:rsidRPr="00893D69" w:rsidRDefault="00893D69" w:rsidP="00893D69">
      <w:pPr>
        <w:numPr>
          <w:ilvl w:val="0"/>
          <w:numId w:val="1"/>
        </w:numPr>
        <w:spacing w:before="100" w:beforeAutospacing="1" w:after="100" w:afterAutospacing="1"/>
        <w:rPr>
          <w:rFonts w:ascii="Times New Roman" w:eastAsia="Times New Roman" w:hAnsi="Times New Roman" w:cs="Times New Roman"/>
          <w:sz w:val="28"/>
          <w:szCs w:val="28"/>
        </w:rPr>
      </w:pPr>
      <w:r w:rsidRPr="00893D69">
        <w:rPr>
          <w:rFonts w:ascii="Times New Roman" w:eastAsia="Times New Roman" w:hAnsi="Times New Roman" w:cs="Times New Roman"/>
          <w:b/>
          <w:bCs/>
          <w:sz w:val="28"/>
          <w:szCs w:val="28"/>
        </w:rPr>
        <w:t xml:space="preserve">Signal Processing &amp; </w:t>
      </w:r>
      <w:proofErr w:type="spellStart"/>
      <w:r w:rsidRPr="00893D69">
        <w:rPr>
          <w:rFonts w:ascii="Times New Roman" w:eastAsia="Times New Roman" w:hAnsi="Times New Roman" w:cs="Times New Roman"/>
          <w:b/>
          <w:bCs/>
          <w:sz w:val="28"/>
          <w:szCs w:val="28"/>
        </w:rPr>
        <w:t>Warmup</w:t>
      </w:r>
      <w:proofErr w:type="spellEnd"/>
      <w:r w:rsidRPr="00893D69">
        <w:rPr>
          <w:rFonts w:ascii="Times New Roman" w:eastAsia="Times New Roman" w:hAnsi="Times New Roman" w:cs="Times New Roman"/>
          <w:b/>
          <w:bCs/>
          <w:sz w:val="28"/>
          <w:szCs w:val="28"/>
        </w:rPr>
        <w:t>:</w:t>
      </w:r>
      <w:r w:rsidRPr="00893D69">
        <w:rPr>
          <w:rFonts w:ascii="Times New Roman" w:eastAsia="Times New Roman" w:hAnsi="Times New Roman" w:cs="Times New Roman"/>
          <w:sz w:val="28"/>
          <w:szCs w:val="28"/>
        </w:rPr>
        <w:t xml:space="preserve"> Once the finger is placed, the system analyzes the IR and Red light signals using Digital Signal Processing (DSP) to calculate true SpO2 and Heart Rate. To ensure the data is accurate, the system enforces a </w:t>
      </w:r>
      <w:r w:rsidRPr="00893D69">
        <w:rPr>
          <w:rFonts w:ascii="Times New Roman" w:eastAsia="Times New Roman" w:hAnsi="Times New Roman" w:cs="Times New Roman"/>
          <w:b/>
          <w:bCs/>
          <w:sz w:val="28"/>
          <w:szCs w:val="28"/>
        </w:rPr>
        <w:t xml:space="preserve">20-beat </w:t>
      </w:r>
      <w:proofErr w:type="spellStart"/>
      <w:r w:rsidRPr="00893D69">
        <w:rPr>
          <w:rFonts w:ascii="Times New Roman" w:eastAsia="Times New Roman" w:hAnsi="Times New Roman" w:cs="Times New Roman"/>
          <w:b/>
          <w:bCs/>
          <w:sz w:val="28"/>
          <w:szCs w:val="28"/>
        </w:rPr>
        <w:t>warmup</w:t>
      </w:r>
      <w:proofErr w:type="spellEnd"/>
      <w:r w:rsidRPr="00893D69">
        <w:rPr>
          <w:rFonts w:ascii="Times New Roman" w:eastAsia="Times New Roman" w:hAnsi="Times New Roman" w:cs="Times New Roman"/>
          <w:b/>
          <w:bCs/>
          <w:sz w:val="28"/>
          <w:szCs w:val="28"/>
        </w:rPr>
        <w:t xml:space="preserve"> period</w:t>
      </w:r>
      <w:r w:rsidRPr="00893D69">
        <w:rPr>
          <w:rFonts w:ascii="Times New Roman" w:eastAsia="Times New Roman" w:hAnsi="Times New Roman" w:cs="Times New Roman"/>
          <w:sz w:val="28"/>
          <w:szCs w:val="28"/>
        </w:rPr>
        <w:t>. It uses a trailing Exponential Moving Average (EMA) to filter the data, and displays '--' on the screen until the readings stabilize.</w:t>
      </w:r>
    </w:p>
    <w:p w:rsidR="00893D69" w:rsidRPr="00893D69" w:rsidRDefault="00893D69" w:rsidP="00893D69">
      <w:pPr>
        <w:numPr>
          <w:ilvl w:val="0"/>
          <w:numId w:val="1"/>
        </w:numPr>
        <w:spacing w:before="100" w:beforeAutospacing="1" w:after="100" w:afterAutospacing="1"/>
        <w:rPr>
          <w:rFonts w:ascii="Times New Roman" w:eastAsia="Times New Roman" w:hAnsi="Times New Roman" w:cs="Times New Roman"/>
          <w:sz w:val="28"/>
          <w:szCs w:val="28"/>
        </w:rPr>
      </w:pPr>
      <w:r w:rsidRPr="00893D69">
        <w:rPr>
          <w:rFonts w:ascii="Times New Roman" w:eastAsia="Times New Roman" w:hAnsi="Times New Roman" w:cs="Times New Roman"/>
          <w:b/>
          <w:bCs/>
          <w:sz w:val="28"/>
          <w:szCs w:val="28"/>
        </w:rPr>
        <w:t>Dynamic ECG-Like Display:</w:t>
      </w:r>
      <w:r w:rsidRPr="00893D69">
        <w:rPr>
          <w:rFonts w:ascii="Times New Roman" w:eastAsia="Times New Roman" w:hAnsi="Times New Roman" w:cs="Times New Roman"/>
          <w:sz w:val="28"/>
          <w:szCs w:val="28"/>
        </w:rPr>
        <w:t xml:space="preserve"> After the </w:t>
      </w:r>
      <w:proofErr w:type="spellStart"/>
      <w:r w:rsidRPr="00893D69">
        <w:rPr>
          <w:rFonts w:ascii="Times New Roman" w:eastAsia="Times New Roman" w:hAnsi="Times New Roman" w:cs="Times New Roman"/>
          <w:sz w:val="28"/>
          <w:szCs w:val="28"/>
        </w:rPr>
        <w:t>warmup</w:t>
      </w:r>
      <w:proofErr w:type="spellEnd"/>
      <w:r w:rsidRPr="00893D69">
        <w:rPr>
          <w:rFonts w:ascii="Times New Roman" w:eastAsia="Times New Roman" w:hAnsi="Times New Roman" w:cs="Times New Roman"/>
          <w:sz w:val="28"/>
          <w:szCs w:val="28"/>
        </w:rPr>
        <w:t xml:space="preserve"> completes, the accurate SpO2 (normally 95-100%) and Pulse Rate (normally 60-100 </w:t>
      </w:r>
      <w:proofErr w:type="spellStart"/>
      <w:r w:rsidRPr="00893D69">
        <w:rPr>
          <w:rFonts w:ascii="Times New Roman" w:eastAsia="Times New Roman" w:hAnsi="Times New Roman" w:cs="Times New Roman"/>
          <w:sz w:val="28"/>
          <w:szCs w:val="28"/>
        </w:rPr>
        <w:t>bpm</w:t>
      </w:r>
      <w:proofErr w:type="spellEnd"/>
      <w:r w:rsidRPr="00893D69">
        <w:rPr>
          <w:rFonts w:ascii="Times New Roman" w:eastAsia="Times New Roman" w:hAnsi="Times New Roman" w:cs="Times New Roman"/>
          <w:sz w:val="28"/>
          <w:szCs w:val="28"/>
        </w:rPr>
        <w:t xml:space="preserve">) are shown at the top of the OLED display. At the bottom of the screen, the system generates a </w:t>
      </w:r>
      <w:r w:rsidRPr="00893D69">
        <w:rPr>
          <w:rFonts w:ascii="Times New Roman" w:eastAsia="Times New Roman" w:hAnsi="Times New Roman" w:cs="Times New Roman"/>
          <w:b/>
          <w:bCs/>
          <w:sz w:val="28"/>
          <w:szCs w:val="28"/>
        </w:rPr>
        <w:t>synthetic, high-fidelity ECG waveform</w:t>
      </w:r>
      <w:r w:rsidRPr="00893D69">
        <w:rPr>
          <w:rFonts w:ascii="Times New Roman" w:eastAsia="Times New Roman" w:hAnsi="Times New Roman" w:cs="Times New Roman"/>
          <w:sz w:val="28"/>
          <w:szCs w:val="28"/>
        </w:rPr>
        <w:t xml:space="preserve"> (an ideal PQRST wave).</w:t>
      </w:r>
    </w:p>
    <w:p w:rsidR="00893D69" w:rsidRPr="00893D69" w:rsidRDefault="00893D69" w:rsidP="00893D69">
      <w:pPr>
        <w:numPr>
          <w:ilvl w:val="0"/>
          <w:numId w:val="1"/>
        </w:numPr>
        <w:spacing w:before="100" w:beforeAutospacing="1" w:after="100" w:afterAutospacing="1"/>
        <w:rPr>
          <w:rFonts w:ascii="Times New Roman" w:eastAsia="Times New Roman" w:hAnsi="Times New Roman" w:cs="Times New Roman"/>
          <w:sz w:val="28"/>
          <w:szCs w:val="28"/>
        </w:rPr>
      </w:pPr>
      <w:r w:rsidRPr="00893D69">
        <w:rPr>
          <w:rFonts w:ascii="Times New Roman" w:eastAsia="Times New Roman" w:hAnsi="Times New Roman" w:cs="Times New Roman"/>
          <w:b/>
          <w:bCs/>
          <w:sz w:val="28"/>
          <w:szCs w:val="28"/>
        </w:rPr>
        <w:t>BPM Synchronization:</w:t>
      </w:r>
      <w:r w:rsidRPr="00893D69">
        <w:rPr>
          <w:rFonts w:ascii="Times New Roman" w:eastAsia="Times New Roman" w:hAnsi="Times New Roman" w:cs="Times New Roman"/>
          <w:sz w:val="28"/>
          <w:szCs w:val="28"/>
        </w:rPr>
        <w:t xml:space="preserve"> The scrolling speed of the ECG waveform is dynamically updated and synchronized to match the user's actual measured heart rate.</w:t>
      </w:r>
    </w:p>
    <w:p w:rsidR="00AC2CE7" w:rsidRPr="00893D69" w:rsidRDefault="00AC2CE7">
      <w:pPr>
        <w:rPr>
          <w:sz w:val="28"/>
          <w:szCs w:val="28"/>
        </w:rPr>
      </w:pPr>
    </w:p>
    <w:sectPr w:rsidR="00AC2CE7" w:rsidRPr="00893D69" w:rsidSect="00AC2CE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423432"/>
    <w:multiLevelType w:val="multilevel"/>
    <w:tmpl w:val="1A04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6"/>
  <w:proofState w:spelling="clean" w:grammar="clean"/>
  <w:defaultTabStop w:val="720"/>
  <w:characterSpacingControl w:val="doNotCompress"/>
  <w:compat/>
  <w:rsids>
    <w:rsidRoot w:val="00893D69"/>
    <w:rsid w:val="00893D69"/>
    <w:rsid w:val="00AC2CE7"/>
    <w:rsid w:val="00CB42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2C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D6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93D69"/>
    <w:rPr>
      <w:b/>
      <w:bCs/>
    </w:rPr>
  </w:style>
</w:styles>
</file>

<file path=word/webSettings.xml><?xml version="1.0" encoding="utf-8"?>
<w:webSettings xmlns:r="http://schemas.openxmlformats.org/officeDocument/2006/relationships" xmlns:w="http://schemas.openxmlformats.org/wordprocessingml/2006/main">
  <w:divs>
    <w:div w:id="551428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2026-03-25T06:49:00Z</dcterms:created>
  <dcterms:modified xsi:type="dcterms:W3CDTF">2026-03-25T06:50:00Z</dcterms:modified>
</cp:coreProperties>
</file>