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2574F" w14:textId="77777777" w:rsidR="009A62F5" w:rsidRPr="004818F2" w:rsidRDefault="009A62F5" w:rsidP="00944A7D">
      <w:pPr>
        <w:pStyle w:val="Title"/>
        <w:spacing w:before="160" w:after="160"/>
        <w:rPr>
          <w:b/>
          <w:bCs/>
          <w:sz w:val="32"/>
          <w:szCs w:val="32"/>
        </w:rPr>
      </w:pPr>
      <w:r w:rsidRPr="004818F2">
        <w:rPr>
          <w:b/>
          <w:bCs/>
          <w:sz w:val="32"/>
          <w:szCs w:val="32"/>
        </w:rPr>
        <w:t>System Design Workflow for Staff Detection via Name Tag Recognition</w:t>
      </w:r>
    </w:p>
    <w:p w14:paraId="5E105FFA" w14:textId="18CCFD32" w:rsidR="00944A7D" w:rsidRPr="004818F2" w:rsidRDefault="004818F2" w:rsidP="004818F2">
      <w:r w:rsidRPr="00944A7D">
        <w:rPr>
          <w:b/>
          <w:bCs/>
          <w:highlight w:val="yellow"/>
        </w:rPr>
        <w:t>GitHub repository</w:t>
      </w:r>
      <w:r>
        <w:rPr>
          <w:b/>
          <w:bCs/>
        </w:rPr>
        <w:t>:</w:t>
      </w:r>
      <w:r>
        <w:t xml:space="preserve"> </w:t>
      </w:r>
      <w:hyperlink r:id="rId7" w:history="1">
        <w:r w:rsidR="000360F6" w:rsidRPr="00545EEB">
          <w:rPr>
            <w:rStyle w:val="Hyperlink"/>
          </w:rPr>
          <w:t>https://github.com/EASONTAN03/FootfallCam_staff_detect</w:t>
        </w:r>
      </w:hyperlink>
      <w:r>
        <w:t xml:space="preserve"> </w:t>
      </w:r>
      <w:r w:rsidR="00944A7D">
        <w:t xml:space="preserve">for running the whole project. </w:t>
      </w:r>
    </w:p>
    <w:p w14:paraId="59447A14" w14:textId="7540DA81" w:rsidR="009A62F5" w:rsidRPr="00944A7D" w:rsidRDefault="003F094E" w:rsidP="00944A7D">
      <w:pPr>
        <w:pStyle w:val="Heading1"/>
      </w:pPr>
      <w:r w:rsidRPr="00944A7D">
        <w:rPr>
          <w:rFonts w:hint="eastAsia"/>
        </w:rPr>
        <w:t xml:space="preserve">Detection </w:t>
      </w:r>
      <w:r w:rsidR="009A62F5" w:rsidRPr="00944A7D">
        <w:t>Workflow</w:t>
      </w:r>
      <w:r w:rsidRPr="00944A7D">
        <w:rPr>
          <w:rFonts w:hint="eastAsia"/>
        </w:rPr>
        <w:t xml:space="preserve"> (Idea for local deployment)</w:t>
      </w:r>
    </w:p>
    <w:p w14:paraId="15353AE2" w14:textId="1212FFE4" w:rsidR="009A62F5" w:rsidRPr="009A62F5" w:rsidRDefault="009A62F5" w:rsidP="009A62F5">
      <w:pPr>
        <w:pStyle w:val="ListParagraph"/>
        <w:numPr>
          <w:ilvl w:val="0"/>
          <w:numId w:val="4"/>
        </w:numPr>
        <w:rPr>
          <w:i/>
          <w:iCs/>
        </w:rPr>
      </w:pPr>
      <w:r w:rsidRPr="009A62F5">
        <w:rPr>
          <w:i/>
          <w:iCs/>
        </w:rPr>
        <w:t>Video Input</w:t>
      </w:r>
    </w:p>
    <w:p w14:paraId="1D023882" w14:textId="3DA90CC5" w:rsidR="009A62F5" w:rsidRDefault="009A62F5" w:rsidP="009A62F5">
      <w:pPr>
        <w:pStyle w:val="ListParagraph"/>
        <w:numPr>
          <w:ilvl w:val="1"/>
          <w:numId w:val="3"/>
        </w:numPr>
      </w:pPr>
      <w:r>
        <w:t>Read video file, extract frames at fixed intervals.</w:t>
      </w:r>
    </w:p>
    <w:p w14:paraId="793EA1D3" w14:textId="6FDFBC46" w:rsidR="009A62F5" w:rsidRPr="009A62F5" w:rsidRDefault="003F094E" w:rsidP="009A62F5">
      <w:pPr>
        <w:pStyle w:val="ListParagraph"/>
        <w:numPr>
          <w:ilvl w:val="0"/>
          <w:numId w:val="4"/>
        </w:numPr>
        <w:rPr>
          <w:i/>
          <w:iCs/>
        </w:rPr>
      </w:pPr>
      <w:r>
        <w:rPr>
          <w:rFonts w:hint="eastAsia"/>
          <w:i/>
          <w:iCs/>
        </w:rPr>
        <w:t xml:space="preserve">Staff </w:t>
      </w:r>
      <w:r w:rsidR="009A62F5" w:rsidRPr="009A62F5">
        <w:rPr>
          <w:i/>
          <w:iCs/>
        </w:rPr>
        <w:t>Detection</w:t>
      </w:r>
    </w:p>
    <w:p w14:paraId="4A8877F1" w14:textId="13368C72" w:rsidR="009A62F5" w:rsidRPr="003F094E" w:rsidRDefault="009A62F5" w:rsidP="003F094E">
      <w:pPr>
        <w:pStyle w:val="ListParagraph"/>
        <w:numPr>
          <w:ilvl w:val="1"/>
          <w:numId w:val="3"/>
        </w:numPr>
      </w:pPr>
      <w:r>
        <w:t>Detect</w:t>
      </w:r>
      <w:r w:rsidR="003F094E">
        <w:rPr>
          <w:rFonts w:hint="eastAsia"/>
        </w:rPr>
        <w:t xml:space="preserve"> objects &lt;staff, </w:t>
      </w:r>
      <w:proofErr w:type="spellStart"/>
      <w:r w:rsidR="003F094E">
        <w:rPr>
          <w:rFonts w:hint="eastAsia"/>
        </w:rPr>
        <w:t>staff_tag</w:t>
      </w:r>
      <w:proofErr w:type="spellEnd"/>
      <w:r w:rsidR="003F094E">
        <w:rPr>
          <w:rFonts w:hint="eastAsia"/>
        </w:rPr>
        <w:t>&gt;</w:t>
      </w:r>
      <w:r>
        <w:t xml:space="preserve"> using a pre-trained YOLO model.</w:t>
      </w:r>
    </w:p>
    <w:p w14:paraId="4C5C9159" w14:textId="779899D9" w:rsidR="009A62F5" w:rsidRDefault="009A62F5" w:rsidP="009A62F5">
      <w:pPr>
        <w:pStyle w:val="ListParagraph"/>
        <w:numPr>
          <w:ilvl w:val="1"/>
          <w:numId w:val="3"/>
        </w:numPr>
      </w:pPr>
      <w:r>
        <w:t xml:space="preserve">If any </w:t>
      </w:r>
      <w:r w:rsidR="003F094E">
        <w:rPr>
          <w:rFonts w:hint="eastAsia"/>
        </w:rPr>
        <w:t>staff</w:t>
      </w:r>
      <w:r>
        <w:t xml:space="preserve"> has a</w:t>
      </w:r>
      <w:r w:rsidR="004818F2">
        <w:t xml:space="preserve"> staff</w:t>
      </w:r>
      <w:r>
        <w:t xml:space="preserve"> tag, flag frame as containing staff.</w:t>
      </w:r>
    </w:p>
    <w:p w14:paraId="1640DEF9" w14:textId="676508AE" w:rsidR="009A62F5" w:rsidRPr="009A62F5" w:rsidRDefault="009A62F5" w:rsidP="009A62F5">
      <w:pPr>
        <w:pStyle w:val="ListParagraph"/>
        <w:numPr>
          <w:ilvl w:val="0"/>
          <w:numId w:val="4"/>
        </w:numPr>
        <w:rPr>
          <w:i/>
          <w:iCs/>
        </w:rPr>
      </w:pPr>
      <w:r w:rsidRPr="009A62F5">
        <w:rPr>
          <w:i/>
          <w:iCs/>
        </w:rPr>
        <w:t>Coordinate Extraction</w:t>
      </w:r>
    </w:p>
    <w:p w14:paraId="68799DCB" w14:textId="1FD0B042" w:rsidR="009A62F5" w:rsidRDefault="009A62F5" w:rsidP="009A62F5">
      <w:pPr>
        <w:pStyle w:val="ListParagraph"/>
        <w:numPr>
          <w:ilvl w:val="1"/>
          <w:numId w:val="3"/>
        </w:numPr>
      </w:pPr>
      <w:r>
        <w:t xml:space="preserve">Record </w:t>
      </w:r>
      <w:r w:rsidR="003F094E">
        <w:rPr>
          <w:rFonts w:hint="eastAsia"/>
        </w:rPr>
        <w:t xml:space="preserve">bounding box as </w:t>
      </w:r>
      <w:r>
        <w:t>coordinates of the staff’s bounding box.</w:t>
      </w:r>
    </w:p>
    <w:p w14:paraId="63534C7E" w14:textId="1BFE97A3" w:rsidR="009A62F5" w:rsidRDefault="009A62F5" w:rsidP="009A62F5">
      <w:pPr>
        <w:pStyle w:val="ListParagraph"/>
        <w:numPr>
          <w:ilvl w:val="1"/>
          <w:numId w:val="3"/>
        </w:numPr>
      </w:pPr>
      <w:r>
        <w:t>Save staff presence frame.</w:t>
      </w:r>
    </w:p>
    <w:p w14:paraId="0DAA6541" w14:textId="4BFA6D7E" w:rsidR="009A62F5" w:rsidRPr="009A62F5" w:rsidRDefault="009A62F5" w:rsidP="009A62F5">
      <w:pPr>
        <w:pStyle w:val="ListParagraph"/>
        <w:numPr>
          <w:ilvl w:val="0"/>
          <w:numId w:val="4"/>
        </w:numPr>
        <w:rPr>
          <w:i/>
          <w:iCs/>
        </w:rPr>
      </w:pPr>
      <w:r w:rsidRPr="009A62F5">
        <w:rPr>
          <w:i/>
          <w:iCs/>
        </w:rPr>
        <w:t>Output and Reporting</w:t>
      </w:r>
    </w:p>
    <w:p w14:paraId="062BBAF6" w14:textId="4B952AED" w:rsidR="009A62F5" w:rsidRPr="009A62F5" w:rsidRDefault="003F094E" w:rsidP="009A62F5">
      <w:pPr>
        <w:pStyle w:val="ListParagraph"/>
        <w:numPr>
          <w:ilvl w:val="1"/>
          <w:numId w:val="3"/>
        </w:numPr>
      </w:pPr>
      <w:r>
        <w:rPr>
          <w:rFonts w:hint="eastAsia"/>
        </w:rPr>
        <w:t>To</w:t>
      </w:r>
      <w:r w:rsidR="009A62F5">
        <w:t xml:space="preserve"> run with a different test </w:t>
      </w:r>
      <w:r w:rsidR="006E54DC">
        <w:t>video/image</w:t>
      </w:r>
      <w:r w:rsidR="009A62F5">
        <w:t>.</w:t>
      </w:r>
    </w:p>
    <w:p w14:paraId="684C1CB2" w14:textId="4AF5B5BA" w:rsidR="006E54DC" w:rsidRDefault="009A62F5" w:rsidP="006E54DC">
      <w:pPr>
        <w:pStyle w:val="Heading1"/>
      </w:pPr>
      <w:r w:rsidRPr="009A62F5">
        <w:t xml:space="preserve">Step 1: </w:t>
      </w:r>
      <w:r w:rsidR="003F094E">
        <w:rPr>
          <w:rFonts w:hint="eastAsia"/>
        </w:rPr>
        <w:t xml:space="preserve">Modelling </w:t>
      </w:r>
    </w:p>
    <w:p w14:paraId="711210B3" w14:textId="75D4C55F" w:rsidR="00367FDD" w:rsidRPr="00944A7D" w:rsidRDefault="003F094E" w:rsidP="00944A7D">
      <w:pPr>
        <w:rPr>
          <w:b/>
          <w:bCs/>
          <w:u w:val="single"/>
        </w:rPr>
      </w:pPr>
      <w:r w:rsidRPr="00944A7D">
        <w:rPr>
          <w:rFonts w:hint="eastAsia"/>
          <w:b/>
          <w:bCs/>
          <w:u w:val="single"/>
        </w:rPr>
        <w:t xml:space="preserve">Data </w:t>
      </w:r>
      <w:r w:rsidRPr="00944A7D">
        <w:rPr>
          <w:b/>
          <w:bCs/>
          <w:u w:val="single"/>
        </w:rPr>
        <w:t>exploration</w:t>
      </w:r>
      <w:r w:rsidRPr="00944A7D">
        <w:rPr>
          <w:rFonts w:hint="eastAsia"/>
          <w:b/>
          <w:bCs/>
          <w:u w:val="single"/>
        </w:rPr>
        <w:t xml:space="preserve"> </w:t>
      </w:r>
    </w:p>
    <w:p w14:paraId="3947734B" w14:textId="55887534" w:rsidR="00944A7D" w:rsidRDefault="00944A7D" w:rsidP="009A62F5">
      <w:r w:rsidRPr="00944A7D">
        <w:t xml:space="preserve">The raw input data for this analysis consists of frames extracted from a </w:t>
      </w:r>
      <w:proofErr w:type="gramStart"/>
      <w:r w:rsidRPr="00944A7D">
        <w:t>25 fps</w:t>
      </w:r>
      <w:proofErr w:type="gramEnd"/>
      <w:r w:rsidRPr="00944A7D">
        <w:t xml:space="preserve"> video (sample.mp4). Each frame undergoes preprocessing, including auto-orientation correction with EXIF stripping and resizing to 640×640 pixels using stretch interpolation. The dataset is then split into training, validation, and testing sets in a ratio of 0.8</w:t>
      </w:r>
      <w:r>
        <w:t xml:space="preserve">, </w:t>
      </w:r>
      <w:r w:rsidRPr="00944A7D">
        <w:t>0.1</w:t>
      </w:r>
      <w:r>
        <w:t xml:space="preserve">, </w:t>
      </w:r>
      <w:r w:rsidRPr="00944A7D">
        <w:t xml:space="preserve">0.1. To enhance model generalization, data augmentation is applied </w:t>
      </w:r>
      <w:r>
        <w:t xml:space="preserve">for training dataset </w:t>
      </w:r>
      <w:r w:rsidRPr="00944A7D">
        <w:t>to generate three versions of each image, incorporating a 50% chance of horizontal flipping, random rotation between -15° to +15°, and salt-and-pepper noise affecting 1.01% of pixels.</w:t>
      </w:r>
      <w:r>
        <w:t xml:space="preserve"> </w:t>
      </w:r>
    </w:p>
    <w:p w14:paraId="70B217A0" w14:textId="6F052FB1" w:rsidR="00944A7D" w:rsidRDefault="00944A7D" w:rsidP="009A62F5">
      <w:pPr>
        <w:rPr>
          <w:noProof/>
        </w:rPr>
      </w:pPr>
      <w:r>
        <w:rPr>
          <w:noProof/>
        </w:rPr>
        <w:drawing>
          <wp:anchor distT="0" distB="0" distL="114300" distR="114300" simplePos="0" relativeHeight="251658240" behindDoc="0" locked="0" layoutInCell="1" allowOverlap="1" wp14:anchorId="40DE1DA9" wp14:editId="4AE73014">
            <wp:simplePos x="0" y="0"/>
            <wp:positionH relativeFrom="margin">
              <wp:posOffset>484505</wp:posOffset>
            </wp:positionH>
            <wp:positionV relativeFrom="paragraph">
              <wp:posOffset>247015</wp:posOffset>
            </wp:positionV>
            <wp:extent cx="4620260" cy="2309495"/>
            <wp:effectExtent l="0" t="0" r="8890" b="0"/>
            <wp:wrapSquare wrapText="bothSides"/>
            <wp:docPr id="592743611" name="Picture 9" descr="A group of graphs showing the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3611" name="Picture 9" descr="A group of graphs showing the number of data&#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0260" cy="2309495"/>
                    </a:xfrm>
                    <a:prstGeom prst="rect">
                      <a:avLst/>
                    </a:prstGeom>
                  </pic:spPr>
                </pic:pic>
              </a:graphicData>
            </a:graphic>
            <wp14:sizeRelH relativeFrom="margin">
              <wp14:pctWidth>0</wp14:pctWidth>
            </wp14:sizeRelH>
            <wp14:sizeRelV relativeFrom="margin">
              <wp14:pctHeight>0</wp14:pctHeight>
            </wp14:sizeRelV>
          </wp:anchor>
        </w:drawing>
      </w:r>
      <w:r w:rsidR="00DC671C" w:rsidRPr="00944A7D">
        <w:rPr>
          <w:rFonts w:hint="eastAsia"/>
          <w:b/>
          <w:bCs/>
          <w:u w:val="single"/>
        </w:rPr>
        <w:t>Training configuration</w:t>
      </w:r>
      <w:r w:rsidR="00DC671C">
        <w:rPr>
          <w:rFonts w:hint="eastAsia"/>
        </w:rPr>
        <w:t xml:space="preserve">: </w:t>
      </w:r>
      <w:r w:rsidR="00DC671C" w:rsidRPr="00DC671C">
        <w:t>epochs=60</w:t>
      </w:r>
      <w:r>
        <w:t>, resolution=</w:t>
      </w:r>
      <w:r w:rsidR="00DC671C" w:rsidRPr="00DC671C">
        <w:t>640</w:t>
      </w:r>
      <w:r>
        <w:t>x640</w:t>
      </w:r>
      <w:r w:rsidR="00DC671C">
        <w:rPr>
          <w:rFonts w:hint="eastAsia"/>
        </w:rPr>
        <w:t xml:space="preserve">. Below </w:t>
      </w:r>
      <w:r>
        <w:t>are</w:t>
      </w:r>
      <w:r w:rsidR="00DC671C">
        <w:rPr>
          <w:rFonts w:hint="eastAsia"/>
        </w:rPr>
        <w:t xml:space="preserve"> the training results.</w:t>
      </w:r>
      <w:r w:rsidRPr="00944A7D">
        <w:rPr>
          <w:noProof/>
        </w:rPr>
        <w:t xml:space="preserve"> </w:t>
      </w:r>
    </w:p>
    <w:p w14:paraId="65D43F3B" w14:textId="74F46D1E" w:rsidR="00944A7D" w:rsidRDefault="00944A7D" w:rsidP="00393D96">
      <w:r>
        <w:rPr>
          <w:noProof/>
        </w:rPr>
        <w:lastRenderedPageBreak/>
        <w:drawing>
          <wp:inline distT="0" distB="0" distL="0" distR="0" wp14:anchorId="30D0227A" wp14:editId="3BC76382">
            <wp:extent cx="2894810" cy="1929765"/>
            <wp:effectExtent l="0" t="0" r="1270" b="0"/>
            <wp:docPr id="921513150"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13150" name="Picture 3" descr="A graph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1232" cy="1974044"/>
                    </a:xfrm>
                    <a:prstGeom prst="rect">
                      <a:avLst/>
                    </a:prstGeom>
                  </pic:spPr>
                </pic:pic>
              </a:graphicData>
            </a:graphic>
          </wp:inline>
        </w:drawing>
      </w:r>
      <w:r>
        <w:rPr>
          <w:noProof/>
        </w:rPr>
        <w:drawing>
          <wp:inline distT="0" distB="0" distL="0" distR="0" wp14:anchorId="6A0BA47E" wp14:editId="5BB26F15">
            <wp:extent cx="2801815" cy="1867774"/>
            <wp:effectExtent l="0" t="0" r="0" b="0"/>
            <wp:docPr id="2052420161" name="Picture 7"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0161" name="Picture 7" descr="A diagram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5602" cy="1896964"/>
                    </a:xfrm>
                    <a:prstGeom prst="rect">
                      <a:avLst/>
                    </a:prstGeom>
                  </pic:spPr>
                </pic:pic>
              </a:graphicData>
            </a:graphic>
          </wp:inline>
        </w:drawing>
      </w:r>
    </w:p>
    <w:p w14:paraId="2D5C49E3" w14:textId="59DB1CC4" w:rsidR="00944A7D" w:rsidRDefault="00393D96" w:rsidP="00393D96">
      <w:r w:rsidRPr="00393D96">
        <w:t xml:space="preserve">The object detection model trained for 60 epochs demonstrates strong performance and good convergence. Training losses (box, classification, DFL) consistently decreased, while precision and recall quickly approached 1.0, indicating effective learning. Validation results, though showing some fluctuations, also exhibited positive trends with decreasing losses and increasing </w:t>
      </w:r>
      <w:proofErr w:type="spellStart"/>
      <w:r w:rsidRPr="00393D96">
        <w:t>mAP</w:t>
      </w:r>
      <w:proofErr w:type="spellEnd"/>
      <w:r w:rsidRPr="00393D96">
        <w:t xml:space="preserve"> scores, culminating in an excellent mAP50 near 1.0 and a respectable mAP50-95 of </w:t>
      </w:r>
      <w:r>
        <w:t>0.5-</w:t>
      </w:r>
      <w:r w:rsidRPr="00393D96">
        <w:t>0.6. This suggests the model is generalizing well to unseen data, with minimal signs of overfitting by epoch 60.</w:t>
      </w:r>
    </w:p>
    <w:p w14:paraId="2101E44D" w14:textId="4AECEDDB" w:rsidR="00944A7D" w:rsidRDefault="00944A7D" w:rsidP="00944A7D">
      <w:pPr>
        <w:pStyle w:val="Heading1"/>
      </w:pPr>
      <w:r>
        <w:t>Step 2: Deployment</w:t>
      </w:r>
    </w:p>
    <w:p w14:paraId="2A06A98E" w14:textId="5D71AEBF" w:rsidR="000347BF" w:rsidRPr="000347BF" w:rsidRDefault="000347BF" w:rsidP="000347BF">
      <w:r>
        <w:t>Demo of detecting staff with video.</w:t>
      </w:r>
    </w:p>
    <w:p w14:paraId="0899130C" w14:textId="0CF83A28" w:rsidR="00393D96" w:rsidRPr="00393D96" w:rsidRDefault="000347BF" w:rsidP="00393D96">
      <w:r>
        <w:rPr>
          <w:noProof/>
        </w:rPr>
        <w:drawing>
          <wp:inline distT="0" distB="0" distL="0" distR="0" wp14:anchorId="702B798E" wp14:editId="243D89A6">
            <wp:extent cx="4411133" cy="3308350"/>
            <wp:effectExtent l="0" t="0" r="8890" b="6350"/>
            <wp:docPr id="766837869" name="Video 1" descr="Demo staff det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37869" name="Video 1" descr="Demo staff detect">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_Xb9QUhnJ8?feature=oembed&quot; frameborder=&quot;0&quot; allow=&quot;accelerometer; autoplay; clipboard-write; encrypted-media; gyroscope; picture-in-picture; web-share&quot; referrerpolicy=&quot;strict-origin-when-cross-origin&quot; allowfullscreen=&quot;&quot; title=&quot;Demo staff detect&quot; sandbox=&quot;allow-scripts allow-same-origin allow-popups&quot;&gt;&lt;/iframe&gt;" h="113" w="200"/>
                        </a:ext>
                      </a:extLst>
                    </a:blip>
                    <a:stretch>
                      <a:fillRect/>
                    </a:stretch>
                  </pic:blipFill>
                  <pic:spPr>
                    <a:xfrm>
                      <a:off x="0" y="0"/>
                      <a:ext cx="4415801" cy="3311851"/>
                    </a:xfrm>
                    <a:prstGeom prst="rect">
                      <a:avLst/>
                    </a:prstGeom>
                  </pic:spPr>
                </pic:pic>
              </a:graphicData>
            </a:graphic>
          </wp:inline>
        </w:drawing>
      </w:r>
    </w:p>
    <w:p w14:paraId="2C835719" w14:textId="6CDC4130" w:rsidR="00944A7D" w:rsidRDefault="000347BF" w:rsidP="00944A7D">
      <w:r>
        <w:t>The outputs will be the real time video visualisation and detected staff was cropped in the bounding box of staff with image file name &lt;#frame_</w:t>
      </w:r>
      <w:r w:rsidR="00EC1422">
        <w:t>[</w:t>
      </w:r>
      <w:r>
        <w:t>bouding_box_metrics</w:t>
      </w:r>
      <w:r w:rsidR="00EC1422">
        <w:t>]</w:t>
      </w:r>
      <w:r>
        <w:t xml:space="preserve">&gt;. </w:t>
      </w:r>
    </w:p>
    <w:p w14:paraId="2AA7BED1" w14:textId="51B4CFF5" w:rsidR="009C287E" w:rsidRDefault="005149F5">
      <w:r w:rsidRPr="00EC1422">
        <w:rPr>
          <w:b/>
          <w:bCs/>
          <w:u w:val="single"/>
        </w:rPr>
        <w:t>Future works:</w:t>
      </w:r>
      <w:r>
        <w:t xml:space="preserve"> E</w:t>
      </w:r>
      <w:r w:rsidRPr="005149F5">
        <w:t>nabling real-time video stream processing</w:t>
      </w:r>
      <w:r>
        <w:t xml:space="preserve"> on </w:t>
      </w:r>
      <w:r w:rsidRPr="005149F5">
        <w:t>edge devices</w:t>
      </w:r>
      <w:r>
        <w:t>, N</w:t>
      </w:r>
      <w:r w:rsidRPr="005149F5">
        <w:t xml:space="preserve">ame tag detection using OCR, </w:t>
      </w:r>
      <w:r>
        <w:t>Monitoring dashboard</w:t>
      </w:r>
      <w:r w:rsidRPr="005149F5">
        <w:t xml:space="preserve"> and </w:t>
      </w:r>
      <w:r w:rsidR="00EC1422">
        <w:t>A</w:t>
      </w:r>
      <w:r w:rsidRPr="005149F5">
        <w:t>utomated attendance tracking</w:t>
      </w:r>
      <w:r>
        <w:t>.</w:t>
      </w:r>
      <w:r w:rsidRPr="005149F5">
        <w:t xml:space="preserve"> </w:t>
      </w:r>
    </w:p>
    <w:sectPr w:rsidR="009C28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0B010" w14:textId="77777777" w:rsidR="00E61BAE" w:rsidRDefault="00E61BAE" w:rsidP="009A62F5">
      <w:pPr>
        <w:spacing w:after="0" w:line="240" w:lineRule="auto"/>
      </w:pPr>
      <w:r>
        <w:separator/>
      </w:r>
    </w:p>
  </w:endnote>
  <w:endnote w:type="continuationSeparator" w:id="0">
    <w:p w14:paraId="5E935E68" w14:textId="77777777" w:rsidR="00E61BAE" w:rsidRDefault="00E61BAE" w:rsidP="009A6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3652E" w14:textId="77777777" w:rsidR="00E61BAE" w:rsidRDefault="00E61BAE" w:rsidP="009A62F5">
      <w:pPr>
        <w:spacing w:after="0" w:line="240" w:lineRule="auto"/>
      </w:pPr>
      <w:r>
        <w:separator/>
      </w:r>
    </w:p>
  </w:footnote>
  <w:footnote w:type="continuationSeparator" w:id="0">
    <w:p w14:paraId="617FAF89" w14:textId="77777777" w:rsidR="00E61BAE" w:rsidRDefault="00E61BAE" w:rsidP="009A6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332"/>
    <w:multiLevelType w:val="hybridMultilevel"/>
    <w:tmpl w:val="6914A73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Aptos" w:eastAsiaTheme="minorEastAsia" w:hAnsi="Aptos" w:cstheme="minorBid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187C8C"/>
    <w:multiLevelType w:val="hybridMultilevel"/>
    <w:tmpl w:val="6914A730"/>
    <w:lvl w:ilvl="0" w:tplc="4409000F">
      <w:start w:val="1"/>
      <w:numFmt w:val="decimal"/>
      <w:lvlText w:val="%1."/>
      <w:lvlJc w:val="left"/>
      <w:pPr>
        <w:ind w:left="720" w:hanging="360"/>
      </w:pPr>
      <w:rPr>
        <w:rFonts w:hint="default"/>
      </w:rPr>
    </w:lvl>
    <w:lvl w:ilvl="1" w:tplc="86027B50">
      <w:start w:val="1"/>
      <w:numFmt w:val="bullet"/>
      <w:lvlText w:val="-"/>
      <w:lvlJc w:val="left"/>
      <w:pPr>
        <w:ind w:left="1440" w:hanging="360"/>
      </w:pPr>
      <w:rPr>
        <w:rFonts w:ascii="Aptos" w:eastAsiaTheme="minorEastAsia" w:hAnsi="Aptos" w:cstheme="minorBidi"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6611C53"/>
    <w:multiLevelType w:val="hybridMultilevel"/>
    <w:tmpl w:val="5C22F6C2"/>
    <w:lvl w:ilvl="0" w:tplc="4409000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78C4E7E"/>
    <w:multiLevelType w:val="multilevel"/>
    <w:tmpl w:val="DCB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54AA3"/>
    <w:multiLevelType w:val="multilevel"/>
    <w:tmpl w:val="2682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451740">
    <w:abstractNumId w:val="3"/>
  </w:num>
  <w:num w:numId="2" w16cid:durableId="2049065858">
    <w:abstractNumId w:val="4"/>
  </w:num>
  <w:num w:numId="3" w16cid:durableId="1768695171">
    <w:abstractNumId w:val="2"/>
  </w:num>
  <w:num w:numId="4" w16cid:durableId="1290237153">
    <w:abstractNumId w:val="1"/>
  </w:num>
  <w:num w:numId="5" w16cid:durableId="8666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C0"/>
    <w:rsid w:val="000347BF"/>
    <w:rsid w:val="000360F6"/>
    <w:rsid w:val="00071097"/>
    <w:rsid w:val="00077026"/>
    <w:rsid w:val="000C7372"/>
    <w:rsid w:val="00133880"/>
    <w:rsid w:val="002014A3"/>
    <w:rsid w:val="00270C86"/>
    <w:rsid w:val="00367FDD"/>
    <w:rsid w:val="00381044"/>
    <w:rsid w:val="00393D96"/>
    <w:rsid w:val="003F094E"/>
    <w:rsid w:val="004818F2"/>
    <w:rsid w:val="005149F5"/>
    <w:rsid w:val="00577D82"/>
    <w:rsid w:val="00591953"/>
    <w:rsid w:val="005C3DBD"/>
    <w:rsid w:val="006772A3"/>
    <w:rsid w:val="006E54DC"/>
    <w:rsid w:val="00730872"/>
    <w:rsid w:val="008304AE"/>
    <w:rsid w:val="0088516B"/>
    <w:rsid w:val="00944A7D"/>
    <w:rsid w:val="0098658B"/>
    <w:rsid w:val="009A62F5"/>
    <w:rsid w:val="009C287E"/>
    <w:rsid w:val="009E36EC"/>
    <w:rsid w:val="00A41ECA"/>
    <w:rsid w:val="00C528F2"/>
    <w:rsid w:val="00D066C0"/>
    <w:rsid w:val="00D273B3"/>
    <w:rsid w:val="00DC671C"/>
    <w:rsid w:val="00E01C41"/>
    <w:rsid w:val="00E327F1"/>
    <w:rsid w:val="00E61BAE"/>
    <w:rsid w:val="00EC1422"/>
    <w:rsid w:val="00F16D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B290"/>
  <w15:chartTrackingRefBased/>
  <w15:docId w15:val="{AF6BA9B6-2CC6-409D-BBC0-119488F3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2F5"/>
    <w:pPr>
      <w:keepNext/>
      <w:keepLines/>
      <w:spacing w:before="360" w:after="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094E"/>
    <w:pPr>
      <w:keepNext/>
      <w:keepLines/>
      <w:spacing w:before="160" w:after="80"/>
      <w:outlineLvl w:val="1"/>
    </w:pPr>
    <w:rPr>
      <w:rFonts w:asciiTheme="majorHAnsi" w:eastAsiaTheme="majorEastAsia" w:hAnsiTheme="majorHAnsi" w:cstheme="majorBidi"/>
      <w:b/>
      <w:bCs/>
      <w:color w:val="000000" w:themeColor="text1"/>
      <w:u w:val="single"/>
    </w:rPr>
  </w:style>
  <w:style w:type="paragraph" w:styleId="Heading3">
    <w:name w:val="heading 3"/>
    <w:basedOn w:val="Normal"/>
    <w:next w:val="Normal"/>
    <w:link w:val="Heading3Char"/>
    <w:uiPriority w:val="9"/>
    <w:semiHidden/>
    <w:unhideWhenUsed/>
    <w:qFormat/>
    <w:rsid w:val="00D06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094E"/>
    <w:rPr>
      <w:rFonts w:asciiTheme="majorHAnsi" w:eastAsiaTheme="majorEastAsia" w:hAnsiTheme="majorHAnsi" w:cstheme="majorBidi"/>
      <w:b/>
      <w:bCs/>
      <w:color w:val="000000" w:themeColor="text1"/>
      <w:u w:val="single"/>
    </w:rPr>
  </w:style>
  <w:style w:type="character" w:customStyle="1" w:styleId="Heading3Char">
    <w:name w:val="Heading 3 Char"/>
    <w:basedOn w:val="DefaultParagraphFont"/>
    <w:link w:val="Heading3"/>
    <w:uiPriority w:val="9"/>
    <w:semiHidden/>
    <w:rsid w:val="00D06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6C0"/>
    <w:rPr>
      <w:rFonts w:eastAsiaTheme="majorEastAsia" w:cstheme="majorBidi"/>
      <w:color w:val="272727" w:themeColor="text1" w:themeTint="D8"/>
    </w:rPr>
  </w:style>
  <w:style w:type="paragraph" w:styleId="Title">
    <w:name w:val="Title"/>
    <w:basedOn w:val="Normal"/>
    <w:next w:val="Normal"/>
    <w:link w:val="TitleChar"/>
    <w:uiPriority w:val="10"/>
    <w:qFormat/>
    <w:rsid w:val="00D06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6C0"/>
    <w:pPr>
      <w:spacing w:before="160"/>
      <w:jc w:val="center"/>
    </w:pPr>
    <w:rPr>
      <w:i/>
      <w:iCs/>
      <w:color w:val="404040" w:themeColor="text1" w:themeTint="BF"/>
    </w:rPr>
  </w:style>
  <w:style w:type="character" w:customStyle="1" w:styleId="QuoteChar">
    <w:name w:val="Quote Char"/>
    <w:basedOn w:val="DefaultParagraphFont"/>
    <w:link w:val="Quote"/>
    <w:uiPriority w:val="29"/>
    <w:rsid w:val="00D066C0"/>
    <w:rPr>
      <w:i/>
      <w:iCs/>
      <w:color w:val="404040" w:themeColor="text1" w:themeTint="BF"/>
    </w:rPr>
  </w:style>
  <w:style w:type="paragraph" w:styleId="ListParagraph">
    <w:name w:val="List Paragraph"/>
    <w:basedOn w:val="Normal"/>
    <w:uiPriority w:val="34"/>
    <w:qFormat/>
    <w:rsid w:val="00D066C0"/>
    <w:pPr>
      <w:ind w:left="720"/>
      <w:contextualSpacing/>
    </w:pPr>
  </w:style>
  <w:style w:type="character" w:styleId="IntenseEmphasis">
    <w:name w:val="Intense Emphasis"/>
    <w:basedOn w:val="DefaultParagraphFont"/>
    <w:uiPriority w:val="21"/>
    <w:qFormat/>
    <w:rsid w:val="00D066C0"/>
    <w:rPr>
      <w:i/>
      <w:iCs/>
      <w:color w:val="0F4761" w:themeColor="accent1" w:themeShade="BF"/>
    </w:rPr>
  </w:style>
  <w:style w:type="paragraph" w:styleId="IntenseQuote">
    <w:name w:val="Intense Quote"/>
    <w:basedOn w:val="Normal"/>
    <w:next w:val="Normal"/>
    <w:link w:val="IntenseQuoteChar"/>
    <w:uiPriority w:val="30"/>
    <w:qFormat/>
    <w:rsid w:val="00D06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6C0"/>
    <w:rPr>
      <w:i/>
      <w:iCs/>
      <w:color w:val="0F4761" w:themeColor="accent1" w:themeShade="BF"/>
    </w:rPr>
  </w:style>
  <w:style w:type="character" w:styleId="IntenseReference">
    <w:name w:val="Intense Reference"/>
    <w:basedOn w:val="DefaultParagraphFont"/>
    <w:uiPriority w:val="32"/>
    <w:qFormat/>
    <w:rsid w:val="00D066C0"/>
    <w:rPr>
      <w:b/>
      <w:bCs/>
      <w:smallCaps/>
      <w:color w:val="0F4761" w:themeColor="accent1" w:themeShade="BF"/>
      <w:spacing w:val="5"/>
    </w:rPr>
  </w:style>
  <w:style w:type="paragraph" w:styleId="Header">
    <w:name w:val="header"/>
    <w:basedOn w:val="Normal"/>
    <w:link w:val="HeaderChar"/>
    <w:uiPriority w:val="99"/>
    <w:unhideWhenUsed/>
    <w:rsid w:val="009A6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F5"/>
  </w:style>
  <w:style w:type="paragraph" w:styleId="Footer">
    <w:name w:val="footer"/>
    <w:basedOn w:val="Normal"/>
    <w:link w:val="FooterChar"/>
    <w:uiPriority w:val="99"/>
    <w:unhideWhenUsed/>
    <w:rsid w:val="009A6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F5"/>
  </w:style>
  <w:style w:type="table" w:styleId="TableGrid">
    <w:name w:val="Table Grid"/>
    <w:basedOn w:val="TableNormal"/>
    <w:uiPriority w:val="39"/>
    <w:rsid w:val="00367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094E"/>
    <w:rPr>
      <w:color w:val="467886" w:themeColor="hyperlink"/>
      <w:u w:val="single"/>
    </w:rPr>
  </w:style>
  <w:style w:type="character" w:styleId="UnresolvedMention">
    <w:name w:val="Unresolved Mention"/>
    <w:basedOn w:val="DefaultParagraphFont"/>
    <w:uiPriority w:val="99"/>
    <w:semiHidden/>
    <w:unhideWhenUsed/>
    <w:rsid w:val="003F094E"/>
    <w:rPr>
      <w:color w:val="605E5C"/>
      <w:shd w:val="clear" w:color="auto" w:fill="E1DFDD"/>
    </w:rPr>
  </w:style>
  <w:style w:type="character" w:styleId="FollowedHyperlink">
    <w:name w:val="FollowedHyperlink"/>
    <w:basedOn w:val="DefaultParagraphFont"/>
    <w:uiPriority w:val="99"/>
    <w:semiHidden/>
    <w:unhideWhenUsed/>
    <w:rsid w:val="004818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19972">
      <w:bodyDiv w:val="1"/>
      <w:marLeft w:val="0"/>
      <w:marRight w:val="0"/>
      <w:marTop w:val="0"/>
      <w:marBottom w:val="0"/>
      <w:divBdr>
        <w:top w:val="none" w:sz="0" w:space="0" w:color="auto"/>
        <w:left w:val="none" w:sz="0" w:space="0" w:color="auto"/>
        <w:bottom w:val="none" w:sz="0" w:space="0" w:color="auto"/>
        <w:right w:val="none" w:sz="0" w:space="0" w:color="auto"/>
      </w:divBdr>
    </w:div>
    <w:div w:id="350961869">
      <w:bodyDiv w:val="1"/>
      <w:marLeft w:val="0"/>
      <w:marRight w:val="0"/>
      <w:marTop w:val="0"/>
      <w:marBottom w:val="0"/>
      <w:divBdr>
        <w:top w:val="none" w:sz="0" w:space="0" w:color="auto"/>
        <w:left w:val="none" w:sz="0" w:space="0" w:color="auto"/>
        <w:bottom w:val="none" w:sz="0" w:space="0" w:color="auto"/>
        <w:right w:val="none" w:sz="0" w:space="0" w:color="auto"/>
      </w:divBdr>
    </w:div>
    <w:div w:id="845167545">
      <w:bodyDiv w:val="1"/>
      <w:marLeft w:val="0"/>
      <w:marRight w:val="0"/>
      <w:marTop w:val="0"/>
      <w:marBottom w:val="0"/>
      <w:divBdr>
        <w:top w:val="none" w:sz="0" w:space="0" w:color="auto"/>
        <w:left w:val="none" w:sz="0" w:space="0" w:color="auto"/>
        <w:bottom w:val="none" w:sz="0" w:space="0" w:color="auto"/>
        <w:right w:val="none" w:sz="0" w:space="0" w:color="auto"/>
      </w:divBdr>
    </w:div>
    <w:div w:id="1263369597">
      <w:bodyDiv w:val="1"/>
      <w:marLeft w:val="0"/>
      <w:marRight w:val="0"/>
      <w:marTop w:val="0"/>
      <w:marBottom w:val="0"/>
      <w:divBdr>
        <w:top w:val="none" w:sz="0" w:space="0" w:color="auto"/>
        <w:left w:val="none" w:sz="0" w:space="0" w:color="auto"/>
        <w:bottom w:val="none" w:sz="0" w:space="0" w:color="auto"/>
        <w:right w:val="none" w:sz="0" w:space="0" w:color="auto"/>
      </w:divBdr>
      <w:divsChild>
        <w:div w:id="1729760269">
          <w:marLeft w:val="0"/>
          <w:marRight w:val="0"/>
          <w:marTop w:val="0"/>
          <w:marBottom w:val="0"/>
          <w:divBdr>
            <w:top w:val="none" w:sz="0" w:space="0" w:color="auto"/>
            <w:left w:val="none" w:sz="0" w:space="0" w:color="auto"/>
            <w:bottom w:val="none" w:sz="0" w:space="0" w:color="auto"/>
            <w:right w:val="none" w:sz="0" w:space="0" w:color="auto"/>
          </w:divBdr>
          <w:divsChild>
            <w:div w:id="2074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509516903">
      <w:bodyDiv w:val="1"/>
      <w:marLeft w:val="0"/>
      <w:marRight w:val="0"/>
      <w:marTop w:val="0"/>
      <w:marBottom w:val="0"/>
      <w:divBdr>
        <w:top w:val="none" w:sz="0" w:space="0" w:color="auto"/>
        <w:left w:val="none" w:sz="0" w:space="0" w:color="auto"/>
        <w:bottom w:val="none" w:sz="0" w:space="0" w:color="auto"/>
        <w:right w:val="none" w:sz="0" w:space="0" w:color="auto"/>
      </w:divBdr>
    </w:div>
    <w:div w:id="1674188109">
      <w:bodyDiv w:val="1"/>
      <w:marLeft w:val="0"/>
      <w:marRight w:val="0"/>
      <w:marTop w:val="0"/>
      <w:marBottom w:val="0"/>
      <w:divBdr>
        <w:top w:val="none" w:sz="0" w:space="0" w:color="auto"/>
        <w:left w:val="none" w:sz="0" w:space="0" w:color="auto"/>
        <w:bottom w:val="none" w:sz="0" w:space="0" w:color="auto"/>
        <w:right w:val="none" w:sz="0" w:space="0" w:color="auto"/>
      </w:divBdr>
      <w:divsChild>
        <w:div w:id="51469708">
          <w:marLeft w:val="0"/>
          <w:marRight w:val="0"/>
          <w:marTop w:val="0"/>
          <w:marBottom w:val="0"/>
          <w:divBdr>
            <w:top w:val="none" w:sz="0" w:space="0" w:color="auto"/>
            <w:left w:val="none" w:sz="0" w:space="0" w:color="auto"/>
            <w:bottom w:val="none" w:sz="0" w:space="0" w:color="auto"/>
            <w:right w:val="none" w:sz="0" w:space="0" w:color="auto"/>
          </w:divBdr>
          <w:divsChild>
            <w:div w:id="2375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ASONTAN03/FootfallCam_staff_detect"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6_Xb9QUhnJ8?feature=oembed"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1789</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Eason</dc:creator>
  <cp:keywords/>
  <dc:description/>
  <cp:lastModifiedBy>Tan, Eason</cp:lastModifiedBy>
  <cp:revision>9</cp:revision>
  <dcterms:created xsi:type="dcterms:W3CDTF">2025-06-06T10:48:00Z</dcterms:created>
  <dcterms:modified xsi:type="dcterms:W3CDTF">2025-06-11T10:22:00Z</dcterms:modified>
</cp:coreProperties>
</file>