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1665" w14:textId="5DB61CB9" w:rsidR="003324C2" w:rsidRPr="00F4072F" w:rsidRDefault="00F4072F" w:rsidP="00F4072F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</w:rPr>
        <w:t>EASS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שיעור 1</w:t>
      </w:r>
      <w:r w:rsidR="0004363B">
        <w:rPr>
          <w:rFonts w:hint="cs"/>
          <w:b/>
          <w:bCs/>
          <w:sz w:val="28"/>
          <w:szCs w:val="28"/>
          <w:u w:val="single"/>
          <w:rtl/>
        </w:rPr>
        <w:t>1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- </w:t>
      </w:r>
      <w:r w:rsidR="00BC3939">
        <w:rPr>
          <w:rFonts w:hint="cs"/>
          <w:b/>
          <w:bCs/>
          <w:sz w:val="28"/>
          <w:szCs w:val="28"/>
          <w:u w:val="single"/>
          <w:rtl/>
        </w:rPr>
        <w:t xml:space="preserve">עבודה עם </w:t>
      </w:r>
      <w:r w:rsidR="00BC3939">
        <w:rPr>
          <w:rFonts w:hint="cs"/>
          <w:b/>
          <w:bCs/>
          <w:sz w:val="28"/>
          <w:szCs w:val="28"/>
          <w:u w:val="single"/>
        </w:rPr>
        <w:t>GITHUB</w:t>
      </w:r>
      <w:r w:rsidR="00BC3939">
        <w:rPr>
          <w:rFonts w:hint="cs"/>
          <w:b/>
          <w:bCs/>
          <w:sz w:val="28"/>
          <w:szCs w:val="28"/>
          <w:u w:val="single"/>
          <w:rtl/>
        </w:rPr>
        <w:t xml:space="preserve">, המשך </w:t>
      </w:r>
      <w:r w:rsidR="00BC3939">
        <w:rPr>
          <w:rFonts w:hint="cs"/>
          <w:b/>
          <w:bCs/>
          <w:sz w:val="28"/>
          <w:szCs w:val="28"/>
          <w:u w:val="single"/>
        </w:rPr>
        <w:t>STREAMLIT</w:t>
      </w:r>
      <w:r w:rsidR="00BC3939">
        <w:rPr>
          <w:rFonts w:hint="cs"/>
          <w:b/>
          <w:bCs/>
          <w:sz w:val="28"/>
          <w:szCs w:val="28"/>
          <w:u w:val="single"/>
          <w:rtl/>
        </w:rPr>
        <w:t>,</w:t>
      </w:r>
      <w:r w:rsidR="00BC3939">
        <w:rPr>
          <w:b/>
          <w:bCs/>
          <w:sz w:val="28"/>
          <w:szCs w:val="28"/>
          <w:u w:val="single"/>
          <w:rtl/>
        </w:rPr>
        <w:br/>
      </w:r>
      <w:r w:rsidR="00BC3939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BC3939">
        <w:rPr>
          <w:rFonts w:hint="cs"/>
          <w:b/>
          <w:bCs/>
          <w:sz w:val="28"/>
          <w:szCs w:val="28"/>
          <w:u w:val="single"/>
        </w:rPr>
        <w:t>CMD VS ENTRYPOINT</w:t>
      </w:r>
    </w:p>
    <w:p w14:paraId="6909A3BF" w14:textId="77777777" w:rsidR="00BC3939" w:rsidRDefault="00BC3939">
      <w:pPr>
        <w:rPr>
          <w:u w:val="single"/>
          <w:rtl/>
        </w:rPr>
      </w:pPr>
    </w:p>
    <w:p w14:paraId="4FF869FC" w14:textId="2E78BD79" w:rsidR="00F4072F" w:rsidRDefault="0045145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הערות לעבודה עם </w:t>
      </w:r>
      <w:r>
        <w:rPr>
          <w:u w:val="single"/>
        </w:rPr>
        <w:t>github</w:t>
      </w:r>
      <w:r>
        <w:rPr>
          <w:rFonts w:hint="cs"/>
          <w:u w:val="single"/>
          <w:rtl/>
        </w:rPr>
        <w:t>:</w:t>
      </w:r>
    </w:p>
    <w:p w14:paraId="21E5AB2E" w14:textId="0D2DE5B2" w:rsidR="0045145D" w:rsidRDefault="0045145D" w:rsidP="0045145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קבצים </w:t>
      </w:r>
      <w:r w:rsidR="00B069A7">
        <w:rPr>
          <w:rFonts w:hint="cs"/>
          <w:rtl/>
        </w:rPr>
        <w:t>שלא נרצה שיוצגו בגיטהאב</w:t>
      </w:r>
      <w:r>
        <w:rPr>
          <w:rFonts w:hint="cs"/>
          <w:rtl/>
        </w:rPr>
        <w:t xml:space="preserve"> יש לשים ב</w:t>
      </w:r>
      <w:r w:rsidR="004D5DCD">
        <w:rPr>
          <w:rFonts w:hint="cs"/>
          <w:rtl/>
        </w:rPr>
        <w:t xml:space="preserve">קובץ </w:t>
      </w:r>
      <w:proofErr w:type="spellStart"/>
      <w:r>
        <w:t>gitignore</w:t>
      </w:r>
      <w:proofErr w:type="spellEnd"/>
      <w:r>
        <w:rPr>
          <w:rFonts w:hint="cs"/>
          <w:rtl/>
        </w:rPr>
        <w:t xml:space="preserve"> (כמו </w:t>
      </w:r>
      <w:r>
        <w:t>.</w:t>
      </w:r>
      <w:proofErr w:type="spellStart"/>
      <w:r>
        <w:t>DS_Store</w:t>
      </w:r>
      <w:proofErr w:type="spellEnd"/>
      <w:r w:rsidR="00B069A7">
        <w:rPr>
          <w:rFonts w:hint="cs"/>
          <w:rtl/>
        </w:rPr>
        <w:t xml:space="preserve"> , תיקיית </w:t>
      </w:r>
      <w:r w:rsidR="00B069A7">
        <w:t>.</w:t>
      </w:r>
      <w:proofErr w:type="spellStart"/>
      <w:r w:rsidR="00B069A7">
        <w:t>vscode</w:t>
      </w:r>
      <w:proofErr w:type="spellEnd"/>
      <w:r w:rsidR="00B069A7">
        <w:rPr>
          <w:rFonts w:hint="cs"/>
          <w:rtl/>
        </w:rPr>
        <w:t xml:space="preserve"> , </w:t>
      </w:r>
      <w:r w:rsidR="00B069A7">
        <w:t>cache</w:t>
      </w:r>
      <w:r w:rsidR="00B069A7">
        <w:rPr>
          <w:rFonts w:hint="cs"/>
          <w:rtl/>
        </w:rPr>
        <w:t xml:space="preserve">  וכו'</w:t>
      </w:r>
      <w:r>
        <w:rPr>
          <w:rFonts w:hint="cs"/>
          <w:rtl/>
        </w:rPr>
        <w:t>)</w:t>
      </w:r>
      <w:r w:rsidR="00B069A7">
        <w:rPr>
          <w:rFonts w:hint="cs"/>
          <w:rtl/>
        </w:rPr>
        <w:t>.</w:t>
      </w:r>
      <w:r w:rsidR="00B069A7">
        <w:rPr>
          <w:rtl/>
        </w:rPr>
        <w:br/>
      </w:r>
      <w:r w:rsidR="00B069A7">
        <w:rPr>
          <w:rFonts w:hint="cs"/>
          <w:rtl/>
        </w:rPr>
        <w:t xml:space="preserve">כדי לכלול בקובץ את כל הקבצים שיש להם סיומת זהה ניתן להשתמש בכוכבית, לדוגמה: </w:t>
      </w:r>
      <w:r w:rsidR="00B069A7">
        <w:t>*.cache</w:t>
      </w:r>
      <w:r w:rsidR="00B069A7">
        <w:rPr>
          <w:rtl/>
        </w:rPr>
        <w:br/>
      </w:r>
      <w:r w:rsidR="00B069A7">
        <w:rPr>
          <w:rFonts w:hint="cs"/>
          <w:rtl/>
        </w:rPr>
        <w:t xml:space="preserve">ניצור קובץ </w:t>
      </w:r>
      <w:r w:rsidR="00B069A7">
        <w:t>.</w:t>
      </w:r>
      <w:proofErr w:type="spellStart"/>
      <w:r w:rsidR="00B069A7">
        <w:t>gitignore</w:t>
      </w:r>
      <w:proofErr w:type="spellEnd"/>
      <w:r w:rsidR="00B069A7">
        <w:rPr>
          <w:rFonts w:hint="cs"/>
          <w:rtl/>
        </w:rPr>
        <w:t xml:space="preserve"> ונרשום בו בכל שורה את השמות של הקבצים/תיקיות המיותרים. </w:t>
      </w:r>
      <w:r w:rsidR="00B069A7">
        <w:rPr>
          <w:rtl/>
        </w:rPr>
        <w:br/>
      </w:r>
      <w:r w:rsidR="00B069A7">
        <w:rPr>
          <w:rFonts w:hint="cs"/>
          <w:rtl/>
        </w:rPr>
        <w:t xml:space="preserve">ניתן לחפש באינטרנט תבניות מוכנות </w:t>
      </w:r>
      <w:r w:rsidR="00BC3939">
        <w:t>template</w:t>
      </w:r>
      <w:r w:rsidR="00B069A7">
        <w:rPr>
          <w:rFonts w:hint="cs"/>
          <w:rtl/>
        </w:rPr>
        <w:t xml:space="preserve"> של קבצי </w:t>
      </w:r>
      <w:proofErr w:type="spellStart"/>
      <w:r w:rsidR="00B069A7">
        <w:t>gitignore</w:t>
      </w:r>
      <w:proofErr w:type="spellEnd"/>
      <w:r w:rsidR="00B069A7">
        <w:rPr>
          <w:rFonts w:hint="cs"/>
          <w:rtl/>
        </w:rPr>
        <w:t xml:space="preserve"> להשראה.</w:t>
      </w:r>
    </w:p>
    <w:p w14:paraId="7302569F" w14:textId="57BD69B4" w:rsidR="0045145D" w:rsidRDefault="0045145D" w:rsidP="0045145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קובץ </w:t>
      </w:r>
      <w:r>
        <w:t>readme</w:t>
      </w:r>
      <w:r>
        <w:rPr>
          <w:rFonts w:hint="cs"/>
          <w:rtl/>
        </w:rPr>
        <w:t xml:space="preserve"> איכותי. קישור להסברים והדגמות: </w:t>
      </w:r>
      <w:r>
        <w:rPr>
          <w:rtl/>
        </w:rPr>
        <w:br/>
      </w:r>
      <w:hyperlink r:id="rId7" w:history="1">
        <w:r w:rsidRPr="003D7629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</w:p>
    <w:p w14:paraId="2C7FB48B" w14:textId="0195E8B0" w:rsidR="0045145D" w:rsidRDefault="00A82A23" w:rsidP="0045145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בכל העלאת קבצים לגיטהאב ניצור </w:t>
      </w:r>
      <w:r>
        <w:t>commit</w:t>
      </w:r>
      <w:r>
        <w:rPr>
          <w:rFonts w:hint="cs"/>
          <w:rtl/>
        </w:rPr>
        <w:t xml:space="preserve"> לכל שינוי עם שם משמעותי.</w:t>
      </w:r>
    </w:p>
    <w:p w14:paraId="6F0C6108" w14:textId="1B97B4A6" w:rsidR="00A82A23" w:rsidRDefault="00A82A23" w:rsidP="0045145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עבור כל מטלה/פרוייקט ניצור </w:t>
      </w:r>
      <w:r>
        <w:t>repository</w:t>
      </w:r>
      <w:r>
        <w:rPr>
          <w:rFonts w:hint="cs"/>
          <w:rtl/>
        </w:rPr>
        <w:t xml:space="preserve"> נפרד.</w:t>
      </w:r>
    </w:p>
    <w:p w14:paraId="25FA07AB" w14:textId="377C3A44" w:rsidR="00A82A23" w:rsidRDefault="00195D18" w:rsidP="0045145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ישנה תוכנה בשם </w:t>
      </w:r>
      <w:r>
        <w:t>github desktop</w:t>
      </w:r>
      <w:r>
        <w:rPr>
          <w:rFonts w:hint="cs"/>
          <w:rtl/>
        </w:rPr>
        <w:t xml:space="preserve"> שבה ניתן לערוך ולהעתיק </w:t>
      </w:r>
      <w:r>
        <w:t>repositories</w:t>
      </w:r>
      <w:r>
        <w:rPr>
          <w:rFonts w:hint="cs"/>
          <w:rtl/>
        </w:rPr>
        <w:t>.</w:t>
      </w:r>
    </w:p>
    <w:p w14:paraId="33D41DBE" w14:textId="6CF29A07" w:rsidR="00195D18" w:rsidRDefault="00195D18" w:rsidP="0045145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עבודה עם </w:t>
      </w:r>
      <w:r>
        <w:t>branch</w:t>
      </w:r>
      <w:r>
        <w:rPr>
          <w:rFonts w:hint="cs"/>
          <w:rtl/>
        </w:rPr>
        <w:t xml:space="preserve">: ניצור </w:t>
      </w:r>
      <w:r>
        <w:t>branch</w:t>
      </w:r>
      <w:r>
        <w:rPr>
          <w:rFonts w:hint="cs"/>
          <w:rtl/>
        </w:rPr>
        <w:t xml:space="preserve"> שבו נעלה שינויים, כשנאחד את השינויים עם ה</w:t>
      </w:r>
      <w:r>
        <w:t>branch</w:t>
      </w:r>
      <w:r>
        <w:rPr>
          <w:rFonts w:hint="cs"/>
          <w:rtl/>
        </w:rPr>
        <w:t xml:space="preserve"> הראשי נמחק את ה</w:t>
      </w:r>
      <w:r>
        <w:t>branch</w:t>
      </w:r>
      <w:r>
        <w:rPr>
          <w:rFonts w:hint="cs"/>
          <w:rtl/>
        </w:rPr>
        <w:t xml:space="preserve"> המשני. מצב שבו </w:t>
      </w:r>
      <w:r w:rsidR="008C3D71">
        <w:rPr>
          <w:rFonts w:hint="cs"/>
          <w:rtl/>
        </w:rPr>
        <w:t>לא נמחק</w:t>
      </w:r>
      <w:r>
        <w:rPr>
          <w:rFonts w:hint="cs"/>
          <w:rtl/>
        </w:rPr>
        <w:t xml:space="preserve"> </w:t>
      </w:r>
      <w:r w:rsidR="00BC3939">
        <w:t>branches</w:t>
      </w:r>
      <w:r>
        <w:rPr>
          <w:rFonts w:hint="cs"/>
          <w:rtl/>
        </w:rPr>
        <w:t xml:space="preserve"> זה כשיש גרסאות שונות אז לכל גרסה יהיה </w:t>
      </w:r>
      <w:r>
        <w:t>branch</w:t>
      </w:r>
      <w:r>
        <w:rPr>
          <w:rFonts w:hint="cs"/>
          <w:rtl/>
        </w:rPr>
        <w:t>.</w:t>
      </w:r>
    </w:p>
    <w:p w14:paraId="2934EC9A" w14:textId="6E658C7C" w:rsidR="00DA67C0" w:rsidRPr="00DA67C0" w:rsidRDefault="00DA67C0">
      <w:pPr>
        <w:bidi w:val="0"/>
        <w:rPr>
          <w:rtl/>
        </w:rPr>
      </w:pPr>
      <w:r w:rsidRPr="00DA67C0">
        <w:rPr>
          <w:rtl/>
        </w:rPr>
        <w:br w:type="page"/>
      </w:r>
    </w:p>
    <w:p w14:paraId="48CB6842" w14:textId="77777777" w:rsidR="00DA67C0" w:rsidRDefault="00DA67C0" w:rsidP="00DA67C0">
      <w:pPr>
        <w:rPr>
          <w:u w:val="single"/>
          <w:rtl/>
        </w:rPr>
      </w:pPr>
    </w:p>
    <w:p w14:paraId="75C163EE" w14:textId="6CE93D98" w:rsidR="00DA67C0" w:rsidRDefault="00DA67C0" w:rsidP="00DA67C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המשך </w:t>
      </w:r>
      <w:r w:rsidR="00BC3939">
        <w:rPr>
          <w:u w:val="single"/>
        </w:rPr>
        <w:t>Streamlit</w:t>
      </w:r>
      <w:r>
        <w:rPr>
          <w:rFonts w:hint="cs"/>
          <w:u w:val="single"/>
          <w:rtl/>
        </w:rPr>
        <w:t>:</w:t>
      </w:r>
    </w:p>
    <w:p w14:paraId="055FF437" w14:textId="5D751C02" w:rsidR="00DA67C0" w:rsidRDefault="00DA67C0" w:rsidP="00DA67C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בפקודת </w:t>
      </w:r>
      <w:r>
        <w:t>write</w:t>
      </w:r>
      <w:r>
        <w:rPr>
          <w:rFonts w:hint="cs"/>
          <w:rtl/>
        </w:rPr>
        <w:t xml:space="preserve"> ניתן ליצור ולהדפיס טבלה בעזרת </w:t>
      </w:r>
      <w:r>
        <w:t xml:space="preserve">pandas </w:t>
      </w:r>
      <w:proofErr w:type="spellStart"/>
      <w:r>
        <w:t>dataframe</w:t>
      </w:r>
      <w:proofErr w:type="spellEnd"/>
      <w:r>
        <w:rPr>
          <w:rtl/>
        </w:rPr>
        <w:br/>
      </w:r>
      <w:r w:rsidRPr="00DA67C0">
        <w:rPr>
          <w:rFonts w:cs="Arial"/>
          <w:rtl/>
        </w:rPr>
        <w:drawing>
          <wp:inline distT="0" distB="0" distL="0" distR="0" wp14:anchorId="3D589F0E" wp14:editId="5295DF59">
            <wp:extent cx="5274310" cy="4341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DA67C0">
        <w:rPr>
          <w:rFonts w:cs="Arial"/>
          <w:rtl/>
        </w:rPr>
        <w:drawing>
          <wp:inline distT="0" distB="0" distL="0" distR="0" wp14:anchorId="5E5DD797" wp14:editId="3852D9AA">
            <wp:extent cx="3352800" cy="2497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105" cy="25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5CFA" w14:textId="7660C1F4" w:rsidR="00DA67C0" w:rsidRDefault="00EA719D" w:rsidP="00DA67C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lastRenderedPageBreak/>
        <w:t>שימוש ב-</w:t>
      </w:r>
      <w:r>
        <w:t>widget</w:t>
      </w:r>
      <w:r>
        <w:rPr>
          <w:rFonts w:hint="cs"/>
          <w:rtl/>
        </w:rPr>
        <w:t xml:space="preserve"> כדי לקבל קלט מהמשתמש. דוגמה:</w:t>
      </w:r>
      <w:r>
        <w:rPr>
          <w:rtl/>
        </w:rPr>
        <w:br/>
      </w:r>
      <w:r w:rsidRPr="00EA719D">
        <w:rPr>
          <w:rFonts w:cs="Arial"/>
          <w:rtl/>
        </w:rPr>
        <w:drawing>
          <wp:inline distT="0" distB="0" distL="0" distR="0" wp14:anchorId="7C33244B" wp14:editId="51045486">
            <wp:extent cx="4058216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EA719D">
        <w:rPr>
          <w:rFonts w:cs="Arial"/>
          <w:rtl/>
        </w:rPr>
        <w:drawing>
          <wp:inline distT="0" distB="0" distL="0" distR="0" wp14:anchorId="3F4B2DBE" wp14:editId="2C2DDC14">
            <wp:extent cx="5274310" cy="1332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B3E9" w14:textId="5326EA02" w:rsidR="00EA719D" w:rsidRDefault="00EA719D" w:rsidP="00DA67C0">
      <w:pPr>
        <w:pStyle w:val="ListParagraph"/>
        <w:numPr>
          <w:ilvl w:val="0"/>
          <w:numId w:val="5"/>
        </w:numPr>
      </w:pPr>
      <w:r>
        <w:t>Layout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אלמנטים לפריסת המסך כמו תפריט צד, תא שניתן להרחיב ולצמצם אותו. קישור לדוגמאות נוספות: </w:t>
      </w:r>
      <w:hyperlink r:id="rId12" w:history="1">
        <w:r w:rsidRPr="003D7629">
          <w:rPr>
            <w:rStyle w:val="Hyperlink"/>
          </w:rPr>
          <w:t>https://docs.streamlit.io/library/api-reference/layout</w:t>
        </w:r>
      </w:hyperlink>
      <w:r>
        <w:rPr>
          <w:rtl/>
        </w:rPr>
        <w:br/>
      </w:r>
      <w:r w:rsidRPr="00EA719D">
        <w:rPr>
          <w:rFonts w:cs="Arial"/>
          <w:rtl/>
        </w:rPr>
        <w:drawing>
          <wp:inline distT="0" distB="0" distL="0" distR="0" wp14:anchorId="585D1177" wp14:editId="0573E0B8">
            <wp:extent cx="3658111" cy="27150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EA719D">
        <w:rPr>
          <w:rFonts w:cs="Arial"/>
          <w:rtl/>
        </w:rPr>
        <w:drawing>
          <wp:inline distT="0" distB="0" distL="0" distR="0" wp14:anchorId="62937581" wp14:editId="020FBCB7">
            <wp:extent cx="3957982" cy="33623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744" cy="33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378E" w14:textId="40A9DEDF" w:rsidR="00EA719D" w:rsidRDefault="00EA719D" w:rsidP="00DA67C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lastRenderedPageBreak/>
        <w:t>תקשורת עם ה-</w:t>
      </w:r>
      <w:r>
        <w:t>backend</w:t>
      </w:r>
      <w:r>
        <w:rPr>
          <w:rFonts w:hint="cs"/>
          <w:rtl/>
        </w:rPr>
        <w:t xml:space="preserve"> : נשתמש בבקשות </w:t>
      </w:r>
      <w:r>
        <w:rPr>
          <w:rFonts w:hint="cs"/>
        </w:rPr>
        <w:t>HTTP</w:t>
      </w:r>
      <w:r>
        <w:rPr>
          <w:rFonts w:hint="cs"/>
          <w:rtl/>
        </w:rPr>
        <w:t xml:space="preserve"> בעזרת ספריית </w:t>
      </w:r>
      <w:proofErr w:type="spellStart"/>
      <w:r>
        <w:t>httpx</w:t>
      </w:r>
      <w:proofErr w:type="spellEnd"/>
      <w:r>
        <w:rPr>
          <w:rtl/>
        </w:rPr>
        <w:br/>
      </w:r>
      <w:r w:rsidRPr="00EA719D">
        <w:rPr>
          <w:rFonts w:cs="Arial"/>
          <w:rtl/>
        </w:rPr>
        <w:drawing>
          <wp:inline distT="0" distB="0" distL="0" distR="0" wp14:anchorId="26BABF58" wp14:editId="4D5C3F54">
            <wp:extent cx="5274310" cy="1832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BF8">
        <w:rPr>
          <w:rtl/>
        </w:rPr>
        <w:br/>
      </w:r>
      <w:r w:rsidR="00472BF8" w:rsidRPr="00472BF8">
        <w:rPr>
          <w:rFonts w:cs="Arial"/>
          <w:rtl/>
        </w:rPr>
        <w:drawing>
          <wp:inline distT="0" distB="0" distL="0" distR="0" wp14:anchorId="0AE01427" wp14:editId="48996AFA">
            <wp:extent cx="4163015" cy="447677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563" cy="44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F9FC" w14:textId="4B48AE04" w:rsidR="00472BF8" w:rsidRDefault="00416432" w:rsidP="00DA67C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שימוש ב-</w:t>
      </w:r>
      <w:r w:rsidR="00BC3939">
        <w:t>Streamlit</w:t>
      </w:r>
      <w:r>
        <w:rPr>
          <w:rFonts w:hint="cs"/>
          <w:rtl/>
        </w:rPr>
        <w:t xml:space="preserve"> באמצעות </w:t>
      </w:r>
      <w:r>
        <w:t>Dockerfile</w:t>
      </w:r>
      <w:r>
        <w:rPr>
          <w:rFonts w:hint="cs"/>
          <w:rtl/>
        </w:rPr>
        <w:t>:</w:t>
      </w:r>
      <w:r>
        <w:rPr>
          <w:rtl/>
        </w:rPr>
        <w:br/>
      </w:r>
      <w:r w:rsidRPr="00416432">
        <w:rPr>
          <w:rFonts w:cs="Arial"/>
          <w:rtl/>
        </w:rPr>
        <w:drawing>
          <wp:inline distT="0" distB="0" distL="0" distR="0" wp14:anchorId="7127BB65" wp14:editId="78548DEE">
            <wp:extent cx="4276485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1709" cy="14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1F1B" w14:textId="77777777" w:rsidR="004F1353" w:rsidRDefault="004F1353" w:rsidP="00F4021B">
      <w:pPr>
        <w:rPr>
          <w:rtl/>
        </w:rPr>
      </w:pPr>
    </w:p>
    <w:p w14:paraId="23B8AA20" w14:textId="77777777" w:rsidR="004F1353" w:rsidRDefault="004F1353" w:rsidP="00F4021B">
      <w:pPr>
        <w:rPr>
          <w:rtl/>
        </w:rPr>
      </w:pPr>
    </w:p>
    <w:p w14:paraId="67488ED1" w14:textId="659BC3F0" w:rsidR="004F1353" w:rsidRPr="00997822" w:rsidRDefault="00F4021B" w:rsidP="00F4021B">
      <w:pPr>
        <w:rPr>
          <w:u w:val="single"/>
          <w:rtl/>
        </w:rPr>
      </w:pPr>
      <w:r w:rsidRPr="00997822">
        <w:rPr>
          <w:rFonts w:hint="cs"/>
          <w:u w:val="single"/>
          <w:rtl/>
        </w:rPr>
        <w:lastRenderedPageBreak/>
        <w:t xml:space="preserve">הבדל בין </w:t>
      </w:r>
      <w:r w:rsidRPr="00997822">
        <w:rPr>
          <w:rFonts w:hint="cs"/>
          <w:u w:val="single"/>
        </w:rPr>
        <w:t>ENTRYPOINT</w:t>
      </w:r>
      <w:r w:rsidRPr="00997822">
        <w:rPr>
          <w:rFonts w:hint="cs"/>
          <w:u w:val="single"/>
          <w:rtl/>
        </w:rPr>
        <w:t xml:space="preserve"> ל-</w:t>
      </w:r>
      <w:r w:rsidRPr="00997822">
        <w:rPr>
          <w:u w:val="single"/>
        </w:rPr>
        <w:t>CMD</w:t>
      </w:r>
      <w:r w:rsidRPr="00997822">
        <w:rPr>
          <w:rFonts w:hint="cs"/>
          <w:u w:val="single"/>
          <w:rtl/>
        </w:rPr>
        <w:t xml:space="preserve">: </w:t>
      </w:r>
    </w:p>
    <w:p w14:paraId="0A957589" w14:textId="77777777" w:rsidR="004F1353" w:rsidRDefault="00F4021B" w:rsidP="00F4021B">
      <w:pPr>
        <w:rPr>
          <w:rtl/>
        </w:rPr>
      </w:pPr>
      <w:r>
        <w:rPr>
          <w:rFonts w:hint="cs"/>
          <w:rtl/>
        </w:rPr>
        <w:t>שתי הפקודות הללו מג</w:t>
      </w:r>
      <w:r w:rsidR="004F1353">
        <w:rPr>
          <w:rFonts w:hint="cs"/>
          <w:rtl/>
        </w:rPr>
        <w:t>די</w:t>
      </w:r>
      <w:r>
        <w:rPr>
          <w:rFonts w:hint="cs"/>
          <w:rtl/>
        </w:rPr>
        <w:t xml:space="preserve">רות מה ירוץ כשהקונטינר יתחיל. </w:t>
      </w:r>
    </w:p>
    <w:p w14:paraId="5C5FFEA2" w14:textId="568FAFCE" w:rsidR="00F4021B" w:rsidRDefault="00F4021B" w:rsidP="00F4021B">
      <w:r>
        <w:rPr>
          <w:rFonts w:hint="cs"/>
          <w:rtl/>
        </w:rPr>
        <w:t>ההבדל בינהן הוא ש</w:t>
      </w:r>
      <w:r w:rsidR="004F1353">
        <w:rPr>
          <w:rFonts w:hint="cs"/>
          <w:rtl/>
        </w:rPr>
        <w:t>-</w:t>
      </w:r>
      <w:r>
        <w:rPr>
          <w:rFonts w:hint="cs"/>
        </w:rPr>
        <w:t>ENTRYPOINT</w:t>
      </w:r>
      <w:r>
        <w:rPr>
          <w:rFonts w:hint="cs"/>
          <w:rtl/>
        </w:rPr>
        <w:t xml:space="preserve"> נותן פרמטרים שלא </w:t>
      </w:r>
      <w:r w:rsidR="004F1353">
        <w:rPr>
          <w:rFonts w:hint="cs"/>
          <w:rtl/>
        </w:rPr>
        <w:t xml:space="preserve">"נדרסים" אוטומטית (אלא "נדרסים" רק אם נשים </w:t>
      </w:r>
      <w:r w:rsidR="004F1353">
        <w:t>--</w:t>
      </w:r>
      <w:proofErr w:type="spellStart"/>
      <w:r w:rsidR="004F1353">
        <w:t>entrypoint</w:t>
      </w:r>
      <w:proofErr w:type="spellEnd"/>
      <w:r w:rsidR="004F1353">
        <w:rPr>
          <w:rFonts w:hint="cs"/>
          <w:rtl/>
        </w:rPr>
        <w:t xml:space="preserve"> עם פרמטר חדש בשורת ה-</w:t>
      </w:r>
      <w:r w:rsidR="004F1353">
        <w:t>run</w:t>
      </w:r>
      <w:r w:rsidR="004F1353">
        <w:rPr>
          <w:rFonts w:hint="cs"/>
          <w:rtl/>
        </w:rPr>
        <w:t xml:space="preserve">), לעומת זאת </w:t>
      </w:r>
      <w:r w:rsidR="004F1353">
        <w:rPr>
          <w:rFonts w:hint="cs"/>
        </w:rPr>
        <w:t>CMD</w:t>
      </w:r>
      <w:r w:rsidR="004F1353">
        <w:rPr>
          <w:rFonts w:hint="cs"/>
          <w:rtl/>
        </w:rPr>
        <w:t xml:space="preserve"> נדרס אוטומטית אם נשים פרמטר (ללא צורך בקידומת)</w:t>
      </w:r>
      <w:r>
        <w:rPr>
          <w:rFonts w:hint="cs"/>
          <w:rtl/>
        </w:rPr>
        <w:t>.</w:t>
      </w:r>
    </w:p>
    <w:p w14:paraId="61584BF9" w14:textId="19E10FA0" w:rsidR="004F1353" w:rsidRDefault="004F1353" w:rsidP="00F4021B">
      <w:pPr>
        <w:rPr>
          <w:rtl/>
        </w:rPr>
      </w:pPr>
      <w:r w:rsidRPr="004F1353">
        <w:rPr>
          <w:rFonts w:cs="Arial"/>
          <w:rtl/>
        </w:rPr>
        <w:drawing>
          <wp:inline distT="0" distB="0" distL="0" distR="0" wp14:anchorId="39C8320D" wp14:editId="5034EFD1">
            <wp:extent cx="3591426" cy="127652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39C6" w14:textId="27F11290" w:rsidR="004F1353" w:rsidRDefault="004F1353" w:rsidP="00F4021B">
      <w:pPr>
        <w:rPr>
          <w:rtl/>
        </w:rPr>
      </w:pPr>
      <w:r>
        <w:rPr>
          <w:rFonts w:hint="cs"/>
          <w:rtl/>
        </w:rPr>
        <w:t xml:space="preserve">נוסיף את פרמטר </w:t>
      </w:r>
      <w:r>
        <w:t>google.com</w:t>
      </w:r>
      <w:r>
        <w:rPr>
          <w:rFonts w:hint="cs"/>
          <w:rtl/>
        </w:rPr>
        <w:t xml:space="preserve"> שיחליף את </w:t>
      </w:r>
      <w:r>
        <w:t>localhost</w:t>
      </w:r>
      <w:r>
        <w:rPr>
          <w:rFonts w:hint="cs"/>
          <w:rtl/>
        </w:rPr>
        <w:t xml:space="preserve"> אוטומטית:</w:t>
      </w:r>
    </w:p>
    <w:p w14:paraId="6661EA70" w14:textId="2896CD3C" w:rsidR="004F1353" w:rsidRDefault="004F1353" w:rsidP="00F4021B">
      <w:pPr>
        <w:rPr>
          <w:rtl/>
        </w:rPr>
      </w:pPr>
      <w:r w:rsidRPr="004F1353">
        <w:rPr>
          <w:rFonts w:cs="Arial"/>
          <w:rtl/>
        </w:rPr>
        <w:drawing>
          <wp:inline distT="0" distB="0" distL="0" distR="0" wp14:anchorId="0BD277B6" wp14:editId="74EC4EC5">
            <wp:extent cx="5274310" cy="9093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4AF1" w14:textId="5E428E0F" w:rsidR="004F1353" w:rsidRPr="00DA67C0" w:rsidRDefault="004F1353" w:rsidP="00F4021B">
      <w:pPr>
        <w:rPr>
          <w:rFonts w:hint="cs"/>
          <w:rtl/>
        </w:rPr>
      </w:pPr>
      <w:r>
        <w:rPr>
          <w:rFonts w:hint="cs"/>
          <w:rtl/>
        </w:rPr>
        <w:t xml:space="preserve">נוסיף את קידומת </w:t>
      </w:r>
      <w:r>
        <w:t>--</w:t>
      </w:r>
      <w:proofErr w:type="spellStart"/>
      <w:r>
        <w:t>entrypoint</w:t>
      </w:r>
      <w:proofErr w:type="spellEnd"/>
      <w:r>
        <w:rPr>
          <w:rFonts w:hint="cs"/>
          <w:rtl/>
        </w:rPr>
        <w:t xml:space="preserve"> עם הפרמטר החדש שלה כדי לדרוס את </w:t>
      </w:r>
      <w:r>
        <w:t>/bin/ping</w:t>
      </w:r>
      <w:r>
        <w:rPr>
          <w:rFonts w:hint="cs"/>
          <w:rtl/>
        </w:rPr>
        <w:t xml:space="preserve"> :</w:t>
      </w:r>
    </w:p>
    <w:p w14:paraId="5CA616EF" w14:textId="06EFAF4C" w:rsidR="001A7A36" w:rsidRDefault="004F1353" w:rsidP="005C0534">
      <w:pPr>
        <w:rPr>
          <w:rFonts w:hint="cs"/>
          <w:rtl/>
        </w:rPr>
      </w:pPr>
      <w:r w:rsidRPr="004F1353">
        <w:rPr>
          <w:rFonts w:cs="Arial"/>
          <w:rtl/>
        </w:rPr>
        <w:drawing>
          <wp:inline distT="0" distB="0" distL="0" distR="0" wp14:anchorId="3424BDA4" wp14:editId="008C1DEA">
            <wp:extent cx="5096586" cy="61921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36" w:rsidSect="00340929">
      <w:head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6140" w14:textId="77777777" w:rsidR="00C34E23" w:rsidRDefault="00C34E23" w:rsidP="00F4072F">
      <w:pPr>
        <w:spacing w:after="0" w:line="240" w:lineRule="auto"/>
      </w:pPr>
      <w:r>
        <w:separator/>
      </w:r>
    </w:p>
  </w:endnote>
  <w:endnote w:type="continuationSeparator" w:id="0">
    <w:p w14:paraId="6C07C59C" w14:textId="77777777" w:rsidR="00C34E23" w:rsidRDefault="00C34E23" w:rsidP="00F4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2DE2" w14:textId="77777777" w:rsidR="00C34E23" w:rsidRDefault="00C34E23" w:rsidP="00F4072F">
      <w:pPr>
        <w:spacing w:after="0" w:line="240" w:lineRule="auto"/>
      </w:pPr>
      <w:r>
        <w:separator/>
      </w:r>
    </w:p>
  </w:footnote>
  <w:footnote w:type="continuationSeparator" w:id="0">
    <w:p w14:paraId="19434F51" w14:textId="77777777" w:rsidR="00C34E23" w:rsidRDefault="00C34E23" w:rsidP="00F40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FB2D" w14:textId="2CF5467E" w:rsidR="00F4072F" w:rsidRDefault="008C14F3" w:rsidP="00F4072F">
    <w:pPr>
      <w:pStyle w:val="Header"/>
      <w:jc w:val="right"/>
    </w:pPr>
    <w:r>
      <w:rPr>
        <w:rFonts w:hint="cs"/>
        <w:rtl/>
      </w:rPr>
      <w:t>17</w:t>
    </w:r>
    <w:r w:rsidR="00F4072F">
      <w:rPr>
        <w:rFonts w:hint="cs"/>
        <w:rtl/>
      </w:rPr>
      <w:t>.</w:t>
    </w:r>
    <w:r>
      <w:rPr>
        <w:rFonts w:hint="cs"/>
        <w:rtl/>
      </w:rPr>
      <w:t>5</w:t>
    </w:r>
    <w:r w:rsidR="00F4072F">
      <w:rPr>
        <w:rFonts w:hint="cs"/>
        <w:rtl/>
      </w:rPr>
      <w:t>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CA1"/>
    <w:multiLevelType w:val="hybridMultilevel"/>
    <w:tmpl w:val="3C70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794"/>
    <w:multiLevelType w:val="hybridMultilevel"/>
    <w:tmpl w:val="9D24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E5192"/>
    <w:multiLevelType w:val="hybridMultilevel"/>
    <w:tmpl w:val="183A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A645C"/>
    <w:multiLevelType w:val="hybridMultilevel"/>
    <w:tmpl w:val="ECD8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5170"/>
    <w:multiLevelType w:val="hybridMultilevel"/>
    <w:tmpl w:val="F260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26198">
    <w:abstractNumId w:val="3"/>
  </w:num>
  <w:num w:numId="2" w16cid:durableId="196508820">
    <w:abstractNumId w:val="1"/>
  </w:num>
  <w:num w:numId="3" w16cid:durableId="1332828299">
    <w:abstractNumId w:val="0"/>
  </w:num>
  <w:num w:numId="4" w16cid:durableId="1454517258">
    <w:abstractNumId w:val="2"/>
  </w:num>
  <w:num w:numId="5" w16cid:durableId="869144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2F"/>
    <w:rsid w:val="0004363B"/>
    <w:rsid w:val="00195D18"/>
    <w:rsid w:val="001A7A36"/>
    <w:rsid w:val="00263B72"/>
    <w:rsid w:val="00340929"/>
    <w:rsid w:val="003B78CC"/>
    <w:rsid w:val="003C2DEA"/>
    <w:rsid w:val="00416432"/>
    <w:rsid w:val="0045145D"/>
    <w:rsid w:val="00472BF8"/>
    <w:rsid w:val="004D5DCD"/>
    <w:rsid w:val="004F1353"/>
    <w:rsid w:val="00556A72"/>
    <w:rsid w:val="00586D86"/>
    <w:rsid w:val="005C0534"/>
    <w:rsid w:val="006170F1"/>
    <w:rsid w:val="0066678C"/>
    <w:rsid w:val="0070660E"/>
    <w:rsid w:val="007F34F0"/>
    <w:rsid w:val="008B1130"/>
    <w:rsid w:val="008C14F3"/>
    <w:rsid w:val="008C3D71"/>
    <w:rsid w:val="00985608"/>
    <w:rsid w:val="00997822"/>
    <w:rsid w:val="00A82A23"/>
    <w:rsid w:val="00B069A7"/>
    <w:rsid w:val="00B230D4"/>
    <w:rsid w:val="00B70A63"/>
    <w:rsid w:val="00BC3939"/>
    <w:rsid w:val="00BE71FC"/>
    <w:rsid w:val="00C34E23"/>
    <w:rsid w:val="00CB7DB0"/>
    <w:rsid w:val="00D30008"/>
    <w:rsid w:val="00DA67C0"/>
    <w:rsid w:val="00DD17CE"/>
    <w:rsid w:val="00EA719D"/>
    <w:rsid w:val="00F4021B"/>
    <w:rsid w:val="00F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A4A1"/>
  <w15:chartTrackingRefBased/>
  <w15:docId w15:val="{808F257C-A510-4465-AA88-E20F49D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7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72F"/>
  </w:style>
  <w:style w:type="paragraph" w:styleId="Footer">
    <w:name w:val="footer"/>
    <w:basedOn w:val="Normal"/>
    <w:link w:val="FooterChar"/>
    <w:uiPriority w:val="99"/>
    <w:unhideWhenUsed/>
    <w:rsid w:val="00F407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72F"/>
  </w:style>
  <w:style w:type="paragraph" w:styleId="ListParagraph">
    <w:name w:val="List Paragraph"/>
    <w:basedOn w:val="Normal"/>
    <w:uiPriority w:val="34"/>
    <w:qFormat/>
    <w:rsid w:val="00706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2" Type="http://schemas.openxmlformats.org/officeDocument/2006/relationships/hyperlink" Target="https://docs.streamlit.io/library/api-reference/layou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333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14</cp:revision>
  <cp:lastPrinted>2022-10-19T19:50:00Z</cp:lastPrinted>
  <dcterms:created xsi:type="dcterms:W3CDTF">2022-06-23T00:23:00Z</dcterms:created>
  <dcterms:modified xsi:type="dcterms:W3CDTF">2022-10-19T19:53:00Z</dcterms:modified>
</cp:coreProperties>
</file>