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ind w:hanging="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  <w:t>Группа: ____________</w:t>
      </w:r>
    </w:p>
    <w:p>
      <w:pPr>
        <w:pStyle w:val="Normal"/>
        <w:bidi w:val="0"/>
        <w:spacing w:before="0" w:after="120"/>
        <w:ind w:hanging="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  <w:t xml:space="preserve">Команда: ______________________    </w:t>
      </w:r>
    </w:p>
    <w:p>
      <w:pPr>
        <w:pStyle w:val="Normal"/>
        <w:bidi w:val="0"/>
        <w:spacing w:before="0" w:after="120"/>
        <w:ind w:hanging="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  <w:t>Дата: ____________</w:t>
      </w:r>
    </w:p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1. Составьте реестр аналогов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3"/>
        <w:gridCol w:w="1701"/>
        <w:gridCol w:w="1589"/>
        <w:gridCol w:w="1813"/>
        <w:gridCol w:w="1248"/>
        <w:gridCol w:w="2268"/>
      </w:tblGrid>
      <w:tr>
        <w:trPr>
          <w:tblHeader w:val="true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Название аналога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Тип: прямой, косвенный, референс, текущий способ</w:t>
            </w:r>
          </w:p>
        </w:tc>
        <w:tc>
          <w:tcPr>
            <w:tcW w:w="18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Ссылка или источник</w:t>
            </w:r>
          </w:p>
        </w:tc>
        <w:tc>
          <w:tcPr>
            <w:tcW w:w="1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Дата просмотра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Почему включили</w:t>
            </w:r>
          </w:p>
        </w:tc>
      </w:tr>
      <w:tr>
        <w:trPr>
          <w:trHeight w:val="737" w:hRule="atLeast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8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8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8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8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8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8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120"/>
        <w:ind w:hanging="0"/>
        <w:jc w:val="both"/>
        <w:rPr/>
      </w:pPr>
      <w:r>
        <w:rPr>
          <w:rFonts w:ascii="Times New Roman" w:hAnsi="Times New Roman"/>
          <w:b w:val="false"/>
          <w:sz w:val="28"/>
        </w:rPr>
        <w:t>Прямой аналог — решает ту же задачу для той же аудитории примерно тем же способом. Косвенный — решает ту же потребность другим способом или для другой аудитории. Референс — может не быть конкурентом, но у него можно взять удачное решение: интерфейс, механику, бизнес-модель. Текущий способ без программы — обязательная строка. Минимум: 2 прямых, 1 косвенный, текущий способ, 1 референс.</w:t>
      </w:r>
    </w:p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2. Сформулируйте критерии и сравните аналоги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61"/>
        <w:gridCol w:w="6011"/>
      </w:tblGrid>
      <w:tr>
        <w:trPr>
          <w:tblHeader w:val="true"/>
          <w:cantSplit w:val="true"/>
        </w:trPr>
        <w:tc>
          <w:tcPr>
            <w:tcW w:w="30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w="60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Критерий команды</w:t>
            </w:r>
          </w:p>
        </w:tc>
      </w:tr>
      <w:tr>
        <w:trPr>
          <w:trHeight w:val="624" w:hRule="atLeast"/>
          <w:cantSplit w:val="true"/>
        </w:trPr>
        <w:tc>
          <w:tcPr>
            <w:tcW w:w="30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Функциональность</w:t>
            </w:r>
          </w:p>
        </w:tc>
        <w:tc>
          <w:tcPr>
            <w:tcW w:w="60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30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Пользовательский сценарий</w:t>
            </w:r>
          </w:p>
        </w:tc>
        <w:tc>
          <w:tcPr>
            <w:tcW w:w="60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30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Данные / интеграции</w:t>
            </w:r>
          </w:p>
        </w:tc>
        <w:tc>
          <w:tcPr>
            <w:tcW w:w="60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30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Качество системы</w:t>
            </w:r>
          </w:p>
        </w:tc>
        <w:tc>
          <w:tcPr>
            <w:tcW w:w="60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30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Ограничения и риски</w:t>
            </w:r>
          </w:p>
        </w:tc>
        <w:tc>
          <w:tcPr>
            <w:tcW w:w="60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30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Ценность для пользователя</w:t>
            </w:r>
          </w:p>
        </w:tc>
        <w:tc>
          <w:tcPr>
            <w:tcW w:w="60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30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Дополнительный критерий команды</w:t>
            </w:r>
          </w:p>
        </w:tc>
        <w:tc>
          <w:tcPr>
            <w:tcW w:w="60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120"/>
        <w:ind w:hanging="0"/>
        <w:jc w:val="both"/>
        <w:rPr/>
      </w:pPr>
      <w:r>
        <w:rPr>
          <w:rFonts w:ascii="Times New Roman" w:hAnsi="Times New Roman"/>
          <w:b w:val="false"/>
          <w:sz w:val="28"/>
        </w:rPr>
        <w:t>Справа — не ещё одна общая категория, а конкретный признак: не «удобство», а «сколько шагов до оформления заказа». В таблице сравнения — только факты; референсы в неё не входят.</w:t>
      </w:r>
    </w:p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3. Сформулируйте критерии и сравните аналоги</w:t>
      </w:r>
    </w:p>
    <w:tbl>
      <w:tblPr>
        <w:tblW w:w="90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54"/>
        <w:gridCol w:w="1361"/>
        <w:gridCol w:w="1361"/>
        <w:gridCol w:w="1361"/>
        <w:gridCol w:w="1475"/>
        <w:gridCol w:w="1361"/>
      </w:tblGrid>
      <w:tr>
        <w:trPr>
          <w:tblHeader w:val="true"/>
          <w:cantSplit w:val="true"/>
        </w:trPr>
        <w:tc>
          <w:tcPr>
            <w:tcW w:w="2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Аналог 1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Аналог 2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Аналог 3</w:t>
            </w:r>
          </w:p>
        </w:tc>
        <w:tc>
          <w:tcPr>
            <w:tcW w:w="14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Текущий способ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Проверено или по описанию</w:t>
            </w:r>
          </w:p>
        </w:tc>
      </w:tr>
      <w:tr>
        <w:trPr>
          <w:trHeight w:val="680" w:hRule="atLeast"/>
          <w:cantSplit w:val="true"/>
        </w:trPr>
        <w:tc>
          <w:tcPr>
            <w:tcW w:w="2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80" w:hRule="atLeast"/>
          <w:cantSplit w:val="true"/>
        </w:trPr>
        <w:tc>
          <w:tcPr>
            <w:tcW w:w="2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80" w:hRule="atLeast"/>
          <w:cantSplit w:val="true"/>
        </w:trPr>
        <w:tc>
          <w:tcPr>
            <w:tcW w:w="2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80" w:hRule="atLeast"/>
          <w:cantSplit w:val="true"/>
        </w:trPr>
        <w:tc>
          <w:tcPr>
            <w:tcW w:w="2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80" w:hRule="atLeast"/>
          <w:cantSplit w:val="true"/>
        </w:trPr>
        <w:tc>
          <w:tcPr>
            <w:tcW w:w="2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80" w:hRule="atLeast"/>
          <w:cantSplit w:val="true"/>
        </w:trPr>
        <w:tc>
          <w:tcPr>
            <w:tcW w:w="2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4. Выделите сильные и слабые стороны</w:t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133"/>
        <w:gridCol w:w="1985"/>
        <w:gridCol w:w="1983"/>
        <w:gridCol w:w="1985"/>
        <w:gridCol w:w="1984"/>
      </w:tblGrid>
      <w:tr>
        <w:trPr>
          <w:tblHeader w:val="true"/>
          <w:cantSplit w:val="true"/>
        </w:trPr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Аналог №</w:t>
            </w:r>
          </w:p>
        </w:tc>
        <w:tc>
          <w:tcPr>
            <w:tcW w:w="19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Сильные стороны</w:t>
            </w:r>
          </w:p>
        </w:tc>
        <w:tc>
          <w:tcPr>
            <w:tcW w:w="19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Слабые стороны</w:t>
            </w:r>
          </w:p>
        </w:tc>
        <w:tc>
          <w:tcPr>
            <w:tcW w:w="19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Что применимо к нам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Что не берём или проверяем</w:t>
            </w:r>
          </w:p>
        </w:tc>
      </w:tr>
      <w:tr>
        <w:trPr>
          <w:trHeight w:val="907" w:hRule="atLeast"/>
          <w:cantSplit w:val="true"/>
        </w:trPr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9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907" w:hRule="atLeast"/>
          <w:cantSplit w:val="true"/>
        </w:trPr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9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907" w:hRule="atLeast"/>
          <w:cantSplit w:val="true"/>
        </w:trPr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907" w:hRule="atLeast"/>
          <w:cantSplit w:val="true"/>
        </w:trPr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907" w:hRule="atLeast"/>
          <w:cantSplit w:val="true"/>
        </w:trPr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5. Определите, для кого создаётся продукт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08"/>
        <w:gridCol w:w="3062"/>
        <w:gridCol w:w="3402"/>
      </w:tblGrid>
      <w:tr>
        <w:trPr>
          <w:tblHeader w:val="true"/>
          <w:cantSplit w:val="true"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Участник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Роль относительно продукта</w:t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Основная потребность</w:t>
            </w:r>
          </w:p>
        </w:tc>
      </w:tr>
      <w:tr>
        <w:trPr>
          <w:trHeight w:val="850" w:hRule="atLeast"/>
          <w:cantSplit w:val="true"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Основной пользователь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850" w:hRule="atLeast"/>
          <w:cantSplit w:val="true"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Вторичный пользователь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850" w:hRule="atLeast"/>
          <w:cantSplit w:val="true"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Заказчик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850" w:hRule="atLeast"/>
          <w:cantSplit w:val="true"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Другие заинтересованные стороны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6. Сформулируйте цели продукта</w:t>
      </w:r>
    </w:p>
    <w:tbl>
      <w:tblPr>
        <w:tblW w:w="90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3"/>
        <w:gridCol w:w="3403"/>
        <w:gridCol w:w="2154"/>
        <w:gridCol w:w="3063"/>
      </w:tblGrid>
      <w:tr>
        <w:trPr>
          <w:tblHeader w:val="true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34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Цель</w:t>
            </w:r>
          </w:p>
        </w:tc>
        <w:tc>
          <w:tcPr>
            <w:tcW w:w="2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Для кого она важна</w:t>
            </w:r>
          </w:p>
        </w:tc>
        <w:tc>
          <w:tcPr>
            <w:tcW w:w="30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Как можно проверить достижение </w:t>
            </w:r>
            <w:r>
              <w:rPr>
                <w:rFonts w:ascii="Times New Roman" w:hAnsi="Times New Roman"/>
                <w:b/>
                <w:sz w:val="24"/>
              </w:rPr>
              <w:t>цели</w:t>
            </w:r>
          </w:p>
        </w:tc>
      </w:tr>
      <w:tr>
        <w:trPr>
          <w:trHeight w:val="737" w:hRule="atLeast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4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0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4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0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4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0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4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0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4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0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7. Определите границы продукта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Входит в границы продукта</w:t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Не входит в границы продукта</w:t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8. Покажите, как выводы анализа повлияли на продукт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969"/>
        <w:gridCol w:w="5103"/>
      </w:tblGrid>
      <w:tr>
        <w:trPr>
          <w:tblHeader w:val="true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Вывод из анализа аналогов</w:t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Как он повлиял на проектируемый продукт</w:t>
            </w:r>
          </w:p>
        </w:tc>
      </w:tr>
      <w:tr>
        <w:trPr>
          <w:trHeight w:val="794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94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94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94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9. Обмен между командами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969"/>
        <w:gridCol w:w="5103"/>
      </w:tblGrid>
      <w:tr>
        <w:trPr>
          <w:tblHeader w:val="true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Вопрос другой команды</w:t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Что изменено или почему оставлено как есть</w:t>
            </w:r>
          </w:p>
        </w:tc>
      </w:tr>
      <w:tr>
        <w:trPr>
          <w:trHeight w:val="737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10. Три вопроса для проверки у пользователя или заказчика</w:t>
      </w:r>
    </w:p>
    <w:tbl>
      <w:tblPr>
        <w:tblW w:w="90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3"/>
        <w:gridCol w:w="3062"/>
        <w:gridCol w:w="2515"/>
        <w:gridCol w:w="3043"/>
      </w:tblGrid>
      <w:tr>
        <w:trPr>
          <w:tblHeader w:val="true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2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Кому задан, дата</w:t>
            </w:r>
          </w:p>
        </w:tc>
        <w:tc>
          <w:tcPr>
            <w:tcW w:w="30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Ответ дословно</w:t>
            </w:r>
          </w:p>
        </w:tc>
      </w:tr>
      <w:tr>
        <w:trPr>
          <w:trHeight w:val="1247" w:hRule="atLeast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0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1247" w:hRule="atLeast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0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1247" w:hRule="atLeast"/>
          <w:cantSplit w:val="true"/>
        </w:trPr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2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30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</w:t>
      </w:r>
      <w:r>
        <w:rPr/>
        <w:t>ри вопроса, ответы на которые помогут проверить предположения о проблеме, пользователе или будущем продукте.</w:t>
        <w:br/>
        <w:b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29"/>
        <w:gridCol w:w="5209"/>
      </w:tblGrid>
      <w:tr>
        <w:trPr>
          <w:tblHeader w:val="true"/>
        </w:trPr>
        <w:tc>
          <w:tcPr>
            <w:tcW w:w="4429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Плохо (про будущее и мнение)</w:t>
            </w:r>
          </w:p>
        </w:tc>
        <w:tc>
          <w:tcPr>
            <w:tcW w:w="5209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Хорошо (про прошлое и факты)</w:t>
            </w:r>
          </w:p>
        </w:tc>
      </w:tr>
      <w:tr>
        <w:trPr/>
        <w:tc>
          <w:tcPr>
            <w:tcW w:w="4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Вам нужно приложение для записи на пересдачу?</w:t>
            </w:r>
          </w:p>
        </w:tc>
        <w:tc>
          <w:tcPr>
            <w:tcW w:w="520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Как вы записывались на пересдачу в прошлый раз?</w:t>
            </w:r>
          </w:p>
        </w:tc>
      </w:tr>
      <w:tr>
        <w:trPr/>
        <w:tc>
          <w:tcPr>
            <w:tcW w:w="4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Было бы удобно получать уведомления?</w:t>
            </w:r>
          </w:p>
        </w:tc>
        <w:tc>
          <w:tcPr>
            <w:tcW w:w="520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Как вы узнали об изменении в расписании на этой неделе?</w:t>
            </w:r>
          </w:p>
        </w:tc>
      </w:tr>
      <w:tr>
        <w:trPr/>
        <w:tc>
          <w:tcPr>
            <w:tcW w:w="4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Сколько бы вы заплатили?</w:t>
            </w:r>
          </w:p>
        </w:tc>
        <w:tc>
          <w:tcPr>
            <w:tcW w:w="520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Сколько времени у вас ушло на это в последний раз?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</w:t>
      </w:r>
      <w:r>
        <w:rPr/>
        <w:t xml:space="preserve">аждый вопрос должен быть привязан к конкретному предположению из документа. Например, к строке сравнения с пометкой «по описанию», к цели с «не установлено» или к ответу на «как решают сейчас».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LibreOffice/26.2.1.2$Windows_X86_64 LibreOffice_project/620$Build-2</Application>
  <AppVersion>15.0000</AppVersion>
  <Pages>5</Pages>
  <Words>397</Words>
  <Characters>2250</Characters>
  <CharactersWithSpaces>2569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2026-09-21T10:35:57Z</dcterms:created>
  <dc:creator/>
  <dc:description/>
  <dc:language>ru-RU</dc:language>
  <cp:lastModifiedBy/>
  <dcterms:modified xsi:type="dcterms:W3CDTF">2026-09-21T10:42:59Z</dcterms:modified>
  <cp:revision>1</cp:revision>
  <dc:subject/>
  <dc:title/>
</cp:coreProperties>
</file>