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4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2"/>
        </w:numPr>
        <w:pStyle w:val="Compact"/>
      </w:pPr>
      <w:r>
        <w:t xml:space="preserve">eLibrary : https://elibrary.ru/;</w:t>
      </w:r>
    </w:p>
    <w:p>
      <w:pPr>
        <w:numPr>
          <w:ilvl w:val="0"/>
          <w:numId w:val="1002"/>
        </w:numPr>
        <w:pStyle w:val="Compact"/>
      </w:pPr>
      <w:r>
        <w:t xml:space="preserve">Google Scholar : https://scholar.google.com/;</w:t>
      </w:r>
    </w:p>
    <w:p>
      <w:pPr>
        <w:numPr>
          <w:ilvl w:val="0"/>
          <w:numId w:val="1002"/>
        </w:numPr>
        <w:pStyle w:val="Compact"/>
      </w:pPr>
      <w:r>
        <w:t xml:space="preserve">ORCID : https://orcid.org/;</w:t>
      </w:r>
    </w:p>
    <w:p>
      <w:pPr>
        <w:numPr>
          <w:ilvl w:val="0"/>
          <w:numId w:val="1002"/>
        </w:numPr>
        <w:pStyle w:val="Compact"/>
      </w:pPr>
      <w:r>
        <w:t xml:space="preserve">Mendeley : https://www.mendeley.com/;</w:t>
      </w:r>
    </w:p>
    <w:p>
      <w:pPr>
        <w:numPr>
          <w:ilvl w:val="0"/>
          <w:numId w:val="1002"/>
        </w:numPr>
        <w:pStyle w:val="Compact"/>
      </w:pPr>
      <w:r>
        <w:t xml:space="preserve">ResearchGate : https://www.researchgate.net/;</w:t>
      </w:r>
    </w:p>
    <w:p>
      <w:pPr>
        <w:numPr>
          <w:ilvl w:val="0"/>
          <w:numId w:val="1002"/>
        </w:numPr>
        <w:pStyle w:val="Compact"/>
      </w:pPr>
      <w:r>
        <w:t xml:space="preserve">Academia.edu : https://www.academia.edu/;</w:t>
      </w:r>
    </w:p>
    <w:p>
      <w:pPr>
        <w:numPr>
          <w:ilvl w:val="0"/>
          <w:numId w:val="1002"/>
        </w:numPr>
        <w:pStyle w:val="Compact"/>
      </w:pPr>
      <w:r>
        <w:t xml:space="preserve">arXiv : https://arxiv.org/;</w:t>
      </w:r>
    </w:p>
    <w:p>
      <w:pPr>
        <w:numPr>
          <w:ilvl w:val="0"/>
          <w:numId w:val="1002"/>
        </w:numPr>
        <w:pStyle w:val="Compact"/>
      </w:pPr>
      <w:r>
        <w:t xml:space="preserve">github : https://github.com/.</w:t>
      </w:r>
    </w:p>
    <w:p>
      <w:pPr>
        <w:numPr>
          <w:ilvl w:val="0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3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4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4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4"/>
        </w:numPr>
        <w:pStyle w:val="Compact"/>
      </w:pP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  <w:r>
        <w:t xml:space="preserve"> </w:t>
      </w: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Разместим ссылки на научные ресурсы (гитхаб, ютуб) на сайте.</w:t>
      </w:r>
    </w:p>
    <w:p>
      <w:pPr>
        <w:pStyle w:val="CaptionedFigure"/>
      </w:pPr>
      <w:r>
        <w:drawing>
          <wp:inline>
            <wp:extent cx="5045186" cy="4725465"/>
            <wp:effectExtent b="0" l="0" r="0" t="0"/>
            <wp:docPr descr="Добавление ссылок на научные ресурсы" title="" id="24" name="Picture"/>
            <a:graphic>
              <a:graphicData uri="http://schemas.openxmlformats.org/drawingml/2006/picture">
                <pic:pic>
                  <pic:nvPicPr>
                    <pic:cNvPr descr="image/1.4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186" cy="472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 на научные ресурсы</w:t>
      </w:r>
    </w:p>
    <w:p>
      <w:pPr>
        <w:pStyle w:val="CaptionedFigure"/>
      </w:pPr>
      <w:r>
        <w:drawing>
          <wp:inline>
            <wp:extent cx="4910903" cy="4169152"/>
            <wp:effectExtent b="0" l="0" r="0" t="0"/>
            <wp:docPr descr="Результат на сайте" title="" id="27" name="Picture"/>
            <a:graphic>
              <a:graphicData uri="http://schemas.openxmlformats.org/drawingml/2006/picture">
                <pic:pic>
                  <pic:nvPicPr>
                    <pic:cNvPr descr="image/2.4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03" cy="4169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numPr>
          <w:ilvl w:val="0"/>
          <w:numId w:val="1006"/>
        </w:numPr>
        <w:pStyle w:val="Compact"/>
      </w:pPr>
      <w:r>
        <w:t xml:space="preserve">Сделали пост по прошедшей неделе.</w:t>
      </w:r>
    </w:p>
    <w:p>
      <w:pPr>
        <w:pStyle w:val="CaptionedFigure"/>
      </w:pPr>
      <w:r>
        <w:drawing>
          <wp:inline>
            <wp:extent cx="4994030" cy="4533633"/>
            <wp:effectExtent b="0" l="0" r="0" t="0"/>
            <wp:docPr descr="Текст поста" title="" id="30" name="Picture"/>
            <a:graphic>
              <a:graphicData uri="http://schemas.openxmlformats.org/drawingml/2006/picture">
                <pic:pic>
                  <pic:nvPicPr>
                    <pic:cNvPr descr="image/3.4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030" cy="453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</w:t>
      </w:r>
    </w:p>
    <w:p>
      <w:pPr>
        <w:pStyle w:val="CaptionedFigure"/>
      </w:pPr>
      <w:r>
        <w:drawing>
          <wp:inline>
            <wp:extent cx="5013213" cy="4380167"/>
            <wp:effectExtent b="0" l="0" r="0" t="0"/>
            <wp:docPr descr="Результат на сайте" title="" id="33" name="Picture"/>
            <a:graphic>
              <a:graphicData uri="http://schemas.openxmlformats.org/drawingml/2006/picture">
                <pic:pic>
                  <pic:nvPicPr>
                    <pic:cNvPr descr="image/4.4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213" cy="438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numPr>
          <w:ilvl w:val="0"/>
          <w:numId w:val="1007"/>
        </w:numPr>
        <w:pStyle w:val="Compact"/>
      </w:pPr>
      <w:r>
        <w:t xml:space="preserve">Добавили пост на тему</w:t>
      </w:r>
      <w:r>
        <w:t xml:space="preserve"> </w:t>
      </w:r>
      <w:r>
        <w:t xml:space="preserve">“</w:t>
      </w:r>
      <w:r>
        <w:t xml:space="preserve">Работа с библиографией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032397" cy="2768777"/>
            <wp:effectExtent b="0" l="0" r="0" t="0"/>
            <wp:docPr descr="Текст поста" title="" id="36" name="Picture"/>
            <a:graphic>
              <a:graphicData uri="http://schemas.openxmlformats.org/drawingml/2006/picture">
                <pic:pic>
                  <pic:nvPicPr>
                    <pic:cNvPr descr="image/5.4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97" cy="276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</w:t>
      </w:r>
    </w:p>
    <w:p>
      <w:pPr>
        <w:pStyle w:val="CaptionedFigure"/>
      </w:pPr>
      <w:r>
        <w:drawing>
          <wp:inline>
            <wp:extent cx="5281779" cy="3708755"/>
            <wp:effectExtent b="0" l="0" r="0" t="0"/>
            <wp:docPr descr="Результат на сайте" title="" id="39" name="Picture"/>
            <a:graphic>
              <a:graphicData uri="http://schemas.openxmlformats.org/drawingml/2006/picture">
                <pic:pic>
                  <pic:nvPicPr>
                    <pic:cNvPr descr="image/6.4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779" cy="370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добавили на сайт ссылки на свои научные аккаунты, а также написали два поста.</w:t>
      </w:r>
    </w:p>
    <w:bookmarkEnd w:id="42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r>
        <w:t xml:space="preserve">Что такое сайт (простыми словами). URL: https://uguide.ru/chto-takoe-sajt-prostymi-slovami.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4 этапа индивидуального проекта</dc:title>
  <dc:creator>Шошина Евгения Александровна, группа: НКАбд-03-22</dc:creator>
  <dc:language>ru-RU</dc:language>
  <cp:keywords/>
  <dcterms:created xsi:type="dcterms:W3CDTF">2023-04-29T16:07:05Z</dcterms:created>
  <dcterms:modified xsi:type="dcterms:W3CDTF">2023-04-29T16:07:05Z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