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461" w:rsidRPr="00652461" w:rsidRDefault="00652461" w:rsidP="0013573A">
      <w:pPr>
        <w:spacing w:after="0"/>
        <w:jc w:val="center"/>
        <w:rPr>
          <w:b/>
          <w:color w:val="808080" w:themeColor="background1" w:themeShade="80"/>
          <w:sz w:val="28"/>
          <w:szCs w:val="28"/>
        </w:rPr>
      </w:pPr>
      <w:r w:rsidRPr="00652461">
        <w:rPr>
          <w:b/>
          <w:color w:val="808080" w:themeColor="background1" w:themeShade="80"/>
          <w:sz w:val="28"/>
          <w:szCs w:val="28"/>
        </w:rPr>
        <w:t>0811 - Análise de sistemas</w:t>
      </w:r>
    </w:p>
    <w:p w:rsidR="00652461" w:rsidRPr="00652461" w:rsidRDefault="00652461" w:rsidP="0013573A">
      <w:pPr>
        <w:spacing w:after="0"/>
        <w:jc w:val="center"/>
        <w:rPr>
          <w:b/>
          <w:color w:val="808080" w:themeColor="background1" w:themeShade="80"/>
          <w:sz w:val="24"/>
          <w:szCs w:val="24"/>
        </w:rPr>
      </w:pPr>
    </w:p>
    <w:p w:rsidR="00652461" w:rsidRDefault="00652461" w:rsidP="0013573A">
      <w:pPr>
        <w:spacing w:after="0"/>
        <w:jc w:val="center"/>
        <w:rPr>
          <w:b/>
          <w:color w:val="808080" w:themeColor="background1" w:themeShade="80"/>
          <w:sz w:val="24"/>
          <w:szCs w:val="24"/>
        </w:rPr>
      </w:pPr>
      <w:r w:rsidRPr="00652461">
        <w:rPr>
          <w:b/>
          <w:color w:val="808080" w:themeColor="background1" w:themeShade="80"/>
          <w:sz w:val="24"/>
          <w:szCs w:val="24"/>
        </w:rPr>
        <w:t>Ekaterina Sleptsova Nº8</w:t>
      </w:r>
    </w:p>
    <w:p w:rsidR="00652461" w:rsidRDefault="00652461" w:rsidP="0013573A">
      <w:pPr>
        <w:spacing w:after="0"/>
        <w:jc w:val="center"/>
        <w:rPr>
          <w:b/>
          <w:color w:val="808080" w:themeColor="background1" w:themeShade="80"/>
          <w:sz w:val="24"/>
          <w:szCs w:val="24"/>
        </w:rPr>
      </w:pPr>
    </w:p>
    <w:p w:rsidR="00943074" w:rsidRDefault="00DB4153" w:rsidP="0013573A">
      <w:pPr>
        <w:spacing w:after="0"/>
        <w:jc w:val="center"/>
        <w:rPr>
          <w:b/>
          <w:color w:val="808080" w:themeColor="background1" w:themeShade="80"/>
          <w:sz w:val="24"/>
          <w:szCs w:val="24"/>
        </w:rPr>
      </w:pPr>
      <w:r w:rsidRPr="0013573A">
        <w:rPr>
          <w:b/>
          <w:color w:val="808080" w:themeColor="background1" w:themeShade="80"/>
          <w:sz w:val="24"/>
          <w:szCs w:val="24"/>
        </w:rPr>
        <w:t>Jogo Euromilhões</w:t>
      </w:r>
    </w:p>
    <w:p w:rsidR="00747696" w:rsidRPr="0013573A" w:rsidRDefault="00747696" w:rsidP="0013573A">
      <w:pPr>
        <w:spacing w:after="0"/>
        <w:jc w:val="center"/>
        <w:rPr>
          <w:b/>
          <w:color w:val="808080" w:themeColor="background1" w:themeShade="80"/>
          <w:sz w:val="24"/>
          <w:szCs w:val="24"/>
        </w:rPr>
      </w:pPr>
    </w:p>
    <w:p w:rsidR="00DB4153" w:rsidRPr="0013573A" w:rsidRDefault="00DB4153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  <w:r w:rsidRPr="0013573A">
        <w:rPr>
          <w:color w:val="808080" w:themeColor="background1" w:themeShade="80"/>
          <w:sz w:val="24"/>
          <w:szCs w:val="24"/>
        </w:rPr>
        <w:t>Menu</w:t>
      </w:r>
    </w:p>
    <w:p w:rsidR="00943074" w:rsidRPr="0013573A" w:rsidRDefault="00943074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  <w:r w:rsidRPr="0013573A">
        <w:rPr>
          <w:noProof/>
          <w:color w:val="808080" w:themeColor="background1" w:themeShade="80"/>
          <w:sz w:val="24"/>
          <w:szCs w:val="24"/>
          <w:lang w:val="en-US"/>
        </w:rPr>
        <w:drawing>
          <wp:inline distT="0" distB="0" distL="0" distR="0" wp14:anchorId="5E280348" wp14:editId="4012D080">
            <wp:extent cx="3448050" cy="885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73A" w:rsidRPr="0013573A" w:rsidRDefault="00747696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1.</w:t>
      </w:r>
      <w:r w:rsidR="0013573A" w:rsidRPr="0013573A">
        <w:rPr>
          <w:color w:val="808080" w:themeColor="background1" w:themeShade="80"/>
          <w:sz w:val="24"/>
          <w:szCs w:val="24"/>
        </w:rPr>
        <w:t>Todos os sorteios</w:t>
      </w:r>
    </w:p>
    <w:p w:rsidR="00943074" w:rsidRPr="0013573A" w:rsidRDefault="00943074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  <w:r w:rsidRPr="0013573A">
        <w:rPr>
          <w:noProof/>
          <w:color w:val="808080" w:themeColor="background1" w:themeShade="80"/>
          <w:sz w:val="24"/>
          <w:szCs w:val="24"/>
          <w:lang w:val="en-US"/>
        </w:rPr>
        <w:drawing>
          <wp:inline distT="0" distB="0" distL="0" distR="0" wp14:anchorId="2CD59532" wp14:editId="18C958B6">
            <wp:extent cx="3295650" cy="1038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73A" w:rsidRPr="0013573A" w:rsidRDefault="00747696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2.</w:t>
      </w:r>
      <w:r w:rsidR="0013573A" w:rsidRPr="0013573A">
        <w:rPr>
          <w:color w:val="808080" w:themeColor="background1" w:themeShade="80"/>
          <w:sz w:val="24"/>
          <w:szCs w:val="24"/>
        </w:rPr>
        <w:t>Exemplo do jogo</w:t>
      </w:r>
    </w:p>
    <w:p w:rsidR="0013573A" w:rsidRPr="0013573A" w:rsidRDefault="0013573A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</w:p>
    <w:p w:rsidR="000A514F" w:rsidRPr="0013573A" w:rsidRDefault="00943074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  <w:r w:rsidRPr="0013573A">
        <w:rPr>
          <w:noProof/>
          <w:color w:val="808080" w:themeColor="background1" w:themeShade="80"/>
          <w:sz w:val="24"/>
          <w:szCs w:val="24"/>
          <w:lang w:val="en-US"/>
        </w:rPr>
        <w:drawing>
          <wp:inline distT="0" distB="0" distL="0" distR="0" wp14:anchorId="7F5D04C5" wp14:editId="2E8D04C9">
            <wp:extent cx="3638550" cy="3248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696" w:rsidRDefault="00747696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</w:p>
    <w:p w:rsidR="00747696" w:rsidRDefault="00747696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</w:p>
    <w:p w:rsidR="00747696" w:rsidRDefault="00747696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</w:p>
    <w:p w:rsidR="00747696" w:rsidRDefault="00747696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</w:p>
    <w:p w:rsidR="00747696" w:rsidRDefault="00747696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</w:p>
    <w:p w:rsidR="00747696" w:rsidRDefault="00747696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</w:p>
    <w:p w:rsidR="00747696" w:rsidRDefault="00747696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</w:p>
    <w:p w:rsidR="00747696" w:rsidRDefault="00747696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</w:p>
    <w:p w:rsidR="00747696" w:rsidRDefault="00747696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</w:p>
    <w:p w:rsidR="00747696" w:rsidRDefault="00747696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</w:p>
    <w:p w:rsidR="0013573A" w:rsidRPr="0013573A" w:rsidRDefault="00747696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  <w:bookmarkStart w:id="0" w:name="_GoBack"/>
      <w:bookmarkEnd w:id="0"/>
      <w:r>
        <w:rPr>
          <w:color w:val="808080" w:themeColor="background1" w:themeShade="80"/>
          <w:sz w:val="24"/>
          <w:szCs w:val="24"/>
        </w:rPr>
        <w:lastRenderedPageBreak/>
        <w:t>3.</w:t>
      </w:r>
      <w:r w:rsidR="0013573A" w:rsidRPr="0013573A">
        <w:rPr>
          <w:color w:val="808080" w:themeColor="background1" w:themeShade="80"/>
          <w:sz w:val="24"/>
          <w:szCs w:val="24"/>
        </w:rPr>
        <w:t>Estatísticas dos números</w:t>
      </w:r>
    </w:p>
    <w:p w:rsidR="00943074" w:rsidRPr="0013573A" w:rsidRDefault="00943074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  <w:r w:rsidRPr="0013573A">
        <w:rPr>
          <w:noProof/>
          <w:color w:val="808080" w:themeColor="background1" w:themeShade="80"/>
          <w:sz w:val="24"/>
          <w:szCs w:val="24"/>
          <w:lang w:val="en-US"/>
        </w:rPr>
        <w:drawing>
          <wp:inline distT="0" distB="0" distL="0" distR="0" wp14:anchorId="72FD5960" wp14:editId="7C5AA737">
            <wp:extent cx="3324225" cy="2676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74" w:rsidRPr="0013573A" w:rsidRDefault="00943074" w:rsidP="0013573A">
      <w:pPr>
        <w:spacing w:after="0"/>
        <w:jc w:val="center"/>
        <w:rPr>
          <w:color w:val="808080" w:themeColor="background1" w:themeShade="80"/>
          <w:sz w:val="24"/>
          <w:szCs w:val="24"/>
        </w:rPr>
      </w:pPr>
    </w:p>
    <w:sectPr w:rsidR="00943074" w:rsidRPr="0013573A" w:rsidSect="0013573A">
      <w:pgSz w:w="12240" w:h="15840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74"/>
    <w:rsid w:val="000A514F"/>
    <w:rsid w:val="0013573A"/>
    <w:rsid w:val="00652461"/>
    <w:rsid w:val="00747696"/>
    <w:rsid w:val="00943074"/>
    <w:rsid w:val="00DB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0992"/>
  <w15:chartTrackingRefBased/>
  <w15:docId w15:val="{EF698AE0-0EAA-4B76-8E66-DC78F47C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68D4C-6051-4F4A-A29B-EBC36039B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</dc:creator>
  <cp:keywords/>
  <dc:description/>
  <cp:lastModifiedBy>formando</cp:lastModifiedBy>
  <cp:revision>4</cp:revision>
  <dcterms:created xsi:type="dcterms:W3CDTF">2019-06-25T08:21:00Z</dcterms:created>
  <dcterms:modified xsi:type="dcterms:W3CDTF">2019-06-27T07:23:00Z</dcterms:modified>
</cp:coreProperties>
</file>