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73F" w:rsidRDefault="0095573F" w:rsidP="009251A8">
      <w:pPr>
        <w:jc w:val="both"/>
      </w:pPr>
      <w:r>
        <w:t xml:space="preserve">Dear </w:t>
      </w:r>
      <w:r w:rsidR="001C09C1">
        <w:t>Analyst</w:t>
      </w:r>
      <w:r>
        <w:t>,</w:t>
      </w:r>
    </w:p>
    <w:p w:rsidR="0095573F" w:rsidRDefault="0095573F" w:rsidP="009251A8">
      <w:pPr>
        <w:ind w:left="720"/>
        <w:jc w:val="both"/>
      </w:pPr>
    </w:p>
    <w:p w:rsidR="0095573F" w:rsidRDefault="001C09C1" w:rsidP="009251A8">
      <w:pPr>
        <w:ind w:left="720"/>
        <w:jc w:val="both"/>
      </w:pPr>
      <w:proofErr w:type="gramStart"/>
      <w:r>
        <w:t>T</w:t>
      </w:r>
      <w:r w:rsidR="005A3054">
        <w:t xml:space="preserve">his </w:t>
      </w:r>
      <w:r>
        <w:t>file has been approved by SA</w:t>
      </w:r>
      <w:r w:rsidR="009251A8">
        <w:t>IL information governance team o</w:t>
      </w:r>
      <w:r>
        <w:t xml:space="preserve">n </w:t>
      </w:r>
      <w:r w:rsidR="005A3054">
        <w:t>a special permission request</w:t>
      </w:r>
      <w:proofErr w:type="gramEnd"/>
      <w:r w:rsidR="005A3054">
        <w:t xml:space="preserve">, </w:t>
      </w:r>
      <w:r>
        <w:t>w</w:t>
      </w:r>
      <w:r w:rsidR="0095573F">
        <w:t xml:space="preserve">e hope the following notes will be helpful in </w:t>
      </w:r>
      <w:r>
        <w:t xml:space="preserve">using and </w:t>
      </w:r>
      <w:r w:rsidR="0095573F">
        <w:t xml:space="preserve">reviewing the files. The purpose for these files are to be pulled together with those from Scotland and England in a </w:t>
      </w:r>
      <w:r w:rsidR="009251A8">
        <w:t xml:space="preserve">privacy protected </w:t>
      </w:r>
      <w:r w:rsidR="0095573F">
        <w:t xml:space="preserve">meta-analysis platform which have been developed to achieve higher event counts in rare adverse outcomes such as Cerebral Venous Sinus thrombosis (CSVT) and Idiopathic Thrombocytopenia Purpura (ITP). </w:t>
      </w:r>
    </w:p>
    <w:p w:rsidR="0095573F" w:rsidRDefault="0095573F" w:rsidP="009251A8">
      <w:pPr>
        <w:ind w:left="720"/>
        <w:jc w:val="both"/>
      </w:pPr>
      <w:r>
        <w:t xml:space="preserve">We </w:t>
      </w:r>
      <w:r w:rsidR="001C09C1">
        <w:t>have</w:t>
      </w:r>
      <w:r>
        <w:t xml:space="preserve"> </w:t>
      </w:r>
      <w:r w:rsidR="001C09C1">
        <w:t>submitted an amendment covering the above points to the SAIL Information Governance Review Pan</w:t>
      </w:r>
      <w:r>
        <w:t>e</w:t>
      </w:r>
      <w:r w:rsidR="001C09C1">
        <w:t xml:space="preserve">l (IGRP) outlining the purpose of this request regarding the </w:t>
      </w:r>
      <w:proofErr w:type="gramStart"/>
      <w:r w:rsidR="001C09C1">
        <w:t xml:space="preserve">two </w:t>
      </w:r>
      <w:r>
        <w:t xml:space="preserve"> files</w:t>
      </w:r>
      <w:proofErr w:type="gramEnd"/>
      <w:r>
        <w:t>:</w:t>
      </w:r>
    </w:p>
    <w:p w:rsidR="0095573F" w:rsidRDefault="001C09C1" w:rsidP="009251A8">
      <w:pPr>
        <w:ind w:left="720" w:firstLine="720"/>
        <w:jc w:val="both"/>
      </w:pPr>
      <w:r>
        <w:t>Meta-Analysis_Wales_Report</w:t>
      </w:r>
      <w:r w:rsidR="0095573F">
        <w:t xml:space="preserve">.html </w:t>
      </w:r>
    </w:p>
    <w:p w:rsidR="005A3054" w:rsidRDefault="001C09C1" w:rsidP="009251A8">
      <w:pPr>
        <w:ind w:left="720" w:firstLine="720"/>
        <w:jc w:val="both"/>
      </w:pPr>
      <w:r>
        <w:t>Meta-</w:t>
      </w:r>
      <w:proofErr w:type="spellStart"/>
      <w:r>
        <w:t>Analysis_Wales_Coeficients</w:t>
      </w:r>
      <w:r w:rsidR="005A3054">
        <w:t>.xlcx</w:t>
      </w:r>
      <w:bookmarkStart w:id="0" w:name="_GoBack"/>
      <w:bookmarkEnd w:id="0"/>
      <w:proofErr w:type="spellEnd"/>
    </w:p>
    <w:p w:rsidR="00985279" w:rsidRDefault="00753661" w:rsidP="009251A8">
      <w:pPr>
        <w:ind w:left="720"/>
        <w:jc w:val="both"/>
      </w:pPr>
      <w:r>
        <w:t xml:space="preserve">The outputs are presented in a formatted </w:t>
      </w:r>
      <w:r w:rsidR="001C09C1">
        <w:t xml:space="preserve">version </w:t>
      </w:r>
      <w:r>
        <w:t xml:space="preserve">on the </w:t>
      </w:r>
      <w:r w:rsidR="001C09C1" w:rsidRPr="001C09C1">
        <w:rPr>
          <w:u w:val="single"/>
        </w:rPr>
        <w:t>Meta-Analysis_Wales_Report</w:t>
      </w:r>
      <w:r w:rsidRPr="001C09C1">
        <w:rPr>
          <w:u w:val="single"/>
        </w:rPr>
        <w:t xml:space="preserve">.html </w:t>
      </w:r>
      <w:r>
        <w:t xml:space="preserve">file and the </w:t>
      </w:r>
      <w:r w:rsidR="00985279">
        <w:t xml:space="preserve">following column in </w:t>
      </w:r>
      <w:r>
        <w:t>excel sheet</w:t>
      </w:r>
      <w:r w:rsidR="00985279">
        <w:t xml:space="preserve"> matches to the ones presented in Table 1 and 2</w:t>
      </w:r>
      <w:r w:rsidR="00CC4A37">
        <w:t xml:space="preserve"> (</w:t>
      </w:r>
      <w:r w:rsidR="0063310A">
        <w:t>Columns A</w:t>
      </w:r>
      <w:proofErr w:type="gramStart"/>
      <w:r w:rsidR="0063310A">
        <w:t>:G</w:t>
      </w:r>
      <w:proofErr w:type="gramEnd"/>
      <w:r w:rsidR="0063310A">
        <w:t xml:space="preserve"> &amp; J:M</w:t>
      </w:r>
      <w:r w:rsidR="00CC4A37">
        <w:t>)</w:t>
      </w:r>
      <w:r w:rsidR="00985279">
        <w:t xml:space="preserve">: </w:t>
      </w:r>
    </w:p>
    <w:p w:rsidR="00985279" w:rsidRDefault="00753661" w:rsidP="009251A8">
      <w:pPr>
        <w:ind w:left="1440"/>
        <w:jc w:val="both"/>
        <w:rPr>
          <w:rFonts w:ascii="Calibri" w:eastAsia="Times New Roman" w:hAnsi="Calibri" w:cs="Calibri"/>
          <w:color w:val="000000"/>
          <w:lang w:eastAsia="en-GB"/>
        </w:rPr>
      </w:pPr>
      <w:proofErr w:type="spellStart"/>
      <w:r>
        <w:t>event_type</w:t>
      </w:r>
      <w:proofErr w:type="spellEnd"/>
      <w:r>
        <w:t xml:space="preserve">, </w:t>
      </w:r>
      <w:proofErr w:type="spellStart"/>
      <w:r>
        <w:t>model_type</w:t>
      </w:r>
      <w:proofErr w:type="spellEnd"/>
      <w:r>
        <w:t xml:space="preserve">, </w:t>
      </w:r>
      <w:r w:rsidRPr="00753661">
        <w:rPr>
          <w:rFonts w:ascii="Calibri" w:eastAsia="Times New Roman" w:hAnsi="Calibri" w:cs="Calibri"/>
          <w:color w:val="000000"/>
          <w:lang w:eastAsia="en-GB"/>
        </w:rPr>
        <w:t>term</w:t>
      </w:r>
      <w:r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753661">
        <w:rPr>
          <w:rFonts w:ascii="Calibri" w:eastAsia="Times New Roman" w:hAnsi="Calibri" w:cs="Calibri"/>
          <w:color w:val="000000"/>
          <w:lang w:eastAsia="en-GB"/>
        </w:rPr>
        <w:t>n_individuals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753661">
        <w:rPr>
          <w:rFonts w:ascii="Calibri" w:eastAsia="Times New Roman" w:hAnsi="Calibri" w:cs="Calibri"/>
          <w:color w:val="000000"/>
          <w:lang w:eastAsia="en-GB"/>
        </w:rPr>
        <w:t>n_event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753661">
        <w:rPr>
          <w:rFonts w:ascii="Calibri" w:eastAsia="Times New Roman" w:hAnsi="Calibri" w:cs="Calibri"/>
          <w:color w:val="000000"/>
          <w:lang w:eastAsia="en-GB"/>
        </w:rPr>
        <w:t>p_event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[proportion of events],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p.value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or.estimate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(Odds Ratio estimate),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or.conf.lower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(lower bound of confidence interval for OR),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or.conf.high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(upper bound of confidence interval for OR). </w:t>
      </w:r>
    </w:p>
    <w:p w:rsidR="00753661" w:rsidRDefault="00CC4A37" w:rsidP="009251A8">
      <w:pPr>
        <w:ind w:left="720"/>
        <w:jc w:val="both"/>
      </w:pPr>
      <w:r>
        <w:t xml:space="preserve">The following fields are additional information which we have not covered in the main </w:t>
      </w:r>
      <w:r w:rsidR="001C09C1">
        <w:t>Report</w:t>
      </w:r>
      <w:r>
        <w:t xml:space="preserve"> file but are existing in the excel file (</w:t>
      </w:r>
      <w:r w:rsidR="0063310A">
        <w:t xml:space="preserve">columns H &amp; </w:t>
      </w:r>
      <w:proofErr w:type="gramStart"/>
      <w:r w:rsidR="0063310A">
        <w:t xml:space="preserve">I </w:t>
      </w:r>
      <w:r>
        <w:t>)</w:t>
      </w:r>
      <w:proofErr w:type="gramEnd"/>
      <w:r>
        <w:t xml:space="preserve">: </w:t>
      </w:r>
    </w:p>
    <w:p w:rsidR="00FD3898" w:rsidRDefault="00FD3898" w:rsidP="009251A8">
      <w:pPr>
        <w:ind w:left="720"/>
        <w:jc w:val="both"/>
      </w:pPr>
      <w:r>
        <w:tab/>
      </w:r>
      <w:proofErr w:type="spellStart"/>
      <w:r>
        <w:t>Lor.std.err</w:t>
      </w:r>
      <w:proofErr w:type="spellEnd"/>
      <w:r w:rsidR="00DF56BE">
        <w:t xml:space="preserve">: estimated standard error </w:t>
      </w:r>
    </w:p>
    <w:p w:rsidR="00FD3898" w:rsidRDefault="00FD3898" w:rsidP="009251A8">
      <w:pPr>
        <w:ind w:left="720"/>
        <w:jc w:val="both"/>
      </w:pPr>
      <w:r>
        <w:tab/>
      </w:r>
      <w:proofErr w:type="gramStart"/>
      <w:r>
        <w:t>Statistics :</w:t>
      </w:r>
      <w:proofErr w:type="gramEnd"/>
      <w:r>
        <w:t xml:space="preserve"> estimated analysis statistic </w:t>
      </w:r>
      <w:r w:rsidR="00DF56BE">
        <w:t>for the model</w:t>
      </w:r>
    </w:p>
    <w:p w:rsidR="00F64F55" w:rsidRPr="00753661" w:rsidRDefault="00F64F55" w:rsidP="009251A8">
      <w:pPr>
        <w:jc w:val="both"/>
        <w:rPr>
          <w:rFonts w:ascii="Calibri" w:eastAsia="Times New Roman" w:hAnsi="Calibri" w:cs="Calibri"/>
          <w:color w:val="000000"/>
          <w:lang w:eastAsia="en-GB"/>
        </w:rPr>
      </w:pPr>
    </w:p>
    <w:p w:rsidR="005A3054" w:rsidRDefault="005A3054" w:rsidP="009251A8">
      <w:pPr>
        <w:ind w:left="720" w:firstLine="720"/>
        <w:jc w:val="both"/>
      </w:pPr>
    </w:p>
    <w:p w:rsidR="0095573F" w:rsidRDefault="0095573F" w:rsidP="009251A8">
      <w:pPr>
        <w:ind w:left="720" w:firstLine="720"/>
        <w:jc w:val="both"/>
      </w:pPr>
    </w:p>
    <w:sectPr w:rsidR="00955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768"/>
    <w:rsid w:val="001C09C1"/>
    <w:rsid w:val="005A3054"/>
    <w:rsid w:val="0063310A"/>
    <w:rsid w:val="00753661"/>
    <w:rsid w:val="00884695"/>
    <w:rsid w:val="008D3768"/>
    <w:rsid w:val="009251A8"/>
    <w:rsid w:val="0095573F"/>
    <w:rsid w:val="00985279"/>
    <w:rsid w:val="00C76468"/>
    <w:rsid w:val="00CC4A37"/>
    <w:rsid w:val="00DF56BE"/>
    <w:rsid w:val="00F64F55"/>
    <w:rsid w:val="00FD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AEE0"/>
  <w15:chartTrackingRefBased/>
  <w15:docId w15:val="{AD196B17-1EAB-43F9-97BD-47875892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torabif</dc:creator>
  <cp:keywords/>
  <dc:description/>
  <cp:lastModifiedBy>Fatemah Torabi</cp:lastModifiedBy>
  <cp:revision>9</cp:revision>
  <dcterms:created xsi:type="dcterms:W3CDTF">2021-05-11T09:29:00Z</dcterms:created>
  <dcterms:modified xsi:type="dcterms:W3CDTF">2021-05-20T15:45:00Z</dcterms:modified>
</cp:coreProperties>
</file>