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F6F69" w14:textId="274E05DD" w:rsidR="009B7BED" w:rsidRPr="009B7BED" w:rsidRDefault="009B7BED" w:rsidP="009B7BED">
      <w:pPr>
        <w:jc w:val="center"/>
        <w:rPr>
          <w:b/>
          <w:bCs/>
          <w:sz w:val="28"/>
          <w:szCs w:val="28"/>
          <w:u w:val="single"/>
        </w:rPr>
      </w:pPr>
      <w:r w:rsidRPr="009B7BED">
        <w:rPr>
          <w:b/>
          <w:bCs/>
          <w:sz w:val="28"/>
          <w:szCs w:val="28"/>
          <w:u w:val="single"/>
        </w:rPr>
        <w:t xml:space="preserve"> Documentación del Proyecto – Flujo de Ingesta y Visualización de Ventas</w:t>
      </w:r>
    </w:p>
    <w:p w14:paraId="2F21D62E" w14:textId="27F97018" w:rsidR="009B7BED" w:rsidRPr="009B7BED" w:rsidRDefault="009B7BED" w:rsidP="009B7BED">
      <w:pPr>
        <w:rPr>
          <w:b/>
          <w:bCs/>
        </w:rPr>
      </w:pPr>
      <w:r w:rsidRPr="009B7BED">
        <w:rPr>
          <w:b/>
          <w:bCs/>
        </w:rPr>
        <w:t>1. Objetivo</w:t>
      </w:r>
    </w:p>
    <w:p w14:paraId="40225DAE" w14:textId="77777777" w:rsidR="009B7BED" w:rsidRPr="009B7BED" w:rsidRDefault="009B7BED" w:rsidP="009B7BED">
      <w:r w:rsidRPr="009B7BED">
        <w:t xml:space="preserve">Automatizar el flujo de carga, transformación y visualización de datos de ventas utilizando </w:t>
      </w:r>
      <w:r w:rsidRPr="009B7BED">
        <w:rPr>
          <w:b/>
          <w:bCs/>
        </w:rPr>
        <w:t>Azure Data Factory (ADF)</w:t>
      </w:r>
      <w:r w:rsidRPr="009B7BED">
        <w:t xml:space="preserve">, </w:t>
      </w:r>
      <w:r w:rsidRPr="009B7BED">
        <w:rPr>
          <w:b/>
          <w:bCs/>
        </w:rPr>
        <w:t>Azure Blob Storage</w:t>
      </w:r>
      <w:r w:rsidRPr="009B7BED">
        <w:t xml:space="preserve">, </w:t>
      </w:r>
      <w:r w:rsidRPr="009B7BED">
        <w:rPr>
          <w:b/>
          <w:bCs/>
        </w:rPr>
        <w:t xml:space="preserve">Azure SQL </w:t>
      </w:r>
      <w:proofErr w:type="spellStart"/>
      <w:r w:rsidRPr="009B7BED">
        <w:rPr>
          <w:b/>
          <w:bCs/>
        </w:rPr>
        <w:t>Database</w:t>
      </w:r>
      <w:proofErr w:type="spellEnd"/>
      <w:r w:rsidRPr="009B7BED">
        <w:t xml:space="preserve"> y </w:t>
      </w:r>
      <w:r w:rsidRPr="009B7BED">
        <w:rPr>
          <w:b/>
          <w:bCs/>
        </w:rPr>
        <w:t>Power BI</w:t>
      </w:r>
      <w:r w:rsidRPr="009B7BED">
        <w:t>.</w:t>
      </w:r>
    </w:p>
    <w:p w14:paraId="5BBD05A0" w14:textId="37ED082A" w:rsidR="009B7BED" w:rsidRPr="009B7BED" w:rsidRDefault="009B7BED" w:rsidP="009B7BED">
      <w:pPr>
        <w:rPr>
          <w:b/>
          <w:bCs/>
        </w:rPr>
      </w:pPr>
      <w:r w:rsidRPr="009B7BED">
        <w:rPr>
          <w:b/>
          <w:bCs/>
        </w:rPr>
        <w:t>2. Flujo del Proceso</w:t>
      </w:r>
    </w:p>
    <w:p w14:paraId="7D8DBED0" w14:textId="77777777" w:rsidR="009B7BED" w:rsidRPr="009B7BED" w:rsidRDefault="009B7BED" w:rsidP="004C6E9E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9B7BED">
        <w:rPr>
          <w:b/>
          <w:bCs/>
        </w:rPr>
        <w:t>Carga de archivos (.</w:t>
      </w:r>
      <w:proofErr w:type="spellStart"/>
      <w:r w:rsidRPr="009B7BED">
        <w:rPr>
          <w:b/>
          <w:bCs/>
        </w:rPr>
        <w:t>csv</w:t>
      </w:r>
      <w:proofErr w:type="spellEnd"/>
      <w:r w:rsidRPr="009B7BED">
        <w:rPr>
          <w:b/>
          <w:bCs/>
        </w:rPr>
        <w:t>)</w:t>
      </w:r>
    </w:p>
    <w:p w14:paraId="41DE2840" w14:textId="77777777" w:rsidR="009B7BED" w:rsidRPr="009B7BED" w:rsidRDefault="009B7BED" w:rsidP="004C6E9E">
      <w:pPr>
        <w:pStyle w:val="Prrafodelista"/>
        <w:numPr>
          <w:ilvl w:val="0"/>
          <w:numId w:val="4"/>
        </w:numPr>
        <w:ind w:left="720"/>
      </w:pPr>
      <w:r w:rsidRPr="009B7BED">
        <w:t>El usuario sube uno o más archivos .</w:t>
      </w:r>
      <w:proofErr w:type="spellStart"/>
      <w:r w:rsidRPr="009B7BED">
        <w:t>csv</w:t>
      </w:r>
      <w:proofErr w:type="spellEnd"/>
      <w:r w:rsidRPr="009B7BED">
        <w:t xml:space="preserve"> al contenedor </w:t>
      </w:r>
      <w:proofErr w:type="spellStart"/>
      <w:r w:rsidRPr="004C6E9E">
        <w:rPr>
          <w:b/>
          <w:bCs/>
        </w:rPr>
        <w:t>landing</w:t>
      </w:r>
      <w:proofErr w:type="spellEnd"/>
      <w:r w:rsidRPr="009B7BED">
        <w:t xml:space="preserve"> de Azure Blob Storage.</w:t>
      </w:r>
    </w:p>
    <w:p w14:paraId="02BAEE4E" w14:textId="77777777" w:rsidR="009B7BED" w:rsidRPr="009B7BED" w:rsidRDefault="009B7BED" w:rsidP="004C6E9E">
      <w:pPr>
        <w:pStyle w:val="Prrafodelista"/>
        <w:numPr>
          <w:ilvl w:val="0"/>
          <w:numId w:val="4"/>
        </w:numPr>
        <w:ind w:left="720"/>
      </w:pPr>
      <w:r w:rsidRPr="009B7BED">
        <w:t>Los archivos deben cumplir el patrón: ventas_*.csv (ej. ventas_enero_2025.csv, ventas_marzo_2025.csv).</w:t>
      </w:r>
    </w:p>
    <w:p w14:paraId="5854CBA6" w14:textId="77777777" w:rsidR="009B7BED" w:rsidRPr="009B7BED" w:rsidRDefault="009B7BED" w:rsidP="004C6E9E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9B7BED">
        <w:rPr>
          <w:b/>
          <w:bCs/>
        </w:rPr>
        <w:t xml:space="preserve">Activación del </w:t>
      </w:r>
      <w:proofErr w:type="spellStart"/>
      <w:r w:rsidRPr="009B7BED">
        <w:rPr>
          <w:b/>
          <w:bCs/>
        </w:rPr>
        <w:t>Trigger</w:t>
      </w:r>
      <w:proofErr w:type="spellEnd"/>
      <w:r w:rsidRPr="009B7BED">
        <w:rPr>
          <w:b/>
          <w:bCs/>
        </w:rPr>
        <w:t xml:space="preserve"> en ADF</w:t>
      </w:r>
    </w:p>
    <w:p w14:paraId="48158AAE" w14:textId="77777777" w:rsidR="009B7BED" w:rsidRPr="009B7BED" w:rsidRDefault="009B7BED" w:rsidP="004C6E9E">
      <w:pPr>
        <w:pStyle w:val="Prrafodelista"/>
        <w:numPr>
          <w:ilvl w:val="0"/>
          <w:numId w:val="5"/>
        </w:numPr>
        <w:ind w:left="720"/>
      </w:pPr>
      <w:r w:rsidRPr="009B7BED">
        <w:t xml:space="preserve">Se configura un </w:t>
      </w:r>
      <w:proofErr w:type="spellStart"/>
      <w:r w:rsidRPr="004C6E9E">
        <w:rPr>
          <w:b/>
          <w:bCs/>
        </w:rPr>
        <w:t>Trigger</w:t>
      </w:r>
      <w:proofErr w:type="spellEnd"/>
      <w:r w:rsidRPr="004C6E9E">
        <w:rPr>
          <w:b/>
          <w:bCs/>
        </w:rPr>
        <w:t xml:space="preserve"> de evento</w:t>
      </w:r>
      <w:r w:rsidRPr="009B7BED">
        <w:t xml:space="preserve"> en ADF que detecta la creación de un nuevo blob .</w:t>
      </w:r>
      <w:proofErr w:type="spellStart"/>
      <w:r w:rsidRPr="009B7BED">
        <w:t>csv</w:t>
      </w:r>
      <w:proofErr w:type="spellEnd"/>
      <w:r w:rsidRPr="009B7BED">
        <w:t xml:space="preserve"> en el contenedor </w:t>
      </w:r>
      <w:proofErr w:type="spellStart"/>
      <w:r w:rsidRPr="004C6E9E">
        <w:rPr>
          <w:b/>
          <w:bCs/>
        </w:rPr>
        <w:t>landing</w:t>
      </w:r>
      <w:proofErr w:type="spellEnd"/>
      <w:r w:rsidRPr="009B7BED">
        <w:t>.</w:t>
      </w:r>
    </w:p>
    <w:p w14:paraId="7D760ADA" w14:textId="77777777" w:rsidR="009B7BED" w:rsidRPr="009B7BED" w:rsidRDefault="009B7BED" w:rsidP="004C6E9E">
      <w:pPr>
        <w:pStyle w:val="Prrafodelista"/>
        <w:numPr>
          <w:ilvl w:val="0"/>
          <w:numId w:val="5"/>
        </w:numPr>
        <w:ind w:left="720"/>
      </w:pPr>
      <w:r w:rsidRPr="009B7BED">
        <w:t>Este evento dispara automáticamente la ejecución del pipeline.</w:t>
      </w:r>
    </w:p>
    <w:p w14:paraId="348B3EA3" w14:textId="77777777" w:rsidR="009B7BED" w:rsidRPr="009B7BED" w:rsidRDefault="009B7BED" w:rsidP="004C6E9E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9B7BED">
        <w:rPr>
          <w:b/>
          <w:bCs/>
        </w:rPr>
        <w:t>Pipeline en ADF</w:t>
      </w:r>
    </w:p>
    <w:p w14:paraId="5CEECD5A" w14:textId="77777777" w:rsidR="009B7BED" w:rsidRPr="009B7BED" w:rsidRDefault="009B7BED" w:rsidP="004C6E9E">
      <w:pPr>
        <w:numPr>
          <w:ilvl w:val="0"/>
          <w:numId w:val="6"/>
        </w:numPr>
        <w:ind w:left="360"/>
      </w:pPr>
      <w:r w:rsidRPr="009B7BED">
        <w:rPr>
          <w:b/>
          <w:bCs/>
        </w:rPr>
        <w:t xml:space="preserve">Actividad 1: </w:t>
      </w:r>
      <w:proofErr w:type="spellStart"/>
      <w:r w:rsidRPr="009B7BED">
        <w:rPr>
          <w:b/>
          <w:bCs/>
        </w:rPr>
        <w:t>Copy</w:t>
      </w:r>
      <w:proofErr w:type="spellEnd"/>
      <w:r w:rsidRPr="009B7BED">
        <w:rPr>
          <w:b/>
          <w:bCs/>
        </w:rPr>
        <w:t xml:space="preserve"> Data</w:t>
      </w:r>
    </w:p>
    <w:p w14:paraId="5048E33D" w14:textId="77777777" w:rsidR="009B7BED" w:rsidRPr="009B7BED" w:rsidRDefault="009B7BED" w:rsidP="004C6E9E">
      <w:pPr>
        <w:pStyle w:val="Prrafodelista"/>
        <w:numPr>
          <w:ilvl w:val="0"/>
          <w:numId w:val="6"/>
        </w:numPr>
      </w:pPr>
      <w:r w:rsidRPr="009B7BED">
        <w:t xml:space="preserve">Copia todos los archivos que cumplan con el patrón ventas_*.csv hacia la tabla de </w:t>
      </w:r>
      <w:proofErr w:type="spellStart"/>
      <w:r w:rsidRPr="009B7BED">
        <w:t>staging</w:t>
      </w:r>
      <w:proofErr w:type="spellEnd"/>
      <w:r w:rsidRPr="009B7BED">
        <w:t xml:space="preserve"> </w:t>
      </w:r>
      <w:proofErr w:type="spellStart"/>
      <w:r w:rsidRPr="009B7BED">
        <w:t>stg_ventas</w:t>
      </w:r>
      <w:proofErr w:type="spellEnd"/>
      <w:r w:rsidRPr="009B7BED">
        <w:t xml:space="preserve"> en </w:t>
      </w:r>
      <w:r w:rsidRPr="004C6E9E">
        <w:rPr>
          <w:b/>
          <w:bCs/>
        </w:rPr>
        <w:t xml:space="preserve">Azure SQL </w:t>
      </w:r>
      <w:proofErr w:type="spellStart"/>
      <w:r w:rsidRPr="004C6E9E">
        <w:rPr>
          <w:b/>
          <w:bCs/>
        </w:rPr>
        <w:t>Database</w:t>
      </w:r>
      <w:proofErr w:type="spellEnd"/>
      <w:r w:rsidRPr="009B7BED">
        <w:t>.</w:t>
      </w:r>
    </w:p>
    <w:p w14:paraId="17428A6E" w14:textId="77777777" w:rsidR="009B7BED" w:rsidRPr="009B7BED" w:rsidRDefault="009B7BED" w:rsidP="004C6E9E">
      <w:pPr>
        <w:numPr>
          <w:ilvl w:val="0"/>
          <w:numId w:val="6"/>
        </w:numPr>
        <w:ind w:left="360"/>
      </w:pPr>
      <w:r w:rsidRPr="009B7BED">
        <w:rPr>
          <w:b/>
          <w:bCs/>
        </w:rPr>
        <w:t>Actividad 2: Stored Procedure (SP)</w:t>
      </w:r>
    </w:p>
    <w:p w14:paraId="6EC56DAF" w14:textId="77777777" w:rsidR="009B7BED" w:rsidRPr="009B7BED" w:rsidRDefault="009B7BED" w:rsidP="004C6E9E">
      <w:pPr>
        <w:pStyle w:val="Prrafodelista"/>
        <w:numPr>
          <w:ilvl w:val="0"/>
          <w:numId w:val="6"/>
        </w:numPr>
      </w:pPr>
      <w:r w:rsidRPr="009B7BED">
        <w:t xml:space="preserve">Ejecuta un procedimiento almacenado que limpia y transforma los datos de </w:t>
      </w:r>
      <w:proofErr w:type="spellStart"/>
      <w:r w:rsidRPr="009B7BED">
        <w:t>stg_ventas</w:t>
      </w:r>
      <w:proofErr w:type="spellEnd"/>
      <w:r w:rsidRPr="009B7BED">
        <w:t>.</w:t>
      </w:r>
    </w:p>
    <w:p w14:paraId="270DB69B" w14:textId="77777777" w:rsidR="009B7BED" w:rsidRPr="009B7BED" w:rsidRDefault="009B7BED" w:rsidP="004C6E9E">
      <w:pPr>
        <w:pStyle w:val="Prrafodelista"/>
        <w:numPr>
          <w:ilvl w:val="0"/>
          <w:numId w:val="6"/>
        </w:numPr>
      </w:pPr>
      <w:r w:rsidRPr="009B7BED">
        <w:t xml:space="preserve">El SP inserta los registros finales en la tabla </w:t>
      </w:r>
      <w:proofErr w:type="spellStart"/>
      <w:proofErr w:type="gramStart"/>
      <w:r w:rsidRPr="009B7BED">
        <w:t>dbo.fact</w:t>
      </w:r>
      <w:proofErr w:type="gramEnd"/>
      <w:r w:rsidRPr="009B7BED">
        <w:t>_ventas</w:t>
      </w:r>
      <w:proofErr w:type="spellEnd"/>
      <w:r w:rsidRPr="009B7BED">
        <w:t>.</w:t>
      </w:r>
    </w:p>
    <w:p w14:paraId="54231EAA" w14:textId="77777777" w:rsidR="009B7BED" w:rsidRPr="009B7BED" w:rsidRDefault="009B7BED" w:rsidP="004C6E9E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9B7BED">
        <w:rPr>
          <w:b/>
          <w:bCs/>
        </w:rPr>
        <w:t xml:space="preserve">Almacenamiento en Azure SQL </w:t>
      </w:r>
      <w:proofErr w:type="spellStart"/>
      <w:r w:rsidRPr="009B7BED">
        <w:rPr>
          <w:b/>
          <w:bCs/>
        </w:rPr>
        <w:t>Database</w:t>
      </w:r>
      <w:proofErr w:type="spellEnd"/>
    </w:p>
    <w:p w14:paraId="264324F2" w14:textId="77777777" w:rsidR="004C6E9E" w:rsidRDefault="009B7BED" w:rsidP="004C6E9E">
      <w:pPr>
        <w:pStyle w:val="Prrafodelista"/>
        <w:numPr>
          <w:ilvl w:val="0"/>
          <w:numId w:val="7"/>
        </w:numPr>
        <w:ind w:left="720"/>
      </w:pPr>
      <w:r w:rsidRPr="009B7BED">
        <w:t xml:space="preserve">Los datos transformados se consolidan en la tabla final </w:t>
      </w:r>
      <w:proofErr w:type="spellStart"/>
      <w:proofErr w:type="gramStart"/>
      <w:r w:rsidRPr="009B7BED">
        <w:t>dbo.fact</w:t>
      </w:r>
      <w:proofErr w:type="gramEnd"/>
      <w:r w:rsidRPr="009B7BED">
        <w:t>_ventas</w:t>
      </w:r>
      <w:proofErr w:type="spellEnd"/>
      <w:r w:rsidRPr="009B7BED">
        <w:t>.</w:t>
      </w:r>
    </w:p>
    <w:p w14:paraId="0A536F24" w14:textId="379580CE" w:rsidR="009B7BED" w:rsidRPr="009B7BED" w:rsidRDefault="004C6E9E" w:rsidP="004C6E9E">
      <w:r>
        <w:rPr>
          <w:b/>
          <w:bCs/>
        </w:rPr>
        <w:t xml:space="preserve">5. </w:t>
      </w:r>
      <w:r w:rsidR="009B7BED" w:rsidRPr="004C6E9E">
        <w:rPr>
          <w:b/>
          <w:bCs/>
        </w:rPr>
        <w:t>Visualización en Power BI</w:t>
      </w:r>
    </w:p>
    <w:p w14:paraId="3DDB71A0" w14:textId="77777777" w:rsidR="009B7BED" w:rsidRPr="009B7BED" w:rsidRDefault="009B7BED" w:rsidP="004C6E9E">
      <w:pPr>
        <w:ind w:left="360"/>
      </w:pPr>
      <w:r w:rsidRPr="004C6E9E">
        <w:rPr>
          <w:b/>
          <w:bCs/>
        </w:rPr>
        <w:t>Power BI Desktop</w:t>
      </w:r>
      <w:r w:rsidRPr="009B7BED">
        <w:t xml:space="preserve"> se conecta a </w:t>
      </w:r>
      <w:proofErr w:type="spellStart"/>
      <w:proofErr w:type="gramStart"/>
      <w:r w:rsidRPr="009B7BED">
        <w:t>dbo.fact</w:t>
      </w:r>
      <w:proofErr w:type="gramEnd"/>
      <w:r w:rsidRPr="009B7BED">
        <w:t>_ventas</w:t>
      </w:r>
      <w:proofErr w:type="spellEnd"/>
      <w:r w:rsidRPr="009B7BED">
        <w:t xml:space="preserve"> en Azure SQL </w:t>
      </w:r>
      <w:proofErr w:type="spellStart"/>
      <w:r w:rsidRPr="009B7BED">
        <w:t>Database</w:t>
      </w:r>
      <w:proofErr w:type="spellEnd"/>
      <w:r w:rsidRPr="009B7BED">
        <w:t>.</w:t>
      </w:r>
    </w:p>
    <w:p w14:paraId="26A2CDC9" w14:textId="77777777" w:rsidR="009B7BED" w:rsidRPr="009B7BED" w:rsidRDefault="009B7BED" w:rsidP="004C6E9E">
      <w:pPr>
        <w:ind w:left="360"/>
      </w:pPr>
      <w:r w:rsidRPr="009B7BED">
        <w:t>Se crean visualizaciones básicas:</w:t>
      </w:r>
    </w:p>
    <w:p w14:paraId="4EBD5682" w14:textId="77777777" w:rsidR="009B7BED" w:rsidRPr="009B7BED" w:rsidRDefault="009B7BED" w:rsidP="004C6E9E">
      <w:pPr>
        <w:pStyle w:val="Prrafodelista"/>
        <w:numPr>
          <w:ilvl w:val="0"/>
          <w:numId w:val="13"/>
        </w:numPr>
      </w:pPr>
      <w:proofErr w:type="spellStart"/>
      <w:r w:rsidRPr="004C6E9E">
        <w:rPr>
          <w:b/>
          <w:bCs/>
        </w:rPr>
        <w:t>Card</w:t>
      </w:r>
      <w:proofErr w:type="spellEnd"/>
      <w:r w:rsidRPr="009B7BED">
        <w:t>: Total de ventas (SUM(Monto)).</w:t>
      </w:r>
    </w:p>
    <w:p w14:paraId="50ACA5CC" w14:textId="77777777" w:rsidR="009B7BED" w:rsidRPr="009B7BED" w:rsidRDefault="009B7BED" w:rsidP="004C6E9E">
      <w:pPr>
        <w:pStyle w:val="Prrafodelista"/>
        <w:numPr>
          <w:ilvl w:val="0"/>
          <w:numId w:val="13"/>
        </w:numPr>
      </w:pPr>
      <w:r w:rsidRPr="004C6E9E">
        <w:rPr>
          <w:b/>
          <w:bCs/>
        </w:rPr>
        <w:t>Barras</w:t>
      </w:r>
      <w:r w:rsidRPr="009B7BED">
        <w:t>: Ventas por producto.</w:t>
      </w:r>
    </w:p>
    <w:p w14:paraId="0A616485" w14:textId="77777777" w:rsidR="009B7BED" w:rsidRPr="009B7BED" w:rsidRDefault="009B7BED" w:rsidP="004C6E9E">
      <w:pPr>
        <w:numPr>
          <w:ilvl w:val="1"/>
          <w:numId w:val="13"/>
        </w:numPr>
      </w:pPr>
      <w:r w:rsidRPr="009B7BED">
        <w:rPr>
          <w:b/>
          <w:bCs/>
        </w:rPr>
        <w:t>Línea</w:t>
      </w:r>
      <w:r w:rsidRPr="009B7BED">
        <w:t>: Ventas por mes.</w:t>
      </w:r>
    </w:p>
    <w:p w14:paraId="5559FAE3" w14:textId="77777777" w:rsidR="009B7BED" w:rsidRPr="009B7BED" w:rsidRDefault="009B7BED" w:rsidP="004C6E9E">
      <w:pPr>
        <w:pStyle w:val="Prrafodelista"/>
        <w:numPr>
          <w:ilvl w:val="0"/>
          <w:numId w:val="12"/>
        </w:numPr>
      </w:pPr>
      <w:r w:rsidRPr="009B7BED">
        <w:t xml:space="preserve">El reporte se publica en </w:t>
      </w:r>
      <w:r w:rsidRPr="004C6E9E">
        <w:rPr>
          <w:b/>
          <w:bCs/>
        </w:rPr>
        <w:t xml:space="preserve">Power BI </w:t>
      </w:r>
      <w:proofErr w:type="spellStart"/>
      <w:r w:rsidRPr="004C6E9E">
        <w:rPr>
          <w:b/>
          <w:bCs/>
        </w:rPr>
        <w:t>Service</w:t>
      </w:r>
      <w:proofErr w:type="spellEnd"/>
      <w:r w:rsidRPr="009B7BED">
        <w:t>.</w:t>
      </w:r>
    </w:p>
    <w:p w14:paraId="77FAB59F" w14:textId="77777777" w:rsidR="009B7BED" w:rsidRPr="009B7BED" w:rsidRDefault="009B7BED" w:rsidP="004C6E9E">
      <w:pPr>
        <w:pStyle w:val="Prrafodelista"/>
        <w:numPr>
          <w:ilvl w:val="0"/>
          <w:numId w:val="12"/>
        </w:numPr>
      </w:pPr>
      <w:r w:rsidRPr="009B7BED">
        <w:lastRenderedPageBreak/>
        <w:t xml:space="preserve">Se configura una </w:t>
      </w:r>
      <w:r w:rsidRPr="004C6E9E">
        <w:rPr>
          <w:b/>
          <w:bCs/>
        </w:rPr>
        <w:t>actualización programada diaria</w:t>
      </w:r>
      <w:r w:rsidRPr="009B7BED">
        <w:t xml:space="preserve"> para refrescar automáticamente el </w:t>
      </w:r>
      <w:proofErr w:type="spellStart"/>
      <w:r w:rsidRPr="009B7BED">
        <w:t>dataset</w:t>
      </w:r>
      <w:proofErr w:type="spellEnd"/>
      <w:r w:rsidRPr="009B7BED">
        <w:t xml:space="preserve"> después del cierre del día.</w:t>
      </w:r>
    </w:p>
    <w:p w14:paraId="438BEE6E" w14:textId="7B6A1768" w:rsidR="009B7BED" w:rsidRPr="009B7BED" w:rsidRDefault="009B7BED" w:rsidP="009B7BED">
      <w:pPr>
        <w:rPr>
          <w:b/>
          <w:bCs/>
        </w:rPr>
      </w:pPr>
      <w:r w:rsidRPr="009B7BED">
        <w:rPr>
          <w:b/>
          <w:bCs/>
        </w:rPr>
        <w:t>3. Resultado</w:t>
      </w:r>
    </w:p>
    <w:p w14:paraId="6A46BB63" w14:textId="77777777" w:rsidR="009B7BED" w:rsidRPr="009B7BED" w:rsidRDefault="009B7BED" w:rsidP="009B7BED">
      <w:pPr>
        <w:numPr>
          <w:ilvl w:val="0"/>
          <w:numId w:val="2"/>
        </w:numPr>
        <w:tabs>
          <w:tab w:val="clear" w:pos="360"/>
          <w:tab w:val="num" w:pos="720"/>
        </w:tabs>
      </w:pPr>
      <w:r w:rsidRPr="009B7BED">
        <w:rPr>
          <w:b/>
          <w:bCs/>
        </w:rPr>
        <w:t>Automatización completa del flujo</w:t>
      </w:r>
      <w:r w:rsidRPr="009B7BED">
        <w:t>:</w:t>
      </w:r>
    </w:p>
    <w:p w14:paraId="368FC578" w14:textId="77777777" w:rsidR="009B7BED" w:rsidRPr="009B7BED" w:rsidRDefault="009B7BED" w:rsidP="004C6E9E">
      <w:pPr>
        <w:numPr>
          <w:ilvl w:val="0"/>
          <w:numId w:val="2"/>
        </w:numPr>
        <w:tabs>
          <w:tab w:val="clear" w:pos="360"/>
        </w:tabs>
      </w:pPr>
      <w:r w:rsidRPr="009B7BED">
        <w:t>Usuario sube archivo → ADF ingesta y transforma → SQL almacena → Power BI refresca.</w:t>
      </w:r>
    </w:p>
    <w:p w14:paraId="449753C7" w14:textId="77777777" w:rsidR="009B7BED" w:rsidRPr="009B7BED" w:rsidRDefault="009B7BED" w:rsidP="009B7BED">
      <w:pPr>
        <w:numPr>
          <w:ilvl w:val="0"/>
          <w:numId w:val="2"/>
        </w:numPr>
        <w:tabs>
          <w:tab w:val="clear" w:pos="360"/>
          <w:tab w:val="num" w:pos="720"/>
        </w:tabs>
      </w:pPr>
      <w:r w:rsidRPr="009B7BED">
        <w:t>Los reportes en Power BI se actualizan automáticamente con la nueva información de ventas cada día.</w:t>
      </w:r>
    </w:p>
    <w:p w14:paraId="4CA7EE40" w14:textId="13F710F0" w:rsidR="009B7BED" w:rsidRPr="009B7BED" w:rsidRDefault="009B7BED" w:rsidP="004C6E9E">
      <w:pPr>
        <w:rPr>
          <w:b/>
          <w:bCs/>
        </w:rPr>
      </w:pPr>
      <w:r w:rsidRPr="009B7BED">
        <w:rPr>
          <w:b/>
          <w:bCs/>
        </w:rPr>
        <w:t>4. Tecnologías Utilizadas</w:t>
      </w:r>
    </w:p>
    <w:p w14:paraId="616BF147" w14:textId="77777777" w:rsidR="009B7BED" w:rsidRPr="009B7BED" w:rsidRDefault="009B7BED" w:rsidP="009B7BED">
      <w:pPr>
        <w:numPr>
          <w:ilvl w:val="0"/>
          <w:numId w:val="3"/>
        </w:numPr>
      </w:pPr>
      <w:r w:rsidRPr="009B7BED">
        <w:rPr>
          <w:b/>
          <w:bCs/>
        </w:rPr>
        <w:t>Azure Blob Storage</w:t>
      </w:r>
      <w:r w:rsidRPr="009B7BED">
        <w:t xml:space="preserve"> → Almacenamiento de archivos fuente (.</w:t>
      </w:r>
      <w:proofErr w:type="spellStart"/>
      <w:r w:rsidRPr="009B7BED">
        <w:t>csv</w:t>
      </w:r>
      <w:proofErr w:type="spellEnd"/>
      <w:r w:rsidRPr="009B7BED">
        <w:t>).</w:t>
      </w:r>
    </w:p>
    <w:p w14:paraId="05141D71" w14:textId="77777777" w:rsidR="009B7BED" w:rsidRPr="009B7BED" w:rsidRDefault="009B7BED" w:rsidP="009B7BED">
      <w:pPr>
        <w:numPr>
          <w:ilvl w:val="0"/>
          <w:numId w:val="3"/>
        </w:numPr>
      </w:pPr>
      <w:r w:rsidRPr="009B7BED">
        <w:rPr>
          <w:b/>
          <w:bCs/>
        </w:rPr>
        <w:t>Azure Data Factory (ADF)</w:t>
      </w:r>
      <w:r w:rsidRPr="009B7BED">
        <w:t xml:space="preserve"> → Orquestación del flujo (</w:t>
      </w:r>
      <w:proofErr w:type="spellStart"/>
      <w:r w:rsidRPr="009B7BED">
        <w:t>Copy</w:t>
      </w:r>
      <w:proofErr w:type="spellEnd"/>
      <w:r w:rsidRPr="009B7BED">
        <w:t xml:space="preserve"> Data, SP, </w:t>
      </w:r>
      <w:proofErr w:type="spellStart"/>
      <w:r w:rsidRPr="009B7BED">
        <w:t>Trigger</w:t>
      </w:r>
      <w:proofErr w:type="spellEnd"/>
      <w:r w:rsidRPr="009B7BED">
        <w:t>).</w:t>
      </w:r>
    </w:p>
    <w:p w14:paraId="6FBA3A0F" w14:textId="77777777" w:rsidR="009B7BED" w:rsidRPr="009B7BED" w:rsidRDefault="009B7BED" w:rsidP="009B7BED">
      <w:pPr>
        <w:numPr>
          <w:ilvl w:val="0"/>
          <w:numId w:val="3"/>
        </w:numPr>
      </w:pPr>
      <w:r w:rsidRPr="009B7BED">
        <w:rPr>
          <w:b/>
          <w:bCs/>
        </w:rPr>
        <w:t xml:space="preserve">Azure SQL </w:t>
      </w:r>
      <w:proofErr w:type="spellStart"/>
      <w:r w:rsidRPr="009B7BED">
        <w:rPr>
          <w:b/>
          <w:bCs/>
        </w:rPr>
        <w:t>Database</w:t>
      </w:r>
      <w:proofErr w:type="spellEnd"/>
      <w:r w:rsidRPr="009B7BED">
        <w:t xml:space="preserve"> → Almacenamiento y transformación (tablas </w:t>
      </w:r>
      <w:proofErr w:type="spellStart"/>
      <w:r w:rsidRPr="009B7BED">
        <w:t>stg_ventas</w:t>
      </w:r>
      <w:proofErr w:type="spellEnd"/>
      <w:r w:rsidRPr="009B7BED">
        <w:t xml:space="preserve"> y </w:t>
      </w:r>
      <w:proofErr w:type="spellStart"/>
      <w:proofErr w:type="gramStart"/>
      <w:r w:rsidRPr="009B7BED">
        <w:t>dbo.fact</w:t>
      </w:r>
      <w:proofErr w:type="gramEnd"/>
      <w:r w:rsidRPr="009B7BED">
        <w:t>_ventas</w:t>
      </w:r>
      <w:proofErr w:type="spellEnd"/>
      <w:r w:rsidRPr="009B7BED">
        <w:t>).</w:t>
      </w:r>
    </w:p>
    <w:p w14:paraId="565252A0" w14:textId="77777777" w:rsidR="009B7BED" w:rsidRPr="009B7BED" w:rsidRDefault="009B7BED" w:rsidP="009B7BED">
      <w:pPr>
        <w:numPr>
          <w:ilvl w:val="0"/>
          <w:numId w:val="3"/>
        </w:numPr>
      </w:pPr>
      <w:r w:rsidRPr="009B7BED">
        <w:rPr>
          <w:b/>
          <w:bCs/>
        </w:rPr>
        <w:t>Power BI</w:t>
      </w:r>
      <w:r w:rsidRPr="009B7BED">
        <w:t xml:space="preserve"> → Conexión, visualización y actualización programada de reportes.</w:t>
      </w:r>
    </w:p>
    <w:p w14:paraId="0D02AC60" w14:textId="77777777" w:rsidR="00D27C9F" w:rsidRDefault="00D27C9F"/>
    <w:sectPr w:rsidR="00D27C9F" w:rsidSect="004C6E9E">
      <w:pgSz w:w="11906" w:h="16838"/>
      <w:pgMar w:top="993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067"/>
    <w:multiLevelType w:val="hybridMultilevel"/>
    <w:tmpl w:val="3F1C7D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67FB8"/>
    <w:multiLevelType w:val="multilevel"/>
    <w:tmpl w:val="B1A8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24431"/>
    <w:multiLevelType w:val="multilevel"/>
    <w:tmpl w:val="B1A8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B5277"/>
    <w:multiLevelType w:val="multilevel"/>
    <w:tmpl w:val="B1A8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64D43"/>
    <w:multiLevelType w:val="multilevel"/>
    <w:tmpl w:val="B1A8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20B3F"/>
    <w:multiLevelType w:val="multilevel"/>
    <w:tmpl w:val="527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A340C"/>
    <w:multiLevelType w:val="hybridMultilevel"/>
    <w:tmpl w:val="C512B6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637BC"/>
    <w:multiLevelType w:val="multilevel"/>
    <w:tmpl w:val="D196E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A1445"/>
    <w:multiLevelType w:val="multilevel"/>
    <w:tmpl w:val="A22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C72C0"/>
    <w:multiLevelType w:val="hybridMultilevel"/>
    <w:tmpl w:val="6C0C81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768C8"/>
    <w:multiLevelType w:val="multilevel"/>
    <w:tmpl w:val="527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4187E"/>
    <w:multiLevelType w:val="hybridMultilevel"/>
    <w:tmpl w:val="A6C2E2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6039F"/>
    <w:multiLevelType w:val="hybridMultilevel"/>
    <w:tmpl w:val="2D7A0D1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0577644">
    <w:abstractNumId w:val="3"/>
  </w:num>
  <w:num w:numId="2" w16cid:durableId="1608855723">
    <w:abstractNumId w:val="7"/>
  </w:num>
  <w:num w:numId="3" w16cid:durableId="851995775">
    <w:abstractNumId w:val="8"/>
  </w:num>
  <w:num w:numId="4" w16cid:durableId="1937711415">
    <w:abstractNumId w:val="12"/>
  </w:num>
  <w:num w:numId="5" w16cid:durableId="1958177519">
    <w:abstractNumId w:val="6"/>
  </w:num>
  <w:num w:numId="6" w16cid:durableId="392852182">
    <w:abstractNumId w:val="9"/>
  </w:num>
  <w:num w:numId="7" w16cid:durableId="2133480840">
    <w:abstractNumId w:val="0"/>
  </w:num>
  <w:num w:numId="8" w16cid:durableId="1139037816">
    <w:abstractNumId w:val="11"/>
  </w:num>
  <w:num w:numId="9" w16cid:durableId="598484240">
    <w:abstractNumId w:val="1"/>
  </w:num>
  <w:num w:numId="10" w16cid:durableId="1929733891">
    <w:abstractNumId w:val="4"/>
  </w:num>
  <w:num w:numId="11" w16cid:durableId="1747804099">
    <w:abstractNumId w:val="2"/>
  </w:num>
  <w:num w:numId="12" w16cid:durableId="343290466">
    <w:abstractNumId w:val="5"/>
  </w:num>
  <w:num w:numId="13" w16cid:durableId="1593706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9F"/>
    <w:rsid w:val="002E6161"/>
    <w:rsid w:val="004C6E9E"/>
    <w:rsid w:val="005A007A"/>
    <w:rsid w:val="009B7BED"/>
    <w:rsid w:val="00B2372C"/>
    <w:rsid w:val="00D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4DAC5"/>
  <w15:chartTrackingRefBased/>
  <w15:docId w15:val="{C1F0B5B5-3AE0-4965-98AA-4E5EE3A9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7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7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7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7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7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7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7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7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7C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7C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7C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7C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7C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7C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7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7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7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7C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7C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7C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7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7C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7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Alvines</dc:creator>
  <cp:keywords/>
  <dc:description/>
  <cp:lastModifiedBy>Emily Alvines</cp:lastModifiedBy>
  <cp:revision>4</cp:revision>
  <dcterms:created xsi:type="dcterms:W3CDTF">2025-08-30T23:33:00Z</dcterms:created>
  <dcterms:modified xsi:type="dcterms:W3CDTF">2025-09-28T20:28:00Z</dcterms:modified>
</cp:coreProperties>
</file>