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FB49" w14:textId="77777777" w:rsidR="00441F11" w:rsidRDefault="00000000">
      <w:pPr>
        <w:spacing w:before="1440"/>
        <w:jc w:val="center"/>
      </w:pPr>
      <w:r>
        <w:rPr>
          <w:b/>
          <w:bCs/>
          <w:color w:val="2E75B6"/>
        </w:rPr>
        <w:t>BUSINESS PROPOSAL</w:t>
      </w:r>
    </w:p>
    <w:p w14:paraId="057EF1CB" w14:textId="77777777" w:rsidR="00441F11" w:rsidRDefault="00000000">
      <w:pPr>
        <w:spacing w:before="120" w:after="80"/>
        <w:jc w:val="center"/>
      </w:pPr>
      <w:r>
        <w:rPr>
          <w:b/>
          <w:bCs/>
          <w:color w:val="1F4E79"/>
          <w:sz w:val="44"/>
          <w:szCs w:val="44"/>
        </w:rPr>
        <w:t>Comprehensive HR Recruitment Services Platform</w:t>
      </w:r>
    </w:p>
    <w:p w14:paraId="720EBD27" w14:textId="77777777" w:rsidR="00441F11" w:rsidRDefault="00000000">
      <w:pPr>
        <w:spacing w:before="80" w:after="600"/>
        <w:jc w:val="center"/>
      </w:pPr>
      <w:r>
        <w:rPr>
          <w:i/>
          <w:iCs/>
          <w:color w:val="555555"/>
          <w:sz w:val="24"/>
          <w:szCs w:val="24"/>
        </w:rPr>
        <w:t>End-to-End Talent Acquisition &amp; Workforce Management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1F11" w14:paraId="7FC7C7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7B7B27" w14:textId="77777777" w:rsidR="00441F11" w:rsidRDefault="00000000">
            <w:pPr>
              <w:jc w:val="center"/>
            </w:pPr>
            <w:r>
              <w:rPr>
                <w:color w:val="AADDFF"/>
                <w:sz w:val="16"/>
                <w:szCs w:val="16"/>
              </w:rPr>
              <w:t>Prepared by</w:t>
            </w:r>
          </w:p>
          <w:p w14:paraId="2E3055EB" w14:textId="64033303" w:rsidR="00441F11" w:rsidRPr="00577E0E" w:rsidRDefault="00577E0E">
            <w:pPr>
              <w:jc w:val="center"/>
              <w:rPr>
                <w:b/>
                <w:bCs/>
              </w:rPr>
            </w:pPr>
            <w:r w:rsidRPr="00577E0E">
              <w:rPr>
                <w:b/>
                <w:bCs/>
                <w:color w:val="FFFFFF" w:themeColor="background1"/>
              </w:rPr>
              <w:t>Bhavani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5CEE8B" w14:textId="77777777" w:rsidR="00441F11" w:rsidRDefault="00000000">
            <w:pPr>
              <w:jc w:val="center"/>
            </w:pPr>
            <w:r>
              <w:rPr>
                <w:color w:val="AADDFF"/>
                <w:sz w:val="16"/>
                <w:szCs w:val="16"/>
              </w:rPr>
              <w:t>Date</w:t>
            </w:r>
          </w:p>
          <w:p w14:paraId="7B37F99F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June 1, 2025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7052A2" w14:textId="77777777" w:rsidR="00441F11" w:rsidRDefault="00000000">
            <w:pPr>
              <w:jc w:val="center"/>
            </w:pPr>
            <w:r>
              <w:rPr>
                <w:color w:val="AADDFF"/>
                <w:sz w:val="16"/>
                <w:szCs w:val="16"/>
              </w:rPr>
              <w:t>Version</w:t>
            </w:r>
          </w:p>
          <w:p w14:paraId="491ECCB8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v1.0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A08DB4" w14:textId="77777777" w:rsidR="00441F11" w:rsidRDefault="00000000">
            <w:pPr>
              <w:jc w:val="center"/>
            </w:pPr>
            <w:r>
              <w:rPr>
                <w:color w:val="AADDFF"/>
                <w:sz w:val="16"/>
                <w:szCs w:val="16"/>
              </w:rPr>
              <w:t>Status</w:t>
            </w:r>
          </w:p>
          <w:p w14:paraId="53690A95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 Review</w:t>
            </w:r>
          </w:p>
        </w:tc>
      </w:tr>
    </w:tbl>
    <w:p w14:paraId="2E4E9C9B" w14:textId="77777777" w:rsidR="00441F11" w:rsidRDefault="00000000">
      <w:r>
        <w:br w:type="page"/>
      </w:r>
    </w:p>
    <w:p w14:paraId="18DAAC5F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1. Executive Summary</w:t>
      </w:r>
    </w:p>
    <w:p w14:paraId="1813659F" w14:textId="77777777" w:rsidR="00441F11" w:rsidRDefault="00000000">
      <w:pPr>
        <w:spacing w:before="80" w:after="80"/>
      </w:pPr>
      <w:r>
        <w:t>This document outlines the full-scale business plan for launching an end-to-end HR Recruitment Services Platform. The platform is designed to serve as a complete talent acquisition partner for client companies — managing everything from job requisition intake to offer letter dispatch, joining formalities, and optional payroll management.</w:t>
      </w:r>
    </w:p>
    <w:p w14:paraId="3B2E4593" w14:textId="77777777" w:rsidR="00441F11" w:rsidRDefault="00000000">
      <w:r>
        <w:t xml:space="preserve"> </w:t>
      </w:r>
    </w:p>
    <w:p w14:paraId="792FF6CF" w14:textId="77777777" w:rsidR="00441F11" w:rsidRDefault="00000000">
      <w:pPr>
        <w:spacing w:before="80" w:after="80"/>
      </w:pPr>
      <w:r>
        <w:t>The solution addresses a clear and growing gap in the Indian B2B market: mid-size and growth-stage companies need professional hiring support but cannot justify a full in-house HR function. Our platform fills that gap with a technology-first, AI-augmented service delivery model.</w:t>
      </w:r>
    </w:p>
    <w:p w14:paraId="401C5E4F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41F11" w14:paraId="1449C0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C0F6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Highlight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630E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441F11" w14:paraId="4EC2A5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01E5" w14:textId="77777777" w:rsidR="00441F11" w:rsidRDefault="00000000">
            <w:r>
              <w:rPr>
                <w:b/>
                <w:bCs/>
              </w:rPr>
              <w:t>Target Market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B118" w14:textId="77777777" w:rsidR="00441F11" w:rsidRDefault="00000000">
            <w:r>
              <w:t>SMEs and growth-stage companies (50–5,000 employees) across India</w:t>
            </w:r>
          </w:p>
        </w:tc>
      </w:tr>
      <w:tr w:rsidR="00441F11" w14:paraId="2DF3EB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CF1D" w14:textId="77777777" w:rsidR="00441F11" w:rsidRDefault="00000000">
            <w:r>
              <w:rPr>
                <w:b/>
                <w:bCs/>
              </w:rPr>
              <w:t>Core Offering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3CC2" w14:textId="77777777" w:rsidR="00441F11" w:rsidRDefault="00000000">
            <w:r>
              <w:t>Full-cycle recruitment: JD creation, sourcing, screening, interviews, offer, onboarding</w:t>
            </w:r>
          </w:p>
        </w:tc>
      </w:tr>
      <w:tr w:rsidR="00441F11" w14:paraId="2DE4B8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D483" w14:textId="77777777" w:rsidR="00441F11" w:rsidRDefault="00000000">
            <w:r>
              <w:rPr>
                <w:b/>
                <w:bCs/>
              </w:rPr>
              <w:t>Revenue 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6894" w14:textId="77777777" w:rsidR="00441F11" w:rsidRDefault="00000000">
            <w:r>
              <w:t>Placement fee (8–12% of annual CTC) + Monthly payroll management fee</w:t>
            </w:r>
          </w:p>
        </w:tc>
      </w:tr>
      <w:tr w:rsidR="00441F11" w14:paraId="6B508F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B316" w14:textId="77777777" w:rsidR="00441F11" w:rsidRDefault="00000000">
            <w:r>
              <w:rPr>
                <w:b/>
                <w:bCs/>
              </w:rPr>
              <w:t>Key Differentiator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290B" w14:textId="77777777" w:rsidR="00441F11" w:rsidRDefault="00000000">
            <w:r>
              <w:t>AI-powered ATS, async video interviews, employer branding, DEI analytics</w:t>
            </w:r>
          </w:p>
        </w:tc>
      </w:tr>
      <w:tr w:rsidR="00441F11" w14:paraId="19AEFB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8DB9" w14:textId="77777777" w:rsidR="00441F11" w:rsidRDefault="00000000">
            <w:r>
              <w:rPr>
                <w:b/>
                <w:bCs/>
              </w:rPr>
              <w:t>Platform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A648" w14:textId="77777777" w:rsidR="00441F11" w:rsidRDefault="00000000">
            <w:r>
              <w:t>SaaS + managed service hybrid — client portal + dedicated HR operations team</w:t>
            </w:r>
          </w:p>
        </w:tc>
      </w:tr>
      <w:tr w:rsidR="00441F11" w14:paraId="027EB6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2566" w14:textId="77777777" w:rsidR="00441F11" w:rsidRDefault="00000000">
            <w:r>
              <w:rPr>
                <w:b/>
                <w:bCs/>
              </w:rPr>
              <w:t>Projected MVP Timeline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B1A4" w14:textId="77777777" w:rsidR="00441F11" w:rsidRDefault="00000000">
            <w:r>
              <w:t>6–8 months from kick-off to full production</w:t>
            </w:r>
          </w:p>
        </w:tc>
      </w:tr>
    </w:tbl>
    <w:p w14:paraId="522CF344" w14:textId="77777777" w:rsidR="00441F11" w:rsidRDefault="00000000">
      <w:r>
        <w:br w:type="page"/>
      </w:r>
    </w:p>
    <w:p w14:paraId="217D6793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2. Platform Modules — Core 8</w:t>
      </w:r>
    </w:p>
    <w:p w14:paraId="62FB4426" w14:textId="77777777" w:rsidR="00441F11" w:rsidRDefault="00000000">
      <w:pPr>
        <w:spacing w:before="80" w:after="80"/>
      </w:pPr>
      <w:r>
        <w:t>The platform is structured into eight end-to-end service modules. Together they cover the complete hiring lifecycle from first contact with the client to the new employee's first day.</w:t>
      </w:r>
    </w:p>
    <w:p w14:paraId="5C724629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41F11" w14:paraId="55BE06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A835D" w14:textId="77777777" w:rsidR="00441F11" w:rsidRDefault="00000000">
            <w:pPr>
              <w:jc w:val="center"/>
            </w:pPr>
            <w:r>
              <w:rPr>
                <w:b/>
                <w:bCs/>
                <w:color w:val="AADDFF"/>
                <w:sz w:val="18"/>
                <w:szCs w:val="18"/>
              </w:rPr>
              <w:t>Module 1</w:t>
            </w:r>
          </w:p>
          <w:p w14:paraId="738E52E9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Client Onboarding &amp; Portal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FA377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Collect company profile, org structure, culture notes, hiring budget bands, and SLA terms</w:t>
            </w:r>
          </w:p>
          <w:p w14:paraId="10FED896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Issue-based client portal for raising new hiring requisitions at any time</w:t>
            </w:r>
          </w:p>
          <w:p w14:paraId="1BC7A97E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Role-based access for client HR, finance, and hiring managers</w:t>
            </w:r>
          </w:p>
        </w:tc>
      </w:tr>
      <w:tr w:rsidR="00441F11" w14:paraId="3CB562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36573" w14:textId="77777777" w:rsidR="00441F11" w:rsidRDefault="00000000">
            <w:pPr>
              <w:jc w:val="center"/>
            </w:pPr>
            <w:r>
              <w:rPr>
                <w:b/>
                <w:bCs/>
                <w:color w:val="AADDFF"/>
                <w:sz w:val="18"/>
                <w:szCs w:val="18"/>
              </w:rPr>
              <w:t>Module 2</w:t>
            </w:r>
          </w:p>
          <w:p w14:paraId="6127F2F9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JD Builder &amp; ATS Engine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12095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AI-generated ATS-optimised job descriptions from a brief — zero manual effort</w:t>
            </w:r>
          </w:p>
          <w:p w14:paraId="446BE412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Resume scoring against parsed keywords, required skills, and experience bands</w:t>
            </w:r>
          </w:p>
          <w:p w14:paraId="7A196E9C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Automatic detection of gender-biased or discriminatory language</w:t>
            </w:r>
          </w:p>
        </w:tc>
      </w:tr>
      <w:tr w:rsidR="00441F11" w14:paraId="102BC5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A6D43" w14:textId="77777777" w:rsidR="00441F11" w:rsidRDefault="00000000">
            <w:pPr>
              <w:jc w:val="center"/>
            </w:pPr>
            <w:r>
              <w:rPr>
                <w:b/>
                <w:bCs/>
                <w:color w:val="AADDFF"/>
                <w:sz w:val="18"/>
                <w:szCs w:val="18"/>
              </w:rPr>
              <w:t>Module 3</w:t>
            </w:r>
          </w:p>
          <w:p w14:paraId="7A8E6C04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Candidate Sourcing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2DD00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Multi-channel: Naukri, LinkedIn, </w:t>
            </w:r>
            <w:proofErr w:type="gramStart"/>
            <w:r>
              <w:rPr>
                <w:sz w:val="18"/>
                <w:szCs w:val="18"/>
              </w:rPr>
              <w:t>Indeed</w:t>
            </w:r>
            <w:proofErr w:type="gramEnd"/>
            <w:r>
              <w:rPr>
                <w:sz w:val="18"/>
                <w:szCs w:val="18"/>
              </w:rPr>
              <w:t>, internal DB, referrals, campus drives</w:t>
            </w:r>
          </w:p>
          <w:p w14:paraId="6875131A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Passive talent outreach via automated cold messaging sequences</w:t>
            </w:r>
          </w:p>
          <w:p w14:paraId="6E6ABEEF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De-duplication engine to prevent the same candidate appearing across multiple clients</w:t>
            </w:r>
          </w:p>
        </w:tc>
      </w:tr>
      <w:tr w:rsidR="00441F11" w14:paraId="6DA477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A174A" w14:textId="77777777" w:rsidR="00441F11" w:rsidRDefault="00000000">
            <w:pPr>
              <w:jc w:val="center"/>
            </w:pPr>
            <w:r>
              <w:rPr>
                <w:b/>
                <w:bCs/>
                <w:color w:val="AADDFF"/>
                <w:sz w:val="18"/>
                <w:szCs w:val="18"/>
              </w:rPr>
              <w:t>Module 4</w:t>
            </w:r>
          </w:p>
          <w:p w14:paraId="076C759C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Resume Screening &amp; AI Analysis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8A1BC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Parse and rank all resumes: ATS score, skills match %, experience gap, culture-fit signal</w:t>
            </w:r>
          </w:p>
          <w:p w14:paraId="05918EC1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Auto-shortlist top candidates; generate one-page summaries for client review</w:t>
            </w:r>
          </w:p>
          <w:p w14:paraId="3C1E3357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Middle-band (borderline) resumes flagged for human review only</w:t>
            </w:r>
          </w:p>
        </w:tc>
      </w:tr>
      <w:tr w:rsidR="00441F11" w14:paraId="2CCB9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5B2B6" w14:textId="77777777" w:rsidR="00441F11" w:rsidRDefault="00000000">
            <w:pPr>
              <w:jc w:val="center"/>
            </w:pPr>
            <w:r>
              <w:rPr>
                <w:b/>
                <w:bCs/>
                <w:color w:val="AADDFF"/>
                <w:sz w:val="18"/>
                <w:szCs w:val="18"/>
              </w:rPr>
              <w:t>Module 5</w:t>
            </w:r>
          </w:p>
          <w:p w14:paraId="7925D98A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Interview Scheduling &amp; Coordination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772C7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Auto-sync with client Google/Outlook calendars; generate panel interview slots</w:t>
            </w:r>
          </w:p>
          <w:p w14:paraId="6A9B08A5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Send video links (Zoom/Teams/Google Meet), automated reminders to both parties</w:t>
            </w:r>
          </w:p>
          <w:p w14:paraId="58A77F4D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Rescheduling management and post-interview scorecard dispatch to panel</w:t>
            </w:r>
          </w:p>
        </w:tc>
      </w:tr>
      <w:tr w:rsidR="00441F11" w14:paraId="5F4D9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CD5C5" w14:textId="77777777" w:rsidR="00441F11" w:rsidRDefault="00000000">
            <w:pPr>
              <w:jc w:val="center"/>
            </w:pPr>
            <w:r>
              <w:rPr>
                <w:b/>
                <w:bCs/>
                <w:color w:val="AADDFF"/>
                <w:sz w:val="18"/>
                <w:szCs w:val="18"/>
              </w:rPr>
              <w:t>Module 6</w:t>
            </w:r>
          </w:p>
          <w:p w14:paraId="6B01A009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Assessments &amp; Background Verification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55F53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Test library: aptitude, psychometric, technical, and domain-specific assessments</w:t>
            </w:r>
          </w:p>
          <w:p w14:paraId="2406B5EA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Post-selection BGV: education, employment history, criminal record, reference checks</w:t>
            </w:r>
          </w:p>
          <w:p w14:paraId="307DA5C7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Integration with empanelled BGV vendors for automated status tracking</w:t>
            </w:r>
          </w:p>
        </w:tc>
      </w:tr>
      <w:tr w:rsidR="00441F11" w14:paraId="09D466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F2E1C" w14:textId="77777777" w:rsidR="00441F11" w:rsidRDefault="00000000">
            <w:pPr>
              <w:jc w:val="center"/>
            </w:pPr>
            <w:r>
              <w:rPr>
                <w:b/>
                <w:bCs/>
                <w:color w:val="AADDFF"/>
                <w:sz w:val="18"/>
                <w:szCs w:val="18"/>
              </w:rPr>
              <w:t>Module 7</w:t>
            </w:r>
          </w:p>
          <w:p w14:paraId="3B98BE6A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Selection, Offer &amp; Communication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DC4F8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Auto-generate branded offer letters with built-in e-signature workflow</w:t>
            </w:r>
          </w:p>
          <w:p w14:paraId="0A0A3D7B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Salary negotiation guidance scripts for account managers</w:t>
            </w:r>
          </w:p>
          <w:p w14:paraId="45E55400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Personalised rejection emails to preserve client employer brand; waitlist management</w:t>
            </w:r>
          </w:p>
        </w:tc>
      </w:tr>
      <w:tr w:rsidR="00441F11" w14:paraId="16AAB3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5A42A" w14:textId="77777777" w:rsidR="00441F11" w:rsidRDefault="00000000">
            <w:pPr>
              <w:jc w:val="center"/>
            </w:pPr>
            <w:r>
              <w:rPr>
                <w:b/>
                <w:bCs/>
                <w:color w:val="AADDFF"/>
                <w:sz w:val="18"/>
                <w:szCs w:val="18"/>
              </w:rPr>
              <w:t>Module 8</w:t>
            </w:r>
          </w:p>
          <w:p w14:paraId="3A57B354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Pre-Joining &amp; Onboarding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76FB6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Send joining letters, document collection checklists, welcome kits, and induction packs</w:t>
            </w:r>
          </w:p>
          <w:p w14:paraId="53D57CEC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IT provisioning request generation on behalf of client</w:t>
            </w:r>
          </w:p>
          <w:p w14:paraId="4026417A" w14:textId="77777777" w:rsidR="00441F1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8"/>
                <w:szCs w:val="18"/>
              </w:rPr>
              <w:t>30-60-90 day</w:t>
            </w:r>
            <w:proofErr w:type="gramEnd"/>
            <w:r>
              <w:rPr>
                <w:sz w:val="18"/>
                <w:szCs w:val="18"/>
              </w:rPr>
              <w:t xml:space="preserve"> onboarding plan templates for hiring managers</w:t>
            </w:r>
          </w:p>
        </w:tc>
      </w:tr>
    </w:tbl>
    <w:p w14:paraId="2DBC8D5B" w14:textId="77777777" w:rsidR="00441F11" w:rsidRDefault="00000000">
      <w:r>
        <w:br w:type="page"/>
      </w:r>
    </w:p>
    <w:p w14:paraId="35879FCB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3. End-to-End Workflow</w:t>
      </w:r>
    </w:p>
    <w:p w14:paraId="2F0A1061" w14:textId="77777777" w:rsidR="00441F11" w:rsidRDefault="00000000">
      <w:pPr>
        <w:spacing w:before="80" w:after="80"/>
      </w:pPr>
      <w:r>
        <w:t>The following 10-stage workflow represents the complete journey from a client raising a hiring request to the candidate's first payslip. Approximately 70% of operational activity is automated; human involvement is reserved for judgment-critical decisions only.</w:t>
      </w:r>
    </w:p>
    <w:p w14:paraId="302326B7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560"/>
      </w:tblGrid>
      <w:tr w:rsidR="00441F11" w14:paraId="1D733E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10D47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2B9F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2989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441F11" w14:paraId="615AA7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3CEF5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6BB7" w14:textId="77777777" w:rsidR="00441F11" w:rsidRDefault="00000000">
            <w:r>
              <w:rPr>
                <w:b/>
                <w:bCs/>
                <w:sz w:val="18"/>
                <w:szCs w:val="18"/>
              </w:rPr>
              <w:t>Client &amp; JD Setup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15BD" w14:textId="77777777" w:rsidR="00441F11" w:rsidRDefault="00000000">
            <w:r>
              <w:rPr>
                <w:sz w:val="18"/>
                <w:szCs w:val="18"/>
              </w:rPr>
              <w:t>Client raises requisition via portal. AI generates ATS-optimised JD. HR reviews and publishes across all job boards simultaneously.</w:t>
            </w:r>
          </w:p>
        </w:tc>
      </w:tr>
      <w:tr w:rsidR="00441F11" w14:paraId="66585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35AFF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DC06" w14:textId="77777777" w:rsidR="00441F11" w:rsidRDefault="00000000">
            <w:r>
              <w:rPr>
                <w:b/>
                <w:bCs/>
                <w:sz w:val="18"/>
                <w:szCs w:val="18"/>
              </w:rPr>
              <w:t>Candidate Sourcing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C7E3" w14:textId="77777777" w:rsidR="00441F11" w:rsidRDefault="00000000">
            <w:r>
              <w:rPr>
                <w:sz w:val="18"/>
                <w:szCs w:val="18"/>
              </w:rPr>
              <w:t>Multi-channel sourcing activates: job portals, LinkedIn outreach, internal DB, referral campaigns, and campus pipelines.</w:t>
            </w:r>
          </w:p>
        </w:tc>
      </w:tr>
      <w:tr w:rsidR="00441F11" w14:paraId="4CEDBB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32D46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CADD" w14:textId="77777777" w:rsidR="00441F11" w:rsidRDefault="00000000">
            <w:r>
              <w:rPr>
                <w:b/>
                <w:bCs/>
                <w:sz w:val="18"/>
                <w:szCs w:val="18"/>
              </w:rPr>
              <w:t>Resume Screening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8AD4" w14:textId="77777777" w:rsidR="00441F11" w:rsidRDefault="00000000">
            <w:r>
              <w:rPr>
                <w:sz w:val="18"/>
                <w:szCs w:val="18"/>
              </w:rPr>
              <w:t>AI parser scores all resumes. Top 20% auto-shortlisted. Bottom 40% auto-rejected with personalised emails. Middle 40% reviewed by team.</w:t>
            </w:r>
          </w:p>
        </w:tc>
      </w:tr>
      <w:tr w:rsidR="00441F11" w14:paraId="3D689D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7ACCD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0BEB" w14:textId="77777777" w:rsidR="00441F11" w:rsidRDefault="00000000">
            <w:r>
              <w:rPr>
                <w:b/>
                <w:bCs/>
                <w:sz w:val="18"/>
                <w:szCs w:val="18"/>
              </w:rPr>
              <w:t>Assessments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E8DF" w14:textId="77777777" w:rsidR="00441F11" w:rsidRDefault="00000000">
            <w:r>
              <w:rPr>
                <w:sz w:val="18"/>
                <w:szCs w:val="18"/>
              </w:rPr>
              <w:t>Shortlisted candidates receive auto-dispatched online assessments — technical, aptitude, or psychometric based on role type.</w:t>
            </w:r>
          </w:p>
        </w:tc>
      </w:tr>
      <w:tr w:rsidR="00441F11" w14:paraId="709549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2FCAC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4233" w14:textId="77777777" w:rsidR="00441F11" w:rsidRDefault="00000000">
            <w:r>
              <w:rPr>
                <w:b/>
                <w:bCs/>
                <w:sz w:val="18"/>
                <w:szCs w:val="18"/>
              </w:rPr>
              <w:t>Interview Scheduling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9823" w14:textId="77777777" w:rsidR="00441F11" w:rsidRDefault="00000000">
            <w:r>
              <w:rPr>
                <w:sz w:val="18"/>
                <w:szCs w:val="18"/>
              </w:rPr>
              <w:t>Platform syncs client panel calendars, generates slots, dispatches video links, and sends reminders — zero manual coordination.</w:t>
            </w:r>
          </w:p>
        </w:tc>
      </w:tr>
      <w:tr w:rsidR="00441F11" w14:paraId="0C1CE7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B631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4573" w14:textId="77777777" w:rsidR="00441F11" w:rsidRDefault="00000000">
            <w:r>
              <w:rPr>
                <w:b/>
                <w:bCs/>
                <w:sz w:val="18"/>
                <w:szCs w:val="18"/>
              </w:rPr>
              <w:t>Post-Interview Review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29D6" w14:textId="77777777" w:rsidR="00441F11" w:rsidRDefault="00000000">
            <w:r>
              <w:rPr>
                <w:sz w:val="18"/>
                <w:szCs w:val="18"/>
              </w:rPr>
              <w:t>Panel fills digital scorecards. AI aggregates ratings, flags top candidates, and prepares selection recommendation report for client.</w:t>
            </w:r>
          </w:p>
        </w:tc>
      </w:tr>
      <w:tr w:rsidR="00441F11" w14:paraId="60744A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A4E4D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C546" w14:textId="77777777" w:rsidR="00441F11" w:rsidRDefault="00000000">
            <w:r>
              <w:rPr>
                <w:b/>
                <w:bCs/>
                <w:sz w:val="18"/>
                <w:szCs w:val="18"/>
              </w:rPr>
              <w:t>Offer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FE72" w14:textId="77777777" w:rsidR="00441F11" w:rsidRDefault="00000000">
            <w:r>
              <w:rPr>
                <w:sz w:val="18"/>
                <w:szCs w:val="18"/>
              </w:rPr>
              <w:t>Client confirms selection. Platform auto-generates branded offer letter with e-sign. Salary negotiation handled by account manager.</w:t>
            </w:r>
          </w:p>
        </w:tc>
      </w:tr>
      <w:tr w:rsidR="00441F11" w14:paraId="5BAFDC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C2B8E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D2DC" w14:textId="77777777" w:rsidR="00441F11" w:rsidRDefault="00000000">
            <w:r>
              <w:rPr>
                <w:b/>
                <w:bCs/>
                <w:sz w:val="18"/>
                <w:szCs w:val="18"/>
              </w:rPr>
              <w:t>Rejection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0775" w14:textId="77777777" w:rsidR="00441F11" w:rsidRDefault="00000000">
            <w:r>
              <w:rPr>
                <w:sz w:val="18"/>
                <w:szCs w:val="18"/>
              </w:rPr>
              <w:t>Non-selected candidates receive personalised rejection emails preserving client employer brand. Waitlisted candidates tracked automatically.</w:t>
            </w:r>
          </w:p>
        </w:tc>
      </w:tr>
      <w:tr w:rsidR="00441F11" w14:paraId="0DB708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379D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3777" w14:textId="77777777" w:rsidR="00441F11" w:rsidRDefault="00000000">
            <w:r>
              <w:rPr>
                <w:b/>
                <w:bCs/>
                <w:sz w:val="18"/>
                <w:szCs w:val="18"/>
              </w:rPr>
              <w:t>Pre-Joining &amp; Onboarding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70E6" w14:textId="77777777" w:rsidR="00441F11" w:rsidRDefault="00000000">
            <w:r>
              <w:rPr>
                <w:sz w:val="18"/>
                <w:szCs w:val="18"/>
              </w:rPr>
              <w:t xml:space="preserve">Joining letter, document checklist, welcome kit, and IT request are auto-dispatched. </w:t>
            </w:r>
            <w:proofErr w:type="gramStart"/>
            <w:r>
              <w:rPr>
                <w:sz w:val="18"/>
                <w:szCs w:val="18"/>
              </w:rPr>
              <w:t>30-60-90 day</w:t>
            </w:r>
            <w:proofErr w:type="gramEnd"/>
            <w:r>
              <w:rPr>
                <w:sz w:val="18"/>
                <w:szCs w:val="18"/>
              </w:rPr>
              <w:t xml:space="preserve"> onboarding plan sent to hiring manager.</w:t>
            </w:r>
          </w:p>
        </w:tc>
      </w:tr>
      <w:tr w:rsidR="00441F11" w14:paraId="658C86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CC481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731C" w14:textId="77777777" w:rsidR="00441F11" w:rsidRDefault="00000000">
            <w:r>
              <w:rPr>
                <w:b/>
                <w:bCs/>
                <w:sz w:val="18"/>
                <w:szCs w:val="18"/>
              </w:rPr>
              <w:t>Payroll (Optional EOR)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E8BE" w14:textId="77777777" w:rsidR="00441F11" w:rsidRDefault="00000000">
            <w:r>
              <w:rPr>
                <w:sz w:val="18"/>
                <w:szCs w:val="18"/>
              </w:rPr>
              <w:t>If payroll managed by us: attendance input → TDS/PF/ESI calculated → payslips generated → salary disbursed → compliance filed monthly.</w:t>
            </w:r>
          </w:p>
        </w:tc>
      </w:tr>
    </w:tbl>
    <w:p w14:paraId="5B076585" w14:textId="77777777" w:rsidR="00441F11" w:rsidRDefault="00000000">
      <w:r>
        <w:br w:type="page"/>
      </w:r>
    </w:p>
    <w:p w14:paraId="45CE8D76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4. Revenue &amp; Business Model</w:t>
      </w:r>
    </w:p>
    <w:p w14:paraId="2015C228" w14:textId="77777777" w:rsidR="00441F11" w:rsidRDefault="00000000">
      <w:pPr>
        <w:pStyle w:val="Heading2"/>
      </w:pPr>
      <w:r>
        <w:t>4.1 Two Service Tiers</w:t>
      </w:r>
    </w:p>
    <w:p w14:paraId="7DC64DA5" w14:textId="77777777" w:rsidR="00441F11" w:rsidRDefault="00000000">
      <w:pPr>
        <w:spacing w:before="80" w:after="80"/>
      </w:pPr>
      <w:r>
        <w:t>The business operates across two revenue tiers. Clients can start with Model A and upgrade to Model B over time.</w:t>
      </w:r>
    </w:p>
    <w:p w14:paraId="3B9DC055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41F11" w14:paraId="4027D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4D6E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328D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 A — Recruitment Only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30E6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 B — Recruitment + Payroll (EOR)</w:t>
            </w:r>
          </w:p>
        </w:tc>
      </w:tr>
      <w:tr w:rsidR="00441F11" w14:paraId="492A50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D129" w14:textId="77777777" w:rsidR="00441F11" w:rsidRDefault="00000000">
            <w:r>
              <w:rPr>
                <w:b/>
                <w:bCs/>
                <w:sz w:val="18"/>
                <w:szCs w:val="18"/>
              </w:rPr>
              <w:t>Legal Employer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F4F4" w14:textId="77777777" w:rsidR="00441F11" w:rsidRDefault="00000000">
            <w:r>
              <w:rPr>
                <w:sz w:val="18"/>
                <w:szCs w:val="18"/>
              </w:rPr>
              <w:t>Client company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ED0F" w14:textId="77777777" w:rsidR="00441F11" w:rsidRDefault="00000000">
            <w:r>
              <w:rPr>
                <w:sz w:val="18"/>
                <w:szCs w:val="18"/>
              </w:rPr>
              <w:t>Our HR firm (Employer of Record)</w:t>
            </w:r>
          </w:p>
        </w:tc>
      </w:tr>
      <w:tr w:rsidR="00441F11" w14:paraId="7BB6E0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3F36" w14:textId="77777777" w:rsidR="00441F11" w:rsidRDefault="00000000">
            <w:r>
              <w:rPr>
                <w:b/>
                <w:bCs/>
                <w:sz w:val="18"/>
                <w:szCs w:val="18"/>
              </w:rPr>
              <w:t>Fee Structure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E191" w14:textId="77777777" w:rsidR="00441F11" w:rsidRDefault="00000000">
            <w:r>
              <w:rPr>
                <w:sz w:val="18"/>
                <w:szCs w:val="18"/>
              </w:rPr>
              <w:t>One-time: 8–12% of annual CTC per hire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67B2" w14:textId="77777777" w:rsidR="00441F11" w:rsidRDefault="00000000">
            <w:r>
              <w:rPr>
                <w:sz w:val="18"/>
                <w:szCs w:val="18"/>
              </w:rPr>
              <w:t>Placement fee + 8–10% of monthly gross payroll</w:t>
            </w:r>
          </w:p>
        </w:tc>
      </w:tr>
      <w:tr w:rsidR="00441F11" w14:paraId="44E022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7127" w14:textId="77777777" w:rsidR="00441F11" w:rsidRDefault="00000000">
            <w:r>
              <w:rPr>
                <w:b/>
                <w:bCs/>
                <w:sz w:val="18"/>
                <w:szCs w:val="18"/>
              </w:rPr>
              <w:t>Recurring Revenue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AF46" w14:textId="77777777" w:rsidR="00441F11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DC8E" w14:textId="77777777" w:rsidR="00441F11" w:rsidRDefault="00000000">
            <w:r>
              <w:rPr>
                <w:sz w:val="18"/>
                <w:szCs w:val="18"/>
              </w:rPr>
              <w:t>Monthly, per employee on-roll</w:t>
            </w:r>
          </w:p>
        </w:tc>
      </w:tr>
      <w:tr w:rsidR="00441F11" w14:paraId="5CB1A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BC0E" w14:textId="77777777" w:rsidR="00441F11" w:rsidRDefault="00000000">
            <w:r>
              <w:rPr>
                <w:b/>
                <w:bCs/>
                <w:sz w:val="18"/>
                <w:szCs w:val="18"/>
              </w:rPr>
              <w:t>Compliance Responsibility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61D8" w14:textId="77777777" w:rsidR="00441F11" w:rsidRDefault="00000000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5F82" w14:textId="77777777" w:rsidR="00441F11" w:rsidRDefault="00000000">
            <w:r>
              <w:rPr>
                <w:sz w:val="18"/>
                <w:szCs w:val="18"/>
              </w:rPr>
              <w:t>Our firm handles PF, ESI, TDS, Form 16</w:t>
            </w:r>
          </w:p>
        </w:tc>
      </w:tr>
      <w:tr w:rsidR="00441F11" w14:paraId="35DCC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9CB9" w14:textId="77777777" w:rsidR="00441F11" w:rsidRDefault="00000000">
            <w:r>
              <w:rPr>
                <w:b/>
                <w:bCs/>
                <w:sz w:val="18"/>
                <w:szCs w:val="18"/>
              </w:rPr>
              <w:t>Payroll 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1E9A" w14:textId="77777777" w:rsidR="00441F11" w:rsidRDefault="00000000">
            <w:r>
              <w:rPr>
                <w:sz w:val="18"/>
                <w:szCs w:val="18"/>
              </w:rPr>
              <w:t>Client's payroll system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D907" w14:textId="77777777" w:rsidR="00441F11" w:rsidRDefault="00000000">
            <w:r>
              <w:rPr>
                <w:sz w:val="18"/>
                <w:szCs w:val="18"/>
              </w:rPr>
              <w:t>Disbursed from our accounts</w:t>
            </w:r>
          </w:p>
        </w:tc>
      </w:tr>
      <w:tr w:rsidR="00441F11" w14:paraId="5DABA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2F09" w14:textId="77777777" w:rsidR="00441F11" w:rsidRDefault="00000000">
            <w:r>
              <w:rPr>
                <w:b/>
                <w:bCs/>
                <w:sz w:val="18"/>
                <w:szCs w:val="18"/>
              </w:rPr>
              <w:t>Annual Revenue (10 hires @ ₹50K/month)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54B9" w14:textId="77777777" w:rsidR="00441F11" w:rsidRDefault="00000000">
            <w:r>
              <w:rPr>
                <w:sz w:val="18"/>
                <w:szCs w:val="18"/>
              </w:rPr>
              <w:t>₹5,00,000 (one-time)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F8C7" w14:textId="77777777" w:rsidR="00441F11" w:rsidRDefault="00000000">
            <w:r>
              <w:rPr>
                <w:sz w:val="18"/>
                <w:szCs w:val="18"/>
              </w:rPr>
              <w:t>₹5,00,000 + ₹6,00,000 = ₹11,00,000</w:t>
            </w:r>
          </w:p>
        </w:tc>
      </w:tr>
      <w:tr w:rsidR="00441F11" w14:paraId="099CB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7C79" w14:textId="77777777" w:rsidR="00441F11" w:rsidRDefault="00000000">
            <w:r>
              <w:rPr>
                <w:b/>
                <w:bCs/>
                <w:sz w:val="18"/>
                <w:szCs w:val="18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F537" w14:textId="77777777" w:rsidR="00441F11" w:rsidRDefault="00000000">
            <w:r>
              <w:rPr>
                <w:sz w:val="18"/>
                <w:szCs w:val="18"/>
              </w:rPr>
              <w:t>Quick client acquisition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0EDA" w14:textId="77777777" w:rsidR="00441F11" w:rsidRDefault="00000000">
            <w:r>
              <w:rPr>
                <w:sz w:val="18"/>
                <w:szCs w:val="18"/>
              </w:rPr>
              <w:t>Long-term, sticky client relationships</w:t>
            </w:r>
          </w:p>
        </w:tc>
      </w:tr>
    </w:tbl>
    <w:p w14:paraId="5B92105F" w14:textId="77777777" w:rsidR="00441F11" w:rsidRDefault="00000000">
      <w:r>
        <w:t xml:space="preserve"> </w:t>
      </w:r>
    </w:p>
    <w:p w14:paraId="0D8AFC9C" w14:textId="77777777" w:rsidR="00441F11" w:rsidRDefault="00000000">
      <w:pPr>
        <w:pStyle w:val="Heading2"/>
      </w:pPr>
      <w:r>
        <w:t>4.2 Recommended Approach</w:t>
      </w:r>
    </w:p>
    <w:p w14:paraId="280995F6" w14:textId="77777777" w:rsidR="00441F11" w:rsidRDefault="00000000">
      <w:pPr>
        <w:spacing w:before="80" w:after="80"/>
      </w:pPr>
      <w:r>
        <w:t>Launch with Model A to acquire clients rapidly with minimal compliance overhead. Pitch Model B as a premium upsell after the first successful placement cycle. This positions payroll management as a natural extension of the relationship rather than a cold sales pitch.</w:t>
      </w:r>
    </w:p>
    <w:p w14:paraId="12CAB511" w14:textId="77777777" w:rsidR="00441F11" w:rsidRDefault="00000000">
      <w:r>
        <w:br w:type="page"/>
      </w:r>
    </w:p>
    <w:p w14:paraId="05911795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5. Technical Architecture</w:t>
      </w:r>
    </w:p>
    <w:p w14:paraId="2A4270C5" w14:textId="77777777" w:rsidR="00441F11" w:rsidRDefault="00000000">
      <w:pPr>
        <w:spacing w:before="80" w:after="80"/>
      </w:pPr>
      <w:r>
        <w:t>The platform is built as a multi-tenant, microservices-based system with three distinct portals (Admin, Client, Candidate) sharing a common backend and AI layer.</w:t>
      </w:r>
    </w:p>
    <w:p w14:paraId="51ECED89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560"/>
      </w:tblGrid>
      <w:tr w:rsidR="00441F11" w14:paraId="111477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94E9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76F2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2CFB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41F11" w14:paraId="684378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7693" w14:textId="77777777" w:rsidR="00441F11" w:rsidRDefault="00000000"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C396" w14:textId="77777777" w:rsidR="00441F11" w:rsidRDefault="00000000">
            <w:r>
              <w:rPr>
                <w:sz w:val="18"/>
                <w:szCs w:val="18"/>
              </w:rPr>
              <w:t>Next.js 14 (React)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37B3" w14:textId="77777777" w:rsidR="00441F11" w:rsidRDefault="00000000">
            <w:r>
              <w:rPr>
                <w:sz w:val="18"/>
                <w:szCs w:val="18"/>
              </w:rPr>
              <w:t>Three portals: Admin, Client, Candidate — single codebase with role-based routing. Tailwind CSS. React Query.</w:t>
            </w:r>
          </w:p>
        </w:tc>
      </w:tr>
      <w:tr w:rsidR="00441F11" w14:paraId="3B467E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9391" w14:textId="77777777" w:rsidR="00441F11" w:rsidRDefault="00000000"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2DB8" w14:textId="77777777" w:rsidR="00441F11" w:rsidRDefault="00000000">
            <w:r>
              <w:rPr>
                <w:sz w:val="18"/>
                <w:szCs w:val="18"/>
              </w:rPr>
              <w:t xml:space="preserve">Node.js / Python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B20D" w14:textId="77777777" w:rsidR="00441F11" w:rsidRDefault="00000000">
            <w:r>
              <w:rPr>
                <w:sz w:val="18"/>
                <w:szCs w:val="18"/>
              </w:rPr>
              <w:t xml:space="preserve">REST APIs as microservices. Node.js for core services;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for AI-heavy modules.</w:t>
            </w:r>
          </w:p>
        </w:tc>
      </w:tr>
      <w:tr w:rsidR="00441F11" w14:paraId="160402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96ED" w14:textId="77777777" w:rsidR="00441F11" w:rsidRDefault="00000000">
            <w:r>
              <w:rPr>
                <w:b/>
                <w:bCs/>
                <w:sz w:val="18"/>
                <w:szCs w:val="18"/>
              </w:rPr>
              <w:t>AI / 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BAE5" w14:textId="77777777" w:rsidR="00441F11" w:rsidRDefault="00000000">
            <w:r>
              <w:rPr>
                <w:sz w:val="18"/>
                <w:szCs w:val="18"/>
              </w:rPr>
              <w:t>OpenAI GPT-4o + Embeddings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B0E4" w14:textId="77777777" w:rsidR="00441F11" w:rsidRDefault="00000000">
            <w:r>
              <w:rPr>
                <w:sz w:val="18"/>
                <w:szCs w:val="18"/>
              </w:rPr>
              <w:t>JD generation, offer letters, rejection emails. text-embedding-3-small for resume–JD semantic matching. Tesseract OCR for scanned resumes.</w:t>
            </w:r>
          </w:p>
        </w:tc>
      </w:tr>
      <w:tr w:rsidR="00441F11" w14:paraId="6E1B7E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DDDE" w14:textId="77777777" w:rsidR="00441F11" w:rsidRDefault="00000000">
            <w:r>
              <w:rPr>
                <w:b/>
                <w:bCs/>
                <w:sz w:val="18"/>
                <w:szCs w:val="18"/>
              </w:rPr>
              <w:t>Primary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6BE9" w14:textId="77777777" w:rsidR="00441F11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9073" w14:textId="77777777" w:rsidR="00441F11" w:rsidRDefault="00000000">
            <w:r>
              <w:rPr>
                <w:sz w:val="18"/>
                <w:szCs w:val="18"/>
              </w:rPr>
              <w:t>Core relational data — clients, jobs, candidates, applications, interviews.</w:t>
            </w:r>
          </w:p>
        </w:tc>
      </w:tr>
      <w:tr w:rsidR="00441F11" w14:paraId="6AD366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6502" w14:textId="77777777" w:rsidR="00441F11" w:rsidRDefault="00000000">
            <w:r>
              <w:rPr>
                <w:b/>
                <w:bCs/>
                <w:sz w:val="18"/>
                <w:szCs w:val="18"/>
              </w:rPr>
              <w:t>Cache / Queue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B998" w14:textId="77777777" w:rsidR="00441F11" w:rsidRDefault="00000000">
            <w:r>
              <w:rPr>
                <w:sz w:val="18"/>
                <w:szCs w:val="18"/>
              </w:rPr>
              <w:t>Redis + RabbitMQ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DB14" w14:textId="77777777" w:rsidR="00441F11" w:rsidRDefault="00000000">
            <w:r>
              <w:rPr>
                <w:sz w:val="18"/>
                <w:szCs w:val="18"/>
              </w:rPr>
              <w:t>Session management, job queues for async tasks (email, BGV triggers, payslip generation).</w:t>
            </w:r>
          </w:p>
        </w:tc>
      </w:tr>
      <w:tr w:rsidR="00441F11" w14:paraId="6CDCA7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6853" w14:textId="77777777" w:rsidR="00441F11" w:rsidRDefault="00000000">
            <w:r>
              <w:rPr>
                <w:b/>
                <w:bCs/>
                <w:sz w:val="18"/>
                <w:szCs w:val="18"/>
              </w:rPr>
              <w:t>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1F7C" w14:textId="77777777" w:rsidR="00441F11" w:rsidRDefault="00000000">
            <w:r>
              <w:rPr>
                <w:sz w:val="18"/>
                <w:szCs w:val="18"/>
              </w:rPr>
              <w:t>Elasticsearch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77AA" w14:textId="77777777" w:rsidR="00441F11" w:rsidRDefault="00000000">
            <w:r>
              <w:rPr>
                <w:sz w:val="18"/>
                <w:szCs w:val="18"/>
              </w:rPr>
              <w:t>Full-text resume search and fast candidate lookup across large datasets.</w:t>
            </w:r>
          </w:p>
        </w:tc>
      </w:tr>
      <w:tr w:rsidR="00441F11" w14:paraId="3E07DD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810F" w14:textId="77777777" w:rsidR="00441F11" w:rsidRDefault="00000000">
            <w:r>
              <w:rPr>
                <w:b/>
                <w:bCs/>
                <w:sz w:val="18"/>
                <w:szCs w:val="18"/>
              </w:rPr>
              <w:t>File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17DB" w14:textId="77777777" w:rsidR="00441F11" w:rsidRDefault="00000000">
            <w:r>
              <w:rPr>
                <w:sz w:val="18"/>
                <w:szCs w:val="18"/>
              </w:rPr>
              <w:t>AWS S3 / Cloudflare R2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0C9F" w14:textId="77777777" w:rsidR="00441F11" w:rsidRDefault="00000000">
            <w:r>
              <w:rPr>
                <w:sz w:val="18"/>
                <w:szCs w:val="18"/>
              </w:rPr>
              <w:t>Resumes, offer letters, joining letters, payslips — all document storage.</w:t>
            </w:r>
          </w:p>
        </w:tc>
      </w:tr>
      <w:tr w:rsidR="00441F11" w14:paraId="5F577A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35E2" w14:textId="77777777" w:rsidR="00441F11" w:rsidRDefault="00000000">
            <w:r>
              <w:rPr>
                <w:b/>
                <w:bCs/>
                <w:sz w:val="18"/>
                <w:szCs w:val="18"/>
              </w:rPr>
              <w:t>Payments / Payroll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0C6B" w14:textId="77777777" w:rsidR="00441F11" w:rsidRDefault="00000000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+ GreytHR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6598" w14:textId="77777777" w:rsidR="00441F11" w:rsidRDefault="00000000">
            <w:r>
              <w:rPr>
                <w:sz w:val="18"/>
                <w:szCs w:val="18"/>
              </w:rPr>
              <w:t xml:space="preserve">Salary disbursement via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>. TDS/PF/ESI calculation via GreytHR or Keka API integration.</w:t>
            </w:r>
          </w:p>
        </w:tc>
      </w:tr>
      <w:tr w:rsidR="00441F11" w14:paraId="63184E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94D8" w14:textId="77777777" w:rsidR="00441F11" w:rsidRDefault="00000000">
            <w:r>
              <w:rPr>
                <w:b/>
                <w:bCs/>
                <w:sz w:val="18"/>
                <w:szCs w:val="18"/>
              </w:rPr>
              <w:t>Notifications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F20C" w14:textId="77777777" w:rsidR="00441F11" w:rsidRDefault="00000000">
            <w:r>
              <w:rPr>
                <w:sz w:val="18"/>
                <w:szCs w:val="18"/>
              </w:rPr>
              <w:t xml:space="preserve">SendGrid + Twilio + </w:t>
            </w:r>
            <w:proofErr w:type="spellStart"/>
            <w:r>
              <w:rPr>
                <w:sz w:val="18"/>
                <w:szCs w:val="18"/>
              </w:rPr>
              <w:t>Interakt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6617" w14:textId="77777777" w:rsidR="00441F11" w:rsidRDefault="00000000">
            <w:r>
              <w:rPr>
                <w:sz w:val="18"/>
                <w:szCs w:val="18"/>
              </w:rPr>
              <w:t>Email, SMS, and WhatsApp Business API for candidate and client communications.</w:t>
            </w:r>
          </w:p>
        </w:tc>
      </w:tr>
      <w:tr w:rsidR="00441F11" w14:paraId="6E6535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0C5E" w14:textId="77777777" w:rsidR="00441F11" w:rsidRDefault="00000000"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4AF0" w14:textId="77777777" w:rsidR="00441F11" w:rsidRDefault="00000000">
            <w:r>
              <w:rPr>
                <w:sz w:val="18"/>
                <w:szCs w:val="18"/>
              </w:rPr>
              <w:t>JWT + Google OAuth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BC64" w14:textId="77777777" w:rsidR="00441F11" w:rsidRDefault="00000000">
            <w:r>
              <w:rPr>
                <w:sz w:val="18"/>
                <w:szCs w:val="18"/>
              </w:rPr>
              <w:t>Refresh token rotation. SSO via Google OAuth. Row-level security in Postgres for multi-tenancy.</w:t>
            </w:r>
          </w:p>
        </w:tc>
      </w:tr>
      <w:tr w:rsidR="00441F11" w14:paraId="376555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FCB4" w14:textId="77777777" w:rsidR="00441F11" w:rsidRDefault="00000000">
            <w:r>
              <w:rPr>
                <w:b/>
                <w:bCs/>
                <w:sz w:val="18"/>
                <w:szCs w:val="18"/>
              </w:rPr>
              <w:t>Infrastructure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5C3C" w14:textId="77777777" w:rsidR="00441F11" w:rsidRDefault="00000000">
            <w:r>
              <w:rPr>
                <w:sz w:val="18"/>
                <w:szCs w:val="18"/>
              </w:rPr>
              <w:t>AWS / Docker / GitHub Actions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3147" w14:textId="77777777" w:rsidR="00441F11" w:rsidRDefault="00000000">
            <w:r>
              <w:rPr>
                <w:sz w:val="18"/>
                <w:szCs w:val="18"/>
              </w:rPr>
              <w:t xml:space="preserve">EC2 + RDS + S3. </w:t>
            </w:r>
            <w:proofErr w:type="spellStart"/>
            <w:r>
              <w:rPr>
                <w:sz w:val="18"/>
                <w:szCs w:val="18"/>
              </w:rPr>
              <w:t>Dockerised</w:t>
            </w:r>
            <w:proofErr w:type="spellEnd"/>
            <w:r>
              <w:rPr>
                <w:sz w:val="18"/>
                <w:szCs w:val="18"/>
              </w:rPr>
              <w:t xml:space="preserve"> services. CI/CD pipeline. Nginx reverse proxy. Cloudflare CDN.</w:t>
            </w:r>
          </w:p>
        </w:tc>
      </w:tr>
    </w:tbl>
    <w:p w14:paraId="4590A7B7" w14:textId="77777777" w:rsidR="00441F11" w:rsidRDefault="00000000">
      <w:r>
        <w:br w:type="page"/>
      </w:r>
    </w:p>
    <w:p w14:paraId="597F03FA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6. Product Roadmap</w:t>
      </w:r>
    </w:p>
    <w:p w14:paraId="78C86841" w14:textId="77777777" w:rsidR="00441F11" w:rsidRDefault="00000000">
      <w:pPr>
        <w:spacing w:before="80" w:after="80"/>
      </w:pPr>
      <w:r>
        <w:t>The platform is built in six sequential phases. Each phase delivers standalone usable value while laying the foundation for the next. MVP (Phases 1–4) is achievable in approximately 5 months with a team of 3–4 developers.</w:t>
      </w:r>
    </w:p>
    <w:p w14:paraId="3B548F08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800"/>
        <w:gridCol w:w="4760"/>
      </w:tblGrid>
      <w:tr w:rsidR="00441F11" w14:paraId="385327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04D7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8B44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7D68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C01F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</w:tr>
      <w:tr w:rsidR="00441F11" w14:paraId="5A531B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C278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5368" w14:textId="77777777" w:rsidR="00441F11" w:rsidRDefault="00000000">
            <w:r>
              <w:rPr>
                <w:sz w:val="18"/>
                <w:szCs w:val="18"/>
              </w:rPr>
              <w:t>Weeks 1–6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8025" w14:textId="77777777" w:rsidR="00441F11" w:rsidRDefault="00000000">
            <w:r>
              <w:rPr>
                <w:b/>
                <w:bCs/>
                <w:sz w:val="18"/>
                <w:szCs w:val="18"/>
              </w:rPr>
              <w:t>Foundation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CA3C" w14:textId="77777777" w:rsidR="00441F11" w:rsidRDefault="00000000">
            <w:r>
              <w:rPr>
                <w:sz w:val="18"/>
                <w:szCs w:val="18"/>
              </w:rPr>
              <w:t>Auth system, multi-tenant client portal, job requisition intake form, team admin panel</w:t>
            </w:r>
          </w:p>
        </w:tc>
      </w:tr>
      <w:tr w:rsidR="00441F11" w14:paraId="79F0F4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67E0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DCCF" w14:textId="77777777" w:rsidR="00441F11" w:rsidRDefault="00000000">
            <w:r>
              <w:rPr>
                <w:sz w:val="18"/>
                <w:szCs w:val="18"/>
              </w:rPr>
              <w:t>Weeks 7–12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C246" w14:textId="77777777" w:rsidR="00441F11" w:rsidRDefault="00000000">
            <w:r>
              <w:rPr>
                <w:b/>
                <w:bCs/>
                <w:sz w:val="18"/>
                <w:szCs w:val="18"/>
              </w:rPr>
              <w:t>Core AI Engine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BF70" w14:textId="77777777" w:rsidR="00441F11" w:rsidRDefault="00000000">
            <w:r>
              <w:rPr>
                <w:sz w:val="18"/>
                <w:szCs w:val="18"/>
              </w:rPr>
              <w:t>Resume upload, ATS scoring engine, AI shortlist, candidate profile views, rejection email automation</w:t>
            </w:r>
          </w:p>
        </w:tc>
      </w:tr>
      <w:tr w:rsidR="00441F11" w14:paraId="1AF3F3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15B13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A9C3" w14:textId="77777777" w:rsidR="00441F11" w:rsidRDefault="00000000">
            <w:r>
              <w:rPr>
                <w:sz w:val="18"/>
                <w:szCs w:val="18"/>
              </w:rPr>
              <w:t>Weeks 13–16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9114" w14:textId="77777777" w:rsidR="00441F11" w:rsidRDefault="00000000">
            <w:r>
              <w:rPr>
                <w:b/>
                <w:bCs/>
                <w:sz w:val="18"/>
                <w:szCs w:val="18"/>
              </w:rPr>
              <w:t>Interview System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9431" w14:textId="77777777" w:rsidR="00441F11" w:rsidRDefault="00000000">
            <w:r>
              <w:rPr>
                <w:sz w:val="18"/>
                <w:szCs w:val="18"/>
              </w:rPr>
              <w:t>Calendar sync (Google/Outlook), interview scheduling, video link generation, scorecard system</w:t>
            </w:r>
          </w:p>
        </w:tc>
      </w:tr>
      <w:tr w:rsidR="00441F11" w14:paraId="064A70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6A64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4223" w14:textId="77777777" w:rsidR="00441F11" w:rsidRDefault="00000000">
            <w:r>
              <w:rPr>
                <w:sz w:val="18"/>
                <w:szCs w:val="18"/>
              </w:rPr>
              <w:t>Weeks 17–20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2151" w14:textId="77777777" w:rsidR="00441F11" w:rsidRDefault="00000000">
            <w:r>
              <w:rPr>
                <w:b/>
                <w:bCs/>
                <w:sz w:val="18"/>
                <w:szCs w:val="18"/>
              </w:rPr>
              <w:t>Offer Management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E9C7" w14:textId="77777777" w:rsidR="00441F11" w:rsidRDefault="00000000">
            <w:r>
              <w:rPr>
                <w:sz w:val="18"/>
                <w:szCs w:val="18"/>
              </w:rPr>
              <w:t>Offer letter generator (templated + branded), e-signature, joining letter, document collection</w:t>
            </w:r>
          </w:p>
        </w:tc>
      </w:tr>
      <w:tr w:rsidR="00441F11" w14:paraId="2BD297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4051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Phase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5253" w14:textId="77777777" w:rsidR="00441F11" w:rsidRDefault="00000000">
            <w:r>
              <w:rPr>
                <w:sz w:val="18"/>
                <w:szCs w:val="18"/>
              </w:rPr>
              <w:t>Weeks 21–28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E708" w14:textId="77777777" w:rsidR="00441F11" w:rsidRDefault="00000000">
            <w:r>
              <w:rPr>
                <w:b/>
                <w:bCs/>
                <w:sz w:val="18"/>
                <w:szCs w:val="18"/>
              </w:rPr>
              <w:t>Payroll Engine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168B" w14:textId="77777777" w:rsidR="00441F11" w:rsidRDefault="00000000">
            <w:r>
              <w:rPr>
                <w:sz w:val="18"/>
                <w:szCs w:val="18"/>
              </w:rPr>
              <w:t xml:space="preserve">CTC calculator, TDS/PF/ESI, payslip generation,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disbursement, compliance calendar</w:t>
            </w:r>
          </w:p>
        </w:tc>
      </w:tr>
      <w:tr w:rsidR="00441F11" w14:paraId="417A9D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D5A5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Phase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F874" w14:textId="77777777" w:rsidR="00441F11" w:rsidRDefault="00000000">
            <w:r>
              <w:rPr>
                <w:sz w:val="18"/>
                <w:szCs w:val="18"/>
              </w:rPr>
              <w:t>Weeks 29–34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47FE" w14:textId="77777777" w:rsidR="00441F11" w:rsidRDefault="00000000">
            <w:r>
              <w:rPr>
                <w:b/>
                <w:bCs/>
                <w:sz w:val="18"/>
                <w:szCs w:val="18"/>
              </w:rPr>
              <w:t>Analytics &amp; Scale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AA8C" w14:textId="77777777" w:rsidR="00441F11" w:rsidRDefault="00000000">
            <w:r>
              <w:rPr>
                <w:sz w:val="18"/>
                <w:szCs w:val="18"/>
              </w:rPr>
              <w:t>Client dashboard, internal ops dashboard, attrition risk AI, mobile app, DEI reporting</w:t>
            </w:r>
          </w:p>
        </w:tc>
      </w:tr>
    </w:tbl>
    <w:p w14:paraId="17F6D710" w14:textId="77777777" w:rsidR="00441F11" w:rsidRDefault="00000000">
      <w:r>
        <w:br w:type="page"/>
      </w:r>
    </w:p>
    <w:p w14:paraId="73A54093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7. Market Trends &amp; Value-Add Services</w:t>
      </w:r>
    </w:p>
    <w:p w14:paraId="25AB3759" w14:textId="77777777" w:rsidR="00441F11" w:rsidRDefault="00000000">
      <w:pPr>
        <w:spacing w:before="80" w:after="80"/>
      </w:pPr>
      <w:r>
        <w:t>The following add-on modules are aligned with the highest-demand trends in the Indian HR technology market as of 2025. They can be built progressively and offered as premium tier services.</w:t>
      </w:r>
    </w:p>
    <w:p w14:paraId="34771332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441F11" w14:paraId="3A700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320A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Add-On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9169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3292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441F11" w14:paraId="5EE8D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9AC0" w14:textId="77777777" w:rsidR="00441F11" w:rsidRDefault="00000000">
            <w:r>
              <w:rPr>
                <w:b/>
                <w:bCs/>
                <w:sz w:val="18"/>
                <w:szCs w:val="18"/>
              </w:rPr>
              <w:t>AI Video Interviews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ADFD" w14:textId="77777777" w:rsidR="00441F11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8EAA" w14:textId="77777777" w:rsidR="00441F11" w:rsidRDefault="00000000">
            <w:r>
              <w:rPr>
                <w:sz w:val="18"/>
                <w:szCs w:val="18"/>
              </w:rPr>
              <w:t>Async screening with AI scoring — reduces coordinator time by 40–60%. Demanded by mid-to-large enterprises.</w:t>
            </w:r>
          </w:p>
        </w:tc>
      </w:tr>
      <w:tr w:rsidR="00441F11" w14:paraId="5FDBF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9C2E" w14:textId="77777777" w:rsidR="00441F11" w:rsidRDefault="00000000">
            <w:r>
              <w:rPr>
                <w:b/>
                <w:bCs/>
                <w:sz w:val="18"/>
                <w:szCs w:val="18"/>
              </w:rPr>
              <w:t>DEI Analytics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653A" w14:textId="77777777" w:rsidR="00441F11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5E13" w14:textId="77777777" w:rsidR="00441F11" w:rsidRDefault="00000000">
            <w:r>
              <w:rPr>
                <w:sz w:val="18"/>
                <w:szCs w:val="18"/>
              </w:rPr>
              <w:t>Companies under ESG and SEBI pressure need diversity hiring metrics and audit trails.</w:t>
            </w:r>
          </w:p>
        </w:tc>
      </w:tr>
      <w:tr w:rsidR="00441F11" w14:paraId="4C4655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3A1C" w14:textId="77777777" w:rsidR="00441F11" w:rsidRDefault="00000000">
            <w:r>
              <w:rPr>
                <w:b/>
                <w:bCs/>
                <w:sz w:val="18"/>
                <w:szCs w:val="18"/>
              </w:rPr>
              <w:t>Employer Branding Suite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0B5C" w14:textId="77777777" w:rsidR="00441F11" w:rsidRDefault="00000000">
            <w:pPr>
              <w:jc w:val="center"/>
            </w:pPr>
            <w:r>
              <w:rPr>
                <w:sz w:val="18"/>
                <w:szCs w:val="18"/>
              </w:rPr>
              <w:t>Medium-High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6AF6" w14:textId="77777777" w:rsidR="00441F11" w:rsidRDefault="00000000">
            <w:r>
              <w:rPr>
                <w:sz w:val="18"/>
                <w:szCs w:val="18"/>
              </w:rPr>
              <w:t>Career pages, Glassdoor reputation management, LinkedIn content — heavily outsourced in 2025.</w:t>
            </w:r>
          </w:p>
        </w:tc>
      </w:tr>
      <w:tr w:rsidR="00441F11" w14:paraId="22AA8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272C" w14:textId="77777777" w:rsidR="00441F11" w:rsidRDefault="00000000">
            <w:r>
              <w:rPr>
                <w:b/>
                <w:bCs/>
                <w:sz w:val="18"/>
                <w:szCs w:val="18"/>
              </w:rPr>
              <w:t>Contract / Gig Staffing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8945" w14:textId="77777777" w:rsidR="00441F11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DE14" w14:textId="77777777" w:rsidR="00441F11" w:rsidRDefault="00000000">
            <w:r>
              <w:rPr>
                <w:sz w:val="18"/>
                <w:szCs w:val="18"/>
              </w:rPr>
              <w:t>Post-2023 hiring freeze shifted preference to flexible headcount over permanent hires.</w:t>
            </w:r>
          </w:p>
        </w:tc>
      </w:tr>
      <w:tr w:rsidR="00441F11" w14:paraId="55B4F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5ECE" w14:textId="77777777" w:rsidR="00441F11" w:rsidRDefault="00000000">
            <w:r>
              <w:rPr>
                <w:b/>
                <w:bCs/>
                <w:sz w:val="18"/>
                <w:szCs w:val="18"/>
              </w:rPr>
              <w:t>HRMS Payroll Integration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A8A6" w14:textId="77777777" w:rsidR="00441F11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E1C3" w14:textId="77777777" w:rsidR="00441F11" w:rsidRDefault="00000000">
            <w:r>
              <w:rPr>
                <w:sz w:val="18"/>
                <w:szCs w:val="18"/>
              </w:rPr>
              <w:t xml:space="preserve">Direct new joiner feeds into </w:t>
            </w:r>
            <w:proofErr w:type="spellStart"/>
            <w:r>
              <w:rPr>
                <w:sz w:val="18"/>
                <w:szCs w:val="18"/>
              </w:rPr>
              <w:t>Darwinbox</w:t>
            </w:r>
            <w:proofErr w:type="spellEnd"/>
            <w:r>
              <w:rPr>
                <w:sz w:val="18"/>
                <w:szCs w:val="18"/>
              </w:rPr>
              <w:t>, Keka, SAP SuccessFactors — valued by enterprise clients.</w:t>
            </w:r>
          </w:p>
        </w:tc>
      </w:tr>
      <w:tr w:rsidR="00441F11" w14:paraId="3B806E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5316" w14:textId="77777777" w:rsidR="00441F11" w:rsidRDefault="00000000">
            <w:r>
              <w:rPr>
                <w:b/>
                <w:bCs/>
                <w:sz w:val="18"/>
                <w:szCs w:val="18"/>
              </w:rPr>
              <w:t>Retention &amp; Attrition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2053" w14:textId="77777777" w:rsidR="00441F11" w:rsidRDefault="00000000">
            <w:pPr>
              <w:jc w:val="center"/>
            </w:pPr>
            <w:r>
              <w:rPr>
                <w:sz w:val="18"/>
                <w:szCs w:val="18"/>
              </w:rPr>
              <w:t>Medium-High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E5DE" w14:textId="77777777" w:rsidR="00441F11" w:rsidRDefault="00000000">
            <w:r>
              <w:rPr>
                <w:sz w:val="18"/>
                <w:szCs w:val="18"/>
              </w:rPr>
              <w:t>Predict attrition using engagement signals — strong upsell after initial placements.</w:t>
            </w:r>
          </w:p>
        </w:tc>
      </w:tr>
      <w:tr w:rsidR="00441F11" w14:paraId="4DD40D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0B64" w14:textId="77777777" w:rsidR="00441F11" w:rsidRDefault="00000000">
            <w:r>
              <w:rPr>
                <w:b/>
                <w:bCs/>
                <w:sz w:val="18"/>
                <w:szCs w:val="18"/>
              </w:rPr>
              <w:t>WhatsApp Candidate Communication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E248" w14:textId="77777777" w:rsidR="00441F11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ADA9" w14:textId="77777777" w:rsidR="00441F11" w:rsidRDefault="00000000">
            <w:r>
              <w:rPr>
                <w:sz w:val="18"/>
                <w:szCs w:val="18"/>
              </w:rPr>
              <w:t>86% candidate response rate vs 22% for email — critical for volume hiring roles.</w:t>
            </w:r>
          </w:p>
        </w:tc>
      </w:tr>
    </w:tbl>
    <w:p w14:paraId="5B16D0EC" w14:textId="77777777" w:rsidR="00441F11" w:rsidRDefault="00000000">
      <w:r>
        <w:br w:type="page"/>
      </w:r>
    </w:p>
    <w:p w14:paraId="1559DD61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8. Analytics &amp; Reporting Dashboard</w:t>
      </w:r>
    </w:p>
    <w:p w14:paraId="338E9E71" w14:textId="77777777" w:rsidR="00441F11" w:rsidRDefault="00000000">
      <w:pPr>
        <w:spacing w:before="80" w:after="80"/>
      </w:pPr>
      <w:r>
        <w:t>The platform provides two dashboard views: an internal HR operations view for the team, and a client-facing view showing only the client's own data. Key metrics are grouped across four categories.</w:t>
      </w:r>
    </w:p>
    <w:p w14:paraId="0161247B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441F11" w14:paraId="716D9E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247B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3317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C55F" w14:textId="77777777" w:rsidR="00441F11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Tells You</w:t>
            </w:r>
          </w:p>
        </w:tc>
      </w:tr>
      <w:tr w:rsidR="00441F11" w14:paraId="5574CF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683E" w14:textId="77777777" w:rsidR="00441F11" w:rsidRDefault="00000000">
            <w:r>
              <w:rPr>
                <w:b/>
                <w:bCs/>
                <w:sz w:val="18"/>
                <w:szCs w:val="18"/>
              </w:rPr>
              <w:t>Time-to-Hire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D32F" w14:textId="77777777" w:rsidR="00441F11" w:rsidRDefault="00000000">
            <w:r>
              <w:rPr>
                <w:sz w:val="18"/>
                <w:szCs w:val="18"/>
              </w:rPr>
              <w:t>Recruitment Operations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A8E9" w14:textId="77777777" w:rsidR="00441F11" w:rsidRDefault="00000000">
            <w:r>
              <w:rPr>
                <w:sz w:val="18"/>
                <w:szCs w:val="18"/>
              </w:rPr>
              <w:t>Days from requisition to joining. Benchmark: 20–35 days. Below 20 = competitive advantage.</w:t>
            </w:r>
          </w:p>
        </w:tc>
      </w:tr>
      <w:tr w:rsidR="00441F11" w14:paraId="741D08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FD06" w14:textId="77777777" w:rsidR="00441F11" w:rsidRDefault="00000000">
            <w:r>
              <w:rPr>
                <w:b/>
                <w:bCs/>
                <w:sz w:val="18"/>
                <w:szCs w:val="18"/>
              </w:rPr>
              <w:t>Recruitment Funnel Conversion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D96D" w14:textId="77777777" w:rsidR="00441F11" w:rsidRDefault="00000000">
            <w:r>
              <w:rPr>
                <w:sz w:val="18"/>
                <w:szCs w:val="18"/>
              </w:rPr>
              <w:t>Recruitment Operations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E305" w14:textId="77777777" w:rsidR="00441F11" w:rsidRDefault="00000000">
            <w:r>
              <w:rPr>
                <w:sz w:val="18"/>
                <w:szCs w:val="18"/>
              </w:rPr>
              <w:t>Applied → Screened → Shortlisted → Interviewed → Offered → Joined. Industry average: 3–5% end-to-end.</w:t>
            </w:r>
          </w:p>
        </w:tc>
      </w:tr>
      <w:tr w:rsidR="00441F11" w14:paraId="3AC82A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3D94" w14:textId="77777777" w:rsidR="00441F11" w:rsidRDefault="00000000">
            <w:r>
              <w:rPr>
                <w:b/>
                <w:bCs/>
                <w:sz w:val="18"/>
                <w:szCs w:val="18"/>
              </w:rPr>
              <w:t>Offer Acceptance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176E" w14:textId="77777777" w:rsidR="00441F11" w:rsidRDefault="00000000">
            <w:r>
              <w:rPr>
                <w:sz w:val="18"/>
                <w:szCs w:val="18"/>
              </w:rPr>
              <w:t>Recruitment Operations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A76E" w14:textId="77777777" w:rsidR="00441F11" w:rsidRDefault="00000000">
            <w:r>
              <w:rPr>
                <w:sz w:val="18"/>
                <w:szCs w:val="18"/>
              </w:rPr>
              <w:t>Below 70% signals salary benchmarking issues or candidate counter-offers. Target: 80%+.</w:t>
            </w:r>
          </w:p>
        </w:tc>
      </w:tr>
      <w:tr w:rsidR="00441F11" w14:paraId="296DD3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0293" w14:textId="77777777" w:rsidR="00441F11" w:rsidRDefault="00000000">
            <w:r>
              <w:rPr>
                <w:b/>
                <w:bCs/>
                <w:sz w:val="18"/>
                <w:szCs w:val="18"/>
              </w:rPr>
              <w:t>Source Quality 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8E21" w14:textId="77777777" w:rsidR="00441F11" w:rsidRDefault="00000000">
            <w:r>
              <w:rPr>
                <w:sz w:val="18"/>
                <w:szCs w:val="18"/>
              </w:rPr>
              <w:t>Recruitment Operations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61D5" w14:textId="77777777" w:rsidR="00441F11" w:rsidRDefault="00000000">
            <w:r>
              <w:rPr>
                <w:sz w:val="18"/>
                <w:szCs w:val="18"/>
              </w:rPr>
              <w:t>Which channel (LinkedIn, Naukri, referral) yields actual hires vs just applications.</w:t>
            </w:r>
          </w:p>
        </w:tc>
      </w:tr>
      <w:tr w:rsidR="00441F11" w14:paraId="44DE3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E053" w14:textId="77777777" w:rsidR="00441F11" w:rsidRDefault="00000000">
            <w:r>
              <w:rPr>
                <w:b/>
                <w:bCs/>
                <w:sz w:val="18"/>
                <w:szCs w:val="18"/>
              </w:rPr>
              <w:t>Client SLA Adherence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C4BD" w14:textId="77777777" w:rsidR="00441F11" w:rsidRDefault="00000000">
            <w:r>
              <w:rPr>
                <w:sz w:val="18"/>
                <w:szCs w:val="18"/>
              </w:rPr>
              <w:t>Client Health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78C8" w14:textId="77777777" w:rsidR="00441F11" w:rsidRDefault="00000000">
            <w:r>
              <w:rPr>
                <w:sz w:val="18"/>
                <w:szCs w:val="18"/>
              </w:rPr>
              <w:t>Did we submit 3 profiles within 5 business days? Did we fill within agreed TAT?</w:t>
            </w:r>
          </w:p>
        </w:tc>
      </w:tr>
      <w:tr w:rsidR="00441F11" w14:paraId="4237F9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D5F4" w14:textId="77777777" w:rsidR="00441F11" w:rsidRDefault="00000000">
            <w:r>
              <w:rPr>
                <w:b/>
                <w:bCs/>
                <w:sz w:val="18"/>
                <w:szCs w:val="18"/>
              </w:rPr>
              <w:t>Client Revenue Concentration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9FCC" w14:textId="77777777" w:rsidR="00441F11" w:rsidRDefault="00000000">
            <w:r>
              <w:rPr>
                <w:sz w:val="18"/>
                <w:szCs w:val="18"/>
              </w:rPr>
              <w:t>Client Health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2AC1" w14:textId="77777777" w:rsidR="00441F11" w:rsidRDefault="00000000">
            <w:r>
              <w:rPr>
                <w:sz w:val="18"/>
                <w:szCs w:val="18"/>
              </w:rPr>
              <w:t>Any single client above 30% of revenue is a risk flag. Visualised as pie chart.</w:t>
            </w:r>
          </w:p>
        </w:tc>
      </w:tr>
      <w:tr w:rsidR="00441F11" w14:paraId="7A003D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A6C9" w14:textId="77777777" w:rsidR="00441F11" w:rsidRDefault="00000000">
            <w:r>
              <w:rPr>
                <w:b/>
                <w:bCs/>
                <w:sz w:val="18"/>
                <w:szCs w:val="18"/>
              </w:rPr>
              <w:t>Client Retention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72FF" w14:textId="77777777" w:rsidR="00441F11" w:rsidRDefault="00000000">
            <w:r>
              <w:rPr>
                <w:sz w:val="18"/>
                <w:szCs w:val="18"/>
              </w:rPr>
              <w:t>Client Health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4B6B" w14:textId="77777777" w:rsidR="00441F11" w:rsidRDefault="00000000">
            <w:r>
              <w:rPr>
                <w:sz w:val="18"/>
                <w:szCs w:val="18"/>
              </w:rPr>
              <w:t>Monthly renewal vs churn tracking. Early warning for at-risk accounts.</w:t>
            </w:r>
          </w:p>
        </w:tc>
      </w:tr>
      <w:tr w:rsidR="00441F11" w14:paraId="589E1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0553" w14:textId="77777777" w:rsidR="00441F11" w:rsidRDefault="00000000">
            <w:r>
              <w:rPr>
                <w:b/>
                <w:bCs/>
                <w:sz w:val="18"/>
                <w:szCs w:val="18"/>
              </w:rPr>
              <w:t>Total Payroll Under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30B9" w14:textId="77777777" w:rsidR="00441F11" w:rsidRDefault="00000000">
            <w:r>
              <w:rPr>
                <w:sz w:val="18"/>
                <w:szCs w:val="18"/>
              </w:rPr>
              <w:t>Payroll &amp; Compliance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EE84" w14:textId="77777777" w:rsidR="00441F11" w:rsidRDefault="00000000">
            <w:r>
              <w:rPr>
                <w:sz w:val="18"/>
                <w:szCs w:val="18"/>
              </w:rPr>
              <w:t>₹ value growing month-on-month. Each rupee earns 8–12% annually. Key recurring revenue indicator.</w:t>
            </w:r>
          </w:p>
        </w:tc>
      </w:tr>
      <w:tr w:rsidR="00441F11" w14:paraId="377FF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7741" w14:textId="77777777" w:rsidR="00441F11" w:rsidRDefault="00000000">
            <w:r>
              <w:rPr>
                <w:b/>
                <w:bCs/>
                <w:sz w:val="18"/>
                <w:szCs w:val="18"/>
              </w:rPr>
              <w:t>Compliance Calendar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D347" w14:textId="77777777" w:rsidR="00441F11" w:rsidRDefault="00000000">
            <w:r>
              <w:rPr>
                <w:sz w:val="18"/>
                <w:szCs w:val="18"/>
              </w:rPr>
              <w:t>Payroll &amp; Compliance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1C64" w14:textId="77777777" w:rsidR="00441F11" w:rsidRDefault="00000000">
            <w:r>
              <w:rPr>
                <w:sz w:val="18"/>
                <w:szCs w:val="18"/>
              </w:rPr>
              <w:t>PF/ESI/TDS deadlines: Red/Amber/Green status board. Penalties for missed deadlines.</w:t>
            </w:r>
          </w:p>
        </w:tc>
      </w:tr>
      <w:tr w:rsidR="00441F11" w14:paraId="436217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6A19" w14:textId="77777777" w:rsidR="00441F11" w:rsidRDefault="00000000">
            <w:r>
              <w:rPr>
                <w:b/>
                <w:bCs/>
                <w:sz w:val="18"/>
                <w:szCs w:val="18"/>
              </w:rPr>
              <w:t>Attrition Risk Score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0C76" w14:textId="77777777" w:rsidR="00441F11" w:rsidRDefault="00000000">
            <w:r>
              <w:rPr>
                <w:sz w:val="18"/>
                <w:szCs w:val="18"/>
              </w:rPr>
              <w:t>AI Insights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DA5D" w14:textId="77777777" w:rsidR="00441F11" w:rsidRDefault="00000000">
            <w:r>
              <w:rPr>
                <w:sz w:val="18"/>
                <w:szCs w:val="18"/>
              </w:rPr>
              <w:t>AI watches tenure, leave frequency, LinkedIn activity. Scores each employee 1–100. Alerts account manager.</w:t>
            </w:r>
          </w:p>
        </w:tc>
      </w:tr>
      <w:tr w:rsidR="00441F11" w14:paraId="61668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AB14" w14:textId="77777777" w:rsidR="00441F11" w:rsidRDefault="00000000">
            <w:r>
              <w:rPr>
                <w:b/>
                <w:bCs/>
                <w:sz w:val="18"/>
                <w:szCs w:val="18"/>
              </w:rPr>
              <w:t>Cost Per Hire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DF27" w14:textId="77777777" w:rsidR="00441F11" w:rsidRDefault="00000000">
            <w:r>
              <w:rPr>
                <w:sz w:val="18"/>
                <w:szCs w:val="18"/>
              </w:rPr>
              <w:t>AI Insights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C08B" w14:textId="77777777" w:rsidR="00441F11" w:rsidRDefault="00000000">
            <w:r>
              <w:rPr>
                <w:sz w:val="18"/>
                <w:szCs w:val="18"/>
              </w:rPr>
              <w:t>Total sourcing + screening + BGV + tool cost per hire. Benchmark: ₹15,000–₹35,000 for mid-level roles.</w:t>
            </w:r>
          </w:p>
        </w:tc>
      </w:tr>
      <w:tr w:rsidR="00441F11" w14:paraId="73803F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D89B" w14:textId="77777777" w:rsidR="00441F11" w:rsidRDefault="00000000">
            <w:r>
              <w:rPr>
                <w:b/>
                <w:bCs/>
                <w:sz w:val="18"/>
                <w:szCs w:val="18"/>
              </w:rPr>
              <w:t>ATS Scoring Calibration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93DD" w14:textId="77777777" w:rsidR="00441F11" w:rsidRDefault="00000000">
            <w:r>
              <w:rPr>
                <w:sz w:val="18"/>
                <w:szCs w:val="18"/>
              </w:rPr>
              <w:t>AI Insights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7228" w14:textId="77777777" w:rsidR="00441F11" w:rsidRDefault="00000000">
            <w:r>
              <w:rPr>
                <w:sz w:val="18"/>
                <w:szCs w:val="18"/>
              </w:rPr>
              <w:t>Score distribution histogram. If 80%+ score above 70, JD keywords need tightening.</w:t>
            </w:r>
          </w:p>
        </w:tc>
      </w:tr>
    </w:tbl>
    <w:p w14:paraId="1A11CD1A" w14:textId="77777777" w:rsidR="00441F11" w:rsidRDefault="00000000">
      <w:r>
        <w:br w:type="page"/>
      </w:r>
    </w:p>
    <w:p w14:paraId="37F6149F" w14:textId="77777777" w:rsidR="00441F11" w:rsidRDefault="00000000">
      <w:pPr>
        <w:pStyle w:val="Heading1"/>
        <w:pBdr>
          <w:bottom w:val="single" w:sz="6" w:space="4" w:color="2E75B6"/>
        </w:pBdr>
      </w:pPr>
      <w:r>
        <w:lastRenderedPageBreak/>
        <w:t>9. Proposed Next Steps</w:t>
      </w:r>
    </w:p>
    <w:p w14:paraId="7681D7BF" w14:textId="77777777" w:rsidR="00441F11" w:rsidRDefault="00000000">
      <w:pPr>
        <w:spacing w:before="80" w:after="80"/>
      </w:pPr>
      <w:r>
        <w:t>To progress this project from plan to execution, the following immediate actions are recommended:</w:t>
      </w:r>
    </w:p>
    <w:p w14:paraId="6E3EBF3B" w14:textId="77777777" w:rsidR="00441F11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560"/>
        <w:gridCol w:w="3000"/>
      </w:tblGrid>
      <w:tr w:rsidR="00441F11" w14:paraId="290F5C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B3C95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00D9A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Item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68EF6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727D1" w14:textId="77777777" w:rsidR="00441F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Date</w:t>
            </w:r>
          </w:p>
        </w:tc>
      </w:tr>
      <w:tr w:rsidR="00441F11" w14:paraId="5FDB15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AE50C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D075" w14:textId="77777777" w:rsidR="00441F11" w:rsidRDefault="00000000">
            <w:r>
              <w:rPr>
                <w:sz w:val="18"/>
                <w:szCs w:val="18"/>
              </w:rPr>
              <w:t>Review and approve project scope and module prioritisation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DCD7" w14:textId="77777777" w:rsidR="00441F11" w:rsidRDefault="00000000">
            <w:r>
              <w:rPr>
                <w:sz w:val="18"/>
                <w:szCs w:val="18"/>
              </w:rPr>
              <w:t>Team Head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F0C1" w14:textId="77777777" w:rsidR="00441F11" w:rsidRDefault="00000000">
            <w:r>
              <w:rPr>
                <w:sz w:val="18"/>
                <w:szCs w:val="18"/>
              </w:rPr>
              <w:t>Week 1</w:t>
            </w:r>
          </w:p>
        </w:tc>
      </w:tr>
      <w:tr w:rsidR="00441F11" w14:paraId="06E870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ECD1F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1DA5" w14:textId="77777777" w:rsidR="00441F11" w:rsidRDefault="00000000">
            <w:r>
              <w:rPr>
                <w:sz w:val="18"/>
                <w:szCs w:val="18"/>
              </w:rPr>
              <w:t>Finalise tech stack and vendor selections (AI, payroll, BGV)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EE53" w14:textId="77777777" w:rsidR="00441F11" w:rsidRDefault="00000000">
            <w:r>
              <w:rPr>
                <w:sz w:val="18"/>
                <w:szCs w:val="18"/>
              </w:rPr>
              <w:t xml:space="preserve">Tech </w:t>
            </w:r>
            <w:proofErr w:type="gramStart"/>
            <w:r>
              <w:rPr>
                <w:sz w:val="18"/>
                <w:szCs w:val="18"/>
              </w:rPr>
              <w:t>Lead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C683" w14:textId="77777777" w:rsidR="00441F11" w:rsidRDefault="00000000">
            <w:r>
              <w:rPr>
                <w:sz w:val="18"/>
                <w:szCs w:val="18"/>
              </w:rPr>
              <w:t>Week 1–2</w:t>
            </w:r>
          </w:p>
        </w:tc>
      </w:tr>
      <w:tr w:rsidR="00441F11" w14:paraId="757891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84617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A9A2" w14:textId="77777777" w:rsidR="00441F11" w:rsidRDefault="00000000">
            <w:r>
              <w:rPr>
                <w:sz w:val="18"/>
                <w:szCs w:val="18"/>
              </w:rPr>
              <w:t>Allocate development team (min. 3–4 developers)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9E6A" w14:textId="77777777" w:rsidR="00441F11" w:rsidRDefault="00000000">
            <w:r>
              <w:rPr>
                <w:sz w:val="18"/>
                <w:szCs w:val="18"/>
              </w:rPr>
              <w:t>Team Head / HR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3E5E" w14:textId="77777777" w:rsidR="00441F11" w:rsidRDefault="00000000">
            <w:r>
              <w:rPr>
                <w:sz w:val="18"/>
                <w:szCs w:val="18"/>
              </w:rPr>
              <w:t>Week 2</w:t>
            </w:r>
          </w:p>
        </w:tc>
      </w:tr>
      <w:tr w:rsidR="00441F11" w14:paraId="62357C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7ECDD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9B3F" w14:textId="77777777" w:rsidR="00441F11" w:rsidRDefault="00000000">
            <w:r>
              <w:rPr>
                <w:sz w:val="18"/>
                <w:szCs w:val="18"/>
              </w:rPr>
              <w:t>Begin Phase 1: Auth, client portal, job requisition form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AC3C" w14:textId="77777777" w:rsidR="00441F11" w:rsidRDefault="00000000">
            <w:r>
              <w:rPr>
                <w:sz w:val="18"/>
                <w:szCs w:val="18"/>
              </w:rPr>
              <w:t>Dev Team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4672" w14:textId="77777777" w:rsidR="00441F11" w:rsidRDefault="00000000">
            <w:r>
              <w:rPr>
                <w:sz w:val="18"/>
                <w:szCs w:val="18"/>
              </w:rPr>
              <w:t>Week 3</w:t>
            </w:r>
          </w:p>
        </w:tc>
      </w:tr>
      <w:tr w:rsidR="00441F11" w14:paraId="690E36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BC240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D1D7" w14:textId="77777777" w:rsidR="00441F11" w:rsidRDefault="00000000">
            <w:r>
              <w:rPr>
                <w:sz w:val="18"/>
                <w:szCs w:val="18"/>
              </w:rPr>
              <w:t>Identify and onboard 2–3 pilot clients for beta testing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EE9D" w14:textId="77777777" w:rsidR="00441F11" w:rsidRDefault="00000000">
            <w:r>
              <w:rPr>
                <w:sz w:val="18"/>
                <w:szCs w:val="18"/>
              </w:rPr>
              <w:t>Business Dev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B7C8" w14:textId="77777777" w:rsidR="00441F11" w:rsidRDefault="00000000">
            <w:r>
              <w:rPr>
                <w:sz w:val="18"/>
                <w:szCs w:val="18"/>
              </w:rPr>
              <w:t>Week 4–6</w:t>
            </w:r>
          </w:p>
        </w:tc>
      </w:tr>
      <w:tr w:rsidR="00441F11" w14:paraId="126584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5FA1F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69D4" w14:textId="77777777" w:rsidR="00441F11" w:rsidRDefault="00000000">
            <w:r>
              <w:rPr>
                <w:sz w:val="18"/>
                <w:szCs w:val="18"/>
              </w:rPr>
              <w:t>Define pricing model and draft client SLA template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B970" w14:textId="77777777" w:rsidR="00441F11" w:rsidRDefault="00000000">
            <w:r>
              <w:rPr>
                <w:sz w:val="18"/>
                <w:szCs w:val="18"/>
              </w:rPr>
              <w:t>Business Dev + Legal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EC36" w14:textId="77777777" w:rsidR="00441F11" w:rsidRDefault="00000000">
            <w:r>
              <w:rPr>
                <w:sz w:val="18"/>
                <w:szCs w:val="18"/>
              </w:rPr>
              <w:t>Week 4</w:t>
            </w:r>
          </w:p>
        </w:tc>
      </w:tr>
      <w:tr w:rsidR="00441F11" w14:paraId="0EE532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97A90" w14:textId="77777777" w:rsidR="00441F1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CB17" w14:textId="77777777" w:rsidR="00441F11" w:rsidRDefault="00000000">
            <w:r>
              <w:rPr>
                <w:sz w:val="18"/>
                <w:szCs w:val="18"/>
              </w:rPr>
              <w:t>Register for PF, ESI, TAN (if pursuing Model B/EOR)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16F5" w14:textId="77777777" w:rsidR="00441F11" w:rsidRDefault="00000000">
            <w:r>
              <w:rPr>
                <w:sz w:val="18"/>
                <w:szCs w:val="18"/>
              </w:rPr>
              <w:t>Finance / Compliance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9A89" w14:textId="77777777" w:rsidR="00441F11" w:rsidRDefault="00000000">
            <w:r>
              <w:rPr>
                <w:sz w:val="18"/>
                <w:szCs w:val="18"/>
              </w:rPr>
              <w:t>Week 6</w:t>
            </w:r>
          </w:p>
        </w:tc>
      </w:tr>
    </w:tbl>
    <w:p w14:paraId="09BD9349" w14:textId="77777777" w:rsidR="00441F11" w:rsidRDefault="00000000">
      <w:r>
        <w:t xml:space="preserve"> </w:t>
      </w:r>
    </w:p>
    <w:p w14:paraId="48C80F57" w14:textId="77777777" w:rsidR="00441F11" w:rsidRDefault="00000000">
      <w:r>
        <w:t xml:space="preserve"> </w:t>
      </w:r>
    </w:p>
    <w:p w14:paraId="3E0162CF" w14:textId="77777777" w:rsidR="00441F11" w:rsidRDefault="00000000">
      <w:pPr>
        <w:pBdr>
          <w:left w:val="single" w:sz="20" w:space="12" w:color="2E75B6"/>
        </w:pBdr>
        <w:spacing w:before="240" w:after="80"/>
        <w:ind w:left="400"/>
      </w:pPr>
      <w:r>
        <w:rPr>
          <w:i/>
          <w:iCs/>
          <w:color w:val="444444"/>
        </w:rPr>
        <w:t>This proposal represents a significant and timely market opportunity. The platform architecture is designed to be scalable from Day 1, the revenue model creates long-term recurring income, and the AI-first approach ensures a defensible competitive moat. Your review and approval of this plan will allow us to move immediately into the build phase.</w:t>
      </w:r>
    </w:p>
    <w:p w14:paraId="56386FBF" w14:textId="77777777" w:rsidR="00441F11" w:rsidRDefault="00000000">
      <w:r>
        <w:t xml:space="preserve"> </w:t>
      </w:r>
    </w:p>
    <w:p w14:paraId="4E23D657" w14:textId="47987D0F" w:rsidR="00441F11" w:rsidRDefault="00000000">
      <w:pPr>
        <w:spacing w:before="80" w:after="80"/>
      </w:pPr>
      <w:r>
        <w:t xml:space="preserve">Prepared by: </w:t>
      </w:r>
      <w:r w:rsidR="00577E0E">
        <w:t>Bhavani</w:t>
      </w:r>
    </w:p>
    <w:p w14:paraId="4FE2AD48" w14:textId="77777777" w:rsidR="00441F11" w:rsidRDefault="00000000">
      <w:pPr>
        <w:spacing w:before="80" w:after="80"/>
      </w:pPr>
      <w:r>
        <w:t>Date: June 1, 2025</w:t>
      </w:r>
    </w:p>
    <w:p w14:paraId="461E8FA7" w14:textId="77777777" w:rsidR="00441F11" w:rsidRDefault="00000000">
      <w:pPr>
        <w:spacing w:before="80" w:after="80"/>
      </w:pPr>
      <w:r>
        <w:t>For internal review and approval — CONFIDENTIAL</w:t>
      </w:r>
    </w:p>
    <w:sectPr w:rsidR="00441F1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EAF7" w14:textId="77777777" w:rsidR="00160F98" w:rsidRDefault="00160F98">
      <w:r>
        <w:separator/>
      </w:r>
    </w:p>
  </w:endnote>
  <w:endnote w:type="continuationSeparator" w:id="0">
    <w:p w14:paraId="314B41AB" w14:textId="77777777" w:rsidR="00160F98" w:rsidRDefault="00160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75AD" w14:textId="77777777" w:rsidR="00441F11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Prepared by </w:t>
    </w:r>
    <w:proofErr w:type="gramStart"/>
    <w:r>
      <w:rPr>
        <w:color w:val="888888"/>
        <w:sz w:val="16"/>
        <w:szCs w:val="16"/>
      </w:rPr>
      <w:t>Khiru  |</w:t>
    </w:r>
    <w:proofErr w:type="gramEnd"/>
    <w:r>
      <w:rPr>
        <w:color w:val="888888"/>
        <w:sz w:val="16"/>
        <w:szCs w:val="16"/>
      </w:rPr>
      <w:t xml:space="preserve">  June 1, 2025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77E0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9A0EE" w14:textId="77777777" w:rsidR="00160F98" w:rsidRDefault="00160F98">
      <w:r>
        <w:separator/>
      </w:r>
    </w:p>
  </w:footnote>
  <w:footnote w:type="continuationSeparator" w:id="0">
    <w:p w14:paraId="6DBEFA0B" w14:textId="77777777" w:rsidR="00160F98" w:rsidRDefault="00160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42EF5" w14:textId="77777777" w:rsidR="00441F11" w:rsidRDefault="00000000">
    <w:pPr>
      <w:pBdr>
        <w:bottom w:val="single" w:sz="6" w:space="4" w:color="2E75B6"/>
      </w:pBdr>
      <w:tabs>
        <w:tab w:val="right" w:pos="9026"/>
      </w:tabs>
      <w:spacing w:after="120"/>
    </w:pPr>
    <w:r>
      <w:rPr>
        <w:color w:val="888888"/>
        <w:sz w:val="16"/>
        <w:szCs w:val="16"/>
      </w:rPr>
      <w:t>HR Recruitment Services Platform — Business Proposal</w:t>
    </w:r>
    <w:r>
      <w:rPr>
        <w:b/>
        <w:bCs/>
        <w:color w:val="C00000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1445E"/>
    <w:multiLevelType w:val="hybridMultilevel"/>
    <w:tmpl w:val="0E24CF66"/>
    <w:lvl w:ilvl="0" w:tplc="0E6A72B2">
      <w:start w:val="1"/>
      <w:numFmt w:val="bullet"/>
      <w:lvlText w:val="•"/>
      <w:lvlJc w:val="left"/>
      <w:pPr>
        <w:ind w:left="540" w:hanging="360"/>
      </w:pPr>
    </w:lvl>
    <w:lvl w:ilvl="1" w:tplc="93EA0B2C">
      <w:numFmt w:val="decimal"/>
      <w:lvlText w:val=""/>
      <w:lvlJc w:val="left"/>
    </w:lvl>
    <w:lvl w:ilvl="2" w:tplc="0702214A">
      <w:numFmt w:val="decimal"/>
      <w:lvlText w:val=""/>
      <w:lvlJc w:val="left"/>
    </w:lvl>
    <w:lvl w:ilvl="3" w:tplc="5EC2906C">
      <w:numFmt w:val="decimal"/>
      <w:lvlText w:val=""/>
      <w:lvlJc w:val="left"/>
    </w:lvl>
    <w:lvl w:ilvl="4" w:tplc="F314FFB6">
      <w:numFmt w:val="decimal"/>
      <w:lvlText w:val=""/>
      <w:lvlJc w:val="left"/>
    </w:lvl>
    <w:lvl w:ilvl="5" w:tplc="7E82DA00">
      <w:numFmt w:val="decimal"/>
      <w:lvlText w:val=""/>
      <w:lvlJc w:val="left"/>
    </w:lvl>
    <w:lvl w:ilvl="6" w:tplc="C2829F08">
      <w:numFmt w:val="decimal"/>
      <w:lvlText w:val=""/>
      <w:lvlJc w:val="left"/>
    </w:lvl>
    <w:lvl w:ilvl="7" w:tplc="5F325B60">
      <w:numFmt w:val="decimal"/>
      <w:lvlText w:val=""/>
      <w:lvlJc w:val="left"/>
    </w:lvl>
    <w:lvl w:ilvl="8" w:tplc="DDFE09EA">
      <w:numFmt w:val="decimal"/>
      <w:lvlText w:val=""/>
      <w:lvlJc w:val="left"/>
    </w:lvl>
  </w:abstractNum>
  <w:abstractNum w:abstractNumId="1" w15:restartNumberingAfterBreak="0">
    <w:nsid w:val="4A740FD4"/>
    <w:multiLevelType w:val="hybridMultilevel"/>
    <w:tmpl w:val="0428E554"/>
    <w:lvl w:ilvl="0" w:tplc="60A2BD0E">
      <w:start w:val="1"/>
      <w:numFmt w:val="bullet"/>
      <w:lvlText w:val="●"/>
      <w:lvlJc w:val="left"/>
      <w:pPr>
        <w:ind w:left="720" w:hanging="360"/>
      </w:pPr>
    </w:lvl>
    <w:lvl w:ilvl="1" w:tplc="6D444D56">
      <w:start w:val="1"/>
      <w:numFmt w:val="bullet"/>
      <w:lvlText w:val="○"/>
      <w:lvlJc w:val="left"/>
      <w:pPr>
        <w:ind w:left="1440" w:hanging="360"/>
      </w:pPr>
    </w:lvl>
    <w:lvl w:ilvl="2" w:tplc="708ADE5C">
      <w:start w:val="1"/>
      <w:numFmt w:val="bullet"/>
      <w:lvlText w:val="■"/>
      <w:lvlJc w:val="left"/>
      <w:pPr>
        <w:ind w:left="2160" w:hanging="360"/>
      </w:pPr>
    </w:lvl>
    <w:lvl w:ilvl="3" w:tplc="1832A8D8">
      <w:start w:val="1"/>
      <w:numFmt w:val="bullet"/>
      <w:lvlText w:val="●"/>
      <w:lvlJc w:val="left"/>
      <w:pPr>
        <w:ind w:left="2880" w:hanging="360"/>
      </w:pPr>
    </w:lvl>
    <w:lvl w:ilvl="4" w:tplc="D386658A">
      <w:start w:val="1"/>
      <w:numFmt w:val="bullet"/>
      <w:lvlText w:val="○"/>
      <w:lvlJc w:val="left"/>
      <w:pPr>
        <w:ind w:left="3600" w:hanging="360"/>
      </w:pPr>
    </w:lvl>
    <w:lvl w:ilvl="5" w:tplc="BA44423C">
      <w:start w:val="1"/>
      <w:numFmt w:val="bullet"/>
      <w:lvlText w:val="■"/>
      <w:lvlJc w:val="left"/>
      <w:pPr>
        <w:ind w:left="4320" w:hanging="360"/>
      </w:pPr>
    </w:lvl>
    <w:lvl w:ilvl="6" w:tplc="5D528F2A">
      <w:start w:val="1"/>
      <w:numFmt w:val="bullet"/>
      <w:lvlText w:val="●"/>
      <w:lvlJc w:val="left"/>
      <w:pPr>
        <w:ind w:left="5040" w:hanging="360"/>
      </w:pPr>
    </w:lvl>
    <w:lvl w:ilvl="7" w:tplc="B6BE4364">
      <w:start w:val="1"/>
      <w:numFmt w:val="bullet"/>
      <w:lvlText w:val="●"/>
      <w:lvlJc w:val="left"/>
      <w:pPr>
        <w:ind w:left="5760" w:hanging="360"/>
      </w:pPr>
    </w:lvl>
    <w:lvl w:ilvl="8" w:tplc="B3402548">
      <w:start w:val="1"/>
      <w:numFmt w:val="bullet"/>
      <w:lvlText w:val="●"/>
      <w:lvlJc w:val="left"/>
      <w:pPr>
        <w:ind w:left="6480" w:hanging="360"/>
      </w:pPr>
    </w:lvl>
  </w:abstractNum>
  <w:num w:numId="1" w16cid:durableId="441068648">
    <w:abstractNumId w:val="1"/>
    <w:lvlOverride w:ilvl="0">
      <w:startOverride w:val="1"/>
    </w:lvlOverride>
  </w:num>
  <w:num w:numId="2" w16cid:durableId="503590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F11"/>
    <w:rsid w:val="00160F98"/>
    <w:rsid w:val="00441F11"/>
    <w:rsid w:val="00577E0E"/>
    <w:rsid w:val="00FC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03E4"/>
  <w15:docId w15:val="{466CAC77-D453-468B-B343-8A41AD82C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2002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 Bhavani</cp:lastModifiedBy>
  <cp:revision>2</cp:revision>
  <dcterms:created xsi:type="dcterms:W3CDTF">2026-06-01T08:30:00Z</dcterms:created>
  <dcterms:modified xsi:type="dcterms:W3CDTF">2026-06-01T09:20:00Z</dcterms:modified>
</cp:coreProperties>
</file>