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Override PartName="/word/media/rId56.png" ContentType="image/png"/>
  <Override PartName="/word/media/rId60.png" ContentType="image/png"/>
  <Override PartName="/word/media/rId64.png" ContentType="image/png"/>
  <Override PartName="/word/media/rId93.png" ContentType="image/png"/>
  <Override PartName="/word/media/rId85.png" ContentType="image/png"/>
  <Override PartName="/word/media/rId47.png" ContentType="image/png"/>
  <Override PartName="/word/media/rId51.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Stage</w:t>
      </w:r>
      <w:r>
        <w:t xml:space="preserve"> </w:t>
      </w:r>
      <w:r>
        <w:t xml:space="preserve">2a</w:t>
      </w:r>
      <w:r>
        <w:t xml:space="preserve"> </w:t>
      </w:r>
      <w:r>
        <w:t xml:space="preserve">IDEAL</w:t>
      </w:r>
      <w:r>
        <w:t xml:space="preserve"> </w:t>
      </w:r>
      <w:r>
        <w:t xml:space="preserve">evaluation</w:t>
      </w:r>
      <w:r>
        <w:t xml:space="preserve"> </w:t>
      </w:r>
      <w:r>
        <w:t xml:space="preserve">of</w:t>
      </w:r>
      <w:r>
        <w:t xml:space="preserve"> </w:t>
      </w:r>
      <w:r>
        <w:t xml:space="preserve">a</w:t>
      </w:r>
      <w:r>
        <w:t xml:space="preserve"> </w:t>
      </w:r>
      <w:r>
        <w:t xml:space="preserve">third-generation</w:t>
      </w:r>
      <w:r>
        <w:t xml:space="preserve"> </w:t>
      </w:r>
      <w:r>
        <w:t xml:space="preserve">biocomposite</w:t>
      </w:r>
      <w:r>
        <w:t xml:space="preserve"> </w:t>
      </w:r>
      <w:r>
        <w:t xml:space="preserve">suture</w:t>
      </w:r>
      <w:r>
        <w:t xml:space="preserve"> </w:t>
      </w:r>
      <w:r>
        <w:t xml:space="preserve">anchor</w:t>
      </w:r>
      <w:r>
        <w:t xml:space="preserve"> </w:t>
      </w:r>
      <w:r>
        <w:t xml:space="preserve">in</w:t>
      </w:r>
      <w:r>
        <w:t xml:space="preserve"> </w:t>
      </w:r>
      <w:r>
        <w:t xml:space="preserve">arthroscopic</w:t>
      </w:r>
      <w:r>
        <w:t xml:space="preserve"> </w:t>
      </w:r>
      <w:r>
        <w:t xml:space="preserve">rotator</w:t>
      </w:r>
      <w:r>
        <w:t xml:space="preserve"> </w:t>
      </w:r>
      <w:r>
        <w:t xml:space="preserve">cuff</w:t>
      </w:r>
      <w:r>
        <w:t xml:space="preserve"> </w:t>
      </w:r>
      <w:r>
        <w:t xml:space="preserve">repair:</w:t>
      </w:r>
      <w:r>
        <w:t xml:space="preserve"> </w:t>
      </w:r>
      <w:r>
        <w:t xml:space="preserve">Supplementary</w:t>
      </w:r>
      <w:r>
        <w:t xml:space="preserve"> </w:t>
      </w:r>
      <w:r>
        <w:t xml:space="preserve">analysis</w:t>
      </w:r>
      <w:r>
        <w:t xml:space="preserve"> </w:t>
      </w:r>
      <w:r>
        <w:t xml:space="preserve">report</w:t>
      </w:r>
    </w:p>
    <w:p>
      <w:pPr>
        <w:pStyle w:val="Author"/>
      </w:pPr>
      <w:r>
        <w:t xml:space="preserve">Corey</w:t>
      </w:r>
      <w:r>
        <w:t xml:space="preserve"> </w:t>
      </w:r>
      <w:r>
        <w:t xml:space="preserve">Scholes</w:t>
      </w:r>
    </w:p>
    <w:p>
      <w:pPr>
        <w:pStyle w:val="Date"/>
      </w:pPr>
      <w:r>
        <w:t xml:space="preserve">2023-08-21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7" w:name="introduction"/>
    <w:p>
      <w:pPr>
        <w:pStyle w:val="Heading1"/>
      </w:pPr>
      <w:r>
        <w:t xml:space="preserve">1. Introduction</w:t>
      </w:r>
    </w:p>
    <w:p>
      <w:pPr>
        <w:pStyle w:val="FirstParagraph"/>
      </w:pPr>
      <w:r>
        <w:t xml:space="preserve">This analysis links to the</w:t>
      </w:r>
      <w:r>
        <w:t xml:space="preserve"> </w:t>
      </w:r>
      <w:hyperlink w:anchor="X6589fc6ab0dc82cf12099d1c2d40ab994e8410c">
        <w:r>
          <w:rPr>
            <w:rStyle w:val="Hyperlink"/>
          </w:rPr>
          <w:t xml:space="preserve">manuscript</w:t>
        </w:r>
      </w:hyperlink>
      <w:r>
        <w:t xml:space="preserve"> </w:t>
      </w:r>
      <w:r>
        <w:t xml:space="preserve">of the Healix BR product. The dataset is derived from the PRULO registry snapshot and live tables. A protocol has been previously prepared for the registry</w:t>
      </w:r>
      <w:r>
        <w:t xml:space="preserve"> </w:t>
      </w:r>
      <w:r>
        <w:t xml:space="preserve">(Scholes et al. 2023)</w:t>
      </w:r>
      <w:r>
        <w:t xml:space="preserve">.</w:t>
      </w:r>
    </w:p>
    <w:bookmarkStart w:id="20" w:name="reporting"/>
    <w:p>
      <w:pPr>
        <w:pStyle w:val="Heading2"/>
      </w:pPr>
      <w:r>
        <w:t xml:space="preserve">1.1 Reporting</w:t>
      </w:r>
    </w:p>
    <w:p>
      <w:pPr>
        <w:pStyle w:val="FirstParagraph"/>
      </w:pPr>
      <w:r>
        <w:t xml:space="preserve">The study was reported according to the RECORD guidelines</w:t>
      </w:r>
      <w:r>
        <w:t xml:space="preserve"> </w:t>
      </w:r>
      <w:r>
        <w:t xml:space="preserve">(Benchimol et al. 2015)</w:t>
      </w:r>
      <w:r>
        <w:t xml:space="preserve"> </w:t>
      </w:r>
      <w:r>
        <w:t xml:space="preserve">and companion checklist.</w:t>
      </w:r>
    </w:p>
    <w:p>
      <w:pPr>
        <w:pStyle w:val="BodyText"/>
      </w:pPr>
      <w:r>
        <w:t xml:space="preserve">The analysis was conducted in RStudio IDE (RStudio 2024.12.0+467</w:t>
      </w:r>
      <w:r>
        <w:t xml:space="preserve"> </w:t>
      </w:r>
      <w:r>
        <w:t xml:space="preserve">“</w:t>
      </w:r>
      <w:r>
        <w:t xml:space="preserve">Kousa Dogwood</w:t>
      </w:r>
      <w:r>
        <w:t xml:space="preserve">”</w:t>
      </w:r>
      <w:r>
        <w:t xml:space="preserve"> </w:t>
      </w:r>
      <w:r>
        <w:t xml:space="preserve">Release) using</w:t>
      </w:r>
      <w:r>
        <w:t xml:space="preserve"> </w:t>
      </w:r>
      <w:r>
        <w:rPr>
          <w:iCs/>
          <w:i/>
        </w:rPr>
        <w:t xml:space="preserve">Rbase</w:t>
      </w:r>
      <w:r>
        <w:t xml:space="preserve">,</w:t>
      </w:r>
      <w:r>
        <w:t xml:space="preserve"> </w:t>
      </w:r>
      <w:r>
        <w:rPr>
          <w:iCs/>
          <w:i/>
        </w:rPr>
        <w:t xml:space="preserve">quarto</w:t>
      </w:r>
      <w:r>
        <w:t xml:space="preserve"> </w:t>
      </w:r>
      <w:r>
        <w:t xml:space="preserve">and attached packages to perform the following;</w:t>
      </w:r>
    </w:p>
    <w:p>
      <w:pPr>
        <w:numPr>
          <w:ilvl w:val="0"/>
          <w:numId w:val="1001"/>
        </w:numPr>
      </w:pPr>
      <w:r>
        <w:t xml:space="preserve">Data import and preparation</w:t>
      </w:r>
    </w:p>
    <w:p>
      <w:pPr>
        <w:numPr>
          <w:ilvl w:val="0"/>
          <w:numId w:val="1001"/>
        </w:numPr>
      </w:pPr>
      <w:r>
        <w:t xml:space="preserve">Sample selection</w:t>
      </w:r>
    </w:p>
    <w:p>
      <w:pPr>
        <w:numPr>
          <w:ilvl w:val="0"/>
          <w:numId w:val="1001"/>
        </w:numPr>
      </w:pPr>
      <w:r>
        <w:t xml:space="preserve">Describe and address missingness</w:t>
      </w:r>
    </w:p>
    <w:p>
      <w:pPr>
        <w:numPr>
          <w:ilvl w:val="0"/>
          <w:numId w:val="1001"/>
        </w:numPr>
      </w:pPr>
      <w:r>
        <w:t xml:space="preserve">Data manipulation, modelling and visualisation of;</w:t>
      </w:r>
    </w:p>
    <w:p>
      <w:pPr>
        <w:numPr>
          <w:ilvl w:val="1"/>
          <w:numId w:val="1002"/>
        </w:numPr>
      </w:pPr>
      <w:r>
        <w:t xml:space="preserve">Patient characteristics</w:t>
      </w:r>
    </w:p>
    <w:p>
      <w:pPr>
        <w:numPr>
          <w:ilvl w:val="1"/>
          <w:numId w:val="1002"/>
        </w:numPr>
      </w:pPr>
      <w:r>
        <w:t xml:space="preserve">Pathology characteristics (diagnosis)</w:t>
      </w:r>
    </w:p>
    <w:p>
      <w:pPr>
        <w:numPr>
          <w:ilvl w:val="1"/>
          <w:numId w:val="1002"/>
        </w:numPr>
      </w:pPr>
      <w:r>
        <w:t xml:space="preserve">Management and surgical technique</w:t>
      </w:r>
    </w:p>
    <w:p>
      <w:pPr>
        <w:numPr>
          <w:ilvl w:val="1"/>
          <w:numId w:val="1002"/>
        </w:numPr>
      </w:pPr>
      <w:r>
        <w:t xml:space="preserve">Treatment and repair survival</w:t>
      </w:r>
    </w:p>
    <w:p>
      <w:pPr>
        <w:numPr>
          <w:ilvl w:val="1"/>
          <w:numId w:val="1002"/>
        </w:numPr>
      </w:pPr>
      <w:r>
        <w:t xml:space="preserve">Adverse events and complications</w:t>
      </w:r>
    </w:p>
    <w:p>
      <w:pPr>
        <w:numPr>
          <w:ilvl w:val="1"/>
          <w:numId w:val="1002"/>
        </w:numPr>
      </w:pPr>
      <w:r>
        <w:t xml:space="preserve">Patient reported outcomes</w:t>
      </w:r>
    </w:p>
    <w:p>
      <w:pPr>
        <w:numPr>
          <w:ilvl w:val="0"/>
          <w:numId w:val="1001"/>
        </w:numPr>
      </w:pPr>
      <w:r>
        <w:t xml:space="preserve">Publish to posit connect for dissemination</w:t>
      </w:r>
    </w:p>
    <w:bookmarkEnd w:id="20"/>
    <w:bookmarkStart w:id="22" w:name="preparation"/>
    <w:p>
      <w:pPr>
        <w:pStyle w:val="Heading2"/>
      </w:pPr>
      <w:r>
        <w:t xml:space="preserve">1.2 Preparation</w:t>
      </w:r>
    </w:p>
    <w:p>
      <w:pPr>
        <w:pStyle w:val="FirstParagraph"/>
      </w:pPr>
      <w:r>
        <w:t xml:space="preserve">Packages were loaded initially with</w:t>
      </w:r>
      <w:r>
        <w:t xml:space="preserve"> </w:t>
      </w:r>
      <w:r>
        <w:rPr>
          <w:iCs/>
          <w:i/>
        </w:rPr>
        <w:t xml:space="preserve">pacman</w:t>
      </w:r>
      <w:r>
        <w:t xml:space="preserve"> </w:t>
      </w:r>
      <w:r>
        <w:t xml:space="preserve">package. Citations were applied to each library at first use in the text.</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w:t>
      </w:r>
      <w:r>
        <w:rPr>
          <w:rStyle w:val="StringTok"/>
        </w:rPr>
        <w:t xml:space="preserve">"dplyr"</w:t>
      </w:r>
      <w:r>
        <w:rPr>
          <w:rStyle w:val="NormalTok"/>
        </w:rPr>
        <w:t xml:space="preserve">,</w:t>
      </w:r>
      <w:r>
        <w:br/>
      </w:r>
      <w:r>
        <w:rPr>
          <w:rStyle w:val="NormalTok"/>
        </w:rPr>
        <w:t xml:space="preserve">  </w:t>
      </w:r>
      <w:r>
        <w:rPr>
          <w:rStyle w:val="StringTok"/>
        </w:rPr>
        <w:t xml:space="preserve">"flextable"</w:t>
      </w:r>
      <w:r>
        <w:rPr>
          <w:rStyle w:val="NormalTok"/>
        </w:rPr>
        <w:t xml:space="preserve">,</w:t>
      </w:r>
      <w:r>
        <w:br/>
      </w:r>
      <w:r>
        <w:rPr>
          <w:rStyle w:val="NormalTok"/>
        </w:rPr>
        <w:t xml:space="preserve">  </w:t>
      </w:r>
      <w:r>
        <w:rPr>
          <w:rStyle w:val="StringTok"/>
        </w:rPr>
        <w:t xml:space="preserve">"litedown"</w:t>
      </w:r>
      <w:r>
        <w:rPr>
          <w:rStyle w:val="NormalTok"/>
        </w:rPr>
        <w:t xml:space="preserve">,</w:t>
      </w:r>
      <w:r>
        <w:br/>
      </w:r>
      <w:r>
        <w:rPr>
          <w:rStyle w:val="NormalTok"/>
        </w:rPr>
        <w:t xml:space="preserve">  </w:t>
      </w:r>
      <w:r>
        <w:rPr>
          <w:rStyle w:val="StringTok"/>
        </w:rPr>
        <w:t xml:space="preserve">"grateful"</w:t>
      </w:r>
      <w:r>
        <w:rPr>
          <w:rStyle w:val="NormalTok"/>
        </w:rPr>
        <w:t xml:space="preserve">,</w:t>
      </w:r>
      <w:r>
        <w:br/>
      </w:r>
      <w:r>
        <w:rPr>
          <w:rStyle w:val="NormalTok"/>
        </w:rPr>
        <w:t xml:space="preserve">  </w:t>
      </w:r>
      <w:r>
        <w:rPr>
          <w:rStyle w:val="StringTok"/>
        </w:rPr>
        <w:t xml:space="preserve">"modelsummary"</w:t>
      </w:r>
      <w:r>
        <w:rPr>
          <w:rStyle w:val="NormalTok"/>
        </w:rPr>
        <w:t xml:space="preserve">,</w:t>
      </w:r>
      <w:r>
        <w:br/>
      </w:r>
      <w:r>
        <w:rPr>
          <w:rStyle w:val="NormalTok"/>
        </w:rPr>
        <w:t xml:space="preserve">  </w:t>
      </w:r>
      <w:r>
        <w:rPr>
          <w:rStyle w:val="StringTok"/>
        </w:rPr>
        <w:t xml:space="preserve">"quantreg"</w:t>
      </w:r>
      <w:r>
        <w:rPr>
          <w:rStyle w:val="NormalTok"/>
        </w:rPr>
        <w:t xml:space="preserve">,</w:t>
      </w:r>
      <w:r>
        <w:br/>
      </w:r>
      <w:r>
        <w:rPr>
          <w:rStyle w:val="NormalTok"/>
        </w:rPr>
        <w:t xml:space="preserve">  </w:t>
      </w:r>
      <w:r>
        <w:rPr>
          <w:rStyle w:val="StringTok"/>
        </w:rPr>
        <w:t xml:space="preserve">"readr"</w:t>
      </w:r>
      <w:r>
        <w:rPr>
          <w:rStyle w:val="NormalTok"/>
        </w:rPr>
        <w:t xml:space="preserve">,</w:t>
      </w:r>
      <w:r>
        <w:br/>
      </w:r>
      <w:r>
        <w:rPr>
          <w:rStyle w:val="NormalTok"/>
        </w:rPr>
        <w:t xml:space="preserve">  </w:t>
      </w:r>
      <w:r>
        <w:rPr>
          <w:rStyle w:val="StringTok"/>
        </w:rPr>
        <w:t xml:space="preserve">"knitr"</w:t>
      </w:r>
      <w:r>
        <w:rPr>
          <w:rStyle w:val="NormalTok"/>
        </w:rPr>
        <w:t xml:space="preserve">,</w:t>
      </w:r>
      <w:r>
        <w:br/>
      </w:r>
      <w:r>
        <w:rPr>
          <w:rStyle w:val="NormalTok"/>
        </w:rPr>
        <w:t xml:space="preserve">  </w:t>
      </w:r>
      <w:r>
        <w:rPr>
          <w:rStyle w:val="StringTok"/>
        </w:rPr>
        <w:t xml:space="preserve">"cardx"</w:t>
      </w:r>
      <w:r>
        <w:rPr>
          <w:rStyle w:val="NormalTok"/>
        </w:rPr>
        <w:t xml:space="preserve">,</w:t>
      </w:r>
      <w:r>
        <w:br/>
      </w:r>
      <w:r>
        <w:rPr>
          <w:rStyle w:val="NormalTok"/>
        </w:rPr>
        <w:t xml:space="preserve">  </w:t>
      </w:r>
      <w:r>
        <w:rPr>
          <w:rStyle w:val="StringTok"/>
        </w:rPr>
        <w:t xml:space="preserve">"forcats"</w:t>
      </w:r>
      <w:r>
        <w:rPr>
          <w:rStyle w:val="NormalTok"/>
        </w:rPr>
        <w:t xml:space="preserve">,</w:t>
      </w:r>
      <w:r>
        <w:br/>
      </w:r>
      <w:r>
        <w:rPr>
          <w:rStyle w:val="NormalTok"/>
        </w:rPr>
        <w:t xml:space="preserve">  </w:t>
      </w:r>
      <w:r>
        <w:rPr>
          <w:rStyle w:val="StringTok"/>
        </w:rPr>
        <w:t xml:space="preserve">"gargle"</w:t>
      </w:r>
      <w:r>
        <w:rPr>
          <w:rStyle w:val="NormalTok"/>
        </w:rPr>
        <w:t xml:space="preserve">,</w:t>
      </w:r>
      <w:r>
        <w:br/>
      </w:r>
      <w:r>
        <w:rPr>
          <w:rStyle w:val="NormalTok"/>
        </w:rPr>
        <w:t xml:space="preserve">  </w:t>
      </w:r>
      <w:r>
        <w:rPr>
          <w:rStyle w:val="StringTok"/>
        </w:rPr>
        <w:t xml:space="preserve">"googledrive"</w:t>
      </w:r>
      <w:r>
        <w:rPr>
          <w:rStyle w:val="NormalTok"/>
        </w:rPr>
        <w:t xml:space="preserve">,</w:t>
      </w:r>
      <w:r>
        <w:br/>
      </w:r>
      <w:r>
        <w:rPr>
          <w:rStyle w:val="NormalTok"/>
        </w:rPr>
        <w:t xml:space="preserve">  </w:t>
      </w:r>
      <w:r>
        <w:rPr>
          <w:rStyle w:val="StringTok"/>
        </w:rPr>
        <w:t xml:space="preserve">"googlesheets4"</w:t>
      </w:r>
      <w:r>
        <w:rPr>
          <w:rStyle w:val="NormalTok"/>
        </w:rPr>
        <w:t xml:space="preserve">,</w:t>
      </w:r>
      <w:r>
        <w:br/>
      </w:r>
      <w:r>
        <w:rPr>
          <w:rStyle w:val="NormalTok"/>
        </w:rPr>
        <w:t xml:space="preserve">  </w:t>
      </w:r>
      <w:r>
        <w:rPr>
          <w:rStyle w:val="StringTok"/>
        </w:rPr>
        <w:t xml:space="preserve">"openxlsx2"</w:t>
      </w:r>
      <w:r>
        <w:rPr>
          <w:rStyle w:val="NormalTok"/>
        </w:rPr>
        <w:t xml:space="preserve">,</w:t>
      </w:r>
      <w:r>
        <w:br/>
      </w:r>
      <w:r>
        <w:rPr>
          <w:rStyle w:val="NormalTok"/>
        </w:rPr>
        <w:t xml:space="preserve">  </w:t>
      </w:r>
      <w:r>
        <w:rPr>
          <w:rStyle w:val="StringTok"/>
        </w:rPr>
        <w:t xml:space="preserve">"tidyverse"</w:t>
      </w:r>
      <w:r>
        <w:rPr>
          <w:rStyle w:val="NormalTok"/>
        </w:rPr>
        <w:t xml:space="preserve">,</w:t>
      </w:r>
      <w:r>
        <w:br/>
      </w:r>
      <w:r>
        <w:rPr>
          <w:rStyle w:val="NormalTok"/>
        </w:rPr>
        <w:t xml:space="preserve">  </w:t>
      </w:r>
      <w:r>
        <w:rPr>
          <w:rStyle w:val="StringTok"/>
        </w:rPr>
        <w:t xml:space="preserve">"tidymodels"</w:t>
      </w:r>
      <w:r>
        <w:rPr>
          <w:rStyle w:val="NormalTok"/>
        </w:rPr>
        <w:t xml:space="preserve">,</w:t>
      </w:r>
      <w:r>
        <w:br/>
      </w:r>
      <w:r>
        <w:rPr>
          <w:rStyle w:val="NormalTok"/>
        </w:rPr>
        <w:t xml:space="preserve">  </w:t>
      </w:r>
      <w:r>
        <w:rPr>
          <w:rStyle w:val="StringTok"/>
        </w:rPr>
        <w:t xml:space="preserve">"lubridate"</w:t>
      </w:r>
      <w:r>
        <w:rPr>
          <w:rStyle w:val="NormalTok"/>
        </w:rPr>
        <w:t xml:space="preserve">,</w:t>
      </w:r>
      <w:r>
        <w:br/>
      </w:r>
      <w:r>
        <w:rPr>
          <w:rStyle w:val="NormalTok"/>
        </w:rPr>
        <w:t xml:space="preserve">  </w:t>
      </w:r>
      <w:r>
        <w:rPr>
          <w:rStyle w:val="StringTok"/>
        </w:rPr>
        <w:t xml:space="preserve">"gt"</w:t>
      </w:r>
      <w:r>
        <w:rPr>
          <w:rStyle w:val="NormalTok"/>
        </w:rPr>
        <w:t xml:space="preserve">,</w:t>
      </w:r>
      <w:r>
        <w:br/>
      </w:r>
      <w:r>
        <w:rPr>
          <w:rStyle w:val="NormalTok"/>
        </w:rPr>
        <w:t xml:space="preserve">  </w:t>
      </w:r>
      <w:r>
        <w:rPr>
          <w:rStyle w:val="StringTok"/>
        </w:rPr>
        <w:t xml:space="preserve">"consort"</w:t>
      </w:r>
      <w:r>
        <w:rPr>
          <w:rStyle w:val="NormalTok"/>
        </w:rPr>
        <w:t xml:space="preserve">,</w:t>
      </w:r>
      <w:r>
        <w:br/>
      </w:r>
      <w:r>
        <w:rPr>
          <w:rStyle w:val="NormalTok"/>
        </w:rPr>
        <w:t xml:space="preserve">  </w:t>
      </w:r>
      <w:r>
        <w:rPr>
          <w:rStyle w:val="StringTok"/>
        </w:rPr>
        <w:t xml:space="preserve">"gtsummary"</w:t>
      </w:r>
      <w:r>
        <w:rPr>
          <w:rStyle w:val="NormalTok"/>
        </w:rPr>
        <w:t xml:space="preserve">,</w:t>
      </w:r>
      <w:r>
        <w:br/>
      </w:r>
      <w:r>
        <w:rPr>
          <w:rStyle w:val="NormalTok"/>
        </w:rPr>
        <w:t xml:space="preserve">  </w:t>
      </w:r>
      <w:r>
        <w:rPr>
          <w:rStyle w:val="StringTok"/>
        </w:rPr>
        <w:t xml:space="preserve">"survival"</w:t>
      </w:r>
      <w:r>
        <w:rPr>
          <w:rStyle w:val="NormalTok"/>
        </w:rPr>
        <w:t xml:space="preserve">,</w:t>
      </w:r>
      <w:r>
        <w:br/>
      </w:r>
      <w:r>
        <w:rPr>
          <w:rStyle w:val="NormalTok"/>
        </w:rPr>
        <w:t xml:space="preserve">  </w:t>
      </w:r>
      <w:r>
        <w:rPr>
          <w:rStyle w:val="StringTok"/>
        </w:rPr>
        <w:t xml:space="preserve">"ggplot2"</w:t>
      </w:r>
      <w:r>
        <w:rPr>
          <w:rStyle w:val="NormalTok"/>
        </w:rPr>
        <w:t xml:space="preserve">,</w:t>
      </w:r>
      <w:r>
        <w:br/>
      </w:r>
      <w:r>
        <w:rPr>
          <w:rStyle w:val="NormalTok"/>
        </w:rPr>
        <w:t xml:space="preserve">  </w:t>
      </w:r>
      <w:r>
        <w:rPr>
          <w:rStyle w:val="StringTok"/>
        </w:rPr>
        <w:t xml:space="preserve">"ggdist"</w:t>
      </w:r>
      <w:r>
        <w:rPr>
          <w:rStyle w:val="NormalTok"/>
        </w:rPr>
        <w:t xml:space="preserve">,</w:t>
      </w:r>
      <w:r>
        <w:br/>
      </w:r>
      <w:r>
        <w:rPr>
          <w:rStyle w:val="NormalTok"/>
        </w:rPr>
        <w:t xml:space="preserve">  </w:t>
      </w:r>
      <w:r>
        <w:rPr>
          <w:rStyle w:val="StringTok"/>
        </w:rPr>
        <w:t xml:space="preserve">"ggfortify"</w:t>
      </w:r>
      <w:r>
        <w:rPr>
          <w:rStyle w:val="NormalTok"/>
        </w:rPr>
        <w:t xml:space="preserve">,</w:t>
      </w:r>
      <w:r>
        <w:br/>
      </w:r>
      <w:r>
        <w:rPr>
          <w:rStyle w:val="NormalTok"/>
        </w:rPr>
        <w:t xml:space="preserve">  </w:t>
      </w:r>
      <w:r>
        <w:rPr>
          <w:rStyle w:val="StringTok"/>
        </w:rPr>
        <w:t xml:space="preserve">"mice"</w:t>
      </w:r>
      <w:r>
        <w:rPr>
          <w:rStyle w:val="NormalTok"/>
        </w:rPr>
        <w:t xml:space="preserve">,</w:t>
      </w:r>
      <w:r>
        <w:br/>
      </w:r>
      <w:r>
        <w:rPr>
          <w:rStyle w:val="NormalTok"/>
        </w:rPr>
        <w:t xml:space="preserve">  </w:t>
      </w:r>
      <w:r>
        <w:rPr>
          <w:rStyle w:val="StringTok"/>
        </w:rPr>
        <w:t xml:space="preserve">"marginaleffects"</w:t>
      </w:r>
      <w:r>
        <w:rPr>
          <w:rStyle w:val="NormalTok"/>
        </w:rPr>
        <w:t xml:space="preserve">,</w:t>
      </w:r>
      <w:r>
        <w:br/>
      </w:r>
      <w:r>
        <w:rPr>
          <w:rStyle w:val="NormalTok"/>
        </w:rPr>
        <w:t xml:space="preserve">  </w:t>
      </w:r>
      <w:r>
        <w:rPr>
          <w:rStyle w:val="StringTok"/>
        </w:rPr>
        <w:t xml:space="preserve">"patchwork"</w:t>
      </w:r>
      <w:r>
        <w:rPr>
          <w:rStyle w:val="NormalTok"/>
        </w:rPr>
        <w:t xml:space="preserve">,</w:t>
      </w:r>
      <w:r>
        <w:br/>
      </w:r>
      <w:r>
        <w:rPr>
          <w:rStyle w:val="NormalTok"/>
        </w:rPr>
        <w:t xml:space="preserve">  </w:t>
      </w:r>
      <w:r>
        <w:rPr>
          <w:rStyle w:val="StringTok"/>
        </w:rPr>
        <w:t xml:space="preserve">"naniar"</w:t>
      </w:r>
      <w:r>
        <w:rPr>
          <w:rStyle w:val="NormalTok"/>
        </w:rPr>
        <w:t xml:space="preserve">,</w:t>
      </w:r>
      <w:r>
        <w:br/>
      </w:r>
      <w:r>
        <w:rPr>
          <w:rStyle w:val="NormalTok"/>
        </w:rPr>
        <w:t xml:space="preserve">  </w:t>
      </w:r>
      <w:r>
        <w:rPr>
          <w:rStyle w:val="StringTok"/>
        </w:rPr>
        <w:t xml:space="preserve">"quantreg"</w:t>
      </w:r>
      <w:r>
        <w:rPr>
          <w:rStyle w:val="NormalTok"/>
        </w:rPr>
        <w:t xml:space="preserve">,</w:t>
      </w:r>
      <w:r>
        <w:br/>
      </w:r>
      <w:r>
        <w:rPr>
          <w:rStyle w:val="NormalTok"/>
        </w:rPr>
        <w:t xml:space="preserve">  </w:t>
      </w:r>
      <w:r>
        <w:rPr>
          <w:rStyle w:val="StringTok"/>
        </w:rPr>
        <w:t xml:space="preserve">"broom"</w:t>
      </w:r>
      <w:r>
        <w:rPr>
          <w:rStyle w:val="NormalTok"/>
        </w:rPr>
        <w:t xml:space="preserve">,</w:t>
      </w:r>
      <w:r>
        <w:br/>
      </w:r>
      <w:r>
        <w:rPr>
          <w:rStyle w:val="NormalTok"/>
        </w:rPr>
        <w:t xml:space="preserve">  </w:t>
      </w:r>
      <w:r>
        <w:rPr>
          <w:rStyle w:val="StringTok"/>
        </w:rPr>
        <w:t xml:space="preserve">"epoxy"</w:t>
      </w:r>
      <w:r>
        <w:rPr>
          <w:rStyle w:val="NormalTok"/>
        </w:rPr>
        <w:t xml:space="preserve">,</w:t>
      </w:r>
      <w:r>
        <w:br/>
      </w:r>
      <w:r>
        <w:rPr>
          <w:rStyle w:val="NormalTok"/>
        </w:rPr>
        <w:t xml:space="preserve">  </w:t>
      </w:r>
      <w:r>
        <w:rPr>
          <w:rStyle w:val="StringTok"/>
        </w:rPr>
        <w:t xml:space="preserve">"broom.helpers"</w:t>
      </w:r>
      <w:r>
        <w:rPr>
          <w:rStyle w:val="NormalTok"/>
        </w:rPr>
        <w:t xml:space="preserve">,</w:t>
      </w:r>
      <w:r>
        <w:br/>
      </w:r>
      <w:r>
        <w:rPr>
          <w:rStyle w:val="NormalTok"/>
        </w:rPr>
        <w:t xml:space="preserve">  </w:t>
      </w:r>
      <w:r>
        <w:rPr>
          <w:rStyle w:val="StringTok"/>
        </w:rPr>
        <w:t xml:space="preserve">"broom.mixed"</w:t>
      </w:r>
      <w:r>
        <w:rPr>
          <w:rStyle w:val="NormalTok"/>
        </w:rPr>
        <w:t xml:space="preserve">,</w:t>
      </w:r>
      <w:r>
        <w:br/>
      </w:r>
      <w:r>
        <w:rPr>
          <w:rStyle w:val="NormalTok"/>
        </w:rPr>
        <w:t xml:space="preserve">  </w:t>
      </w:r>
      <w:r>
        <w:rPr>
          <w:rStyle w:val="StringTok"/>
        </w:rPr>
        <w:t xml:space="preserve">"lme4"</w:t>
      </w:r>
      <w:r>
        <w:rPr>
          <w:rStyle w:val="NormalTok"/>
        </w:rPr>
        <w:t xml:space="preserve">,</w:t>
      </w:r>
      <w:r>
        <w:br/>
      </w:r>
      <w:r>
        <w:rPr>
          <w:rStyle w:val="NormalTok"/>
        </w:rPr>
        <w:t xml:space="preserve">  </w:t>
      </w:r>
      <w:r>
        <w:rPr>
          <w:rStyle w:val="StringTok"/>
        </w:rPr>
        <w:t xml:space="preserve">"stringr"</w:t>
      </w:r>
      <w:r>
        <w:br/>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1" w:name="tbl-pkgcite"/>
          <w:p>
            <w:pPr>
              <w:jc w:val="center"/>
            </w:pPr>
            <w:pPr>
              <w:jc w:val="start"/>
              <w:spacing w:before="200"/>
              <w:pStyle w:val="ImageCaption"/>
            </w:pPr>
            <w:r>
              <w:t xml:space="preserve">Table 1: Summary of package usage and citations</w:t>
            </w:r>
          </w:p>
          <w:tbl>
            <w:tblPr>
              <w:tblStyle w:val="Table"/>
              <w:tblW w:type="pct" w:w="5000"/>
              <w:tblLook w:firstRow="1" w:lastRow="0" w:firstColumn="0" w:lastColumn="0" w:noHBand="0" w:noVBand="0" w:val="0020"/>
              <w:jc w:val="start"/>
              <w:tblLayout w:type="fixed"/>
            </w:tblPr>
            <w:tblGrid>
              <w:gridCol w:w="1784"/>
              <w:gridCol w:w="892"/>
              <w:gridCol w:w="5242"/>
            </w:tblGrid>
            <w:tr>
              <w:trPr>
                <w:tblHeader w:val="true"/>
              </w:trPr>
              <w:tc>
                <w:tcPr/>
                <w:p>
                  <w:pPr>
                    <w:pStyle w:val="Compact"/>
                    <w:jc w:val="left"/>
                    <w:jc w:val="center"/>
                  </w:pPr>
                  <w:r>
                    <w:t xml:space="preserve">Package</w:t>
                  </w:r>
                </w:p>
              </w:tc>
              <w:tc>
                <w:tcPr/>
                <w:p>
                  <w:pPr>
                    <w:pStyle w:val="Compact"/>
                    <w:jc w:val="left"/>
                    <w:jc w:val="center"/>
                  </w:pPr>
                  <w:r>
                    <w:t xml:space="preserve">Version</w:t>
                  </w:r>
                </w:p>
              </w:tc>
              <w:tc>
                <w:tcPr/>
                <w:p>
                  <w:pPr>
                    <w:pStyle w:val="Compact"/>
                    <w:jc w:val="left"/>
                    <w:jc w:val="center"/>
                  </w:pPr>
                  <w:r>
                    <w:t xml:space="preserve">Citation</w:t>
                  </w:r>
                </w:p>
              </w:tc>
            </w:tr>
            <w:tr>
              <w:tc>
                <w:tcPr/>
                <w:p>
                  <w:pPr>
                    <w:pStyle w:val="Compact"/>
                    <w:jc w:val="left"/>
                    <w:jc w:val="center"/>
                  </w:pPr>
                  <w:r>
                    <w:t xml:space="preserve">base</w:t>
                  </w:r>
                </w:p>
              </w:tc>
              <w:tc>
                <w:tcPr/>
                <w:p>
                  <w:pPr>
                    <w:pStyle w:val="Compact"/>
                    <w:jc w:val="left"/>
                    <w:jc w:val="center"/>
                  </w:pPr>
                  <w:r>
                    <w:t xml:space="preserve">4.4.2</w:t>
                  </w:r>
                </w:p>
              </w:tc>
              <w:tc>
                <w:tcPr/>
                <w:p>
                  <w:pPr>
                    <w:pStyle w:val="Compact"/>
                    <w:jc w:val="left"/>
                    <w:jc w:val="center"/>
                  </w:pPr>
                  <w:r>
                    <w:t xml:space="preserve">R Core Team (2024)</w:t>
                  </w:r>
                </w:p>
              </w:tc>
            </w:tr>
            <w:tr>
              <w:tc>
                <w:tcPr/>
                <w:p>
                  <w:pPr>
                    <w:pStyle w:val="Compact"/>
                    <w:jc w:val="left"/>
                    <w:jc w:val="center"/>
                  </w:pPr>
                  <w:r>
                    <w:t xml:space="preserve">broom</w:t>
                  </w:r>
                </w:p>
              </w:tc>
              <w:tc>
                <w:tcPr/>
                <w:p>
                  <w:pPr>
                    <w:pStyle w:val="Compact"/>
                    <w:jc w:val="left"/>
                    <w:jc w:val="center"/>
                  </w:pPr>
                  <w:r>
                    <w:t xml:space="preserve">1.0.8</w:t>
                  </w:r>
                </w:p>
              </w:tc>
              <w:tc>
                <w:tcPr/>
                <w:p>
                  <w:pPr>
                    <w:pStyle w:val="Compact"/>
                    <w:jc w:val="left"/>
                    <w:jc w:val="center"/>
                  </w:pPr>
                  <w:r>
                    <w:t xml:space="preserve">Robinson, Hayes, and Couch (2025)</w:t>
                  </w:r>
                </w:p>
              </w:tc>
            </w:tr>
            <w:tr>
              <w:tc>
                <w:tcPr/>
                <w:p>
                  <w:pPr>
                    <w:pStyle w:val="Compact"/>
                    <w:jc w:val="left"/>
                    <w:jc w:val="center"/>
                  </w:pPr>
                  <w:r>
                    <w:t xml:space="preserve">broom.helpers</w:t>
                  </w:r>
                </w:p>
              </w:tc>
              <w:tc>
                <w:tcPr/>
                <w:p>
                  <w:pPr>
                    <w:pStyle w:val="Compact"/>
                    <w:jc w:val="left"/>
                    <w:jc w:val="center"/>
                  </w:pPr>
                  <w:r>
                    <w:t xml:space="preserve">1.20.0</w:t>
                  </w:r>
                </w:p>
              </w:tc>
              <w:tc>
                <w:tcPr/>
                <w:p>
                  <w:pPr>
                    <w:pStyle w:val="Compact"/>
                    <w:jc w:val="left"/>
                    <w:jc w:val="center"/>
                  </w:pPr>
                  <w:r>
                    <w:t xml:space="preserve">Larmarange and Sjoberg (2025)</w:t>
                  </w:r>
                </w:p>
              </w:tc>
            </w:tr>
            <w:tr>
              <w:tc>
                <w:tcPr/>
                <w:p>
                  <w:pPr>
                    <w:pStyle w:val="Compact"/>
                    <w:jc w:val="left"/>
                    <w:jc w:val="center"/>
                  </w:pPr>
                  <w:r>
                    <w:t xml:space="preserve">broom.mixed</w:t>
                  </w:r>
                </w:p>
              </w:tc>
              <w:tc>
                <w:tcPr/>
                <w:p>
                  <w:pPr>
                    <w:pStyle w:val="Compact"/>
                    <w:jc w:val="left"/>
                    <w:jc w:val="center"/>
                  </w:pPr>
                  <w:r>
                    <w:t xml:space="preserve">0.2.9.6</w:t>
                  </w:r>
                </w:p>
              </w:tc>
              <w:tc>
                <w:tcPr/>
                <w:p>
                  <w:pPr>
                    <w:pStyle w:val="Compact"/>
                    <w:jc w:val="left"/>
                    <w:jc w:val="center"/>
                  </w:pPr>
                  <w:r>
                    <w:t xml:space="preserve">Bolker and Robinson (2024)</w:t>
                  </w:r>
                </w:p>
              </w:tc>
            </w:tr>
            <w:tr>
              <w:tc>
                <w:tcPr/>
                <w:p>
                  <w:pPr>
                    <w:pStyle w:val="Compact"/>
                    <w:jc w:val="left"/>
                    <w:jc w:val="center"/>
                  </w:pPr>
                  <w:r>
                    <w:t xml:space="preserve">cardx</w:t>
                  </w:r>
                </w:p>
              </w:tc>
              <w:tc>
                <w:tcPr/>
                <w:p>
                  <w:pPr>
                    <w:pStyle w:val="Compact"/>
                    <w:jc w:val="left"/>
                    <w:jc w:val="center"/>
                  </w:pPr>
                  <w:r>
                    <w:t xml:space="preserve">0.2.3</w:t>
                  </w:r>
                </w:p>
              </w:tc>
              <w:tc>
                <w:tcPr/>
                <w:p>
                  <w:pPr>
                    <w:pStyle w:val="Compact"/>
                    <w:jc w:val="left"/>
                    <w:jc w:val="center"/>
                  </w:pPr>
                  <w:r>
                    <w:t xml:space="preserve">Sjoberg, Yogasekaram, and de la Rua (2025)</w:t>
                  </w:r>
                </w:p>
              </w:tc>
            </w:tr>
            <w:tr>
              <w:tc>
                <w:tcPr/>
                <w:p>
                  <w:pPr>
                    <w:pStyle w:val="Compact"/>
                    <w:jc w:val="left"/>
                    <w:jc w:val="center"/>
                  </w:pPr>
                  <w:r>
                    <w:t xml:space="preserve">consort</w:t>
                  </w:r>
                </w:p>
              </w:tc>
              <w:tc>
                <w:tcPr/>
                <w:p>
                  <w:pPr>
                    <w:pStyle w:val="Compact"/>
                    <w:jc w:val="left"/>
                    <w:jc w:val="center"/>
                  </w:pPr>
                  <w:r>
                    <w:t xml:space="preserve">1.2.2</w:t>
                  </w:r>
                </w:p>
              </w:tc>
              <w:tc>
                <w:tcPr/>
                <w:p>
                  <w:pPr>
                    <w:pStyle w:val="Compact"/>
                    <w:jc w:val="left"/>
                    <w:jc w:val="center"/>
                  </w:pPr>
                  <w:r>
                    <w:t xml:space="preserve">Dayim (2024)</w:t>
                  </w:r>
                </w:p>
              </w:tc>
            </w:tr>
            <w:tr>
              <w:tc>
                <w:tcPr/>
                <w:p>
                  <w:pPr>
                    <w:pStyle w:val="Compact"/>
                    <w:jc w:val="left"/>
                    <w:jc w:val="center"/>
                  </w:pPr>
                  <w:r>
                    <w:t xml:space="preserve">dplyr</w:t>
                  </w:r>
                </w:p>
              </w:tc>
              <w:tc>
                <w:tcPr/>
                <w:p>
                  <w:pPr>
                    <w:pStyle w:val="Compact"/>
                    <w:jc w:val="left"/>
                    <w:jc w:val="center"/>
                  </w:pPr>
                  <w:r>
                    <w:t xml:space="preserve">1.1.4</w:t>
                  </w:r>
                </w:p>
              </w:tc>
              <w:tc>
                <w:tcPr/>
                <w:p>
                  <w:pPr>
                    <w:pStyle w:val="Compact"/>
                    <w:jc w:val="left"/>
                    <w:jc w:val="center"/>
                  </w:pPr>
                  <w:r>
                    <w:t xml:space="preserve">Wickham et al. (2023)</w:t>
                  </w:r>
                </w:p>
              </w:tc>
            </w:tr>
            <w:tr>
              <w:tc>
                <w:tcPr/>
                <w:p>
                  <w:pPr>
                    <w:pStyle w:val="Compact"/>
                    <w:jc w:val="left"/>
                    <w:jc w:val="center"/>
                  </w:pPr>
                  <w:r>
                    <w:t xml:space="preserve">epoxy</w:t>
                  </w:r>
                </w:p>
              </w:tc>
              <w:tc>
                <w:tcPr/>
                <w:p>
                  <w:pPr>
                    <w:pStyle w:val="Compact"/>
                    <w:jc w:val="left"/>
                    <w:jc w:val="center"/>
                  </w:pPr>
                  <w:r>
                    <w:t xml:space="preserve">1.0.0</w:t>
                  </w:r>
                </w:p>
              </w:tc>
              <w:tc>
                <w:tcPr/>
                <w:p>
                  <w:pPr>
                    <w:pStyle w:val="Compact"/>
                    <w:jc w:val="left"/>
                    <w:jc w:val="center"/>
                  </w:pPr>
                  <w:r>
                    <w:t xml:space="preserve">Aden-Buie (2023)</w:t>
                  </w:r>
                </w:p>
              </w:tc>
            </w:tr>
            <w:tr>
              <w:tc>
                <w:tcPr/>
                <w:p>
                  <w:pPr>
                    <w:pStyle w:val="Compact"/>
                    <w:jc w:val="left"/>
                    <w:jc w:val="center"/>
                  </w:pPr>
                  <w:r>
                    <w:t xml:space="preserve">flextable</w:t>
                  </w:r>
                </w:p>
              </w:tc>
              <w:tc>
                <w:tcPr/>
                <w:p>
                  <w:pPr>
                    <w:pStyle w:val="Compact"/>
                    <w:jc w:val="left"/>
                    <w:jc w:val="center"/>
                  </w:pPr>
                  <w:r>
                    <w:t xml:space="preserve">0.9.7</w:t>
                  </w:r>
                </w:p>
              </w:tc>
              <w:tc>
                <w:tcPr/>
                <w:p>
                  <w:pPr>
                    <w:pStyle w:val="Compact"/>
                    <w:jc w:val="left"/>
                    <w:jc w:val="center"/>
                  </w:pPr>
                  <w:r>
                    <w:t xml:space="preserve">Gohel and Skintzos (2024)</w:t>
                  </w:r>
                </w:p>
              </w:tc>
            </w:tr>
            <w:tr>
              <w:tc>
                <w:tcPr/>
                <w:p>
                  <w:pPr>
                    <w:pStyle w:val="Compact"/>
                    <w:jc w:val="left"/>
                    <w:jc w:val="center"/>
                  </w:pPr>
                  <w:r>
                    <w:t xml:space="preserve">forcats</w:t>
                  </w:r>
                </w:p>
              </w:tc>
              <w:tc>
                <w:tcPr/>
                <w:p>
                  <w:pPr>
                    <w:pStyle w:val="Compact"/>
                    <w:jc w:val="left"/>
                    <w:jc w:val="center"/>
                  </w:pPr>
                  <w:r>
                    <w:t xml:space="preserve">1.0.0</w:t>
                  </w:r>
                </w:p>
              </w:tc>
              <w:tc>
                <w:tcPr/>
                <w:p>
                  <w:pPr>
                    <w:pStyle w:val="Compact"/>
                    <w:jc w:val="left"/>
                    <w:jc w:val="center"/>
                  </w:pPr>
                  <w:r>
                    <w:t xml:space="preserve">Wickham (2023a)</w:t>
                  </w:r>
                </w:p>
              </w:tc>
            </w:tr>
            <w:tr>
              <w:tc>
                <w:tcPr/>
                <w:p>
                  <w:pPr>
                    <w:pStyle w:val="Compact"/>
                    <w:jc w:val="left"/>
                    <w:jc w:val="center"/>
                  </w:pPr>
                  <w:r>
                    <w:t xml:space="preserve">gargle</w:t>
                  </w:r>
                </w:p>
              </w:tc>
              <w:tc>
                <w:tcPr/>
                <w:p>
                  <w:pPr>
                    <w:pStyle w:val="Compact"/>
                    <w:jc w:val="left"/>
                    <w:jc w:val="center"/>
                  </w:pPr>
                  <w:r>
                    <w:t xml:space="preserve">1.5.2</w:t>
                  </w:r>
                </w:p>
              </w:tc>
              <w:tc>
                <w:tcPr/>
                <w:p>
                  <w:pPr>
                    <w:pStyle w:val="Compact"/>
                    <w:jc w:val="left"/>
                    <w:jc w:val="center"/>
                  </w:pPr>
                  <w:r>
                    <w:t xml:space="preserve">Bryan, Citro, and Wickham (2023)</w:t>
                  </w:r>
                </w:p>
              </w:tc>
            </w:tr>
            <w:tr>
              <w:tc>
                <w:tcPr/>
                <w:p>
                  <w:pPr>
                    <w:pStyle w:val="Compact"/>
                    <w:jc w:val="left"/>
                    <w:jc w:val="center"/>
                  </w:pPr>
                  <w:r>
                    <w:t xml:space="preserve">ggdist</w:t>
                  </w:r>
                </w:p>
              </w:tc>
              <w:tc>
                <w:tcPr/>
                <w:p>
                  <w:pPr>
                    <w:pStyle w:val="Compact"/>
                    <w:jc w:val="left"/>
                    <w:jc w:val="center"/>
                  </w:pPr>
                  <w:r>
                    <w:t xml:space="preserve">3.3.2</w:t>
                  </w:r>
                </w:p>
              </w:tc>
              <w:tc>
                <w:tcPr/>
                <w:p>
                  <w:pPr>
                    <w:pStyle w:val="Compact"/>
                    <w:jc w:val="left"/>
                    <w:jc w:val="center"/>
                  </w:pPr>
                  <w:r>
                    <w:t xml:space="preserve">Kay (2024b)</w:t>
                  </w:r>
                  <w:r>
                    <w:t xml:space="preserve">;</w:t>
                  </w:r>
                  <w:r>
                    <w:t xml:space="preserve"> </w:t>
                  </w:r>
                  <w:r>
                    <w:t xml:space="preserve">Kay (2024a)</w:t>
                  </w:r>
                </w:p>
              </w:tc>
            </w:tr>
            <w:tr>
              <w:tc>
                <w:tcPr/>
                <w:p>
                  <w:pPr>
                    <w:pStyle w:val="Compact"/>
                    <w:jc w:val="left"/>
                    <w:jc w:val="center"/>
                  </w:pPr>
                  <w:r>
                    <w:t xml:space="preserve">ggfortify</w:t>
                  </w:r>
                </w:p>
              </w:tc>
              <w:tc>
                <w:tcPr/>
                <w:p>
                  <w:pPr>
                    <w:pStyle w:val="Compact"/>
                    <w:jc w:val="left"/>
                    <w:jc w:val="center"/>
                  </w:pPr>
                  <w:r>
                    <w:t xml:space="preserve">0.4.17</w:t>
                  </w:r>
                </w:p>
              </w:tc>
              <w:tc>
                <w:tcPr/>
                <w:p>
                  <w:pPr>
                    <w:pStyle w:val="Compact"/>
                    <w:jc w:val="left"/>
                    <w:jc w:val="center"/>
                  </w:pPr>
                  <w:r>
                    <w:t xml:space="preserve">Tang, Horikoshi, and Li (2016)</w:t>
                  </w:r>
                  <w:r>
                    <w:t xml:space="preserve">;</w:t>
                  </w:r>
                  <w:r>
                    <w:t xml:space="preserve"> </w:t>
                  </w:r>
                  <w:r>
                    <w:t xml:space="preserve">Horikoshi and Tang (2018)</w:t>
                  </w:r>
                </w:p>
              </w:tc>
            </w:tr>
            <w:tr>
              <w:tc>
                <w:tcPr/>
                <w:p>
                  <w:pPr>
                    <w:pStyle w:val="Compact"/>
                    <w:jc w:val="left"/>
                    <w:jc w:val="center"/>
                  </w:pPr>
                  <w:r>
                    <w:t xml:space="preserve">ggplot2</w:t>
                  </w:r>
                </w:p>
              </w:tc>
              <w:tc>
                <w:tcPr/>
                <w:p>
                  <w:pPr>
                    <w:pStyle w:val="Compact"/>
                    <w:jc w:val="left"/>
                    <w:jc w:val="center"/>
                  </w:pPr>
                  <w:r>
                    <w:t xml:space="preserve">3.5.1</w:t>
                  </w:r>
                </w:p>
              </w:tc>
              <w:tc>
                <w:tcPr/>
                <w:p>
                  <w:pPr>
                    <w:pStyle w:val="Compact"/>
                    <w:jc w:val="left"/>
                    <w:jc w:val="center"/>
                  </w:pPr>
                  <w:r>
                    <w:t xml:space="preserve">Wickham (2016)</w:t>
                  </w:r>
                </w:p>
              </w:tc>
            </w:tr>
            <w:tr>
              <w:tc>
                <w:tcPr/>
                <w:p>
                  <w:pPr>
                    <w:pStyle w:val="Compact"/>
                    <w:jc w:val="left"/>
                    <w:jc w:val="center"/>
                  </w:pPr>
                  <w:r>
                    <w:t xml:space="preserve">googledrive</w:t>
                  </w:r>
                </w:p>
              </w:tc>
              <w:tc>
                <w:tcPr/>
                <w:p>
                  <w:pPr>
                    <w:pStyle w:val="Compact"/>
                    <w:jc w:val="left"/>
                    <w:jc w:val="center"/>
                  </w:pPr>
                  <w:r>
                    <w:t xml:space="preserve">2.1.1</w:t>
                  </w:r>
                </w:p>
              </w:tc>
              <w:tc>
                <w:tcPr/>
                <w:p>
                  <w:pPr>
                    <w:pStyle w:val="Compact"/>
                    <w:jc w:val="left"/>
                    <w:jc w:val="center"/>
                  </w:pPr>
                  <w:r>
                    <w:t xml:space="preserve">D’Agostino McGowan and Bryan (2023)</w:t>
                  </w:r>
                </w:p>
              </w:tc>
            </w:tr>
            <w:tr>
              <w:tc>
                <w:tcPr/>
                <w:p>
                  <w:pPr>
                    <w:pStyle w:val="Compact"/>
                    <w:jc w:val="left"/>
                    <w:jc w:val="center"/>
                  </w:pPr>
                  <w:r>
                    <w:t xml:space="preserve">googlesheets4</w:t>
                  </w:r>
                </w:p>
              </w:tc>
              <w:tc>
                <w:tcPr/>
                <w:p>
                  <w:pPr>
                    <w:pStyle w:val="Compact"/>
                    <w:jc w:val="left"/>
                    <w:jc w:val="center"/>
                  </w:pPr>
                  <w:r>
                    <w:t xml:space="preserve">1.1.1</w:t>
                  </w:r>
                </w:p>
              </w:tc>
              <w:tc>
                <w:tcPr/>
                <w:p>
                  <w:pPr>
                    <w:pStyle w:val="Compact"/>
                    <w:jc w:val="left"/>
                    <w:jc w:val="center"/>
                  </w:pPr>
                  <w:r>
                    <w:t xml:space="preserve">Bryan (2023)</w:t>
                  </w:r>
                </w:p>
              </w:tc>
            </w:tr>
            <w:tr>
              <w:tc>
                <w:tcPr/>
                <w:p>
                  <w:pPr>
                    <w:pStyle w:val="Compact"/>
                    <w:jc w:val="left"/>
                    <w:jc w:val="center"/>
                  </w:pPr>
                  <w:r>
                    <w:t xml:space="preserve">gt</w:t>
                  </w:r>
                </w:p>
              </w:tc>
              <w:tc>
                <w:tcPr/>
                <w:p>
                  <w:pPr>
                    <w:pStyle w:val="Compact"/>
                    <w:jc w:val="left"/>
                    <w:jc w:val="center"/>
                  </w:pPr>
                  <w:r>
                    <w:t xml:space="preserve">0.11.1</w:t>
                  </w:r>
                </w:p>
              </w:tc>
              <w:tc>
                <w:tcPr/>
                <w:p>
                  <w:pPr>
                    <w:pStyle w:val="Compact"/>
                    <w:jc w:val="left"/>
                    <w:jc w:val="center"/>
                  </w:pPr>
                  <w:r>
                    <w:t xml:space="preserve">Iannone et al. (2024)</w:t>
                  </w:r>
                </w:p>
              </w:tc>
            </w:tr>
            <w:tr>
              <w:tc>
                <w:tcPr/>
                <w:p>
                  <w:pPr>
                    <w:pStyle w:val="Compact"/>
                    <w:jc w:val="left"/>
                    <w:jc w:val="center"/>
                  </w:pPr>
                  <w:r>
                    <w:t xml:space="preserve">gtsummary</w:t>
                  </w:r>
                </w:p>
              </w:tc>
              <w:tc>
                <w:tcPr/>
                <w:p>
                  <w:pPr>
                    <w:pStyle w:val="Compact"/>
                    <w:jc w:val="left"/>
                    <w:jc w:val="center"/>
                  </w:pPr>
                  <w:r>
                    <w:t xml:space="preserve">2.1.0</w:t>
                  </w:r>
                </w:p>
              </w:tc>
              <w:tc>
                <w:tcPr/>
                <w:p>
                  <w:pPr>
                    <w:pStyle w:val="Compact"/>
                    <w:jc w:val="left"/>
                    <w:jc w:val="center"/>
                  </w:pPr>
                  <w:r>
                    <w:t xml:space="preserve">Sjoberg et al. (2021)</w:t>
                  </w:r>
                </w:p>
              </w:tc>
            </w:tr>
            <w:tr>
              <w:tc>
                <w:tcPr/>
                <w:p>
                  <w:pPr>
                    <w:pStyle w:val="Compact"/>
                    <w:jc w:val="left"/>
                    <w:jc w:val="center"/>
                  </w:pPr>
                  <w:r>
                    <w:t xml:space="preserve">knitr</w:t>
                  </w:r>
                </w:p>
              </w:tc>
              <w:tc>
                <w:tcPr/>
                <w:p>
                  <w:pPr>
                    <w:pStyle w:val="Compact"/>
                    <w:jc w:val="left"/>
                    <w:jc w:val="center"/>
                  </w:pPr>
                  <w:r>
                    <w:t xml:space="preserve">1.50</w:t>
                  </w:r>
                </w:p>
              </w:tc>
              <w:tc>
                <w:tcPr/>
                <w:p>
                  <w:pPr>
                    <w:pStyle w:val="Compact"/>
                    <w:jc w:val="left"/>
                    <w:jc w:val="center"/>
                  </w:pPr>
                  <w:r>
                    <w:t xml:space="preserve">Xie (2014)</w:t>
                  </w:r>
                  <w:r>
                    <w:t xml:space="preserve">;</w:t>
                  </w:r>
                  <w:r>
                    <w:t xml:space="preserve"> </w:t>
                  </w:r>
                  <w:r>
                    <w:t xml:space="preserve">Xie (2015)</w:t>
                  </w:r>
                  <w:r>
                    <w:t xml:space="preserve">;</w:t>
                  </w:r>
                  <w:r>
                    <w:t xml:space="preserve"> </w:t>
                  </w:r>
                  <w:r>
                    <w:t xml:space="preserve">Xie (2025a)</w:t>
                  </w:r>
                </w:p>
              </w:tc>
            </w:tr>
            <w:tr>
              <w:tc>
                <w:tcPr/>
                <w:p>
                  <w:pPr>
                    <w:pStyle w:val="Compact"/>
                    <w:jc w:val="left"/>
                    <w:jc w:val="center"/>
                  </w:pPr>
                  <w:r>
                    <w:t xml:space="preserve">litedown</w:t>
                  </w:r>
                </w:p>
              </w:tc>
              <w:tc>
                <w:tcPr/>
                <w:p>
                  <w:pPr>
                    <w:pStyle w:val="Compact"/>
                    <w:jc w:val="left"/>
                    <w:jc w:val="center"/>
                  </w:pPr>
                  <w:r>
                    <w:t xml:space="preserve">0.6</w:t>
                  </w:r>
                </w:p>
              </w:tc>
              <w:tc>
                <w:tcPr/>
                <w:p>
                  <w:pPr>
                    <w:pStyle w:val="Compact"/>
                    <w:jc w:val="left"/>
                    <w:jc w:val="center"/>
                  </w:pPr>
                  <w:r>
                    <w:t xml:space="preserve">Xie (2025b)</w:t>
                  </w:r>
                </w:p>
              </w:tc>
            </w:tr>
            <w:tr>
              <w:tc>
                <w:tcPr/>
                <w:p>
                  <w:pPr>
                    <w:pStyle w:val="Compact"/>
                    <w:jc w:val="left"/>
                    <w:jc w:val="center"/>
                  </w:pPr>
                  <w:r>
                    <w:t xml:space="preserve">lme4</w:t>
                  </w:r>
                </w:p>
              </w:tc>
              <w:tc>
                <w:tcPr/>
                <w:p>
                  <w:pPr>
                    <w:pStyle w:val="Compact"/>
                    <w:jc w:val="left"/>
                    <w:jc w:val="center"/>
                  </w:pPr>
                  <w:r>
                    <w:t xml:space="preserve">1.1.37</w:t>
                  </w:r>
                </w:p>
              </w:tc>
              <w:tc>
                <w:tcPr/>
                <w:p>
                  <w:pPr>
                    <w:pStyle w:val="Compact"/>
                    <w:jc w:val="left"/>
                    <w:jc w:val="center"/>
                  </w:pPr>
                  <w:r>
                    <w:t xml:space="preserve">Bates et al. (2015)</w:t>
                  </w:r>
                </w:p>
              </w:tc>
            </w:tr>
            <w:tr>
              <w:tc>
                <w:tcPr/>
                <w:p>
                  <w:pPr>
                    <w:pStyle w:val="Compact"/>
                    <w:jc w:val="left"/>
                    <w:jc w:val="center"/>
                  </w:pPr>
                  <w:r>
                    <w:t xml:space="preserve">lubridate</w:t>
                  </w:r>
                </w:p>
              </w:tc>
              <w:tc>
                <w:tcPr/>
                <w:p>
                  <w:pPr>
                    <w:pStyle w:val="Compact"/>
                    <w:jc w:val="left"/>
                    <w:jc w:val="center"/>
                  </w:pPr>
                  <w:r>
                    <w:t xml:space="preserve">1.9.4</w:t>
                  </w:r>
                </w:p>
              </w:tc>
              <w:tc>
                <w:tcPr/>
                <w:p>
                  <w:pPr>
                    <w:pStyle w:val="Compact"/>
                    <w:jc w:val="left"/>
                    <w:jc w:val="center"/>
                  </w:pPr>
                  <w:r>
                    <w:t xml:space="preserve">Grolemund and Wickham (2011)</w:t>
                  </w:r>
                </w:p>
              </w:tc>
            </w:tr>
            <w:tr>
              <w:tc>
                <w:tcPr/>
                <w:p>
                  <w:pPr>
                    <w:pStyle w:val="Compact"/>
                    <w:jc w:val="left"/>
                    <w:jc w:val="center"/>
                  </w:pPr>
                  <w:r>
                    <w:t xml:space="preserve">marginaleffects</w:t>
                  </w:r>
                </w:p>
              </w:tc>
              <w:tc>
                <w:tcPr/>
                <w:p>
                  <w:pPr>
                    <w:pStyle w:val="Compact"/>
                    <w:jc w:val="left"/>
                    <w:jc w:val="center"/>
                  </w:pPr>
                  <w:r>
                    <w:t xml:space="preserve">0.25.1</w:t>
                  </w:r>
                </w:p>
              </w:tc>
              <w:tc>
                <w:tcPr/>
                <w:p>
                  <w:pPr>
                    <w:pStyle w:val="Compact"/>
                    <w:jc w:val="left"/>
                    <w:jc w:val="center"/>
                  </w:pPr>
                  <w:r>
                    <w:t xml:space="preserve">Arel-Bundock, Greifer, and Heiss (2024)</w:t>
                  </w:r>
                </w:p>
              </w:tc>
            </w:tr>
            <w:tr>
              <w:tc>
                <w:tcPr/>
                <w:p>
                  <w:pPr>
                    <w:pStyle w:val="Compact"/>
                    <w:jc w:val="left"/>
                    <w:jc w:val="center"/>
                  </w:pPr>
                  <w:r>
                    <w:t xml:space="preserve">mice</w:t>
                  </w:r>
                </w:p>
              </w:tc>
              <w:tc>
                <w:tcPr/>
                <w:p>
                  <w:pPr>
                    <w:pStyle w:val="Compact"/>
                    <w:jc w:val="left"/>
                    <w:jc w:val="center"/>
                  </w:pPr>
                  <w:r>
                    <w:t xml:space="preserve">3.17.0</w:t>
                  </w:r>
                </w:p>
              </w:tc>
              <w:tc>
                <w:tcPr/>
                <w:p>
                  <w:pPr>
                    <w:pStyle w:val="Compact"/>
                    <w:jc w:val="left"/>
                    <w:jc w:val="center"/>
                  </w:pPr>
                  <w:r>
                    <w:t xml:space="preserve">van Buuren and Groothuis-Oudshoorn (2011)</w:t>
                  </w:r>
                </w:p>
              </w:tc>
            </w:tr>
            <w:tr>
              <w:tc>
                <w:tcPr/>
                <w:p>
                  <w:pPr>
                    <w:pStyle w:val="Compact"/>
                    <w:jc w:val="left"/>
                    <w:jc w:val="center"/>
                  </w:pPr>
                  <w:r>
                    <w:t xml:space="preserve">modelsummary</w:t>
                  </w:r>
                </w:p>
              </w:tc>
              <w:tc>
                <w:tcPr/>
                <w:p>
                  <w:pPr>
                    <w:pStyle w:val="Compact"/>
                    <w:jc w:val="left"/>
                    <w:jc w:val="center"/>
                  </w:pPr>
                  <w:r>
                    <w:t xml:space="preserve">2.3.0</w:t>
                  </w:r>
                </w:p>
              </w:tc>
              <w:tc>
                <w:tcPr/>
                <w:p>
                  <w:pPr>
                    <w:pStyle w:val="Compact"/>
                    <w:jc w:val="left"/>
                    <w:jc w:val="center"/>
                  </w:pPr>
                  <w:r>
                    <w:t xml:space="preserve">Arel-Bundock (2022)</w:t>
                  </w:r>
                </w:p>
              </w:tc>
            </w:tr>
            <w:tr>
              <w:tc>
                <w:tcPr/>
                <w:p>
                  <w:pPr>
                    <w:pStyle w:val="Compact"/>
                    <w:jc w:val="left"/>
                    <w:jc w:val="center"/>
                  </w:pPr>
                  <w:r>
                    <w:t xml:space="preserve">naniar</w:t>
                  </w:r>
                </w:p>
              </w:tc>
              <w:tc>
                <w:tcPr/>
                <w:p>
                  <w:pPr>
                    <w:pStyle w:val="Compact"/>
                    <w:jc w:val="left"/>
                    <w:jc w:val="center"/>
                  </w:pPr>
                  <w:r>
                    <w:t xml:space="preserve">1.1.0</w:t>
                  </w:r>
                </w:p>
              </w:tc>
              <w:tc>
                <w:tcPr/>
                <w:p>
                  <w:pPr>
                    <w:pStyle w:val="Compact"/>
                    <w:jc w:val="left"/>
                    <w:jc w:val="center"/>
                  </w:pPr>
                  <w:r>
                    <w:t xml:space="preserve">Tierney and Cook (2023)</w:t>
                  </w:r>
                </w:p>
              </w:tc>
            </w:tr>
            <w:tr>
              <w:tc>
                <w:tcPr/>
                <w:p>
                  <w:pPr>
                    <w:pStyle w:val="Compact"/>
                    <w:jc w:val="left"/>
                    <w:jc w:val="center"/>
                  </w:pPr>
                  <w:r>
                    <w:t xml:space="preserve">openxlsx2</w:t>
                  </w:r>
                </w:p>
              </w:tc>
              <w:tc>
                <w:tcPr/>
                <w:p>
                  <w:pPr>
                    <w:pStyle w:val="Compact"/>
                    <w:jc w:val="left"/>
                    <w:jc w:val="center"/>
                  </w:pPr>
                  <w:r>
                    <w:t xml:space="preserve">1.14</w:t>
                  </w:r>
                </w:p>
              </w:tc>
              <w:tc>
                <w:tcPr/>
                <w:p>
                  <w:pPr>
                    <w:pStyle w:val="Compact"/>
                    <w:jc w:val="left"/>
                    <w:jc w:val="center"/>
                  </w:pPr>
                  <w:r>
                    <w:t xml:space="preserve">Barbone and Garbuszus (2025)</w:t>
                  </w:r>
                </w:p>
              </w:tc>
            </w:tr>
            <w:tr>
              <w:tc>
                <w:tcPr/>
                <w:p>
                  <w:pPr>
                    <w:pStyle w:val="Compact"/>
                    <w:jc w:val="left"/>
                    <w:jc w:val="center"/>
                  </w:pPr>
                  <w:r>
                    <w:t xml:space="preserve">pacman</w:t>
                  </w:r>
                </w:p>
              </w:tc>
              <w:tc>
                <w:tcPr/>
                <w:p>
                  <w:pPr>
                    <w:pStyle w:val="Compact"/>
                    <w:jc w:val="left"/>
                    <w:jc w:val="center"/>
                  </w:pPr>
                  <w:r>
                    <w:t xml:space="preserve">0.5.1</w:t>
                  </w:r>
                </w:p>
              </w:tc>
              <w:tc>
                <w:tcPr/>
                <w:p>
                  <w:pPr>
                    <w:pStyle w:val="Compact"/>
                    <w:jc w:val="left"/>
                    <w:jc w:val="center"/>
                  </w:pPr>
                  <w:r>
                    <w:t xml:space="preserve">Rinker and Kurkiewicz (2018)</w:t>
                  </w:r>
                </w:p>
              </w:tc>
            </w:tr>
            <w:tr>
              <w:tc>
                <w:tcPr/>
                <w:p>
                  <w:pPr>
                    <w:pStyle w:val="Compact"/>
                    <w:jc w:val="left"/>
                    <w:jc w:val="center"/>
                  </w:pPr>
                  <w:r>
                    <w:t xml:space="preserve">patchwork</w:t>
                  </w:r>
                </w:p>
              </w:tc>
              <w:tc>
                <w:tcPr/>
                <w:p>
                  <w:pPr>
                    <w:pStyle w:val="Compact"/>
                    <w:jc w:val="left"/>
                    <w:jc w:val="center"/>
                  </w:pPr>
                  <w:r>
                    <w:t xml:space="preserve">1.3.0</w:t>
                  </w:r>
                </w:p>
              </w:tc>
              <w:tc>
                <w:tcPr/>
                <w:p>
                  <w:pPr>
                    <w:pStyle w:val="Compact"/>
                    <w:jc w:val="left"/>
                    <w:jc w:val="center"/>
                  </w:pPr>
                  <w:r>
                    <w:t xml:space="preserve">Pedersen (2024)</w:t>
                  </w:r>
                </w:p>
              </w:tc>
            </w:tr>
            <w:tr>
              <w:tc>
                <w:tcPr/>
                <w:p>
                  <w:pPr>
                    <w:pStyle w:val="Compact"/>
                    <w:jc w:val="left"/>
                    <w:jc w:val="center"/>
                  </w:pPr>
                  <w:r>
                    <w:t xml:space="preserve">quantreg</w:t>
                  </w:r>
                </w:p>
              </w:tc>
              <w:tc>
                <w:tcPr/>
                <w:p>
                  <w:pPr>
                    <w:pStyle w:val="Compact"/>
                    <w:jc w:val="left"/>
                    <w:jc w:val="center"/>
                  </w:pPr>
                  <w:r>
                    <w:t xml:space="preserve">6.1</w:t>
                  </w:r>
                </w:p>
              </w:tc>
              <w:tc>
                <w:tcPr/>
                <w:p>
                  <w:pPr>
                    <w:pStyle w:val="Compact"/>
                    <w:jc w:val="left"/>
                    <w:jc w:val="center"/>
                  </w:pPr>
                  <w:r>
                    <w:t xml:space="preserve">Koenker (2025)</w:t>
                  </w:r>
                </w:p>
              </w:tc>
            </w:tr>
            <w:tr>
              <w:tc>
                <w:tcPr/>
                <w:p>
                  <w:pPr>
                    <w:pStyle w:val="Compact"/>
                    <w:jc w:val="left"/>
                    <w:jc w:val="center"/>
                  </w:pPr>
                  <w:r>
                    <w:t xml:space="preserve">readr</w:t>
                  </w:r>
                </w:p>
              </w:tc>
              <w:tc>
                <w:tcPr/>
                <w:p>
                  <w:pPr>
                    <w:pStyle w:val="Compact"/>
                    <w:jc w:val="left"/>
                    <w:jc w:val="center"/>
                  </w:pPr>
                  <w:r>
                    <w:t xml:space="preserve">2.1.5</w:t>
                  </w:r>
                </w:p>
              </w:tc>
              <w:tc>
                <w:tcPr/>
                <w:p>
                  <w:pPr>
                    <w:pStyle w:val="Compact"/>
                    <w:jc w:val="left"/>
                    <w:jc w:val="center"/>
                  </w:pPr>
                  <w:r>
                    <w:t xml:space="preserve">Wickham, Hester, and Bryan (2024)</w:t>
                  </w:r>
                </w:p>
              </w:tc>
            </w:tr>
            <w:tr>
              <w:tc>
                <w:tcPr/>
                <w:p>
                  <w:pPr>
                    <w:pStyle w:val="Compact"/>
                    <w:jc w:val="left"/>
                    <w:jc w:val="center"/>
                  </w:pPr>
                  <w:r>
                    <w:t xml:space="preserve">rmarkdown</w:t>
                  </w:r>
                </w:p>
              </w:tc>
              <w:tc>
                <w:tcPr/>
                <w:p>
                  <w:pPr>
                    <w:pStyle w:val="Compact"/>
                    <w:jc w:val="left"/>
                    <w:jc w:val="center"/>
                  </w:pPr>
                  <w:r>
                    <w:t xml:space="preserve">2.29</w:t>
                  </w:r>
                </w:p>
              </w:tc>
              <w:tc>
                <w:tcPr/>
                <w:p>
                  <w:pPr>
                    <w:pStyle w:val="Compact"/>
                    <w:jc w:val="left"/>
                    <w:jc w:val="center"/>
                  </w:pPr>
                  <w:r>
                    <w:t xml:space="preserve">Xie, Allaire, and Grolemund (2018)</w:t>
                  </w:r>
                  <w:r>
                    <w:t xml:space="preserve">;</w:t>
                  </w:r>
                  <w:r>
                    <w:t xml:space="preserve"> </w:t>
                  </w:r>
                  <w:r>
                    <w:t xml:space="preserve">Xie, Dervieux, and Riederer (2020)</w:t>
                  </w:r>
                  <w:r>
                    <w:t xml:space="preserve">;</w:t>
                  </w:r>
                  <w:r>
                    <w:t xml:space="preserve"> </w:t>
                  </w:r>
                  <w:r>
                    <w:t xml:space="preserve">Allaire et al. (2024)</w:t>
                  </w:r>
                </w:p>
              </w:tc>
            </w:tr>
            <w:tr>
              <w:tc>
                <w:tcPr/>
                <w:p>
                  <w:pPr>
                    <w:pStyle w:val="Compact"/>
                    <w:jc w:val="left"/>
                    <w:jc w:val="center"/>
                  </w:pPr>
                  <w:r>
                    <w:t xml:space="preserve">stringr</w:t>
                  </w:r>
                </w:p>
              </w:tc>
              <w:tc>
                <w:tcPr/>
                <w:p>
                  <w:pPr>
                    <w:pStyle w:val="Compact"/>
                    <w:jc w:val="left"/>
                    <w:jc w:val="center"/>
                  </w:pPr>
                  <w:r>
                    <w:t xml:space="preserve">1.5.1</w:t>
                  </w:r>
                </w:p>
              </w:tc>
              <w:tc>
                <w:tcPr/>
                <w:p>
                  <w:pPr>
                    <w:pStyle w:val="Compact"/>
                    <w:jc w:val="left"/>
                    <w:jc w:val="center"/>
                  </w:pPr>
                  <w:r>
                    <w:t xml:space="preserve">Wickham (2023b)</w:t>
                  </w:r>
                </w:p>
              </w:tc>
            </w:tr>
            <w:tr>
              <w:tc>
                <w:tcPr/>
                <w:p>
                  <w:pPr>
                    <w:pStyle w:val="Compact"/>
                    <w:jc w:val="left"/>
                    <w:jc w:val="center"/>
                  </w:pPr>
                  <w:r>
                    <w:t xml:space="preserve">survival</w:t>
                  </w:r>
                </w:p>
              </w:tc>
              <w:tc>
                <w:tcPr/>
                <w:p>
                  <w:pPr>
                    <w:pStyle w:val="Compact"/>
                    <w:jc w:val="left"/>
                    <w:jc w:val="center"/>
                  </w:pPr>
                  <w:r>
                    <w:t xml:space="preserve">3.7.0</w:t>
                  </w:r>
                </w:p>
              </w:tc>
              <w:tc>
                <w:tcPr/>
                <w:p>
                  <w:pPr>
                    <w:pStyle w:val="Compact"/>
                    <w:jc w:val="left"/>
                    <w:jc w:val="center"/>
                  </w:pPr>
                  <w:r>
                    <w:t xml:space="preserve">Terry M. Therneau and Patricia M. Grambsch (2000)</w:t>
                  </w:r>
                  <w:r>
                    <w:t xml:space="preserve">;</w:t>
                  </w:r>
                  <w:r>
                    <w:t xml:space="preserve"> </w:t>
                  </w:r>
                  <w:r>
                    <w:t xml:space="preserve">Therneau (2024)</w:t>
                  </w:r>
                </w:p>
              </w:tc>
            </w:tr>
            <w:tr>
              <w:tc>
                <w:tcPr/>
                <w:p>
                  <w:pPr>
                    <w:pStyle w:val="Compact"/>
                    <w:jc w:val="left"/>
                    <w:jc w:val="center"/>
                  </w:pPr>
                  <w:r>
                    <w:t xml:space="preserve">tidymodels</w:t>
                  </w:r>
                </w:p>
              </w:tc>
              <w:tc>
                <w:tcPr/>
                <w:p>
                  <w:pPr>
                    <w:pStyle w:val="Compact"/>
                    <w:jc w:val="left"/>
                    <w:jc w:val="center"/>
                  </w:pPr>
                  <w:r>
                    <w:t xml:space="preserve">1.3.0</w:t>
                  </w:r>
                </w:p>
              </w:tc>
              <w:tc>
                <w:tcPr/>
                <w:p>
                  <w:pPr>
                    <w:pStyle w:val="Compact"/>
                    <w:jc w:val="left"/>
                    <w:jc w:val="center"/>
                  </w:pPr>
                  <w:r>
                    <w:t xml:space="preserve">Kuhn and Wickham (2020)</w:t>
                  </w:r>
                </w:p>
              </w:tc>
            </w:tr>
            <w:tr>
              <w:tc>
                <w:tcPr/>
                <w:p>
                  <w:pPr>
                    <w:pStyle w:val="Compact"/>
                    <w:jc w:val="left"/>
                    <w:jc w:val="center"/>
                  </w:pPr>
                  <w:r>
                    <w:t xml:space="preserve">tidyverse</w:t>
                  </w:r>
                </w:p>
              </w:tc>
              <w:tc>
                <w:tcPr/>
                <w:p>
                  <w:pPr>
                    <w:pStyle w:val="Compact"/>
                    <w:jc w:val="left"/>
                    <w:jc w:val="center"/>
                  </w:pPr>
                  <w:r>
                    <w:t xml:space="preserve">2.0.0</w:t>
                  </w:r>
                </w:p>
              </w:tc>
              <w:tc>
                <w:tcPr/>
                <w:p>
                  <w:pPr>
                    <w:pStyle w:val="Compact"/>
                    <w:jc w:val="left"/>
                    <w:jc w:val="center"/>
                  </w:pPr>
                  <w:r>
                    <w:t xml:space="preserve">Wickham et al. (2019)</w:t>
                  </w:r>
                </w:p>
              </w:tc>
            </w:tr>
          </w:tbl>
          <w:bookmarkEnd w:id="21"/>
          <w:p/>
        </w:tc>
      </w:tr>
    </w:tbl>
    <w:p>
      <w:pPr>
        <w:pStyle w:val="BodyText"/>
      </w:pPr>
      <w:r>
        <w:t xml:space="preserve">The packages drawn on to produce the following report are summarised in</w:t>
      </w:r>
      <w:r>
        <w:t xml:space="preserve"> </w:t>
      </w:r>
      <w:hyperlink w:anchor="tbl-pkgcite">
        <w:r>
          <w:rPr>
            <w:rStyle w:val="Hyperlink"/>
          </w:rPr>
          <w:t xml:space="preserve">Table 1</w:t>
        </w:r>
      </w:hyperlink>
      <w:r>
        <w:t xml:space="preserve">.</w:t>
      </w:r>
    </w:p>
    <w:bookmarkEnd w:id="22"/>
    <w:bookmarkStart w:id="23" w:name="authorisations"/>
    <w:p>
      <w:pPr>
        <w:pStyle w:val="Heading2"/>
      </w:pPr>
      <w:r>
        <w:t xml:space="preserve">1.3 Authorisations</w:t>
      </w:r>
    </w:p>
    <w:p>
      <w:pPr>
        <w:pStyle w:val="FirstParagraph"/>
      </w:pPr>
      <w:r>
        <w:t xml:space="preserve">Access to PRULO datasets was pre-authorised using the</w:t>
      </w:r>
      <w:r>
        <w:t xml:space="preserve"> </w:t>
      </w:r>
      <w:r>
        <w:rPr>
          <w:iCs/>
          <w:i/>
        </w:rPr>
        <w:t xml:space="preserve">gargle</w:t>
      </w:r>
      <w:r>
        <w:t xml:space="preserve"> </w:t>
      </w:r>
      <w:r>
        <w:t xml:space="preserve">package and</w:t>
      </w:r>
      <w:r>
        <w:t xml:space="preserve"> </w:t>
      </w:r>
      <w:r>
        <w:rPr>
          <w:iCs/>
          <w:i/>
        </w:rPr>
        <w:t xml:space="preserve">googledrive</w:t>
      </w:r>
      <w:r>
        <w:t xml:space="preserve">.</w:t>
      </w:r>
    </w:p>
    <w:bookmarkEnd w:id="23"/>
    <w:bookmarkStart w:id="24" w:name="functions-for-processing"/>
    <w:p>
      <w:pPr>
        <w:pStyle w:val="Heading2"/>
      </w:pPr>
      <w:r>
        <w:t xml:space="preserve">1.4 Functions for Processing</w:t>
      </w:r>
    </w:p>
    <w:p>
      <w:pPr>
        <w:pStyle w:val="FirstParagraph"/>
      </w:pPr>
      <w:r>
        <w:t xml:space="preserve">A function was generated to retrieve files using the</w:t>
      </w:r>
      <w:r>
        <w:t xml:space="preserve"> </w:t>
      </w:r>
      <w:r>
        <w:rPr>
          <w:iCs/>
          <w:i/>
        </w:rPr>
        <w:t xml:space="preserve">googledrive</w:t>
      </w:r>
      <w:r>
        <w:t xml:space="preserve"> </w:t>
      </w:r>
      <w:r>
        <w:t xml:space="preserve">package, to call on later in the analysis for processing data imports.</w:t>
      </w:r>
    </w:p>
    <w:p>
      <w:pPr>
        <w:pStyle w:val="SourceCode"/>
      </w:pPr>
      <w:r>
        <w:rPr>
          <w:rStyle w:val="NormalTok"/>
        </w:rPr>
        <w:t xml:space="preserve">get_specific_snapshot </w:t>
      </w:r>
      <w:r>
        <w:rPr>
          <w:rStyle w:val="OtherTok"/>
        </w:rPr>
        <w:t xml:space="preserve">&lt;-</w:t>
      </w:r>
      <w:r>
        <w:rPr>
          <w:rStyle w:val="NormalTok"/>
        </w:rPr>
        <w:t xml:space="preserve"> </w:t>
      </w:r>
      <w:r>
        <w:rPr>
          <w:rStyle w:val="ControlFlowTok"/>
        </w:rPr>
        <w:t xml:space="preserve">function</w:t>
      </w:r>
      <w:r>
        <w:rPr>
          <w:rStyle w:val="NormalTok"/>
        </w:rPr>
        <w:t xml:space="preserve">(folder_name, </w:t>
      </w:r>
      <w:r>
        <w:rPr>
          <w:rStyle w:val="AttributeTok"/>
        </w:rPr>
        <w:t xml:space="preserve">base_folder_id =</w:t>
      </w:r>
      <w:r>
        <w:rPr>
          <w:rStyle w:val="NormalTok"/>
        </w:rPr>
        <w:t xml:space="preserve"> base_folder_id1) {</w:t>
      </w:r>
      <w:r>
        <w:br/>
      </w:r>
      <w:r>
        <w:rPr>
          <w:rStyle w:val="NormalTok"/>
        </w:rPr>
        <w:t xml:space="preserve">  </w:t>
      </w:r>
      <w:r>
        <w:rPr>
          <w:rStyle w:val="FunctionTok"/>
        </w:rPr>
        <w:t xml:space="preserve">tryCatch</w:t>
      </w:r>
      <w:r>
        <w:rPr>
          <w:rStyle w:val="NormalTok"/>
        </w:rPr>
        <w:t xml:space="preserve">({</w:t>
      </w:r>
      <w:r>
        <w:br/>
      </w:r>
      <w:r>
        <w:rPr>
          <w:rStyle w:val="NormalTok"/>
        </w:rPr>
        <w:t xml:space="preserve">    </w:t>
      </w:r>
      <w:r>
        <w:rPr>
          <w:rStyle w:val="CommentTok"/>
        </w:rPr>
        <w:t xml:space="preserve"># Check if the folder exists in the base directory</w:t>
      </w:r>
      <w:r>
        <w:br/>
      </w:r>
      <w:r>
        <w:rPr>
          <w:rStyle w:val="NormalTok"/>
        </w:rPr>
        <w:t xml:space="preserve">    folder </w:t>
      </w:r>
      <w:r>
        <w:rPr>
          <w:rStyle w:val="OtherTok"/>
        </w:rPr>
        <w:t xml:space="preserve">&lt;-</w:t>
      </w:r>
      <w:r>
        <w:rPr>
          <w:rStyle w:val="NormalTok"/>
        </w:rPr>
        <w:t xml:space="preserve"> googledrive</w:t>
      </w:r>
      <w:r>
        <w:rPr>
          <w:rStyle w:val="SpecialCharTok"/>
        </w:rPr>
        <w:t xml:space="preserve">::</w:t>
      </w:r>
      <w:r>
        <w:rPr>
          <w:rStyle w:val="FunctionTok"/>
        </w:rPr>
        <w:t xml:space="preserve">drive_ls</w:t>
      </w:r>
      <w:r>
        <w:rPr>
          <w:rStyle w:val="NormalTok"/>
        </w:rPr>
        <w:t xml:space="preserve">(</w:t>
      </w:r>
      <w:r>
        <w:rPr>
          <w:rStyle w:val="FunctionTok"/>
        </w:rPr>
        <w:t xml:space="preserve">as_id</w:t>
      </w:r>
      <w:r>
        <w:rPr>
          <w:rStyle w:val="NormalTok"/>
        </w:rPr>
        <w:t xml:space="preserve">(base_folder_id), </w:t>
      </w:r>
      <w:r>
        <w:rPr>
          <w:rStyle w:val="AttributeTok"/>
        </w:rPr>
        <w:t xml:space="preserve">pattern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folder_name,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(folder)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"Folder"</w:t>
      </w:r>
      <w:r>
        <w:rPr>
          <w:rStyle w:val="NormalTok"/>
        </w:rPr>
        <w:t xml:space="preserve">, folder_name, </w:t>
      </w:r>
      <w:r>
        <w:rPr>
          <w:rStyle w:val="StringTok"/>
        </w:rPr>
        <w:t xml:space="preserve">"not found"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Find the snapshot file in the specified folder</w:t>
      </w:r>
      <w:r>
        <w:br/>
      </w:r>
      <w:r>
        <w:rPr>
          <w:rStyle w:val="NormalTok"/>
        </w:rPr>
        <w:t xml:space="preserve">    snapshot_file </w:t>
      </w:r>
      <w:r>
        <w:rPr>
          <w:rStyle w:val="OtherTok"/>
        </w:rPr>
        <w:t xml:space="preserve">&lt;-</w:t>
      </w:r>
      <w:r>
        <w:rPr>
          <w:rStyle w:val="NormalTok"/>
        </w:rPr>
        <w:t xml:space="preserve"> googledrive</w:t>
      </w:r>
      <w:r>
        <w:rPr>
          <w:rStyle w:val="SpecialCharTok"/>
        </w:rPr>
        <w:t xml:space="preserve">::</w:t>
      </w:r>
      <w:r>
        <w:rPr>
          <w:rStyle w:val="FunctionTok"/>
        </w:rPr>
        <w:t xml:space="preserve">drive_ls</w:t>
      </w:r>
      <w:r>
        <w:rPr>
          <w:rStyle w:val="NormalTok"/>
        </w:rPr>
        <w:t xml:space="preserve">(</w:t>
      </w:r>
      <w:r>
        <w:br/>
      </w:r>
      <w:r>
        <w:rPr>
          <w:rStyle w:val="NormalTok"/>
        </w:rPr>
        <w:t xml:space="preserve">      folder</w:t>
      </w:r>
      <w:r>
        <w:rPr>
          <w:rStyle w:val="SpecialCharTok"/>
        </w:rPr>
        <w:t xml:space="preserve">$</w:t>
      </w:r>
      <w:r>
        <w:rPr>
          <w:rStyle w:val="NormalTok"/>
        </w:rPr>
        <w:t xml:space="preserve">id, </w:t>
      </w:r>
      <w:r>
        <w:br/>
      </w:r>
      <w:r>
        <w:rPr>
          <w:rStyle w:val="NormalTok"/>
        </w:rPr>
        <w:t xml:space="preserve">      </w:t>
      </w:r>
      <w:r>
        <w:rPr>
          <w:rStyle w:val="AttributeTok"/>
        </w:rPr>
        <w:t xml:space="preserve">pattern =</w:t>
      </w:r>
      <w:r>
        <w:rPr>
          <w:rStyle w:val="NormalTok"/>
        </w:rPr>
        <w:t xml:space="preserve"> </w:t>
      </w:r>
      <w:r>
        <w:rPr>
          <w:rStyle w:val="StringTok"/>
        </w:rPr>
        <w:t xml:space="preserve">"Registry data snapshot</w:t>
      </w:r>
      <w:r>
        <w:rPr>
          <w:rStyle w:val="SpecialCharTok"/>
        </w:rPr>
        <w:t xml:space="preserve">\\</w:t>
      </w:r>
      <w:r>
        <w:rPr>
          <w:rStyle w:val="StringTok"/>
        </w:rPr>
        <w:t xml:space="preserve">.xlsx$"</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(snapshot_file)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"No snapshot file found in specified folder"</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Return both pieces of information as a list</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snapshot =</w:t>
      </w:r>
      <w:r>
        <w:rPr>
          <w:rStyle w:val="NormalTok"/>
        </w:rPr>
        <w:t xml:space="preserve"> snapshot_file,</w:t>
      </w:r>
      <w:r>
        <w:br/>
      </w:r>
      <w:r>
        <w:rPr>
          <w:rStyle w:val="NormalTok"/>
        </w:rPr>
        <w:t xml:space="preserve">      </w:t>
      </w:r>
      <w:r>
        <w:rPr>
          <w:rStyle w:val="AttributeTok"/>
        </w:rPr>
        <w:t xml:space="preserve">folder_name =</w:t>
      </w:r>
      <w:r>
        <w:rPr>
          <w:rStyle w:val="NormalTok"/>
        </w:rPr>
        <w:t xml:space="preserve"> folder</w:t>
      </w:r>
      <w:r>
        <w:rPr>
          <w:rStyle w:val="SpecialCharTok"/>
        </w:rPr>
        <w:t xml:space="preserve">$</w:t>
      </w:r>
      <w:r>
        <w:rPr>
          <w:rStyle w:val="NormalTok"/>
        </w:rPr>
        <w:t xml:space="preserve">name</w:t>
      </w:r>
      <w:r>
        <w:br/>
      </w:r>
      <w:r>
        <w:rPr>
          <w:rStyle w:val="NormalTok"/>
        </w:rPr>
        <w:t xml:space="preserve">    ))</w:t>
      </w:r>
      <w:r>
        <w:br/>
      </w:r>
      <w:r>
        <w:rPr>
          <w:rStyle w:val="NormalTok"/>
        </w:rPr>
        <w:t xml:space="preserve">    </w:t>
      </w:r>
      <w:r>
        <w:br/>
      </w:r>
      <w:r>
        <w:rPr>
          <w:rStyle w:val="NormalTok"/>
        </w:rPr>
        <w:t xml:space="preserve">  }, </w:t>
      </w:r>
      <w:r>
        <w:rPr>
          <w:rStyle w:val="AttributeTok"/>
        </w:rPr>
        <w:t xml:space="preserve">error =</w:t>
      </w:r>
      <w:r>
        <w:rPr>
          <w:rStyle w:val="NormalTok"/>
        </w:rPr>
        <w:t xml:space="preserve"> </w:t>
      </w:r>
      <w:r>
        <w:rPr>
          <w:rStyle w:val="ControlFlowTok"/>
        </w:rPr>
        <w:t xml:space="preserve">function</w:t>
      </w:r>
      <w:r>
        <w:rPr>
          <w:rStyle w:val="NormalTok"/>
        </w:rPr>
        <w:t xml:space="preserve">(e)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"Error finding specified snapshot:"</w:t>
      </w:r>
      <w:r>
        <w:rPr>
          <w:rStyle w:val="NormalTok"/>
        </w:rPr>
        <w:t xml:space="preserve">, e</w:t>
      </w:r>
      <w:r>
        <w:rPr>
          <w:rStyle w:val="SpecialCharTok"/>
        </w:rPr>
        <w:t xml:space="preserve">$</w:t>
      </w:r>
      <w:r>
        <w:rPr>
          <w:rStyle w:val="NormalTok"/>
        </w:rPr>
        <w:t xml:space="preserve">message))</w:t>
      </w:r>
      <w:r>
        <w:br/>
      </w:r>
      <w:r>
        <w:rPr>
          <w:rStyle w:val="NormalTok"/>
        </w:rPr>
        <w:t xml:space="preserve">  })</w:t>
      </w:r>
      <w:r>
        <w:br/>
      </w:r>
      <w:r>
        <w:rPr>
          <w:rStyle w:val="NormalTok"/>
        </w:rPr>
        <w:t xml:space="preserve">}</w:t>
      </w:r>
    </w:p>
    <w:bookmarkEnd w:id="24"/>
    <w:bookmarkStart w:id="25" w:name="analysis-aim"/>
    <w:p>
      <w:pPr>
        <w:pStyle w:val="Heading2"/>
      </w:pPr>
      <w:r>
        <w:t xml:space="preserve">1.5 Analysis Aim</w:t>
      </w:r>
    </w:p>
    <w:p>
      <w:pPr>
        <w:pStyle w:val="FirstParagraph"/>
      </w:pPr>
      <w:r>
        <w:t xml:space="preserve">To describe the clinical and patient-reported outcomes, in patients presenting for surgical review of shoulder pathology and electing to undergo reconstruction or repair of soft-tissue structures with a biodegradable anchor (Healix Advance BR, Depuy-Mitek, USA), at a private, regional orthopaedic clinic between 2020 - 2024.</w:t>
      </w:r>
    </w:p>
    <w:bookmarkEnd w:id="25"/>
    <w:bookmarkStart w:id="26" w:name="analysis-hypotheses"/>
    <w:p>
      <w:pPr>
        <w:pStyle w:val="Heading2"/>
      </w:pPr>
      <w:r>
        <w:t xml:space="preserve">1.6 Analysis Hypotheses</w:t>
      </w:r>
    </w:p>
    <w:p>
      <w:pPr>
        <w:pStyle w:val="FirstParagraph"/>
      </w:pPr>
      <w:r>
        <w:t xml:space="preserve">It was hypothesised that i) a low incidence of adverse events would be observed and ii) that significant improvements in general function (QuickDASH) and pathology-specific (WORC) outcomes would be observed at up to 12months follow up.</w:t>
      </w:r>
    </w:p>
    <w:bookmarkEnd w:id="26"/>
    <w:bookmarkEnd w:id="27"/>
    <w:bookmarkStart w:id="71" w:name="methods"/>
    <w:p>
      <w:pPr>
        <w:pStyle w:val="Heading1"/>
      </w:pPr>
      <w:r>
        <w:t xml:space="preserve">2. Methods</w:t>
      </w:r>
    </w:p>
    <w:bookmarkStart w:id="28" w:name="record-4---study-design"/>
    <w:p>
      <w:pPr>
        <w:pStyle w:val="Heading3"/>
      </w:pPr>
      <w:r>
        <w:t xml:space="preserve">2.0.1 RECORD [4] - Study Design</w:t>
      </w:r>
    </w:p>
    <w:p>
      <w:pPr>
        <w:pStyle w:val="FirstParagraph"/>
      </w:pPr>
      <w:r>
        <w:t xml:space="preserve">Subgroup analysis of a clinical registry embedded into private practice. Observational, cohort design.</w:t>
      </w:r>
    </w:p>
    <w:bookmarkEnd w:id="28"/>
    <w:bookmarkStart w:id="29" w:name="data-import-and-preparation"/>
    <w:p>
      <w:pPr>
        <w:pStyle w:val="Heading2"/>
      </w:pPr>
      <w:r>
        <w:t xml:space="preserve">2.1 Data Import and Preparation</w:t>
      </w:r>
    </w:p>
    <w:p>
      <w:pPr>
        <w:pStyle w:val="FirstParagraph"/>
      </w:pPr>
      <w:r>
        <w:t xml:space="preserve">Data was retrieved using</w:t>
      </w:r>
      <w:r>
        <w:t xml:space="preserve"> </w:t>
      </w:r>
      <w:r>
        <w:rPr>
          <w:iCs/>
          <w:i/>
        </w:rPr>
        <w:t xml:space="preserve">googlesheets4</w:t>
      </w:r>
      <w:r>
        <w:t xml:space="preserve"> </w:t>
      </w:r>
      <w:r>
        <w:t xml:space="preserve">to retrieve live database tables. Source files were specified and stored as global variables to call on in further functions.</w:t>
      </w:r>
    </w:p>
    <w:p>
      <w:pPr>
        <w:pStyle w:val="SourceCode"/>
      </w:pPr>
      <w:r>
        <w:rPr>
          <w:rStyle w:val="CommentTok"/>
        </w:rPr>
        <w:t xml:space="preserve"># Authenticate for sheets using the same token</w:t>
      </w:r>
      <w:r>
        <w:br/>
      </w:r>
      <w:r>
        <w:rPr>
          <w:rStyle w:val="FunctionTok"/>
        </w:rPr>
        <w:t xml:space="preserve">gs4_auth</w:t>
      </w:r>
      <w:r>
        <w:rPr>
          <w:rStyle w:val="NormalTok"/>
        </w:rPr>
        <w:t xml:space="preserve">(</w:t>
      </w:r>
      <w:r>
        <w:rPr>
          <w:rStyle w:val="AttributeTok"/>
        </w:rPr>
        <w:t xml:space="preserve">token =</w:t>
      </w:r>
      <w:r>
        <w:rPr>
          <w:rStyle w:val="NormalTok"/>
        </w:rPr>
        <w:t xml:space="preserve"> </w:t>
      </w:r>
      <w:r>
        <w:rPr>
          <w:rStyle w:val="FunctionTok"/>
        </w:rPr>
        <w:t xml:space="preserve">drive_token</w:t>
      </w:r>
      <w:r>
        <w:rPr>
          <w:rStyle w:val="NormalTok"/>
        </w:rPr>
        <w:t xml:space="preserve">())</w:t>
      </w:r>
      <w:r>
        <w:br/>
      </w:r>
      <w:r>
        <w:br/>
      </w:r>
      <w:r>
        <w:br/>
      </w:r>
      <w:r>
        <w:br/>
      </w:r>
      <w:r>
        <w:rPr>
          <w:rStyle w:val="NormalTok"/>
        </w:rPr>
        <w:t xml:space="preserve">ComplicTable </w:t>
      </w:r>
      <w:r>
        <w:rPr>
          <w:rStyle w:val="OtherTok"/>
        </w:rPr>
        <w:t xml:space="preserve">&lt;-</w:t>
      </w:r>
      <w:r>
        <w:rPr>
          <w:rStyle w:val="NormalTok"/>
        </w:rPr>
        <w:t xml:space="preserve"> googlesheets4</w:t>
      </w:r>
      <w:r>
        <w:rPr>
          <w:rStyle w:val="SpecialCharTok"/>
        </w:rPr>
        <w:t xml:space="preserve">::</w:t>
      </w:r>
      <w:r>
        <w:rPr>
          <w:rStyle w:val="FunctionTok"/>
        </w:rPr>
        <w:t xml:space="preserve">read_sheet</w:t>
      </w:r>
      <w:r>
        <w:rPr>
          <w:rStyle w:val="NormalTok"/>
        </w:rPr>
        <w:t xml:space="preserve">(</w:t>
      </w:r>
      <w:r>
        <w:br/>
      </w:r>
      <w:r>
        <w:rPr>
          <w:rStyle w:val="NormalTok"/>
        </w:rPr>
        <w:t xml:space="preserve">  </w:t>
      </w:r>
      <w:r>
        <w:rPr>
          <w:rStyle w:val="AttributeTok"/>
        </w:rPr>
        <w:t xml:space="preserve">ss =</w:t>
      </w:r>
      <w:r>
        <w:rPr>
          <w:rStyle w:val="NormalTok"/>
        </w:rPr>
        <w:t xml:space="preserve"> SheetIDs</w:t>
      </w:r>
      <w:r>
        <w:rPr>
          <w:rStyle w:val="SpecialCharTok"/>
        </w:rPr>
        <w:t xml:space="preserve">$</w:t>
      </w:r>
      <w:r>
        <w:rPr>
          <w:rStyle w:val="NormalTok"/>
        </w:rPr>
        <w:t xml:space="preserve">DbSS,</w:t>
      </w:r>
      <w:r>
        <w:br/>
      </w:r>
      <w:r>
        <w:rPr>
          <w:rStyle w:val="NormalTok"/>
        </w:rPr>
        <w:t xml:space="preserve">  </w:t>
      </w:r>
      <w:r>
        <w:rPr>
          <w:rStyle w:val="AttributeTok"/>
        </w:rPr>
        <w:t xml:space="preserve">sheet =</w:t>
      </w:r>
      <w:r>
        <w:rPr>
          <w:rStyle w:val="NormalTok"/>
        </w:rPr>
        <w:t xml:space="preserve"> </w:t>
      </w:r>
      <w:r>
        <w:rPr>
          <w:rStyle w:val="StringTok"/>
        </w:rPr>
        <w:t xml:space="preserve">"Complications"</w:t>
      </w:r>
      <w:r>
        <w:rPr>
          <w:rStyle w:val="NormalTok"/>
        </w:rPr>
        <w:t xml:space="preserve">, </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StringTok"/>
        </w:rPr>
        <w:t xml:space="preserve">"tcccDccD"</w:t>
      </w:r>
      <w:r>
        <w:br/>
      </w:r>
      <w:r>
        <w:rPr>
          <w:rStyle w:val="NormalTok"/>
        </w:rPr>
        <w:t xml:space="preserve">  )</w:t>
      </w:r>
      <w:r>
        <w:br/>
      </w:r>
      <w:r>
        <w:br/>
      </w:r>
      <w:r>
        <w:rPr>
          <w:rStyle w:val="NormalTok"/>
        </w:rPr>
        <w:t xml:space="preserve">ImplantTable </w:t>
      </w:r>
      <w:r>
        <w:rPr>
          <w:rStyle w:val="OtherTok"/>
        </w:rPr>
        <w:t xml:space="preserve">&lt;-</w:t>
      </w:r>
      <w:r>
        <w:rPr>
          <w:rStyle w:val="NormalTok"/>
        </w:rPr>
        <w:t xml:space="preserve"> googlesheets4</w:t>
      </w:r>
      <w:r>
        <w:rPr>
          <w:rStyle w:val="SpecialCharTok"/>
        </w:rPr>
        <w:t xml:space="preserve">::</w:t>
      </w:r>
      <w:r>
        <w:rPr>
          <w:rStyle w:val="FunctionTok"/>
        </w:rPr>
        <w:t xml:space="preserve">range_read</w:t>
      </w:r>
      <w:r>
        <w:rPr>
          <w:rStyle w:val="NormalTok"/>
        </w:rPr>
        <w:t xml:space="preserve">(</w:t>
      </w:r>
      <w:r>
        <w:br/>
      </w:r>
      <w:r>
        <w:rPr>
          <w:rStyle w:val="NormalTok"/>
        </w:rPr>
        <w:t xml:space="preserve">  </w:t>
      </w:r>
      <w:r>
        <w:rPr>
          <w:rStyle w:val="AttributeTok"/>
        </w:rPr>
        <w:t xml:space="preserve">ss =</w:t>
      </w:r>
      <w:r>
        <w:rPr>
          <w:rStyle w:val="NormalTok"/>
        </w:rPr>
        <w:t xml:space="preserve"> SheetIDs</w:t>
      </w:r>
      <w:r>
        <w:rPr>
          <w:rStyle w:val="SpecialCharTok"/>
        </w:rPr>
        <w:t xml:space="preserve">$</w:t>
      </w:r>
      <w:r>
        <w:rPr>
          <w:rStyle w:val="NormalTok"/>
        </w:rPr>
        <w:t xml:space="preserve">ImplantSS,</w:t>
      </w:r>
      <w:r>
        <w:br/>
      </w:r>
      <w:r>
        <w:rPr>
          <w:rStyle w:val="NormalTok"/>
        </w:rPr>
        <w:t xml:space="preserve">  </w:t>
      </w:r>
      <w:r>
        <w:rPr>
          <w:rStyle w:val="AttributeTok"/>
        </w:rPr>
        <w:t xml:space="preserve">sheet =</w:t>
      </w:r>
      <w:r>
        <w:rPr>
          <w:rStyle w:val="NormalTok"/>
        </w:rPr>
        <w:t xml:space="preserve"> </w:t>
      </w:r>
      <w:r>
        <w:rPr>
          <w:rStyle w:val="StringTok"/>
        </w:rPr>
        <w:t xml:space="preserve">"Healix"</w:t>
      </w:r>
      <w:r>
        <w:rPr>
          <w:rStyle w:val="NormalTok"/>
        </w:rPr>
        <w:t xml:space="preserve">, </w:t>
      </w:r>
      <w:r>
        <w:br/>
      </w:r>
      <w:r>
        <w:rPr>
          <w:rStyle w:val="NormalTok"/>
        </w:rPr>
        <w:t xml:space="preserve">  </w:t>
      </w:r>
      <w:r>
        <w:rPr>
          <w:rStyle w:val="AttributeTok"/>
        </w:rPr>
        <w:t xml:space="preserve">range =</w:t>
      </w:r>
      <w:r>
        <w:rPr>
          <w:rStyle w:val="NormalTok"/>
        </w:rPr>
        <w:t xml:space="preserve"> </w:t>
      </w:r>
      <w:r>
        <w:rPr>
          <w:rStyle w:val="StringTok"/>
        </w:rPr>
        <w:t xml:space="preserve">"F1:I"</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StringTok"/>
        </w:rPr>
        <w:t xml:space="preserve">"nccc"</w:t>
      </w:r>
      <w:r>
        <w:br/>
      </w:r>
      <w:r>
        <w:rPr>
          <w:rStyle w:val="NormalTok"/>
        </w:rPr>
        <w:t xml:space="preserve">  )</w:t>
      </w:r>
      <w:r>
        <w:br/>
      </w:r>
      <w:r>
        <w:br/>
      </w:r>
      <w:r>
        <w:rPr>
          <w:rStyle w:val="CommentTok"/>
        </w:rPr>
        <w:t xml:space="preserve"># AcctData &lt;- googlesheets4::range_read(</w:t>
      </w:r>
      <w:r>
        <w:br/>
      </w:r>
      <w:r>
        <w:rPr>
          <w:rStyle w:val="CommentTok"/>
        </w:rPr>
        <w:t xml:space="preserve">#   ss = SheetIDs$AcctSS,</w:t>
      </w:r>
      <w:r>
        <w:br/>
      </w:r>
      <w:r>
        <w:rPr>
          <w:rStyle w:val="CommentTok"/>
        </w:rPr>
        <w:t xml:space="preserve">#   sheet = "AcctType2015", </w:t>
      </w:r>
      <w:r>
        <w:br/>
      </w:r>
      <w:r>
        <w:rPr>
          <w:rStyle w:val="CommentTok"/>
        </w:rPr>
        <w:t xml:space="preserve">#   range = "A1:G",</w:t>
      </w:r>
      <w:r>
        <w:br/>
      </w:r>
      <w:r>
        <w:rPr>
          <w:rStyle w:val="CommentTok"/>
        </w:rPr>
        <w:t xml:space="preserve">#   col_names = TRUE, </w:t>
      </w:r>
      <w:r>
        <w:br/>
      </w:r>
      <w:r>
        <w:rPr>
          <w:rStyle w:val="CommentTok"/>
        </w:rPr>
        <w:t xml:space="preserve">#   col_types = "ccccDcc"</w:t>
      </w:r>
      <w:r>
        <w:br/>
      </w:r>
      <w:r>
        <w:rPr>
          <w:rStyle w:val="CommentTok"/>
        </w:rPr>
        <w:t xml:space="preserve">#   )</w:t>
      </w:r>
      <w:r>
        <w:br/>
      </w:r>
      <w:r>
        <w:br/>
      </w:r>
      <w:r>
        <w:rPr>
          <w:rStyle w:val="CommentTok"/>
        </w:rPr>
        <w:t xml:space="preserve">#To match to acctData</w:t>
      </w:r>
      <w:r>
        <w:br/>
      </w:r>
      <w:r>
        <w:rPr>
          <w:rStyle w:val="NormalTok"/>
        </w:rPr>
        <w:t xml:space="preserve">PatientTable </w:t>
      </w:r>
      <w:r>
        <w:rPr>
          <w:rStyle w:val="OtherTok"/>
        </w:rPr>
        <w:t xml:space="preserve">&lt;-</w:t>
      </w:r>
      <w:r>
        <w:rPr>
          <w:rStyle w:val="NormalTok"/>
        </w:rPr>
        <w:t xml:space="preserve"> googlesheets4</w:t>
      </w:r>
      <w:r>
        <w:rPr>
          <w:rStyle w:val="SpecialCharTok"/>
        </w:rPr>
        <w:t xml:space="preserve">::</w:t>
      </w:r>
      <w:r>
        <w:rPr>
          <w:rStyle w:val="FunctionTok"/>
        </w:rPr>
        <w:t xml:space="preserve">range_read</w:t>
      </w:r>
      <w:r>
        <w:rPr>
          <w:rStyle w:val="NormalTok"/>
        </w:rPr>
        <w:t xml:space="preserve">(</w:t>
      </w:r>
      <w:r>
        <w:br/>
      </w:r>
      <w:r>
        <w:rPr>
          <w:rStyle w:val="NormalTok"/>
        </w:rPr>
        <w:t xml:space="preserve">  </w:t>
      </w:r>
      <w:r>
        <w:rPr>
          <w:rStyle w:val="AttributeTok"/>
        </w:rPr>
        <w:t xml:space="preserve">ss =</w:t>
      </w:r>
      <w:r>
        <w:rPr>
          <w:rStyle w:val="NormalTok"/>
        </w:rPr>
        <w:t xml:space="preserve"> SheetIDs</w:t>
      </w:r>
      <w:r>
        <w:rPr>
          <w:rStyle w:val="SpecialCharTok"/>
        </w:rPr>
        <w:t xml:space="preserve">$</w:t>
      </w:r>
      <w:r>
        <w:rPr>
          <w:rStyle w:val="NormalTok"/>
        </w:rPr>
        <w:t xml:space="preserve">DbSS,</w:t>
      </w:r>
      <w:r>
        <w:br/>
      </w:r>
      <w:r>
        <w:rPr>
          <w:rStyle w:val="NormalTok"/>
        </w:rPr>
        <w:t xml:space="preserve">  </w:t>
      </w:r>
      <w:r>
        <w:rPr>
          <w:rStyle w:val="AttributeTok"/>
        </w:rPr>
        <w:t xml:space="preserve">sheet =</w:t>
      </w:r>
      <w:r>
        <w:rPr>
          <w:rStyle w:val="NormalTok"/>
        </w:rPr>
        <w:t xml:space="preserve"> </w:t>
      </w:r>
      <w:r>
        <w:rPr>
          <w:rStyle w:val="StringTok"/>
        </w:rPr>
        <w:t xml:space="preserve">"Patient"</w:t>
      </w:r>
      <w:r>
        <w:rPr>
          <w:rStyle w:val="NormalTok"/>
        </w:rPr>
        <w:t xml:space="preserve">, </w:t>
      </w:r>
      <w:r>
        <w:br/>
      </w:r>
      <w:r>
        <w:rPr>
          <w:rStyle w:val="NormalTok"/>
        </w:rPr>
        <w:t xml:space="preserve">  </w:t>
      </w:r>
      <w:r>
        <w:rPr>
          <w:rStyle w:val="AttributeTok"/>
        </w:rPr>
        <w:t xml:space="preserve">range =</w:t>
      </w:r>
      <w:r>
        <w:rPr>
          <w:rStyle w:val="NormalTok"/>
        </w:rPr>
        <w:t xml:space="preserve"> </w:t>
      </w:r>
      <w:r>
        <w:rPr>
          <w:rStyle w:val="StringTok"/>
        </w:rPr>
        <w:t xml:space="preserve">"A10:N"</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StringTok"/>
        </w:rPr>
        <w:t xml:space="preserve">"DccccDcccDcicc"</w:t>
      </w:r>
      <w:r>
        <w:br/>
      </w:r>
      <w:r>
        <w:rPr>
          <w:rStyle w:val="NormalTok"/>
        </w:rPr>
        <w:t xml:space="preserve">  )</w:t>
      </w:r>
      <w:r>
        <w:br/>
      </w:r>
      <w:r>
        <w:br/>
      </w:r>
      <w:r>
        <w:br/>
      </w:r>
      <w:r>
        <w:rPr>
          <w:rStyle w:val="NormalTok"/>
        </w:rPr>
        <w:t xml:space="preserve">Patient_Col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"PatientCreationDate"</w:t>
      </w:r>
      <w:r>
        <w:rPr>
          <w:rStyle w:val="NormalTok"/>
        </w:rPr>
        <w:t xml:space="preserve">,</w:t>
      </w:r>
      <w:r>
        <w:br/>
      </w:r>
      <w:r>
        <w:rPr>
          <w:rStyle w:val="NormalTok"/>
        </w:rPr>
        <w:t xml:space="preserve">  </w:t>
      </w:r>
      <w:r>
        <w:rPr>
          <w:rStyle w:val="StringTok"/>
        </w:rPr>
        <w:t xml:space="preserve">"PatientID"</w:t>
      </w:r>
      <w:r>
        <w:rPr>
          <w:rStyle w:val="NormalTok"/>
        </w:rPr>
        <w:t xml:space="preserve">,</w:t>
      </w:r>
      <w:r>
        <w:br/>
      </w:r>
      <w:r>
        <w:rPr>
          <w:rStyle w:val="NormalTok"/>
        </w:rPr>
        <w:t xml:space="preserve">  </w:t>
      </w:r>
      <w:r>
        <w:rPr>
          <w:rStyle w:val="StringTok"/>
        </w:rPr>
        <w:t xml:space="preserve">"LastName"</w:t>
      </w:r>
      <w:r>
        <w:rPr>
          <w:rStyle w:val="NormalTok"/>
        </w:rPr>
        <w:t xml:space="preserve">,   </w:t>
      </w:r>
      <w:r>
        <w:br/>
      </w:r>
      <w:r>
        <w:rPr>
          <w:rStyle w:val="NormalTok"/>
        </w:rPr>
        <w:t xml:space="preserve">  </w:t>
      </w:r>
      <w:r>
        <w:rPr>
          <w:rStyle w:val="StringTok"/>
        </w:rPr>
        <w:t xml:space="preserve">"FirstName"</w:t>
      </w:r>
      <w:r>
        <w:rPr>
          <w:rStyle w:val="NormalTok"/>
        </w:rPr>
        <w:t xml:space="preserve">,  </w:t>
      </w:r>
      <w:r>
        <w:br/>
      </w:r>
      <w:r>
        <w:rPr>
          <w:rStyle w:val="NormalTok"/>
        </w:rPr>
        <w:t xml:space="preserve">  </w:t>
      </w:r>
      <w:r>
        <w:rPr>
          <w:rStyle w:val="StringTok"/>
        </w:rPr>
        <w:t xml:space="preserve">"AlternateID"</w:t>
      </w:r>
      <w:r>
        <w:rPr>
          <w:rStyle w:val="NormalTok"/>
        </w:rPr>
        <w:t xml:space="preserve">,    </w:t>
      </w:r>
      <w:r>
        <w:br/>
      </w:r>
      <w:r>
        <w:rPr>
          <w:rStyle w:val="NormalTok"/>
        </w:rPr>
        <w:t xml:space="preserve">  </w:t>
      </w:r>
      <w:r>
        <w:rPr>
          <w:rStyle w:val="StringTok"/>
        </w:rPr>
        <w:t xml:space="preserve">"DateOfBirth"</w:t>
      </w:r>
      <w:r>
        <w:rPr>
          <w:rStyle w:val="NormalTok"/>
        </w:rPr>
        <w:t xml:space="preserve">,    </w:t>
      </w:r>
      <w:r>
        <w:br/>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"RegistryStatus"</w:t>
      </w:r>
      <w:r>
        <w:rPr>
          <w:rStyle w:val="NormalTok"/>
        </w:rPr>
        <w:t xml:space="preserve">, </w:t>
      </w:r>
      <w:r>
        <w:br/>
      </w:r>
      <w:r>
        <w:rPr>
          <w:rStyle w:val="NormalTok"/>
        </w:rPr>
        <w:t xml:space="preserve">  </w:t>
      </w:r>
      <w:r>
        <w:rPr>
          <w:rStyle w:val="StringTok"/>
        </w:rPr>
        <w:t xml:space="preserve">"RegistryStatusNotes"</w:t>
      </w:r>
      <w:r>
        <w:rPr>
          <w:rStyle w:val="NormalTok"/>
        </w:rPr>
        <w:t xml:space="preserve">,    </w:t>
      </w:r>
      <w:r>
        <w:br/>
      </w:r>
      <w:r>
        <w:rPr>
          <w:rStyle w:val="NormalTok"/>
        </w:rPr>
        <w:t xml:space="preserve">  </w:t>
      </w:r>
      <w:r>
        <w:rPr>
          <w:rStyle w:val="StringTok"/>
        </w:rPr>
        <w:t xml:space="preserve">"DateRegistryStatus"</w:t>
      </w:r>
      <w:r>
        <w:rPr>
          <w:rStyle w:val="NormalTok"/>
        </w:rPr>
        <w:t xml:space="preserve">, </w:t>
      </w:r>
      <w:r>
        <w:br/>
      </w:r>
      <w:r>
        <w:rPr>
          <w:rStyle w:val="NormalTok"/>
        </w:rPr>
        <w:t xml:space="preserve">  </w:t>
      </w:r>
      <w:r>
        <w:rPr>
          <w:rStyle w:val="StringTok"/>
        </w:rPr>
        <w:t xml:space="preserve">"NotificationMethod"</w:t>
      </w:r>
      <w:r>
        <w:rPr>
          <w:rStyle w:val="NormalTok"/>
        </w:rPr>
        <w:t xml:space="preserve">, </w:t>
      </w:r>
      <w:r>
        <w:br/>
      </w:r>
      <w:r>
        <w:rPr>
          <w:rStyle w:val="NormalTok"/>
        </w:rPr>
        <w:t xml:space="preserve">  </w:t>
      </w:r>
      <w:r>
        <w:rPr>
          <w:rStyle w:val="StringTok"/>
        </w:rPr>
        <w:t xml:space="preserve">"NoTreatmentRecords"</w:t>
      </w:r>
      <w:r>
        <w:rPr>
          <w:rStyle w:val="NormalTok"/>
        </w:rPr>
        <w:t xml:space="preserve">, </w:t>
      </w:r>
      <w:r>
        <w:br/>
      </w:r>
      <w:r>
        <w:rPr>
          <w:rStyle w:val="NormalTok"/>
        </w:rPr>
        <w:t xml:space="preserve">  </w:t>
      </w:r>
      <w:r>
        <w:rPr>
          <w:rStyle w:val="StringTok"/>
        </w:rPr>
        <w:t xml:space="preserve">"Email"</w:t>
      </w:r>
      <w:r>
        <w:rPr>
          <w:rStyle w:val="NormalTok"/>
        </w:rPr>
        <w:t xml:space="preserve">,  </w:t>
      </w:r>
      <w:r>
        <w:br/>
      </w:r>
      <w:r>
        <w:rPr>
          <w:rStyle w:val="NormalTok"/>
        </w:rPr>
        <w:t xml:space="preserve">  </w:t>
      </w:r>
      <w:r>
        <w:rPr>
          <w:rStyle w:val="StringTok"/>
        </w:rPr>
        <w:t xml:space="preserve">"Phone"</w:t>
      </w:r>
      <w:r>
        <w:br/>
      </w:r>
      <w:r>
        <w:rPr>
          <w:rStyle w:val="NormalTok"/>
        </w:rPr>
        <w:t xml:space="preserve">)</w:t>
      </w:r>
      <w:r>
        <w:br/>
      </w:r>
      <w:r>
        <w:br/>
      </w:r>
      <w:r>
        <w:rPr>
          <w:rStyle w:val="FunctionTok"/>
        </w:rPr>
        <w:t xml:space="preserve">colnames</w:t>
      </w:r>
      <w:r>
        <w:rPr>
          <w:rStyle w:val="NormalTok"/>
        </w:rPr>
        <w:t xml:space="preserve">(PatientTable) </w:t>
      </w:r>
      <w:r>
        <w:rPr>
          <w:rStyle w:val="OtherTok"/>
        </w:rPr>
        <w:t xml:space="preserve">&lt;-</w:t>
      </w:r>
      <w:r>
        <w:rPr>
          <w:rStyle w:val="NormalTok"/>
        </w:rPr>
        <w:t xml:space="preserve"> Patient_Col</w:t>
      </w:r>
    </w:p>
    <w:p>
      <w:pPr>
        <w:pStyle w:val="FirstParagraph"/>
      </w:pPr>
      <w:r>
        <w:t xml:space="preserve">A static registry snapshot was retrieved using the pre-specified function (see</w:t>
      </w:r>
      <w:r>
        <w:t xml:space="preserve"> </w:t>
      </w:r>
      <w:r>
        <w:rPr>
          <w:iCs/>
          <w:i/>
        </w:rPr>
        <w:t xml:space="preserve">Functions for Processing)</w:t>
      </w:r>
      <w:r>
        <w:t xml:space="preserve"> </w:t>
      </w:r>
      <w:r>
        <w:t xml:space="preserve">and formatted using</w:t>
      </w:r>
      <w:r>
        <w:t xml:space="preserve"> </w:t>
      </w:r>
      <w:r>
        <w:rPr>
          <w:iCs/>
          <w:i/>
        </w:rPr>
        <w:t xml:space="preserve">openxlsx</w:t>
      </w:r>
      <w:r>
        <w:t xml:space="preserve"> </w:t>
      </w:r>
      <w:r>
        <w:t xml:space="preserve">based on the fixed date of preparation of the snapshot (31-Mar-2024) and using</w:t>
      </w:r>
      <w:r>
        <w:t xml:space="preserve"> </w:t>
      </w:r>
      <w:r>
        <w:rPr>
          <w:iCs/>
          <w:i/>
        </w:rPr>
        <w:t xml:space="preserve">tidyverse</w:t>
      </w:r>
      <w:r>
        <w:t xml:space="preserve"> </w:t>
      </w:r>
      <w:r>
        <w:t xml:space="preserve">syntax and associated packages (</w:t>
      </w:r>
      <w:r>
        <w:rPr>
          <w:iCs/>
          <w:i/>
        </w:rPr>
        <w:t xml:space="preserve">dplyr, lubridate</w:t>
      </w:r>
      <w:r>
        <w:t xml:space="preserve">). Date columns were prepared for further analysis using</w:t>
      </w:r>
      <w:r>
        <w:t xml:space="preserve"> </w:t>
      </w:r>
      <w:r>
        <w:rPr>
          <w:iCs/>
          <w:i/>
        </w:rPr>
        <w:t xml:space="preserve">lubridate</w:t>
      </w:r>
      <w:r>
        <w:t xml:space="preserve">.</w:t>
      </w:r>
    </w:p>
    <w:p>
      <w:pPr>
        <w:pStyle w:val="SourceCode"/>
      </w:pPr>
      <w:r>
        <w:rPr>
          <w:rStyle w:val="CommentTok"/>
        </w:rPr>
        <w:t xml:space="preserve"># Authenticate for sheets using the same token</w:t>
      </w:r>
      <w:r>
        <w:br/>
      </w:r>
      <w:r>
        <w:rPr>
          <w:rStyle w:val="FunctionTok"/>
        </w:rPr>
        <w:t xml:space="preserve">gs4_auth</w:t>
      </w:r>
      <w:r>
        <w:rPr>
          <w:rStyle w:val="NormalTok"/>
        </w:rPr>
        <w:t xml:space="preserve">(</w:t>
      </w:r>
      <w:r>
        <w:rPr>
          <w:rStyle w:val="AttributeTok"/>
        </w:rPr>
        <w:t xml:space="preserve">token =</w:t>
      </w:r>
      <w:r>
        <w:rPr>
          <w:rStyle w:val="NormalTok"/>
        </w:rPr>
        <w:t xml:space="preserve"> </w:t>
      </w:r>
      <w:r>
        <w:rPr>
          <w:rStyle w:val="FunctionTok"/>
        </w:rPr>
        <w:t xml:space="preserve">drive_token</w:t>
      </w:r>
      <w:r>
        <w:rPr>
          <w:rStyle w:val="NormalTok"/>
        </w:rPr>
        <w:t xml:space="preserve">())</w:t>
      </w:r>
      <w:r>
        <w:br/>
      </w:r>
      <w:r>
        <w:br/>
      </w:r>
      <w:r>
        <w:rPr>
          <w:rStyle w:val="CommentTok"/>
        </w:rPr>
        <w:t xml:space="preserve"># To get a snapshot from a specific folder (e.g., "20230415")</w:t>
      </w:r>
      <w:r>
        <w:br/>
      </w:r>
      <w:r>
        <w:rPr>
          <w:rStyle w:val="NormalTok"/>
        </w:rPr>
        <w:t xml:space="preserve">specific_snapshot </w:t>
      </w:r>
      <w:r>
        <w:rPr>
          <w:rStyle w:val="OtherTok"/>
        </w:rPr>
        <w:t xml:space="preserve">&lt;-</w:t>
      </w:r>
      <w:r>
        <w:rPr>
          <w:rStyle w:val="NormalTok"/>
        </w:rPr>
        <w:t xml:space="preserve"> </w:t>
      </w:r>
      <w:r>
        <w:rPr>
          <w:rStyle w:val="FunctionTok"/>
        </w:rPr>
        <w:t xml:space="preserve">get_specific_snapshot</w:t>
      </w:r>
      <w:r>
        <w:rPr>
          <w:rStyle w:val="NormalTok"/>
        </w:rPr>
        <w:t xml:space="preserve">(</w:t>
      </w:r>
      <w:r>
        <w:rPr>
          <w:rStyle w:val="StringTok"/>
        </w:rPr>
        <w:t xml:space="preserve">"20240331"</w:t>
      </w:r>
      <w:r>
        <w:rPr>
          <w:rStyle w:val="NormalTok"/>
        </w:rPr>
        <w:t xml:space="preserve">)</w:t>
      </w:r>
    </w:p>
    <w:p>
      <w:pPr>
        <w:pStyle w:val="SourceCode"/>
      </w:pPr>
      <w:r>
        <w:rPr>
          <w:rStyle w:val="CommentTok"/>
        </w:rPr>
        <w:t xml:space="preserve"># You can then use these in your subsequent code:</w:t>
      </w:r>
      <w:r>
        <w:br/>
      </w:r>
      <w:r>
        <w:rPr>
          <w:rStyle w:val="NormalTok"/>
        </w:rPr>
        <w:t xml:space="preserve">temp_file1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".xlsx"</w:t>
      </w:r>
      <w:r>
        <w:rPr>
          <w:rStyle w:val="NormalTok"/>
        </w:rPr>
        <w:t xml:space="preserve">)</w:t>
      </w:r>
      <w:r>
        <w:br/>
      </w:r>
      <w:r>
        <w:rPr>
          <w:rStyle w:val="FunctionTok"/>
        </w:rPr>
        <w:t xml:space="preserve">drive_download</w:t>
      </w:r>
      <w:r>
        <w:rPr>
          <w:rStyle w:val="NormalTok"/>
        </w:rPr>
        <w:t xml:space="preserve">(</w:t>
      </w:r>
      <w:r>
        <w:br/>
      </w:r>
      <w:r>
        <w:rPr>
          <w:rStyle w:val="NormalTok"/>
        </w:rPr>
        <w:t xml:space="preserve">  </w:t>
      </w:r>
      <w:r>
        <w:rPr>
          <w:rStyle w:val="AttributeTok"/>
        </w:rPr>
        <w:t xml:space="preserve">file =</w:t>
      </w:r>
      <w:r>
        <w:rPr>
          <w:rStyle w:val="NormalTok"/>
        </w:rPr>
        <w:t xml:space="preserve"> specific_snapshot</w:t>
      </w:r>
      <w:r>
        <w:rPr>
          <w:rStyle w:val="SpecialCharTok"/>
        </w:rPr>
        <w:t xml:space="preserve">$</w:t>
      </w:r>
      <w:r>
        <w:rPr>
          <w:rStyle w:val="NormalTok"/>
        </w:rPr>
        <w:t xml:space="preserve">snapshot</w:t>
      </w:r>
      <w:r>
        <w:rPr>
          <w:rStyle w:val="SpecialCharTok"/>
        </w:rPr>
        <w:t xml:space="preserve">$</w:t>
      </w:r>
      <w:r>
        <w:rPr>
          <w:rStyle w:val="NormalTok"/>
        </w:rPr>
        <w:t xml:space="preserve">id,</w:t>
      </w:r>
      <w:r>
        <w:br/>
      </w:r>
      <w:r>
        <w:rPr>
          <w:rStyle w:val="NormalTok"/>
        </w:rPr>
        <w:t xml:space="preserve">  </w:t>
      </w:r>
      <w:r>
        <w:rPr>
          <w:rStyle w:val="AttributeTok"/>
        </w:rPr>
        <w:t xml:space="preserve">path =</w:t>
      </w:r>
      <w:r>
        <w:rPr>
          <w:rStyle w:val="NormalTok"/>
        </w:rPr>
        <w:t xml:space="preserve"> temp_file1,</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r>
        <w:br/>
      </w:r>
      <w:r>
        <w:br/>
      </w:r>
      <w:r>
        <w:rPr>
          <w:rStyle w:val="CommentTok"/>
        </w:rPr>
        <w:t xml:space="preserve"># Correction to reset back to excel origin</w:t>
      </w:r>
      <w:r>
        <w:br/>
      </w:r>
      <w:r>
        <w:rPr>
          <w:rStyle w:val="NormalTok"/>
        </w:rPr>
        <w:t xml:space="preserve">DaysDiff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as.duration</w:t>
      </w:r>
      <w:r>
        <w:rPr>
          <w:rStyle w:val="NormalTok"/>
        </w:rPr>
        <w:t xml:space="preserve">(</w:t>
      </w:r>
      <w:r>
        <w:rPr>
          <w:rStyle w:val="FunctionTok"/>
        </w:rPr>
        <w:t xml:space="preserve">interval</w:t>
      </w:r>
      <w:r>
        <w:rPr>
          <w:rStyle w:val="NormalTok"/>
        </w:rPr>
        <w:t xml:space="preserve">(</w:t>
      </w:r>
      <w:r>
        <w:rPr>
          <w:rStyle w:val="FunctionTok"/>
        </w:rPr>
        <w:t xml:space="preserve">ymd</w:t>
      </w:r>
      <w:r>
        <w:rPr>
          <w:rStyle w:val="NormalTok"/>
        </w:rPr>
        <w:t xml:space="preserve">(</w:t>
      </w:r>
      <w:r>
        <w:rPr>
          <w:rStyle w:val="StringTok"/>
        </w:rPr>
        <w:t xml:space="preserve">"1899-12-30"</w:t>
      </w:r>
      <w:r>
        <w:rPr>
          <w:rStyle w:val="NormalTok"/>
        </w:rPr>
        <w:t xml:space="preserve">), </w:t>
      </w:r>
      <w:r>
        <w:rPr>
          <w:rStyle w:val="FunctionTok"/>
        </w:rPr>
        <w:t xml:space="preserve">ymd</w:t>
      </w:r>
      <w:r>
        <w:rPr>
          <w:rStyle w:val="NormalTok"/>
        </w:rPr>
        <w:t xml:space="preserve">(</w:t>
      </w:r>
      <w:r>
        <w:rPr>
          <w:rStyle w:val="StringTok"/>
        </w:rPr>
        <w:t xml:space="preserve">"1970-01-01"</w:t>
      </w:r>
      <w:r>
        <w:rPr>
          <w:rStyle w:val="NormalTok"/>
        </w:rPr>
        <w:t xml:space="preserve">))),</w:t>
      </w:r>
      <w:r>
        <w:rPr>
          <w:rStyle w:val="StringTok"/>
        </w:rPr>
        <w:t xml:space="preserve">"days"</w:t>
      </w:r>
      <w:r>
        <w:rPr>
          <w:rStyle w:val="NormalTok"/>
        </w:rPr>
        <w:t xml:space="preserve">)</w:t>
      </w:r>
      <w:r>
        <w:br/>
      </w:r>
      <w:r>
        <w:br/>
      </w:r>
      <w:r>
        <w:rPr>
          <w:rStyle w:val="NormalTok"/>
        </w:rPr>
        <w:t xml:space="preserve">SnapshotGen </w:t>
      </w:r>
      <w:r>
        <w:rPr>
          <w:rStyle w:val="OtherTok"/>
        </w:rPr>
        <w:t xml:space="preserve">&lt;-</w:t>
      </w:r>
      <w:r>
        <w:rPr>
          <w:rStyle w:val="NormalTok"/>
        </w:rPr>
        <w:t xml:space="preserve"> openxlsx2</w:t>
      </w:r>
      <w:r>
        <w:rPr>
          <w:rStyle w:val="SpecialCharTok"/>
        </w:rPr>
        <w:t xml:space="preserve">::</w:t>
      </w:r>
      <w:r>
        <w:rPr>
          <w:rStyle w:val="FunctionTok"/>
        </w:rPr>
        <w:t xml:space="preserve">read_xlsx</w:t>
      </w:r>
      <w:r>
        <w:rPr>
          <w:rStyle w:val="NormalTok"/>
        </w:rPr>
        <w:t xml:space="preserve">(</w:t>
      </w:r>
      <w:r>
        <w:br/>
      </w:r>
      <w:r>
        <w:rPr>
          <w:rStyle w:val="NormalTok"/>
        </w:rPr>
        <w:t xml:space="preserve">  temp_file1,</w:t>
      </w:r>
      <w:r>
        <w:br/>
      </w:r>
      <w:r>
        <w:rPr>
          <w:rStyle w:val="NormalTok"/>
        </w:rPr>
        <w:t xml:space="preserve">  </w:t>
      </w:r>
      <w:r>
        <w:rPr>
          <w:rStyle w:val="AttributeTok"/>
        </w:rPr>
        <w:t xml:space="preserve">sheet =</w:t>
      </w:r>
      <w:r>
        <w:rPr>
          <w:rStyle w:val="NormalTok"/>
        </w:rPr>
        <w:t xml:space="preserve"> </w:t>
      </w:r>
      <w:r>
        <w:rPr>
          <w:rStyle w:val="StringTok"/>
        </w:rPr>
        <w:t xml:space="preserve">"ShoulderGeneral"</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detectDates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StringTok"/>
        </w:rPr>
        <w:t xml:space="preserve">"General"</w:t>
      </w:r>
      <w:r>
        <w:br/>
      </w:r>
      <w:r>
        <w:rPr>
          <w:rStyle w:val="NormalTok"/>
        </w:rPr>
        <w:t xml:space="preserve">  )</w:t>
      </w:r>
      <w:r>
        <w:br/>
      </w:r>
      <w:r>
        <w:br/>
      </w:r>
      <w:r>
        <w:rPr>
          <w:rStyle w:val="NormalTok"/>
        </w:rPr>
        <w:t xml:space="preserve">SnapshotRC </w:t>
      </w:r>
      <w:r>
        <w:rPr>
          <w:rStyle w:val="OtherTok"/>
        </w:rPr>
        <w:t xml:space="preserve">&lt;-</w:t>
      </w:r>
      <w:r>
        <w:rPr>
          <w:rStyle w:val="NormalTok"/>
        </w:rPr>
        <w:t xml:space="preserve"> openxlsx2</w:t>
      </w:r>
      <w:r>
        <w:rPr>
          <w:rStyle w:val="SpecialCharTok"/>
        </w:rPr>
        <w:t xml:space="preserve">::</w:t>
      </w:r>
      <w:r>
        <w:rPr>
          <w:rStyle w:val="FunctionTok"/>
        </w:rPr>
        <w:t xml:space="preserve">read_xlsx</w:t>
      </w:r>
      <w:r>
        <w:rPr>
          <w:rStyle w:val="NormalTok"/>
        </w:rPr>
        <w:t xml:space="preserve">(</w:t>
      </w:r>
      <w:r>
        <w:br/>
      </w:r>
      <w:r>
        <w:rPr>
          <w:rStyle w:val="NormalTok"/>
        </w:rPr>
        <w:t xml:space="preserve">  temp_file1,</w:t>
      </w:r>
      <w:r>
        <w:br/>
      </w:r>
      <w:r>
        <w:rPr>
          <w:rStyle w:val="NormalTok"/>
        </w:rPr>
        <w:t xml:space="preserve">  </w:t>
      </w:r>
      <w:r>
        <w:rPr>
          <w:rStyle w:val="AttributeTok"/>
        </w:rPr>
        <w:t xml:space="preserve">sheet =</w:t>
      </w:r>
      <w:r>
        <w:rPr>
          <w:rStyle w:val="NormalTok"/>
        </w:rPr>
        <w:t xml:space="preserve"> </w:t>
      </w:r>
      <w:r>
        <w:rPr>
          <w:rStyle w:val="StringTok"/>
        </w:rPr>
        <w:t xml:space="preserve">"RotatorCuff"</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detectDates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StringTok"/>
        </w:rPr>
        <w:t xml:space="preserve">"Rotator Cuff"</w:t>
      </w:r>
      <w:r>
        <w:br/>
      </w:r>
      <w:r>
        <w:rPr>
          <w:rStyle w:val="NormalTok"/>
        </w:rPr>
        <w:t xml:space="preserve">  )</w:t>
      </w:r>
      <w:r>
        <w:br/>
      </w:r>
      <w:r>
        <w:br/>
      </w:r>
      <w:r>
        <w:rPr>
          <w:rStyle w:val="NormalTok"/>
        </w:rPr>
        <w:t xml:space="preserve">SnapshotGH </w:t>
      </w:r>
      <w:r>
        <w:rPr>
          <w:rStyle w:val="OtherTok"/>
        </w:rPr>
        <w:t xml:space="preserve">&lt;-</w:t>
      </w:r>
      <w:r>
        <w:rPr>
          <w:rStyle w:val="NormalTok"/>
        </w:rPr>
        <w:t xml:space="preserve"> openxlsx2</w:t>
      </w:r>
      <w:r>
        <w:rPr>
          <w:rStyle w:val="SpecialCharTok"/>
        </w:rPr>
        <w:t xml:space="preserve">::</w:t>
      </w:r>
      <w:r>
        <w:rPr>
          <w:rStyle w:val="FunctionTok"/>
        </w:rPr>
        <w:t xml:space="preserve">read_xlsx</w:t>
      </w:r>
      <w:r>
        <w:rPr>
          <w:rStyle w:val="NormalTok"/>
        </w:rPr>
        <w:t xml:space="preserve">(</w:t>
      </w:r>
      <w:r>
        <w:br/>
      </w:r>
      <w:r>
        <w:rPr>
          <w:rStyle w:val="NormalTok"/>
        </w:rPr>
        <w:t xml:space="preserve">  temp_file1,</w:t>
      </w:r>
      <w:r>
        <w:br/>
      </w:r>
      <w:r>
        <w:rPr>
          <w:rStyle w:val="NormalTok"/>
        </w:rPr>
        <w:t xml:space="preserve">  </w:t>
      </w:r>
      <w:r>
        <w:rPr>
          <w:rStyle w:val="AttributeTok"/>
        </w:rPr>
        <w:t xml:space="preserve">sheet =</w:t>
      </w:r>
      <w:r>
        <w:rPr>
          <w:rStyle w:val="NormalTok"/>
        </w:rPr>
        <w:t xml:space="preserve"> </w:t>
      </w:r>
      <w:r>
        <w:rPr>
          <w:rStyle w:val="StringTok"/>
        </w:rPr>
        <w:t xml:space="preserve">"GlenohumeralInstability"</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detectDates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StringTok"/>
        </w:rPr>
        <w:t xml:space="preserve">"Glenohumeral Instability"</w:t>
      </w:r>
      <w:r>
        <w:br/>
      </w:r>
      <w:r>
        <w:rPr>
          <w:rStyle w:val="NormalTok"/>
        </w:rPr>
        <w:t xml:space="preserve">  )</w:t>
      </w:r>
      <w:r>
        <w:br/>
      </w:r>
      <w:r>
        <w:br/>
      </w:r>
      <w:r>
        <w:br/>
      </w:r>
      <w:r>
        <w:rPr>
          <w:rStyle w:val="NormalTok"/>
        </w:rPr>
        <w:t xml:space="preserve">STROBEInput </w:t>
      </w:r>
      <w:r>
        <w:rPr>
          <w:rStyle w:val="OtherTok"/>
        </w:rPr>
        <w:t xml:space="preserve">&lt;-</w:t>
      </w:r>
      <w:r>
        <w:rPr>
          <w:rStyle w:val="NormalTok"/>
        </w:rPr>
        <w:t xml:space="preserve"> openxlsx2</w:t>
      </w:r>
      <w:r>
        <w:rPr>
          <w:rStyle w:val="SpecialCharTok"/>
        </w:rPr>
        <w:t xml:space="preserve">::</w:t>
      </w:r>
      <w:r>
        <w:rPr>
          <w:rStyle w:val="FunctionTok"/>
        </w:rPr>
        <w:t xml:space="preserve">read_xlsx</w:t>
      </w:r>
      <w:r>
        <w:rPr>
          <w:rStyle w:val="NormalTok"/>
        </w:rPr>
        <w:t xml:space="preserve">(</w:t>
      </w:r>
      <w:r>
        <w:br/>
      </w:r>
      <w:r>
        <w:rPr>
          <w:rStyle w:val="NormalTok"/>
        </w:rPr>
        <w:t xml:space="preserve">  temp_file1,</w:t>
      </w:r>
      <w:r>
        <w:br/>
      </w:r>
      <w:r>
        <w:rPr>
          <w:rStyle w:val="NormalTok"/>
        </w:rPr>
        <w:t xml:space="preserve">  </w:t>
      </w:r>
      <w:r>
        <w:rPr>
          <w:rStyle w:val="AttributeTok"/>
        </w:rPr>
        <w:t xml:space="preserve">sheet =</w:t>
      </w:r>
      <w:r>
        <w:rPr>
          <w:rStyle w:val="NormalTok"/>
        </w:rPr>
        <w:t xml:space="preserve"> </w:t>
      </w:r>
      <w:r>
        <w:rPr>
          <w:rStyle w:val="StringTok"/>
        </w:rPr>
        <w:t xml:space="preserve">"Strobe_Input"</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detectDates =</w:t>
      </w:r>
      <w:r>
        <w:rPr>
          <w:rStyle w:val="NormalTok"/>
        </w:rPr>
        <w:t xml:space="preserve"> </w:t>
      </w:r>
      <w:r>
        <w:rPr>
          <w:rStyle w:val="ConstantTok"/>
        </w:rPr>
        <w:t xml:space="preserve">TRUE</w:t>
      </w:r>
      <w:r>
        <w:br/>
      </w:r>
      <w:r>
        <w:rPr>
          <w:rStyle w:val="NormalTok"/>
        </w:rPr>
        <w:t xml:space="preserve">  )</w:t>
      </w:r>
    </w:p>
    <w:p>
      <w:pPr>
        <w:pStyle w:val="FirstParagraph"/>
      </w:pPr>
      <w:r>
        <w:t xml:space="preserve">Dataframes were combined into one for further analysis.</w:t>
      </w:r>
    </w:p>
    <w:p>
      <w:pPr>
        <w:pStyle w:val="SourceCode"/>
      </w:pPr>
      <w:r>
        <w:rPr>
          <w:rStyle w:val="NormalTok"/>
        </w:rPr>
        <w:t xml:space="preserve">SnapshotComb </w:t>
      </w:r>
      <w:r>
        <w:rPr>
          <w:rStyle w:val="OtherTok"/>
        </w:rPr>
        <w:t xml:space="preserve">&lt;-</w:t>
      </w:r>
      <w:r>
        <w:rPr>
          <w:rStyle w:val="NormalTok"/>
        </w:rPr>
        <w:t xml:space="preserve"> SnapshotRC </w:t>
      </w:r>
      <w:r>
        <w:rPr>
          <w:rStyle w:val="SpecialCharTok"/>
        </w:rPr>
        <w:t xml:space="preserve">|&gt;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dplyr</w:t>
      </w:r>
      <w:r>
        <w:rPr>
          <w:rStyle w:val="SpecialCharTok"/>
        </w:rPr>
        <w:t xml:space="preserve">::</w:t>
      </w:r>
      <w:r>
        <w:rPr>
          <w:rStyle w:val="FunctionTok"/>
        </w:rPr>
        <w:t xml:space="preserve">select</w:t>
      </w:r>
      <w:r>
        <w:rPr>
          <w:rStyle w:val="NormalTok"/>
        </w:rPr>
        <w:t xml:space="preserve">(SnapshotGH, </w:t>
      </w:r>
      <w:r>
        <w:rPr>
          <w:rStyle w:val="SpecialCharTok"/>
        </w:rPr>
        <w:t xml:space="preserve">-</w:t>
      </w:r>
      <w:r>
        <w:rPr>
          <w:rStyle w:val="NormalTok"/>
        </w:rPr>
        <w:t xml:space="preserve">ExternalStudyTag)</w:t>
      </w:r>
      <w:r>
        <w:br/>
      </w:r>
      <w:r>
        <w:rPr>
          <w:rStyle w:val="NormalTok"/>
        </w:rPr>
        <w:t xml:space="preserve">  ) </w:t>
      </w:r>
      <w:r>
        <w:rPr>
          <w:rStyle w:val="SpecialCharTok"/>
        </w:rPr>
        <w:t xml:space="preserve">|&gt;</w:t>
      </w:r>
      <w:r>
        <w:rPr>
          <w:rStyle w:val="NormalTok"/>
        </w:rPr>
        <w:t xml:space="preserve"> </w:t>
      </w:r>
      <w:r>
        <w:rPr>
          <w:rStyle w:val="FunctionTok"/>
        </w:rPr>
        <w:t xml:space="preserve">bind_rows</w:t>
      </w:r>
      <w:r>
        <w:rPr>
          <w:rStyle w:val="NormalTok"/>
        </w:rPr>
        <w:t xml:space="preserve">(</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SnapshotGen, </w:t>
      </w:r>
      <w:r>
        <w:br/>
      </w:r>
      <w:r>
        <w:rPr>
          <w:rStyle w:val="NormalTok"/>
        </w:rPr>
        <w:t xml:space="preserve">      </w:t>
      </w:r>
      <w:r>
        <w:rPr>
          <w:rStyle w:val="SpecialCharTok"/>
        </w:rPr>
        <w:t xml:space="preserve">-</w:t>
      </w:r>
      <w:r>
        <w:rPr>
          <w:rStyle w:val="NormalTok"/>
        </w:rPr>
        <w:t xml:space="preserve">ExternalStudyTag)</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PatientID =</w:t>
      </w:r>
      <w:r>
        <w:rPr>
          <w:rStyle w:val="NormalTok"/>
        </w:rPr>
        <w:t xml:space="preserve"> stringr</w:t>
      </w:r>
      <w:r>
        <w:rPr>
          <w:rStyle w:val="SpecialCharTok"/>
        </w:rPr>
        <w:t xml:space="preserve">::</w:t>
      </w:r>
      <w:r>
        <w:rPr>
          <w:rStyle w:val="FunctionTok"/>
        </w:rPr>
        <w:t xml:space="preserve">str_split_i</w:t>
      </w:r>
      <w:r>
        <w:rPr>
          <w:rStyle w:val="NormalTok"/>
        </w:rPr>
        <w:t xml:space="preserve">(TreatmentUID,</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PatientID, </w:t>
      </w:r>
      <w:r>
        <w:rPr>
          <w:rStyle w:val="AttributeTok"/>
        </w:rPr>
        <w:t xml:space="preserve">.before =</w:t>
      </w:r>
      <w:r>
        <w:rPr>
          <w:rStyle w:val="NormalTok"/>
        </w:rPr>
        <w:t xml:space="preserve"> TreatmentUID</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CombID =</w:t>
      </w:r>
      <w:r>
        <w:rPr>
          <w:rStyle w:val="NormalTok"/>
        </w:rPr>
        <w:t xml:space="preserve"> </w:t>
      </w:r>
      <w:r>
        <w:rPr>
          <w:rStyle w:val="FunctionTok"/>
        </w:rPr>
        <w:t xml:space="preserve">paste0</w:t>
      </w:r>
      <w:r>
        <w:rPr>
          <w:rStyle w:val="NormalTok"/>
        </w:rPr>
        <w:t xml:space="preserve">(PatientID,</w:t>
      </w:r>
      <w:r>
        <w:rPr>
          <w:rStyle w:val="StringTok"/>
        </w:rPr>
        <w:t xml:space="preserve">"."</w:t>
      </w:r>
      <w:r>
        <w:rPr>
          <w:rStyle w:val="NormalTok"/>
        </w:rPr>
        <w:t xml:space="preserve">,AffectedSide)</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CombID, </w:t>
      </w:r>
      <w:r>
        <w:rPr>
          <w:rStyle w:val="AttributeTok"/>
        </w:rPr>
        <w:t xml:space="preserve">.after =</w:t>
      </w:r>
      <w:r>
        <w:rPr>
          <w:rStyle w:val="NormalTok"/>
        </w:rPr>
        <w:t xml:space="preserve"> TreatmentUID</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Cohort, </w:t>
      </w:r>
      <w:r>
        <w:rPr>
          <w:rStyle w:val="AttributeTok"/>
        </w:rPr>
        <w:t xml:space="preserve">.before =</w:t>
      </w:r>
      <w:r>
        <w:rPr>
          <w:rStyle w:val="NormalTok"/>
        </w:rPr>
        <w:t xml:space="preserve"> EligibleAtPreop</w:t>
      </w:r>
      <w:r>
        <w:br/>
      </w:r>
      <w:r>
        <w:rPr>
          <w:rStyle w:val="NormalTok"/>
        </w:rPr>
        <w:t xml:space="preserve">  )</w:t>
      </w:r>
    </w:p>
    <w:bookmarkEnd w:id="29"/>
    <w:bookmarkStart w:id="31" w:name="revision-1---update-feb-2025"/>
    <w:p>
      <w:pPr>
        <w:pStyle w:val="Heading2"/>
      </w:pPr>
      <w:r>
        <w:t xml:space="preserve">2.2 Revision 1 - Update Feb 2025</w:t>
      </w:r>
    </w:p>
    <w:p>
      <w:pPr>
        <w:pStyle w:val="FirstParagraph"/>
      </w:pPr>
      <w:r>
        <w:rPr>
          <w:iCs/>
          <w:i/>
        </w:rPr>
        <w:t xml:space="preserve">R316 and R317</w:t>
      </w:r>
    </w:p>
    <w:p>
      <w:pPr>
        <w:pStyle w:val="BodyText"/>
      </w:pPr>
      <w:r>
        <w:t xml:space="preserve">…it is difficult to understand why the available data would be so low with regards to BMI and insurance type. It would seem to this reviewer that this would be fairly straightforward data to obtain from the medical record, if not from the patient themselves.</w:t>
      </w:r>
    </w:p>
    <w:p>
      <w:pPr>
        <w:pStyle w:val="BodyText"/>
      </w:pPr>
      <w:r>
        <w:rPr>
          <w:iCs/>
          <w:i/>
        </w:rPr>
        <w:t xml:space="preserve">BMI is irretrievable from the clinical records - it is stored in another system.</w:t>
      </w:r>
    </w:p>
    <w:p>
      <w:pPr>
        <w:pStyle w:val="BodyText"/>
      </w:pPr>
      <w:r>
        <w:t xml:space="preserve">…it is not clear to me why the data for tear type (full versus partial), involved tendons, etc have less than complete available data.</w:t>
      </w:r>
    </w:p>
    <w:p>
      <w:pPr>
        <w:pStyle w:val="BodyText"/>
      </w:pPr>
      <w:r>
        <w:t xml:space="preserve">An additional export of account data was prepared and imported to the workspace using the</w:t>
      </w:r>
      <w:r>
        <w:t xml:space="preserve"> </w:t>
      </w:r>
      <w:r>
        <w:rPr>
          <w:iCs/>
          <w:i/>
        </w:rPr>
        <w:t xml:space="preserve">readr</w:t>
      </w:r>
      <w:r>
        <w:t xml:space="preserve"> </w:t>
      </w:r>
      <w:r>
        <w:t xml:space="preserve">package, as well as</w:t>
      </w:r>
      <w:r>
        <w:t xml:space="preserve"> </w:t>
      </w:r>
      <w:r>
        <w:rPr>
          <w:iCs/>
          <w:i/>
        </w:rPr>
        <w:t xml:space="preserve">tidyverse</w:t>
      </w:r>
      <w:r>
        <w:t xml:space="preserve"> </w:t>
      </w:r>
      <w:r>
        <w:t xml:space="preserve">syntax and</w:t>
      </w:r>
      <w:r>
        <w:t xml:space="preserve"> </w:t>
      </w:r>
      <w:r>
        <w:rPr>
          <w:iCs/>
          <w:i/>
        </w:rPr>
        <w:t xml:space="preserve">stringr</w:t>
      </w:r>
      <w:r>
        <w:t xml:space="preserve">, to categorise text fields.</w:t>
      </w:r>
    </w:p>
    <w:p>
      <w:pPr>
        <w:pStyle w:val="SourceCode"/>
      </w:pPr>
      <w:r>
        <w:rPr>
          <w:rStyle w:val="CommentTok"/>
        </w:rPr>
        <w:t xml:space="preserve">#Read in full text file</w:t>
      </w:r>
      <w:r>
        <w:br/>
      </w:r>
      <w:r>
        <w:rPr>
          <w:rStyle w:val="CommentTok"/>
        </w:rPr>
        <w:t xml:space="preserve">#</w:t>
      </w:r>
      <w:r>
        <w:br/>
      </w:r>
      <w:r>
        <w:rPr>
          <w:rStyle w:val="NormalTok"/>
        </w:rPr>
        <w:t xml:space="preserve">temp_file2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".txt"</w:t>
      </w:r>
      <w:r>
        <w:rPr>
          <w:rStyle w:val="NormalTok"/>
        </w:rPr>
        <w:t xml:space="preserve">)</w:t>
      </w:r>
      <w:r>
        <w:br/>
      </w:r>
      <w:r>
        <w:rPr>
          <w:rStyle w:val="FunctionTok"/>
        </w:rPr>
        <w:t xml:space="preserve">drive_download</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FunctionTok"/>
        </w:rPr>
        <w:t xml:space="preserve">as_id</w:t>
      </w:r>
      <w:r>
        <w:rPr>
          <w:rStyle w:val="NormalTok"/>
        </w:rPr>
        <w:t xml:space="preserve">(AcctNewFile),</w:t>
      </w:r>
      <w:r>
        <w:br/>
      </w:r>
      <w:r>
        <w:rPr>
          <w:rStyle w:val="NormalTok"/>
        </w:rPr>
        <w:t xml:space="preserve">  </w:t>
      </w:r>
      <w:r>
        <w:rPr>
          <w:rStyle w:val="AttributeTok"/>
        </w:rPr>
        <w:t xml:space="preserve">path =</w:t>
      </w:r>
      <w:r>
        <w:rPr>
          <w:rStyle w:val="NormalTok"/>
        </w:rPr>
        <w:t xml:space="preserve"> temp_file2,</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r>
        <w:br/>
      </w:r>
      <w:r>
        <w:br/>
      </w:r>
      <w:r>
        <w:rPr>
          <w:rStyle w:val="NormalTok"/>
        </w:rPr>
        <w:t xml:space="preserve">AcctDataNew </w:t>
      </w:r>
      <w:r>
        <w:rPr>
          <w:rStyle w:val="OtherTok"/>
        </w:rPr>
        <w:t xml:space="preserve">&lt;-</w:t>
      </w:r>
      <w:r>
        <w:rPr>
          <w:rStyle w:val="NormalTok"/>
        </w:rPr>
        <w:t xml:space="preserve"> readr</w:t>
      </w:r>
      <w:r>
        <w:rPr>
          <w:rStyle w:val="SpecialCharTok"/>
        </w:rPr>
        <w:t xml:space="preserve">::</w:t>
      </w:r>
      <w:r>
        <w:rPr>
          <w:rStyle w:val="FunctionTok"/>
        </w:rPr>
        <w:t xml:space="preserve">read_tsv</w:t>
      </w:r>
      <w:r>
        <w:rPr>
          <w:rStyle w:val="NormalTok"/>
        </w:rPr>
        <w:t xml:space="preserve">(</w:t>
      </w:r>
      <w:r>
        <w:br/>
      </w:r>
      <w:r>
        <w:rPr>
          <w:rStyle w:val="NormalTok"/>
        </w:rPr>
        <w:t xml:space="preserve">  </w:t>
      </w:r>
      <w:r>
        <w:rPr>
          <w:rStyle w:val="AttributeTok"/>
        </w:rPr>
        <w:t xml:space="preserve">file =</w:t>
      </w:r>
      <w:r>
        <w:rPr>
          <w:rStyle w:val="NormalTok"/>
        </w:rPr>
        <w:t xml:space="preserve"> temp_file2,</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#trim_ws = TRUE,</w:t>
      </w:r>
      <w:r>
        <w:br/>
      </w:r>
      <w:r>
        <w:rPr>
          <w:rStyle w:val="NormalTok"/>
        </w:rPr>
        <w:t xml:space="preserve">  </w:t>
      </w:r>
      <w:r>
        <w:rPr>
          <w:rStyle w:val="AttributeTok"/>
        </w:rPr>
        <w:t xml:space="preserve">col_types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AccountType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Surname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FirstName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DOB =</w:t>
      </w:r>
      <w:r>
        <w:rPr>
          <w:rStyle w:val="NormalTok"/>
        </w:rPr>
        <w:t xml:space="preserve"> </w:t>
      </w:r>
      <w:r>
        <w:rPr>
          <w:rStyle w:val="FunctionTok"/>
        </w:rPr>
        <w:t xml:space="preserve">col_date</w:t>
      </w:r>
      <w:r>
        <w:rPr>
          <w:rStyle w:val="NormalTok"/>
        </w:rPr>
        <w:t xml:space="preserve">(</w:t>
      </w:r>
      <w:r>
        <w:rPr>
          <w:rStyle w:val="AttributeTok"/>
        </w:rPr>
        <w:t xml:space="preserve">format =</w:t>
      </w:r>
      <w:r>
        <w:rPr>
          <w:rStyle w:val="NormalTok"/>
        </w:rPr>
        <w:t xml:space="preserve"> </w:t>
      </w:r>
      <w:r>
        <w:rPr>
          <w:rStyle w:val="StringTok"/>
        </w:rPr>
        <w:t xml:space="preserve">"%d/%m/%Y"</w:t>
      </w:r>
      <w:r>
        <w:rPr>
          <w:rStyle w:val="NormalTok"/>
        </w:rPr>
        <w:t xml:space="preserve">),</w:t>
      </w:r>
      <w:r>
        <w:br/>
      </w:r>
      <w:r>
        <w:rPr>
          <w:rStyle w:val="NormalTok"/>
        </w:rPr>
        <w:t xml:space="preserve">  </w:t>
      </w:r>
      <w:r>
        <w:rPr>
          <w:rStyle w:val="AttributeTok"/>
        </w:rPr>
        <w:t xml:space="preserve">UsualProvider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HealthFundName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HccPensionNum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DvaNum =</w:t>
      </w:r>
      <w:r>
        <w:rPr>
          <w:rStyle w:val="NormalTok"/>
        </w:rPr>
        <w:t xml:space="preserve"> </w:t>
      </w:r>
      <w:r>
        <w:rPr>
          <w:rStyle w:val="StringTok"/>
        </w:rPr>
        <w:t xml:space="preserve">"c"</w:t>
      </w:r>
      <w:r>
        <w:br/>
      </w:r>
      <w:r>
        <w:rPr>
          <w:rStyle w:val="NormalTok"/>
        </w:rPr>
        <w:t xml:space="preserve">),</w:t>
      </w:r>
      <w:r>
        <w:br/>
      </w:r>
      <w:r>
        <w:rPr>
          <w:rStyle w:val="AttributeTok"/>
        </w:rPr>
        <w:t xml:space="preserve">col_select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AlternateID =</w:t>
      </w:r>
      <w:r>
        <w:rPr>
          <w:rStyle w:val="NormalTok"/>
        </w:rPr>
        <w:t xml:space="preserve"> Id,</w:t>
      </w:r>
      <w:r>
        <w:br/>
      </w:r>
      <w:r>
        <w:rPr>
          <w:rStyle w:val="NormalTok"/>
        </w:rPr>
        <w:t xml:space="preserve">  </w:t>
      </w:r>
      <w:r>
        <w:rPr>
          <w:rStyle w:val="AttributeTok"/>
        </w:rPr>
        <w:t xml:space="preserve">LastName =</w:t>
      </w:r>
      <w:r>
        <w:rPr>
          <w:rStyle w:val="NormalTok"/>
        </w:rPr>
        <w:t xml:space="preserve"> Surname,</w:t>
      </w:r>
      <w:r>
        <w:br/>
      </w:r>
      <w:r>
        <w:rPr>
          <w:rStyle w:val="NormalTok"/>
        </w:rPr>
        <w:t xml:space="preserve">  FirstName,</w:t>
      </w:r>
      <w:r>
        <w:br/>
      </w:r>
      <w:r>
        <w:rPr>
          <w:rStyle w:val="NormalTok"/>
        </w:rPr>
        <w:t xml:space="preserve">  </w:t>
      </w:r>
      <w:r>
        <w:rPr>
          <w:rStyle w:val="AttributeTok"/>
        </w:rPr>
        <w:t xml:space="preserve">DateOfBirth =</w:t>
      </w:r>
      <w:r>
        <w:rPr>
          <w:rStyle w:val="NormalTok"/>
        </w:rPr>
        <w:t xml:space="preserve"> DOB,</w:t>
      </w:r>
      <w:r>
        <w:br/>
      </w:r>
      <w:r>
        <w:rPr>
          <w:rStyle w:val="NormalTok"/>
        </w:rPr>
        <w:t xml:space="preserve">  HealthFundName</w:t>
      </w:r>
      <w:r>
        <w:br/>
      </w:r>
      <w:r>
        <w:rPr>
          <w:rStyle w:val="NormalTok"/>
        </w:rPr>
        <w:t xml:space="preserve">  )</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DateOfBirth2 =</w:t>
      </w:r>
      <w:r>
        <w:rPr>
          <w:rStyle w:val="NormalTok"/>
        </w:rPr>
        <w:t xml:space="preserve"> </w:t>
      </w:r>
      <w:r>
        <w:rPr>
          <w:rStyle w:val="FunctionTok"/>
        </w:rPr>
        <w:t xml:space="preserve">as.numeric</w:t>
      </w:r>
      <w:r>
        <w:rPr>
          <w:rStyle w:val="NormalTok"/>
        </w:rPr>
        <w:t xml:space="preserve">(DateOfBirth),</w:t>
      </w:r>
      <w:r>
        <w:br/>
      </w:r>
      <w:r>
        <w:rPr>
          <w:rStyle w:val="NormalTok"/>
        </w:rPr>
        <w:t xml:space="preserve">  </w:t>
      </w:r>
      <w:r>
        <w:rPr>
          <w:rStyle w:val="AttributeTok"/>
        </w:rPr>
        <w:t xml:space="preserve">HealthFund2 =</w:t>
      </w:r>
      <w:r>
        <w:rPr>
          <w:rStyle w:val="NormalTok"/>
        </w:rPr>
        <w:t xml:space="preserve"> </w:t>
      </w:r>
      <w:r>
        <w:rPr>
          <w:rStyle w:val="FunctionTok"/>
        </w:rPr>
        <w:t xml:space="preserve">str_to_lower</w:t>
      </w:r>
      <w:r>
        <w:rPr>
          <w:rStyle w:val="NormalTok"/>
        </w:rPr>
        <w:t xml:space="preserve">(HealthFundName),</w:t>
      </w:r>
      <w:r>
        <w:br/>
      </w:r>
      <w:r>
        <w:rPr>
          <w:rStyle w:val="NormalTok"/>
        </w:rPr>
        <w:t xml:space="preserve">  </w:t>
      </w:r>
      <w:r>
        <w:rPr>
          <w:rStyle w:val="AttributeTok"/>
        </w:rPr>
        <w:t xml:space="preserve">LastName =</w:t>
      </w:r>
      <w:r>
        <w:rPr>
          <w:rStyle w:val="NormalTok"/>
        </w:rPr>
        <w:t xml:space="preserve"> stringr</w:t>
      </w:r>
      <w:r>
        <w:rPr>
          <w:rStyle w:val="SpecialCharTok"/>
        </w:rPr>
        <w:t xml:space="preserve">::</w:t>
      </w:r>
      <w:r>
        <w:rPr>
          <w:rStyle w:val="FunctionTok"/>
        </w:rPr>
        <w:t xml:space="preserve">str_to_title</w:t>
      </w:r>
      <w:r>
        <w:rPr>
          <w:rStyle w:val="NormalTok"/>
        </w:rPr>
        <w:t xml:space="preserve">(LastName)</w:t>
      </w:r>
      <w:r>
        <w:br/>
      </w:r>
      <w:r>
        <w:rPr>
          <w:rStyle w:val="NormalTok"/>
        </w:rPr>
        <w:t xml:space="preserve">) </w:t>
      </w:r>
      <w:r>
        <w:rPr>
          <w:rStyle w:val="SpecialCharTok"/>
        </w:rPr>
        <w:t xml:space="preserve">|&gt;</w:t>
      </w:r>
      <w:r>
        <w:rPr>
          <w:rStyle w:val="NormalTok"/>
        </w:rPr>
        <w:t xml:space="preserve"> </w:t>
      </w:r>
      <w:r>
        <w:rPr>
          <w:rStyle w:val="FunctionTok"/>
        </w:rPr>
        <w:t xml:space="preserve">unite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"CombID"</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"FirstName"</w:t>
      </w:r>
      <w:r>
        <w:rPr>
          <w:rStyle w:val="NormalTok"/>
        </w:rPr>
        <w:t xml:space="preserve">,</w:t>
      </w:r>
      <w:r>
        <w:rPr>
          <w:rStyle w:val="StringTok"/>
        </w:rPr>
        <w:t xml:space="preserve">"LastName"</w:t>
      </w:r>
      <w:r>
        <w:rPr>
          <w:rStyle w:val="NormalTok"/>
        </w:rPr>
        <w:t xml:space="preserve">,</w:t>
      </w:r>
      <w:r>
        <w:rPr>
          <w:rStyle w:val="StringTok"/>
        </w:rPr>
        <w:t xml:space="preserve">"DateOfBirth2"</w:t>
      </w:r>
      <w:r>
        <w:rPr>
          <w:rStyle w:val="NormalTok"/>
        </w:rPr>
        <w:t xml:space="preserve">),</w:t>
      </w:r>
      <w:r>
        <w:br/>
      </w:r>
      <w:r>
        <w:rPr>
          <w:rStyle w:val="NormalTok"/>
        </w:rPr>
        <w:t xml:space="preserve">  </w:t>
      </w:r>
      <w:r>
        <w:rPr>
          <w:rStyle w:val="AttributeTok"/>
        </w:rPr>
        <w:t xml:space="preserve">remove =</w:t>
      </w:r>
      <w:r>
        <w:rPr>
          <w:rStyle w:val="NormalTok"/>
        </w:rPr>
        <w:t xml:space="preserve"> </w:t>
      </w:r>
      <w:r>
        <w:rPr>
          <w:rStyle w:val="ConstantTok"/>
        </w:rPr>
        <w:t xml:space="preserve">FALSE</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CombID =</w:t>
      </w:r>
      <w:r>
        <w:rPr>
          <w:rStyle w:val="NormalTok"/>
        </w:rPr>
        <w:t xml:space="preserve"> stringr</w:t>
      </w:r>
      <w:r>
        <w:rPr>
          <w:rStyle w:val="SpecialCharTok"/>
        </w:rPr>
        <w:t xml:space="preserve">::</w:t>
      </w:r>
      <w:r>
        <w:rPr>
          <w:rStyle w:val="FunctionTok"/>
        </w:rPr>
        <w:t xml:space="preserve">str_squish</w:t>
      </w:r>
      <w:r>
        <w:rPr>
          <w:rStyle w:val="NormalTok"/>
        </w:rPr>
        <w:t xml:space="preserve">(CombID),</w:t>
      </w:r>
      <w:r>
        <w:br/>
      </w:r>
      <w:r>
        <w:rPr>
          <w:rStyle w:val="NormalTok"/>
        </w:rPr>
        <w:t xml:space="preserve">    </w:t>
      </w:r>
      <w:r>
        <w:rPr>
          <w:rStyle w:val="AttributeTok"/>
        </w:rPr>
        <w:t xml:space="preserve">AccountType2 =</w:t>
      </w:r>
      <w:r>
        <w:rPr>
          <w:rStyle w:val="NormalTok"/>
        </w:rPr>
        <w:t xml:space="preserve"> </w:t>
      </w:r>
      <w:r>
        <w:rPr>
          <w:rStyle w:val="FunctionTok"/>
        </w:rPr>
        <w:t xml:space="preserve">case_when</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(HealthFund2,</w:t>
      </w:r>
      <w:r>
        <w:rPr>
          <w:rStyle w:val="StringTok"/>
        </w:rPr>
        <w:t xml:space="preserve">"nil|uninsured"</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"Uninsured"</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(HealthFund2,</w:t>
      </w:r>
      <w:r>
        <w:rPr>
          <w:rStyle w:val="StringTok"/>
        </w:rPr>
        <w:t xml:space="preserve">"fund|pty|limit*|nib|hcf|bupa|medibank|hbf|ahm|health|hba|a.u|^unity$|cbhs|unity|^yes$"</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"Private"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(HealthFund2,</w:t>
      </w:r>
      <w:r>
        <w:rPr>
          <w:rStyle w:val="StringTok"/>
        </w:rPr>
        <w:t xml:space="preserve">"dva|vaff|vet|aff|def"</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"DVA"</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(HealthFund2,</w:t>
      </w:r>
      <w:r>
        <w:rPr>
          <w:rStyle w:val="StringTok"/>
        </w:rPr>
        <w:t xml:space="preserve">"work*|wc|w//c*"</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"WorkCover"</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(HealthFund2,</w:t>
      </w:r>
      <w:r>
        <w:rPr>
          <w:rStyle w:val="StringTok"/>
        </w:rPr>
        <w:t xml:space="preserve">"^tac$"</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"TAC"</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(HealthFund2,</w:t>
      </w:r>
      <w:r>
        <w:rPr>
          <w:rStyle w:val="StringTok"/>
        </w:rPr>
        <w:t xml:space="preserve">"sf|self"</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"SelfFund"</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PatientTable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PatientID,</w:t>
      </w:r>
      <w:r>
        <w:br/>
      </w:r>
      <w:r>
        <w:rPr>
          <w:rStyle w:val="NormalTok"/>
        </w:rPr>
        <w:t xml:space="preserve">  AlternateID</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"AlternateID"</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PatientID </w:t>
      </w:r>
      <w:r>
        <w:rPr>
          <w:rStyle w:val="SpecialCharTok"/>
        </w:rPr>
        <w:t xml:space="preserve">%in%</w:t>
      </w:r>
      <w:r>
        <w:rPr>
          <w:rStyle w:val="NormalTok"/>
        </w:rPr>
        <w:t xml:space="preserve"> SnapshotComb</w:t>
      </w:r>
      <w:r>
        <w:rPr>
          <w:rStyle w:val="SpecialCharTok"/>
        </w:rPr>
        <w:t xml:space="preserve">$</w:t>
      </w:r>
      <w:r>
        <w:rPr>
          <w:rStyle w:val="NormalTok"/>
        </w:rPr>
        <w:t xml:space="preserve">PatientID</w:t>
      </w:r>
      <w:r>
        <w:br/>
      </w:r>
      <w:r>
        <w:rPr>
          <w:rStyle w:val="NormalTok"/>
        </w:rPr>
        <w:t xml:space="preserve">)</w:t>
      </w:r>
    </w:p>
    <w:p>
      <w:pPr>
        <w:pStyle w:val="FirstParagraph"/>
      </w:pPr>
      <w:r>
        <w:t xml:space="preserve">Additional intraoperative data was retrieved manually into a table and imported using</w:t>
      </w:r>
      <w:r>
        <w:t xml:space="preserve"> </w:t>
      </w:r>
      <w:r>
        <w:rPr>
          <w:iCs/>
          <w:i/>
        </w:rPr>
        <w:t xml:space="preserve">googlesheets.</w:t>
      </w:r>
    </w:p>
    <w:p>
      <w:pPr>
        <w:pStyle w:val="SourceCode"/>
      </w:pPr>
      <w:r>
        <w:rPr>
          <w:rStyle w:val="CommentTok"/>
        </w:rPr>
        <w:t xml:space="preserve"># Authenticate for sheets using the same token</w:t>
      </w:r>
      <w:r>
        <w:br/>
      </w:r>
      <w:r>
        <w:rPr>
          <w:rStyle w:val="FunctionTok"/>
        </w:rPr>
        <w:t xml:space="preserve">gs4_auth</w:t>
      </w:r>
      <w:r>
        <w:rPr>
          <w:rStyle w:val="NormalTok"/>
        </w:rPr>
        <w:t xml:space="preserve">(</w:t>
      </w:r>
      <w:r>
        <w:rPr>
          <w:rStyle w:val="AttributeTok"/>
        </w:rPr>
        <w:t xml:space="preserve">token =</w:t>
      </w:r>
      <w:r>
        <w:rPr>
          <w:rStyle w:val="NormalTok"/>
        </w:rPr>
        <w:t xml:space="preserve"> </w:t>
      </w:r>
      <w:r>
        <w:rPr>
          <w:rStyle w:val="FunctionTok"/>
        </w:rPr>
        <w:t xml:space="preserve">drive_token</w:t>
      </w:r>
      <w:r>
        <w:rPr>
          <w:rStyle w:val="NormalTok"/>
        </w:rPr>
        <w:t xml:space="preserve">())</w:t>
      </w:r>
      <w:r>
        <w:br/>
      </w:r>
      <w:r>
        <w:br/>
      </w:r>
      <w:r>
        <w:br/>
      </w:r>
      <w:r>
        <w:rPr>
          <w:rStyle w:val="NormalTok"/>
        </w:rPr>
        <w:t xml:space="preserve">SurgicalGapFill </w:t>
      </w:r>
      <w:r>
        <w:rPr>
          <w:rStyle w:val="OtherTok"/>
        </w:rPr>
        <w:t xml:space="preserve">&lt;-</w:t>
      </w:r>
      <w:r>
        <w:rPr>
          <w:rStyle w:val="NormalTok"/>
        </w:rPr>
        <w:t xml:space="preserve"> googlesheets4</w:t>
      </w:r>
      <w:r>
        <w:rPr>
          <w:rStyle w:val="SpecialCharTok"/>
        </w:rPr>
        <w:t xml:space="preserve">::</w:t>
      </w:r>
      <w:r>
        <w:rPr>
          <w:rStyle w:val="FunctionTok"/>
        </w:rPr>
        <w:t xml:space="preserve">read_sheet</w:t>
      </w:r>
      <w:r>
        <w:rPr>
          <w:rStyle w:val="NormalTok"/>
        </w:rPr>
        <w:t xml:space="preserve">(</w:t>
      </w:r>
      <w:r>
        <w:br/>
      </w:r>
      <w:r>
        <w:rPr>
          <w:rStyle w:val="NormalTok"/>
        </w:rPr>
        <w:t xml:space="preserve">  </w:t>
      </w:r>
      <w:r>
        <w:rPr>
          <w:rStyle w:val="AttributeTok"/>
        </w:rPr>
        <w:t xml:space="preserve">ss =</w:t>
      </w:r>
      <w:r>
        <w:rPr>
          <w:rStyle w:val="NormalTok"/>
        </w:rPr>
        <w:t xml:space="preserve"> SheetIDs</w:t>
      </w:r>
      <w:r>
        <w:rPr>
          <w:rStyle w:val="SpecialCharTok"/>
        </w:rPr>
        <w:t xml:space="preserve">$</w:t>
      </w:r>
      <w:r>
        <w:rPr>
          <w:rStyle w:val="NormalTok"/>
        </w:rPr>
        <w:t xml:space="preserve">SurgicalGapSS, </w:t>
      </w:r>
      <w:r>
        <w:br/>
      </w:r>
      <w:r>
        <w:rPr>
          <w:rStyle w:val="NormalTok"/>
        </w:rPr>
        <w:t xml:space="preserve">  </w:t>
      </w:r>
      <w:r>
        <w:rPr>
          <w:rStyle w:val="AttributeTok"/>
        </w:rPr>
        <w:t xml:space="preserve">sheet =</w:t>
      </w:r>
      <w:r>
        <w:rPr>
          <w:rStyle w:val="NormalTok"/>
        </w:rPr>
        <w:t xml:space="preserve"> </w:t>
      </w:r>
      <w:r>
        <w:rPr>
          <w:rStyle w:val="StringTok"/>
        </w:rPr>
        <w:t xml:space="preserve">"Surgical"</w:t>
      </w:r>
      <w:r>
        <w:rPr>
          <w:rStyle w:val="NormalTok"/>
        </w:rPr>
        <w:t xml:space="preserve">, </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"ccccccccccccccccccccc"</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FunctionTok"/>
        </w:rPr>
        <w:t xml:space="preserve">c</w:t>
      </w:r>
      <w:r>
        <w:rPr>
          <w:rStyle w:val="NormalTok"/>
        </w:rPr>
        <w:t xml:space="preserve">(</w:t>
      </w:r>
      <w:r>
        <w:br/>
      </w:r>
      <w:r>
        <w:rPr>
          <w:rStyle w:val="NormalTok"/>
        </w:rPr>
        <w:t xml:space="preserve">      FirstName,</w:t>
      </w:r>
      <w:r>
        <w:br/>
      </w:r>
      <w:r>
        <w:rPr>
          <w:rStyle w:val="NormalTok"/>
        </w:rPr>
        <w:t xml:space="preserve">      LastName</w:t>
      </w:r>
      <w:r>
        <w:br/>
      </w:r>
      <w:r>
        <w:rPr>
          <w:rStyle w:val="NormalTok"/>
        </w:rPr>
        <w:t xml:space="preserve">    )</w:t>
      </w:r>
      <w:r>
        <w:br/>
      </w:r>
      <w:r>
        <w:rPr>
          <w:rStyle w:val="NormalTok"/>
        </w:rPr>
        <w:t xml:space="preserve">  )</w:t>
      </w:r>
    </w:p>
    <w:p>
      <w:pPr>
        <w:pStyle w:val="FirstParagraph"/>
      </w:pPr>
      <w:r>
        <w:t xml:space="preserve">Check that column names are aligned</w:t>
      </w:r>
    </w:p>
    <w:p>
      <w:pPr>
        <w:pStyle w:val="BodyText"/>
      </w:pPr>
      <w:r>
        <w:t xml:space="preserve">Upon review, one row of data was found to have a data entry error for one field (CuffTearSize) which was manually updated in the table.</w:t>
      </w:r>
    </w:p>
    <w:p>
      <w:pPr>
        <w:pStyle w:val="SourceCode"/>
      </w:pPr>
      <w:r>
        <w:rPr>
          <w:rStyle w:val="NormalTok"/>
        </w:rPr>
        <w:t xml:space="preserve">SnapshotComb1 </w:t>
      </w:r>
      <w:r>
        <w:rPr>
          <w:rStyle w:val="OtherTok"/>
        </w:rPr>
        <w:t xml:space="preserve">&lt;-</w:t>
      </w:r>
      <w:r>
        <w:rPr>
          <w:rStyle w:val="NormalTok"/>
        </w:rPr>
        <w:t xml:space="preserve"> dplyr</w:t>
      </w:r>
      <w:r>
        <w:rPr>
          <w:rStyle w:val="SpecialCharTok"/>
        </w:rPr>
        <w:t xml:space="preserve">::</w:t>
      </w:r>
      <w:r>
        <w:rPr>
          <w:rStyle w:val="FunctionTok"/>
        </w:rPr>
        <w:t xml:space="preserve">rows_update</w:t>
      </w:r>
      <w:r>
        <w:rPr>
          <w:rStyle w:val="NormalTok"/>
        </w:rPr>
        <w:t xml:space="preserve">(</w:t>
      </w:r>
      <w:r>
        <w:br/>
      </w:r>
      <w:r>
        <w:rPr>
          <w:rStyle w:val="NormalTok"/>
        </w:rPr>
        <w:t xml:space="preserve">  SnapshotComb,</w:t>
      </w:r>
      <w:r>
        <w:br/>
      </w:r>
      <w:r>
        <w:rPr>
          <w:rStyle w:val="NormalTok"/>
        </w:rPr>
        <w:t xml:space="preserve">  SurgicalGapFill,</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 </w:t>
      </w:r>
      <w:r>
        <w:rPr>
          <w:rStyle w:val="CommentTok"/>
        </w:rPr>
        <w:t xml:space="preserve">#Update wayward tear size input</w:t>
      </w:r>
      <w:r>
        <w:br/>
      </w:r>
      <w:r>
        <w:rPr>
          <w:rStyle w:val="NormalTok"/>
        </w:rPr>
        <w:t xml:space="preserve">  </w:t>
      </w:r>
      <w:r>
        <w:rPr>
          <w:rStyle w:val="AttributeTok"/>
        </w:rPr>
        <w:t xml:space="preserve">CuffTearSizeAP =</w:t>
      </w:r>
      <w:r>
        <w:rPr>
          <w:rStyle w:val="NormalTok"/>
        </w:rPr>
        <w:t xml:space="preserve"> </w:t>
      </w:r>
      <w:r>
        <w:rPr>
          <w:rStyle w:val="FunctionTok"/>
        </w:rPr>
        <w:t xml:space="preserve">if_else</w:t>
      </w:r>
      <w:r>
        <w:rPr>
          <w:rStyle w:val="NormalTok"/>
        </w:rPr>
        <w:t xml:space="preserve">(</w:t>
      </w:r>
      <w:r>
        <w:br/>
      </w:r>
      <w:r>
        <w:rPr>
          <w:rStyle w:val="NormalTok"/>
        </w:rPr>
        <w:t xml:space="preserve">    TreatmentUID </w:t>
      </w:r>
      <w:r>
        <w:rPr>
          <w:rStyle w:val="SpecialCharTok"/>
        </w:rPr>
        <w:t xml:space="preserve">==</w:t>
      </w:r>
      <w:r>
        <w:rPr>
          <w:rStyle w:val="NormalTok"/>
        </w:rPr>
        <w:t xml:space="preserve"> </w:t>
      </w:r>
      <w:r>
        <w:rPr>
          <w:rStyle w:val="StringTok"/>
        </w:rPr>
        <w:t xml:space="preserve">"1789.1"</w:t>
      </w:r>
      <w:r>
        <w:rPr>
          <w:rStyle w:val="NormalTok"/>
        </w:rPr>
        <w:t xml:space="preserve">,</w:t>
      </w:r>
      <w:r>
        <w:br/>
      </w:r>
      <w:r>
        <w:rPr>
          <w:rStyle w:val="NormalTok"/>
        </w:rPr>
        <w:t xml:space="preserve">    </w:t>
      </w:r>
      <w:r>
        <w:rPr>
          <w:rStyle w:val="StringTok"/>
        </w:rPr>
        <w:t xml:space="preserve">"20"</w:t>
      </w:r>
      <w:r>
        <w:rPr>
          <w:rStyle w:val="NormalTok"/>
        </w:rPr>
        <w:t xml:space="preserve">,</w:t>
      </w:r>
      <w:r>
        <w:br/>
      </w:r>
      <w:r>
        <w:rPr>
          <w:rStyle w:val="NormalTok"/>
        </w:rPr>
        <w:t xml:space="preserve">    CuffTearSizeAP</w:t>
      </w:r>
      <w:r>
        <w:br/>
      </w:r>
      <w:r>
        <w:rPr>
          <w:rStyle w:val="NormalTok"/>
        </w:rPr>
        <w:t xml:space="preserve">  )</w:t>
      </w:r>
      <w:r>
        <w:br/>
      </w:r>
      <w:r>
        <w:rPr>
          <w:rStyle w:val="NormalTok"/>
        </w:rPr>
        <w:t xml:space="preserve">)</w:t>
      </w:r>
    </w:p>
    <w:bookmarkStart w:id="30" w:name="record-5---setting"/>
    <w:p>
      <w:pPr>
        <w:pStyle w:val="Heading3"/>
      </w:pPr>
      <w:r>
        <w:t xml:space="preserve">2.2.1 RECORD [5] - Setting</w:t>
      </w:r>
    </w:p>
    <w:p>
      <w:pPr>
        <w:pStyle w:val="FirstParagraph"/>
      </w:pPr>
      <w:r>
        <w:t xml:space="preserve">The PRULO registry is based in a regional private practice for upper limb orthopaedics</w:t>
      </w:r>
      <w:r>
        <w:t xml:space="preserve"> </w:t>
      </w:r>
      <w:r>
        <w:t xml:space="preserve">(Scholes et al. 2023)</w:t>
      </w:r>
      <w:r>
        <w:t xml:space="preserve">.</w:t>
      </w:r>
    </w:p>
    <w:p>
      <w:pPr>
        <w:pStyle w:val="BodyText"/>
      </w:pPr>
      <w:r>
        <w:t xml:space="preserve">The registry has 2681 treatment records with the first patient enrolled 13 October 2020 and the final treatment record created 26 March 2024.The registry snapshot was extracted on 31 March 2024. Patients are followed for up to 2 years after surgery to capture treatment outcomes and patient-reported outcome measures (PROMs).</w:t>
      </w:r>
    </w:p>
    <w:bookmarkEnd w:id="30"/>
    <w:bookmarkEnd w:id="31"/>
    <w:bookmarkStart w:id="36" w:name="record-6-participants"/>
    <w:p>
      <w:pPr>
        <w:pStyle w:val="Heading2"/>
      </w:pPr>
      <w:r>
        <w:t xml:space="preserve">2.3 Record [6] Participants</w:t>
      </w:r>
    </w:p>
    <w:bookmarkStart w:id="33" w:name="record-6.1-sample-selection"/>
    <w:p>
      <w:pPr>
        <w:pStyle w:val="Heading4"/>
      </w:pPr>
      <w:r>
        <w:t xml:space="preserve">Record [6.1] Sample selection</w:t>
      </w:r>
    </w:p>
    <w:p>
      <w:pPr>
        <w:pStyle w:val="FirstParagraph"/>
      </w:pPr>
      <w:r>
        <w:t xml:space="preserve">Identify cases receiving the suture of interest. Cases were identified by SKUs identified from the SKU database maintained as part of implant tracking within the registry. Cases were not restricted by available follow up.</w:t>
      </w:r>
    </w:p>
    <w:p>
      <w:pPr>
        <w:pStyle w:val="BodyText"/>
      </w:pPr>
      <w:r>
        <w:t xml:space="preserve">Inclusion criteria;</w:t>
      </w:r>
    </w:p>
    <w:p>
      <w:pPr>
        <w:numPr>
          <w:ilvl w:val="0"/>
          <w:numId w:val="1003"/>
        </w:numPr>
      </w:pPr>
      <w:r>
        <w:t xml:space="preserve">Case involves anchor of interest</w:t>
      </w:r>
    </w:p>
    <w:p>
      <w:pPr>
        <w:numPr>
          <w:ilvl w:val="0"/>
          <w:numId w:val="1003"/>
        </w:numPr>
      </w:pPr>
      <w:r>
        <w:t xml:space="preserve">Case is the index procedure within the registry (first use of suture)</w:t>
      </w:r>
    </w:p>
    <w:p>
      <w:pPr>
        <w:numPr>
          <w:ilvl w:val="0"/>
          <w:numId w:val="1003"/>
        </w:numPr>
      </w:pPr>
      <w:r>
        <w:t xml:space="preserve">Patient has not withdrawn consent for inclusion of data in the registry</w:t>
      </w:r>
    </w:p>
    <w:p>
      <w:pPr>
        <w:numPr>
          <w:ilvl w:val="0"/>
          <w:numId w:val="1003"/>
        </w:numPr>
      </w:pPr>
      <w:r>
        <w:t xml:space="preserve">Treatment record is eligible for surgery (it has occurred)</w:t>
      </w:r>
    </w:p>
    <w:p>
      <w:pPr>
        <w:pStyle w:val="FirstParagraph"/>
      </w:pPr>
      <w:r>
        <w:t xml:space="preserve">Data manipulation (add columns and filter tables based on column values) was performed with</w:t>
      </w:r>
      <w:r>
        <w:t xml:space="preserve"> </w:t>
      </w:r>
      <w:r>
        <w:rPr>
          <w:iCs/>
          <w:i/>
        </w:rPr>
        <w:t xml:space="preserve">tidyverse</w:t>
      </w:r>
      <w:r>
        <w:t xml:space="preserve"> </w:t>
      </w:r>
      <w:r>
        <w:t xml:space="preserve">and converted to display format using</w:t>
      </w:r>
      <w:r>
        <w:t xml:space="preserve"> </w:t>
      </w:r>
      <w:r>
        <w:rPr>
          <w:iCs/>
          <w:i/>
        </w:rPr>
        <w:t xml:space="preserve">gt</w:t>
      </w:r>
      <w:r>
        <w:t xml:space="preserve">.</w:t>
      </w:r>
    </w:p>
    <w:p>
      <w:pPr>
        <w:pStyle w:val="SourceCode"/>
      </w:pPr>
      <w:r>
        <w:rPr>
          <w:rStyle w:val="DocumentationTok"/>
        </w:rPr>
        <w:t xml:space="preserve">##Identify Index List by SKU/Ref</w:t>
      </w:r>
      <w:r>
        <w:br/>
      </w:r>
      <w:r>
        <w:br/>
      </w:r>
      <w:r>
        <w:rPr>
          <w:rStyle w:val="NormalTok"/>
        </w:rPr>
        <w:t xml:space="preserve">ImplantTable2 </w:t>
      </w:r>
      <w:r>
        <w:rPr>
          <w:rStyle w:val="OtherTok"/>
        </w:rPr>
        <w:t xml:space="preserve">&lt;-</w:t>
      </w:r>
      <w:r>
        <w:rPr>
          <w:rStyle w:val="NormalTok"/>
        </w:rPr>
        <w:t xml:space="preserve"> ImplantTable </w:t>
      </w:r>
      <w:r>
        <w:rPr>
          <w:rStyle w:val="SpecialCharTok"/>
        </w:rPr>
        <w:t xml:space="preserve">|&gt;</w:t>
      </w:r>
      <w:r>
        <w:rPr>
          <w:rStyle w:val="NormalTok"/>
        </w:rPr>
        <w:t xml:space="preserve"> </w:t>
      </w:r>
      <w:r>
        <w:rPr>
          <w:rStyle w:val="FunctionTok"/>
        </w:rPr>
        <w:t xml:space="preserve">filter</w:t>
      </w:r>
      <w:r>
        <w:rPr>
          <w:rStyle w:val="NormalTok"/>
        </w:rPr>
        <w:t xml:space="preserve">(stringr</w:t>
      </w:r>
      <w:r>
        <w:rPr>
          <w:rStyle w:val="SpecialCharTok"/>
        </w:rPr>
        <w:t xml:space="preserve">::</w:t>
      </w:r>
      <w:r>
        <w:rPr>
          <w:rStyle w:val="FunctionTok"/>
        </w:rPr>
        <w:t xml:space="preserve">str_detect</w:t>
      </w:r>
      <w:r>
        <w:rPr>
          <w:rStyle w:val="NormalTok"/>
        </w:rPr>
        <w:t xml:space="preserve">(</w:t>
      </w:r>
      <w:r>
        <w:br/>
      </w:r>
      <w:r>
        <w:rPr>
          <w:rStyle w:val="NormalTok"/>
        </w:rPr>
        <w:t xml:space="preserve">  stringr</w:t>
      </w:r>
      <w:r>
        <w:rPr>
          <w:rStyle w:val="SpecialCharTok"/>
        </w:rPr>
        <w:t xml:space="preserve">::</w:t>
      </w:r>
      <w:r>
        <w:rPr>
          <w:rStyle w:val="FunctionTok"/>
        </w:rPr>
        <w:t xml:space="preserve">str_to_lower</w:t>
      </w:r>
      <w:r>
        <w:rPr>
          <w:rStyle w:val="NormalTok"/>
        </w:rPr>
        <w:t xml:space="preserve">(Description),</w:t>
      </w:r>
      <w:r>
        <w:br/>
      </w:r>
      <w:r>
        <w:rPr>
          <w:rStyle w:val="NormalTok"/>
        </w:rPr>
        <w:t xml:space="preserve">  </w:t>
      </w:r>
      <w:r>
        <w:rPr>
          <w:rStyle w:val="StringTok"/>
        </w:rPr>
        <w:t xml:space="preserve">"advance.br"</w:t>
      </w:r>
      <w:r>
        <w:rPr>
          <w:rStyle w:val="NormalTok"/>
        </w:rPr>
        <w:t xml:space="preserve">)</w:t>
      </w:r>
      <w:r>
        <w:br/>
      </w:r>
      <w:r>
        <w:rPr>
          <w:rStyle w:val="NormalTok"/>
        </w:rPr>
        <w:t xml:space="preserve">)</w:t>
      </w:r>
      <w:r>
        <w:br/>
      </w:r>
      <w:r>
        <w:br/>
      </w:r>
      <w:r>
        <w:rPr>
          <w:rStyle w:val="NormalTok"/>
        </w:rPr>
        <w:t xml:space="preserve">IncludeAny </w:t>
      </w:r>
      <w:r>
        <w:rPr>
          <w:rStyle w:val="OtherTok"/>
        </w:rPr>
        <w:t xml:space="preserve">=</w:t>
      </w:r>
      <w:r>
        <w:rPr>
          <w:rStyle w:val="NormalTok"/>
        </w:rPr>
        <w:t xml:space="preserve"> </w:t>
      </w:r>
      <w:r>
        <w:rPr>
          <w:rStyle w:val="FunctionTok"/>
        </w:rPr>
        <w:t xml:space="preserve">paste</w:t>
      </w:r>
      <w:r>
        <w:rPr>
          <w:rStyle w:val="NormalTok"/>
        </w:rPr>
        <w:t xml:space="preserve">(ImplantTable2</w:t>
      </w:r>
      <w:r>
        <w:rPr>
          <w:rStyle w:val="SpecialCharTok"/>
        </w:rPr>
        <w:t xml:space="preserve">$</w:t>
      </w:r>
      <w:r>
        <w:rPr>
          <w:rStyle w:val="NormalTok"/>
        </w:rPr>
        <w:t xml:space="preserve">Reference,</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NormalTok"/>
        </w:rPr>
        <w:t xml:space="preserve">ImplantTable2 </w:t>
      </w:r>
      <w:r>
        <w:rPr>
          <w:rStyle w:val="SpecialCharTok"/>
        </w:rPr>
        <w:t xml:space="preserve">|&gt;</w:t>
      </w:r>
      <w:r>
        <w:rPr>
          <w:rStyle w:val="NormalTok"/>
        </w:rPr>
        <w:t xml:space="preserve"> </w:t>
      </w:r>
      <w:r>
        <w:rPr>
          <w:rStyle w:val="FunctionTok"/>
        </w:rPr>
        <w:t xml:space="preserve">gt</w:t>
      </w:r>
      <w:r>
        <w:rPr>
          <w:rStyle w:val="NormalTok"/>
        </w:rPr>
        <w:t xml:space="preserve">(</w:t>
      </w:r>
      <w:r>
        <w:br/>
      </w:r>
      <w:r>
        <w:rPr>
          <w:rStyle w:val="NormalTok"/>
        </w:rPr>
        <w:t xml:space="preserve">  </w:t>
      </w:r>
      <w:r>
        <w:rPr>
          <w:rStyle w:val="AttributeTok"/>
        </w:rPr>
        <w:t xml:space="preserve">rowname_col =</w:t>
      </w:r>
      <w:r>
        <w:rPr>
          <w:rStyle w:val="NormalTok"/>
        </w:rPr>
        <w:t xml:space="preserve"> </w:t>
      </w:r>
      <w:r>
        <w:rPr>
          <w:rStyle w:val="StringTok"/>
        </w:rPr>
        <w:t xml:space="preserve">"row"</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"Summary of SKUs (Reference) used to identify cases of interest from the PRULO registry"</w:t>
      </w:r>
      <w:r>
        <w:br/>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2" w:name="tbl-implants"/>
          <w:p>
            <w:pPr>
              <w:jc w:val="center"/>
            </w:pPr>
            <w:pPr>
              <w:jc w:val="start"/>
              <w:spacing w:before="200"/>
              <w:pStyle w:val="ImageCaption"/>
            </w:pPr>
            <w:r>
              <w:t xml:space="preserve">Table 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Size (mm)</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Category</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Reference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OrthoCord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10886705021314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3 strand Orthocord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10886705021321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OrthoCord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3 strand Orthocord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10886705021345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OrthoCord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10886705021369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3 strand Orthocord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10886705021376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PermaCord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10886705024803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3 strand PermaCord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10886705024735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PermaCord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10886705024810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3 strand PermaCord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10886705024827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PermaCord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10886705024834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3 strand PermaCord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10886705024681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PermaTape (Blue)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Tape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10886705027798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PermaTape (White/Blue)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Tape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10886705027804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PermaTape (Blue)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Tape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10886705027811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PermaTape (White/Blue)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Tape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10886705027828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PermaTape (Blue)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Tape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10886705029266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PermaTape (White/Blue)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Tape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10886705029273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Dynacord (x2) with Needles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10886705029440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Dynacord (x2)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10886705029402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Dynacord (x3)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10886705029396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Dynacord (x2)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10886705029464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Dynacord (x3)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10886705029457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Dynacord (x2) with Needles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10886705029471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Dynacord (x2)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10886705029525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Dynacord (x3)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10886705029518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Healix Advance BR Dynacord (x2) with Needles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 + Suture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10886705029532</w:t>
                  </w:r>
                </w:p>
              </w:tc>
            </w:tr>
          </w:tbl>
          <w:bookmarkEnd w:id="32"/>
        </w:tc>
      </w:tr>
    </w:tbl>
    <w:p>
      <w:pPr>
        <w:pStyle w:val="BodyText"/>
      </w:pPr>
      <w:r>
        <w:t xml:space="preserve">A dataframe was prepared to generate a flow chart of record retrieval, screening and patient follow up within the sample of interest.</w:t>
      </w:r>
    </w:p>
    <w:p>
      <w:pPr>
        <w:pStyle w:val="SourceCode"/>
      </w:pPr>
      <w:r>
        <w:rPr>
          <w:rStyle w:val="CommentTok"/>
        </w:rPr>
        <w:t xml:space="preserve">#| label: Consort-Diagram</w:t>
      </w:r>
      <w:r>
        <w:br/>
      </w:r>
      <w:r>
        <w:rPr>
          <w:rStyle w:val="CommentTok"/>
        </w:rPr>
        <w:t xml:space="preserve">#| code-summary: "CONSORT|STROBE"</w:t>
      </w:r>
      <w:r>
        <w:br/>
      </w:r>
      <w:r>
        <w:br/>
      </w:r>
      <w:r>
        <w:rPr>
          <w:rStyle w:val="CommentTok"/>
        </w:rPr>
        <w:t xml:space="preserve"># Inclusion</w:t>
      </w:r>
      <w:r>
        <w:br/>
      </w:r>
      <w:r>
        <w:rPr>
          <w:rStyle w:val="CommentTok"/>
        </w:rPr>
        <w:t xml:space="preserve"># - Surgical treatment</w:t>
      </w:r>
      <w:r>
        <w:br/>
      </w:r>
      <w:r>
        <w:rPr>
          <w:rStyle w:val="CommentTok"/>
        </w:rPr>
        <w:t xml:space="preserve"># - With hardware of interest</w:t>
      </w:r>
      <w:r>
        <w:br/>
      </w:r>
      <w:r>
        <w:rPr>
          <w:rStyle w:val="CommentTok"/>
        </w:rPr>
        <w:t xml:space="preserve"># After "induction"</w:t>
      </w:r>
      <w:r>
        <w:br/>
      </w:r>
      <w:r>
        <w:rPr>
          <w:rStyle w:val="CommentTok"/>
        </w:rPr>
        <w:t xml:space="preserve"># - Patient withdraws consent</w:t>
      </w:r>
      <w:r>
        <w:br/>
      </w:r>
      <w:r>
        <w:rPr>
          <w:rStyle w:val="CommentTok"/>
        </w:rPr>
        <w:t xml:space="preserve"># - Treatment fails before analysis date</w:t>
      </w:r>
      <w:r>
        <w:br/>
      </w:r>
      <w:r>
        <w:rPr>
          <w:rStyle w:val="CommentTok"/>
        </w:rPr>
        <w:t xml:space="preserve"># - Not eligible for 12m followup</w:t>
      </w:r>
      <w:r>
        <w:br/>
      </w:r>
      <w:r>
        <w:rPr>
          <w:rStyle w:val="CommentTok"/>
        </w:rPr>
        <w:t xml:space="preserve"># </w:t>
      </w:r>
      <w:r>
        <w:br/>
      </w:r>
      <w:r>
        <w:rPr>
          <w:rStyle w:val="NormalTok"/>
        </w:rPr>
        <w:t xml:space="preserve">CurrentDate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StringTok"/>
        </w:rPr>
        <w:t xml:space="preserve">"20240331"</w:t>
      </w:r>
      <w:r>
        <w:rPr>
          <w:rStyle w:val="NormalTok"/>
        </w:rPr>
        <w:t xml:space="preserve">)</w:t>
      </w:r>
      <w:r>
        <w:br/>
      </w:r>
      <w:r>
        <w:br/>
      </w:r>
      <w:r>
        <w:br/>
      </w:r>
      <w:r>
        <w:rPr>
          <w:rStyle w:val="NormalTok"/>
        </w:rPr>
        <w:t xml:space="preserve">STROBEFlow </w:t>
      </w:r>
      <w:r>
        <w:rPr>
          <w:rStyle w:val="OtherTok"/>
        </w:rPr>
        <w:t xml:space="preserve">&lt;-</w:t>
      </w:r>
      <w:r>
        <w:rPr>
          <w:rStyle w:val="NormalTok"/>
        </w:rPr>
        <w:t xml:space="preserve"> STROBEInput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(TreatmentUID)</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SnapshotComb1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TreatmentUID,</w:t>
      </w:r>
      <w:r>
        <w:br/>
      </w:r>
      <w:r>
        <w:rPr>
          <w:rStyle w:val="NormalTok"/>
        </w:rPr>
        <w:t xml:space="preserve">    CombID,</w:t>
      </w:r>
      <w:r>
        <w:br/>
      </w:r>
      <w:r>
        <w:rPr>
          <w:rStyle w:val="NormalTok"/>
        </w:rPr>
        <w:t xml:space="preserve">    DateInitialExamination,</w:t>
      </w:r>
      <w:r>
        <w:br/>
      </w:r>
      <w:r>
        <w:rPr>
          <w:rStyle w:val="NormalTok"/>
        </w:rPr>
        <w:t xml:space="preserve">    EligibleAtPreop,</w:t>
      </w:r>
      <w:r>
        <w:br/>
      </w:r>
      <w:r>
        <w:rPr>
          <w:rStyle w:val="NormalTok"/>
        </w:rPr>
        <w:t xml:space="preserve">    EligibleAtx12months</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exclusion1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(SurgicalTreatment) </w:t>
      </w:r>
      <w:r>
        <w:rPr>
          <w:rStyle w:val="SpecialCharTok"/>
        </w:rPr>
        <w:t xml:space="preserve">~</w:t>
      </w:r>
      <w:r>
        <w:rPr>
          <w:rStyle w:val="NormalTok"/>
        </w:rPr>
        <w:t xml:space="preserve"> </w:t>
      </w:r>
      <w:r>
        <w:rPr>
          <w:rStyle w:val="StringTok"/>
        </w:rPr>
        <w:t xml:space="preserve">"Not a surgical treatment"</w:t>
      </w:r>
      <w:r>
        <w:rPr>
          <w:rStyle w:val="NormalTok"/>
        </w:rPr>
        <w:t xml:space="preserve">,</w:t>
      </w:r>
      <w:r>
        <w:br/>
      </w:r>
      <w:r>
        <w:rPr>
          <w:rStyle w:val="NormalTok"/>
        </w:rPr>
        <w:t xml:space="preserve">    SurgicalTreatment </w:t>
      </w:r>
      <w:r>
        <w:rPr>
          <w:rStyle w:val="SpecialCharTok"/>
        </w:rPr>
        <w:t xml:space="preserve">==</w:t>
      </w:r>
      <w:r>
        <w:rPr>
          <w:rStyle w:val="NormalTok"/>
        </w:rPr>
        <w:t xml:space="preserve"> </w:t>
      </w:r>
      <w:r>
        <w:rPr>
          <w:rStyle w:val="StringTok"/>
        </w:rPr>
        <w:t xml:space="preserve">"Surgical"</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"Not a surgical treatment"</w:t>
      </w:r>
      <w:r>
        <w:br/>
      </w:r>
      <w:r>
        <w:rPr>
          <w:rStyle w:val="NormalTok"/>
        </w:rPr>
        <w:t xml:space="preserve">  ),</w:t>
      </w:r>
      <w:r>
        <w:br/>
      </w:r>
      <w:r>
        <w:rPr>
          <w:rStyle w:val="NormalTok"/>
        </w:rPr>
        <w:t xml:space="preserve">  </w:t>
      </w:r>
      <w:r>
        <w:rPr>
          <w:rStyle w:val="AttributeTok"/>
        </w:rPr>
        <w:t xml:space="preserve">exclusion2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stringr</w:t>
      </w:r>
      <w:r>
        <w:rPr>
          <w:rStyle w:val="SpecialCharTok"/>
        </w:rPr>
        <w:t xml:space="preserve">::</w:t>
      </w:r>
      <w:r>
        <w:rPr>
          <w:rStyle w:val="FunctionTok"/>
        </w:rPr>
        <w:t xml:space="preserve">str_detect</w:t>
      </w:r>
      <w:r>
        <w:rPr>
          <w:rStyle w:val="NormalTok"/>
        </w:rPr>
        <w:t xml:space="preserve">(RegistryStatus,</w:t>
      </w:r>
      <w:r>
        <w:rPr>
          <w:rStyle w:val="StringTok"/>
        </w:rPr>
        <w:t xml:space="preserve">"Opt-out"</w:t>
      </w:r>
      <w:r>
        <w:rPr>
          <w:rStyle w:val="NormalTok"/>
        </w:rPr>
        <w:t xml:space="preserve">) </w:t>
      </w:r>
      <w:r>
        <w:rPr>
          <w:rStyle w:val="SpecialCharTok"/>
        </w:rPr>
        <w:t xml:space="preserve">~</w:t>
      </w:r>
      <w:r>
        <w:rPr>
          <w:rStyle w:val="NormalTok"/>
        </w:rPr>
        <w:t xml:space="preserve"> </w:t>
      </w:r>
      <w:r>
        <w:rPr>
          <w:rStyle w:val="StringTok"/>
        </w:rPr>
        <w:t xml:space="preserve">"Patient Opt-Out"</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w:t>
      </w:r>
      <w:r>
        <w:rPr>
          <w:rStyle w:val="FunctionTok"/>
        </w:rPr>
        <w:t xml:space="preserve">is.na</w:t>
      </w:r>
      <w:r>
        <w:rPr>
          <w:rStyle w:val="NormalTok"/>
        </w:rPr>
        <w:t xml:space="preserve">(ImplantCodes) </w:t>
      </w:r>
      <w:r>
        <w:rPr>
          <w:rStyle w:val="SpecialCharTok"/>
        </w:rPr>
        <w:t xml:space="preserve">~</w:t>
      </w:r>
      <w:r>
        <w:rPr>
          <w:rStyle w:val="NormalTok"/>
        </w:rPr>
        <w:t xml:space="preserve"> </w:t>
      </w:r>
      <w:r>
        <w:rPr>
          <w:rStyle w:val="StringTok"/>
        </w:rPr>
        <w:t xml:space="preserve">"No hardware of interest"</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Surgeon </w:t>
      </w:r>
      <w:r>
        <w:rPr>
          <w:rStyle w:val="SpecialCharTok"/>
        </w:rPr>
        <w:t xml:space="preserve">!=</w:t>
      </w:r>
      <w:r>
        <w:rPr>
          <w:rStyle w:val="NormalTok"/>
        </w:rPr>
        <w:t xml:space="preserve"> </w:t>
      </w:r>
      <w:r>
        <w:rPr>
          <w:rStyle w:val="StringTok"/>
        </w:rPr>
        <w:t xml:space="preserve">"RP"</w:t>
      </w:r>
      <w:r>
        <w:rPr>
          <w:rStyle w:val="NormalTok"/>
        </w:rPr>
        <w:t xml:space="preserve"> </w:t>
      </w:r>
      <w:r>
        <w:rPr>
          <w:rStyle w:val="SpecialCharTok"/>
        </w:rPr>
        <w:t xml:space="preserve">~</w:t>
      </w:r>
      <w:r>
        <w:rPr>
          <w:rStyle w:val="NormalTok"/>
        </w:rPr>
        <w:t xml:space="preserve"> </w:t>
      </w:r>
      <w:r>
        <w:rPr>
          <w:rStyle w:val="StringTok"/>
        </w:rPr>
        <w:t xml:space="preserve">"Other Surgeon"</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stringr</w:t>
      </w:r>
      <w:r>
        <w:rPr>
          <w:rStyle w:val="SpecialCharTok"/>
        </w:rPr>
        <w:t xml:space="preserve">::</w:t>
      </w:r>
      <w:r>
        <w:rPr>
          <w:rStyle w:val="FunctionTok"/>
        </w:rPr>
        <w:t xml:space="preserve">str_detect</w:t>
      </w:r>
      <w:r>
        <w:rPr>
          <w:rStyle w:val="NormalTok"/>
        </w:rPr>
        <w:t xml:space="preserve">(ImplantCodes,</w:t>
      </w:r>
      <w:r>
        <w:rPr>
          <w:rStyle w:val="FunctionTok"/>
        </w:rPr>
        <w:t xml:space="preserve">paste</w:t>
      </w:r>
      <w:r>
        <w:rPr>
          <w:rStyle w:val="NormalTok"/>
        </w:rPr>
        <w:t xml:space="preserve">(IncludeAny,</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 hardware of interest"</w:t>
      </w:r>
      <w:r>
        <w:br/>
      </w:r>
      <w:r>
        <w:rPr>
          <w:rStyle w:val="NormalTok"/>
        </w:rPr>
        <w:t xml:space="preserve">  ),</w:t>
      </w:r>
      <w:r>
        <w:br/>
      </w:r>
      <w:r>
        <w:rPr>
          <w:rStyle w:val="NormalTok"/>
        </w:rPr>
        <w:t xml:space="preserve">  </w:t>
      </w:r>
      <w:r>
        <w:rPr>
          <w:rStyle w:val="AttributeTok"/>
        </w:rPr>
        <w:t xml:space="preserve">followup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w:t>
      </w:r>
      <w:r>
        <w:rPr>
          <w:rStyle w:val="FunctionTok"/>
        </w:rPr>
        <w:t xml:space="preserve">is.na</w:t>
      </w:r>
      <w:r>
        <w:rPr>
          <w:rStyle w:val="NormalTok"/>
        </w:rPr>
        <w:t xml:space="preserve">(exclusion2),</w:t>
      </w:r>
      <w:r>
        <w:br/>
      </w:r>
      <w:r>
        <w:rPr>
          <w:rStyle w:val="NormalTok"/>
        </w:rPr>
        <w:t xml:space="preserve">    TreatmentUID,</w:t>
      </w:r>
      <w:r>
        <w:br/>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lost_followup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w:t>
      </w:r>
      <w:r>
        <w:rPr>
          <w:rStyle w:val="FunctionTok"/>
        </w:rPr>
        <w:t xml:space="preserve">is.na</w:t>
      </w:r>
      <w:r>
        <w:rPr>
          <w:rStyle w:val="NormalTok"/>
        </w:rPr>
        <w:t xml:space="preserve">(exclusion2) </w:t>
      </w:r>
      <w:r>
        <w:rPr>
          <w:rStyle w:val="SpecialCharTok"/>
        </w:rPr>
        <w:t xml:space="preserve">&amp;</w:t>
      </w:r>
      <w:r>
        <w:rPr>
          <w:rStyle w:val="NormalTok"/>
        </w:rPr>
        <w:t xml:space="preserve"> TreatmentStatus </w:t>
      </w:r>
      <w:r>
        <w:rPr>
          <w:rStyle w:val="SpecialCharTok"/>
        </w:rPr>
        <w:t xml:space="preserve">==</w:t>
      </w:r>
      <w:r>
        <w:rPr>
          <w:rStyle w:val="NormalTok"/>
        </w:rPr>
        <w:t xml:space="preserve"> </w:t>
      </w:r>
      <w:r>
        <w:rPr>
          <w:rStyle w:val="StringTok"/>
        </w:rPr>
        <w:t xml:space="preserve">"Failed"</w:t>
      </w:r>
      <w:r>
        <w:rPr>
          <w:rStyle w:val="NormalTok"/>
        </w:rPr>
        <w:t xml:space="preserve"> </w:t>
      </w:r>
      <w:r>
        <w:rPr>
          <w:rStyle w:val="SpecialCharTok"/>
        </w:rPr>
        <w:t xml:space="preserve">&amp;</w:t>
      </w:r>
      <w:r>
        <w:rPr>
          <w:rStyle w:val="NormalTok"/>
        </w:rPr>
        <w:t xml:space="preserve"> (</w:t>
      </w:r>
      <w:r>
        <w:rPr>
          <w:rStyle w:val="FunctionTok"/>
        </w:rPr>
        <w:t xml:space="preserve">ymd</w:t>
      </w:r>
      <w:r>
        <w:rPr>
          <w:rStyle w:val="NormalTok"/>
        </w:rPr>
        <w:t xml:space="preserve">(DateStatusChange) </w:t>
      </w:r>
      <w:r>
        <w:rPr>
          <w:rStyle w:val="SpecialCharTok"/>
        </w:rPr>
        <w:t xml:space="preserve">&lt;</w:t>
      </w:r>
      <w:r>
        <w:rPr>
          <w:rStyle w:val="NormalTok"/>
        </w:rPr>
        <w:t xml:space="preserve"> </w:t>
      </w:r>
      <w:r>
        <w:rPr>
          <w:rStyle w:val="FunctionTok"/>
        </w:rPr>
        <w:t xml:space="preserve">ymd</w:t>
      </w:r>
      <w:r>
        <w:rPr>
          <w:rStyle w:val="NormalTok"/>
        </w:rPr>
        <w:t xml:space="preserve">(CurrentDate)) </w:t>
      </w:r>
      <w:r>
        <w:rPr>
          <w:rStyle w:val="SpecialCharTok"/>
        </w:rPr>
        <w:t xml:space="preserve">~</w:t>
      </w:r>
      <w:r>
        <w:rPr>
          <w:rStyle w:val="NormalTok"/>
        </w:rPr>
        <w:t xml:space="preserve"> </w:t>
      </w:r>
      <w:r>
        <w:rPr>
          <w:rStyle w:val="StringTok"/>
        </w:rPr>
        <w:t xml:space="preserve">"Repair failure"</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w:t>
      </w:r>
      <w:r>
        <w:rPr>
          <w:rStyle w:val="FunctionTok"/>
        </w:rPr>
        <w:t xml:space="preserve">is.na</w:t>
      </w:r>
      <w:r>
        <w:rPr>
          <w:rStyle w:val="NormalTok"/>
        </w:rPr>
        <w:t xml:space="preserve">(exclusion2) </w:t>
      </w:r>
      <w:r>
        <w:rPr>
          <w:rStyle w:val="SpecialCharTok"/>
        </w:rPr>
        <w:t xml:space="preserve">&amp;</w:t>
      </w:r>
      <w:r>
        <w:rPr>
          <w:rStyle w:val="NormalTok"/>
        </w:rPr>
        <w:t xml:space="preserve"> TreatmentStatus </w:t>
      </w:r>
      <w:r>
        <w:rPr>
          <w:rStyle w:val="SpecialCharTok"/>
        </w:rPr>
        <w:t xml:space="preserve">==</w:t>
      </w:r>
      <w:r>
        <w:rPr>
          <w:rStyle w:val="NormalTok"/>
        </w:rPr>
        <w:t xml:space="preserve"> </w:t>
      </w:r>
      <w:r>
        <w:rPr>
          <w:rStyle w:val="StringTok"/>
        </w:rPr>
        <w:t xml:space="preserve">"No further followup"</w:t>
      </w:r>
      <w:r>
        <w:rPr>
          <w:rStyle w:val="NormalTok"/>
        </w:rPr>
        <w:t xml:space="preserve"> </w:t>
      </w:r>
      <w:r>
        <w:rPr>
          <w:rStyle w:val="SpecialCharTok"/>
        </w:rPr>
        <w:t xml:space="preserve">&amp;</w:t>
      </w:r>
      <w:r>
        <w:rPr>
          <w:rStyle w:val="NormalTok"/>
        </w:rPr>
        <w:t xml:space="preserve"> (</w:t>
      </w:r>
      <w:r>
        <w:rPr>
          <w:rStyle w:val="FunctionTok"/>
        </w:rPr>
        <w:t xml:space="preserve">ymd</w:t>
      </w:r>
      <w:r>
        <w:rPr>
          <w:rStyle w:val="NormalTok"/>
        </w:rPr>
        <w:t xml:space="preserve">(DateStatusChange) </w:t>
      </w:r>
      <w:r>
        <w:rPr>
          <w:rStyle w:val="SpecialCharTok"/>
        </w:rPr>
        <w:t xml:space="preserve">&lt;</w:t>
      </w:r>
      <w:r>
        <w:rPr>
          <w:rStyle w:val="NormalTok"/>
        </w:rPr>
        <w:t xml:space="preserve"> </w:t>
      </w:r>
      <w:r>
        <w:rPr>
          <w:rStyle w:val="FunctionTok"/>
        </w:rPr>
        <w:t xml:space="preserve">ymd</w:t>
      </w:r>
      <w:r>
        <w:rPr>
          <w:rStyle w:val="NormalTok"/>
        </w:rPr>
        <w:t xml:space="preserve">(CurrentDate)) </w:t>
      </w:r>
      <w:r>
        <w:rPr>
          <w:rStyle w:val="SpecialCharTok"/>
        </w:rPr>
        <w:t xml:space="preserve">~</w:t>
      </w:r>
      <w:r>
        <w:rPr>
          <w:rStyle w:val="NormalTok"/>
        </w:rPr>
        <w:t xml:space="preserve"> </w:t>
      </w:r>
      <w:r>
        <w:rPr>
          <w:rStyle w:val="StringTok"/>
        </w:rPr>
        <w:t xml:space="preserve">"Patient Opt-out"</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w:t>
      </w:r>
      <w:r>
        <w:rPr>
          <w:rStyle w:val="FunctionTok"/>
        </w:rPr>
        <w:t xml:space="preserve">is.na</w:t>
      </w:r>
      <w:r>
        <w:rPr>
          <w:rStyle w:val="NormalTok"/>
        </w:rPr>
        <w:t xml:space="preserve">(exclusion2) </w:t>
      </w:r>
      <w:r>
        <w:rPr>
          <w:rStyle w:val="SpecialCharTok"/>
        </w:rPr>
        <w:t xml:space="preserve">&amp;</w:t>
      </w:r>
      <w:r>
        <w:rPr>
          <w:rStyle w:val="NormalTok"/>
        </w:rPr>
        <w:t xml:space="preserve"> TreatmentStatus </w:t>
      </w:r>
      <w:r>
        <w:rPr>
          <w:rStyle w:val="SpecialCharTok"/>
        </w:rPr>
        <w:t xml:space="preserve">==</w:t>
      </w:r>
      <w:r>
        <w:rPr>
          <w:rStyle w:val="NormalTok"/>
        </w:rPr>
        <w:t xml:space="preserve"> </w:t>
      </w:r>
      <w:r>
        <w:rPr>
          <w:rStyle w:val="StringTok"/>
        </w:rPr>
        <w:t xml:space="preserve">"Ongoing"</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(EligibleAtx12months) </w:t>
      </w:r>
      <w:r>
        <w:rPr>
          <w:rStyle w:val="SpecialCharTok"/>
        </w:rPr>
        <w:t xml:space="preserve">~</w:t>
      </w:r>
      <w:r>
        <w:rPr>
          <w:rStyle w:val="NormalTok"/>
        </w:rPr>
        <w:t xml:space="preserve"> </w:t>
      </w:r>
      <w:r>
        <w:rPr>
          <w:rStyle w:val="StringTok"/>
        </w:rPr>
        <w:t xml:space="preserve">"Not eligible for followup"</w:t>
      </w:r>
      <w:r>
        <w:br/>
      </w:r>
      <w:r>
        <w:rPr>
          <w:rStyle w:val="NormalTok"/>
        </w:rPr>
        <w:t xml:space="preserve">  ),</w:t>
      </w:r>
      <w:r>
        <w:br/>
      </w:r>
      <w:r>
        <w:rPr>
          <w:rStyle w:val="NormalTok"/>
        </w:rPr>
        <w:t xml:space="preserve">  </w:t>
      </w:r>
      <w:r>
        <w:rPr>
          <w:rStyle w:val="AttributeTok"/>
        </w:rPr>
        <w:t xml:space="preserve">mitt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(followup) </w:t>
      </w:r>
      <w:r>
        <w:rPr>
          <w:rStyle w:val="SpecialCharTok"/>
        </w:rPr>
        <w:t xml:space="preserve">&amp;</w:t>
      </w:r>
      <w:r>
        <w:rPr>
          <w:rStyle w:val="NormalTok"/>
        </w:rPr>
        <w:t xml:space="preserve"> </w:t>
      </w:r>
      <w:r>
        <w:rPr>
          <w:rStyle w:val="FunctionTok"/>
        </w:rPr>
        <w:t xml:space="preserve">is.na</w:t>
      </w:r>
      <w:r>
        <w:rPr>
          <w:rStyle w:val="NormalTok"/>
        </w:rPr>
        <w:t xml:space="preserve">(lost_followup),</w:t>
      </w:r>
      <w:r>
        <w:br/>
      </w:r>
      <w:r>
        <w:rPr>
          <w:rStyle w:val="NormalTok"/>
        </w:rPr>
        <w:t xml:space="preserve">    TreatmentUID,</w:t>
      </w:r>
      <w:r>
        <w:br/>
      </w:r>
      <w:r>
        <w:rPr>
          <w:rStyle w:val="NormalTok"/>
        </w:rPr>
        <w:t xml:space="preserve">    </w:t>
      </w:r>
      <w:r>
        <w:rPr>
          <w:rStyle w:val="ConstantTok"/>
        </w:rPr>
        <w:t xml:space="preserve">NA_character_</w:t>
      </w:r>
      <w:r>
        <w:br/>
      </w:r>
      <w:r>
        <w:rPr>
          <w:rStyle w:val="NormalTok"/>
        </w:rPr>
        <w:t xml:space="preserve">)</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trialno =</w:t>
      </w:r>
      <w:r>
        <w:rPr>
          <w:rStyle w:val="NormalTok"/>
        </w:rPr>
        <w:t xml:space="preserve"> </w:t>
      </w:r>
      <w:r>
        <w:rPr>
          <w:rStyle w:val="StringTok"/>
        </w:rPr>
        <w:t xml:space="preserve">"TreatmentUID"</w:t>
      </w:r>
      <w:r>
        <w:br/>
      </w:r>
      <w:r>
        <w:rPr>
          <w:rStyle w:val="NormalTok"/>
        </w:rPr>
        <w:t xml:space="preserve">)</w:t>
      </w:r>
    </w:p>
    <w:p>
      <w:pPr>
        <w:pStyle w:val="FirstParagraph"/>
      </w:pPr>
      <w:r>
        <w:t xml:space="preserve">The combined snapshot dataframe was filtered using the results of the STROBE flowchart dataframe and the sample of interest retrieved.</w:t>
      </w:r>
    </w:p>
    <w:p>
      <w:pPr>
        <w:pStyle w:val="SourceCode"/>
      </w:pPr>
      <w:r>
        <w:rPr>
          <w:rStyle w:val="NormalTok"/>
        </w:rPr>
        <w:t xml:space="preserve">SelectComb </w:t>
      </w:r>
      <w:r>
        <w:rPr>
          <w:rStyle w:val="OtherTok"/>
        </w:rPr>
        <w:t xml:space="preserve">&lt;-</w:t>
      </w:r>
      <w:r>
        <w:rPr>
          <w:rStyle w:val="NormalTok"/>
        </w:rPr>
        <w:t xml:space="preserve"> SnapshotComb1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Cohort,</w:t>
      </w:r>
      <w:r>
        <w:br/>
      </w:r>
      <w:r>
        <w:rPr>
          <w:rStyle w:val="NormalTok"/>
        </w:rPr>
        <w:t xml:space="preserve">  EligibleAtPreop</w:t>
      </w:r>
      <w:r>
        <w:rPr>
          <w:rStyle w:val="SpecialCharTok"/>
        </w:rPr>
        <w:t xml:space="preserve">:</w:t>
      </w:r>
      <w:r>
        <w:rPr>
          <w:rStyle w:val="NormalTok"/>
        </w:rPr>
        <w:t xml:space="preserve">SignificantComorbidities_Preop,</w:t>
      </w:r>
      <w:r>
        <w:br/>
      </w:r>
      <w:r>
        <w:rPr>
          <w:rStyle w:val="NormalTok"/>
        </w:rPr>
        <w:t xml:space="preserve">  EligibleAtIntraop</w:t>
      </w:r>
      <w:r>
        <w:rPr>
          <w:rStyle w:val="SpecialCharTok"/>
        </w:rPr>
        <w:t xml:space="preserve">:</w:t>
      </w:r>
      <w:r>
        <w:rPr>
          <w:rStyle w:val="NormalTok"/>
        </w:rPr>
        <w:t xml:space="preserve">OtherShoulderGirdle,</w:t>
      </w:r>
      <w:r>
        <w:br/>
      </w:r>
      <w:r>
        <w:rPr>
          <w:rStyle w:val="NormalTok"/>
        </w:rPr>
        <w:t xml:space="preserve">  </w:t>
      </w:r>
      <w:r>
        <w:rPr>
          <w:rStyle w:val="FunctionTok"/>
        </w:rPr>
        <w:t xml:space="preserve">starts_with</w:t>
      </w:r>
      <w:r>
        <w:rPr>
          <w:rStyle w:val="NormalTok"/>
        </w:rPr>
        <w:t xml:space="preserve">(</w:t>
      </w:r>
      <w:r>
        <w:rPr>
          <w:rStyle w:val="StringTok"/>
        </w:rPr>
        <w:t xml:space="preserve">"QDASH_TotalScore"</w:t>
      </w:r>
      <w:r>
        <w:rPr>
          <w:rStyle w:val="NormalTok"/>
        </w:rPr>
        <w:t xml:space="preserve">),</w:t>
      </w:r>
      <w:r>
        <w:br/>
      </w:r>
      <w:r>
        <w:rPr>
          <w:rStyle w:val="NormalTok"/>
        </w:rPr>
        <w:t xml:space="preserve">  </w:t>
      </w:r>
      <w:r>
        <w:rPr>
          <w:rStyle w:val="FunctionTok"/>
        </w:rPr>
        <w:t xml:space="preserve">starts_with</w:t>
      </w:r>
      <w:r>
        <w:rPr>
          <w:rStyle w:val="NormalTok"/>
        </w:rPr>
        <w:t xml:space="preserve">(</w:t>
      </w:r>
      <w:r>
        <w:rPr>
          <w:rStyle w:val="StringTok"/>
        </w:rPr>
        <w:t xml:space="preserve">"EligibleAt"</w:t>
      </w:r>
      <w:r>
        <w:rPr>
          <w:rStyle w:val="NormalTok"/>
        </w:rPr>
        <w:t xml:space="preserve">), </w:t>
      </w:r>
      <w:r>
        <w:br/>
      </w:r>
      <w:r>
        <w:rPr>
          <w:rStyle w:val="NormalTok"/>
        </w:rPr>
        <w:t xml:space="preserve">  </w:t>
      </w:r>
      <w:r>
        <w:rPr>
          <w:rStyle w:val="FunctionTok"/>
        </w:rPr>
        <w:t xml:space="preserve">starts_with</w:t>
      </w:r>
      <w:r>
        <w:rPr>
          <w:rStyle w:val="NormalTok"/>
        </w:rPr>
        <w:t xml:space="preserve">(</w:t>
      </w:r>
      <w:r>
        <w:rPr>
          <w:rStyle w:val="StringTok"/>
        </w:rPr>
        <w:t xml:space="preserve">"WORC"</w:t>
      </w:r>
      <w:r>
        <w:rPr>
          <w:rStyle w:val="NormalTok"/>
        </w:rPr>
        <w:t xml:space="preserve">),</w:t>
      </w:r>
      <w:r>
        <w:br/>
      </w:r>
      <w:r>
        <w:rPr>
          <w:rStyle w:val="NormalTok"/>
        </w:rPr>
        <w:t xml:space="preserve">  ComplicationOccurrence)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TreatmentUID </w:t>
      </w:r>
      <w:r>
        <w:rPr>
          <w:rStyle w:val="SpecialCharTok"/>
        </w:rPr>
        <w:t xml:space="preserve">%in%</w:t>
      </w:r>
      <w:r>
        <w:rPr>
          <w:rStyle w:val="NormalTok"/>
        </w:rPr>
        <w:t xml:space="preserve"> STROBEFlow</w:t>
      </w:r>
      <w:r>
        <w:rPr>
          <w:rStyle w:val="SpecialCharTok"/>
        </w:rPr>
        <w:t xml:space="preserve">$</w:t>
      </w:r>
      <w:r>
        <w:rPr>
          <w:rStyle w:val="NormalTok"/>
        </w:rPr>
        <w:t xml:space="preserve">followup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t>
      </w:r>
      <w:r>
        <w:br/>
      </w:r>
      <w:r>
        <w:rPr>
          <w:rStyle w:val="NormalTok"/>
        </w:rPr>
        <w:t xml:space="preserve">    Cohort, </w:t>
      </w:r>
      <w:r>
        <w:rPr>
          <w:rStyle w:val="AttributeTok"/>
        </w:rPr>
        <w:t xml:space="preserve">.before =</w:t>
      </w:r>
      <w:r>
        <w:rPr>
          <w:rStyle w:val="NormalTok"/>
        </w:rPr>
        <w:t xml:space="preserve"> EligibleAtPreop</w:t>
      </w:r>
      <w:r>
        <w:br/>
      </w:r>
      <w:r>
        <w:rPr>
          <w:rStyle w:val="NormalTok"/>
        </w:rPr>
        <w:t xml:space="preserve">  )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SnapshotComb </w:t>
      </w:r>
      <w:r>
        <w:rPr>
          <w:rStyle w:val="SpecialCharTok"/>
        </w:rPr>
        <w:t xml:space="preserve">|&gt;</w:t>
      </w:r>
      <w:r>
        <w:br/>
      </w:r>
      <w:r>
        <w:rPr>
          <w:rStyle w:val="NormalTok"/>
        </w:rPr>
        <w:t xml:space="preserve">      </w:t>
      </w:r>
      <w:r>
        <w:rPr>
          <w:rStyle w:val="FunctionTok"/>
        </w:rPr>
        <w:t xml:space="preserve">group_by</w:t>
      </w:r>
      <w:r>
        <w:rPr>
          <w:rStyle w:val="NormalTok"/>
        </w:rPr>
        <w:t xml:space="preserve">(CombID)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CombIDnAll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"CombID"</w:t>
      </w:r>
      <w:r>
        <w:br/>
      </w:r>
      <w:r>
        <w:rPr>
          <w:rStyle w:val="NormalTok"/>
        </w:rPr>
        <w:t xml:space="preserve">  ) </w:t>
      </w:r>
      <w:r>
        <w:rPr>
          <w:rStyle w:val="SpecialCharTok"/>
        </w:rPr>
        <w:t xml:space="preserve">|&gt;</w:t>
      </w:r>
      <w:r>
        <w:br/>
      </w:r>
      <w:r>
        <w:rPr>
          <w:rStyle w:val="NormalTok"/>
        </w:rPr>
        <w:t xml:space="preserve">  </w:t>
      </w:r>
      <w:r>
        <w:rPr>
          <w:rStyle w:val="FunctionTok"/>
        </w:rPr>
        <w:t xml:space="preserve">relocate</w:t>
      </w:r>
      <w:r>
        <w:rPr>
          <w:rStyle w:val="NormalTok"/>
        </w:rPr>
        <w:t xml:space="preserve">(</w:t>
      </w:r>
      <w:r>
        <w:br/>
      </w:r>
      <w:r>
        <w:rPr>
          <w:rStyle w:val="NormalTok"/>
        </w:rPr>
        <w:t xml:space="preserve">    CombIDnAll, </w:t>
      </w:r>
      <w:r>
        <w:rPr>
          <w:rStyle w:val="AttributeTok"/>
        </w:rPr>
        <w:t xml:space="preserve">.after =</w:t>
      </w:r>
      <w:r>
        <w:rPr>
          <w:rStyle w:val="NormalTok"/>
        </w:rPr>
        <w:t xml:space="preserve"> CombID</w:t>
      </w:r>
      <w:r>
        <w:br/>
      </w:r>
      <w:r>
        <w:rPr>
          <w:rStyle w:val="NormalTok"/>
        </w:rPr>
        <w:t xml:space="preserve">  )</w:t>
      </w:r>
    </w:p>
    <w:p>
      <w:pPr>
        <w:pStyle w:val="FirstParagraph"/>
      </w:pPr>
      <w:r>
        <w:t xml:space="preserve">The reduced snapshot was filtered further, to remove any non-index surgical procedures from each shoulder from the study mastersheet.</w:t>
      </w:r>
    </w:p>
    <w:p>
      <w:pPr>
        <w:pStyle w:val="SourceCode"/>
      </w:pPr>
      <w:r>
        <w:rPr>
          <w:rStyle w:val="CommentTok"/>
        </w:rPr>
        <w:t xml:space="preserve"># Add a sequential label of treatment records per patient + joint in order of surgery date</w:t>
      </w:r>
      <w:r>
        <w:br/>
      </w:r>
      <w:r>
        <w:rPr>
          <w:rStyle w:val="NormalTok"/>
        </w:rPr>
        <w:t xml:space="preserve">SelectComb1 </w:t>
      </w:r>
      <w:r>
        <w:rPr>
          <w:rStyle w:val="OtherTok"/>
        </w:rPr>
        <w:t xml:space="preserve">&lt;-</w:t>
      </w:r>
      <w:r>
        <w:rPr>
          <w:rStyle w:val="NormalTok"/>
        </w:rPr>
        <w:t xml:space="preserve"> SelectComb </w:t>
      </w:r>
      <w:r>
        <w:rPr>
          <w:rStyle w:val="SpecialCharTok"/>
        </w:rPr>
        <w:t xml:space="preserve">|&gt;</w:t>
      </w:r>
      <w:r>
        <w:rPr>
          <w:rStyle w:val="NormalTok"/>
        </w:rPr>
        <w:t xml:space="preserve"> </w:t>
      </w:r>
      <w:r>
        <w:rPr>
          <w:rStyle w:val="FunctionTok"/>
        </w:rPr>
        <w:t xml:space="preserve">group_by</w:t>
      </w:r>
      <w:r>
        <w:rPr>
          <w:rStyle w:val="NormalTok"/>
        </w:rPr>
        <w:t xml:space="preserve">(CombID)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CombIDn =</w:t>
      </w:r>
      <w:r>
        <w:rPr>
          <w:rStyle w:val="NormalTok"/>
        </w:rPr>
        <w:t xml:space="preserve"> </w:t>
      </w:r>
      <w:r>
        <w:rPr>
          <w:rStyle w:val="FunctionTok"/>
        </w:rPr>
        <w:t xml:space="preserve">row_number</w:t>
      </w:r>
      <w:r>
        <w:rPr>
          <w:rStyle w:val="NormalTok"/>
        </w:rPr>
        <w:t xml:space="preserve">(DateTreatment)</w:t>
      </w:r>
      <w:r>
        <w:br/>
      </w:r>
      <w:r>
        <w:rPr>
          <w:rStyle w:val="NormalTok"/>
        </w:rPr>
        <w:t xml:space="preserve">) </w:t>
      </w:r>
      <w:r>
        <w:rPr>
          <w:rStyle w:val="SpecialCharTok"/>
        </w:rPr>
        <w:t xml:space="preserve">|&gt;</w:t>
      </w:r>
      <w:r>
        <w:br/>
      </w:r>
      <w:r>
        <w:rPr>
          <w:rStyle w:val="NormalTok"/>
        </w:rPr>
        <w:t xml:space="preserve">  </w:t>
      </w:r>
      <w:r>
        <w:rPr>
          <w:rStyle w:val="FunctionTok"/>
        </w:rPr>
        <w:t xml:space="preserve">relocate</w:t>
      </w:r>
      <w:r>
        <w:rPr>
          <w:rStyle w:val="NormalTok"/>
        </w:rPr>
        <w:t xml:space="preserve">(</w:t>
      </w:r>
      <w:r>
        <w:br/>
      </w:r>
      <w:r>
        <w:rPr>
          <w:rStyle w:val="NormalTok"/>
        </w:rPr>
        <w:t xml:space="preserve">    CombIDn, </w:t>
      </w:r>
      <w:r>
        <w:rPr>
          <w:rStyle w:val="AttributeTok"/>
        </w:rPr>
        <w:t xml:space="preserve">.after =</w:t>
      </w:r>
      <w:r>
        <w:rPr>
          <w:rStyle w:val="NormalTok"/>
        </w:rPr>
        <w:t xml:space="preserve"> CombID</w:t>
      </w:r>
      <w:r>
        <w:br/>
      </w:r>
      <w:r>
        <w:rPr>
          <w:rStyle w:val="NormalTok"/>
        </w:rPr>
        <w:t xml:space="preserve">  ) </w:t>
      </w:r>
      <w:r>
        <w:rPr>
          <w:rStyle w:val="SpecialCharTok"/>
        </w:rPr>
        <w:t xml:space="preserve">|&gt;</w:t>
      </w:r>
      <w:r>
        <w:rPr>
          <w:rStyle w:val="NormalTok"/>
        </w:rPr>
        <w:t xml:space="preserve"> </w:t>
      </w:r>
      <w:r>
        <w:rPr>
          <w:rStyle w:val="FunctionTok"/>
        </w:rPr>
        <w:t xml:space="preserve">arrange</w:t>
      </w:r>
      <w:r>
        <w:rPr>
          <w:rStyle w:val="NormalTok"/>
        </w:rPr>
        <w:t xml:space="preserve">(CombID)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CombIDn </w:t>
      </w:r>
      <w:r>
        <w:rPr>
          <w:rStyle w:val="SpecialCharTok"/>
        </w:rPr>
        <w:t xml:space="preserve">==</w:t>
      </w:r>
      <w:r>
        <w:rPr>
          <w:rStyle w:val="NormalTok"/>
        </w:rPr>
        <w:t xml:space="preserve"> </w:t>
      </w:r>
      <w:r>
        <w:rPr>
          <w:rStyle w:val="DecValTok"/>
        </w:rPr>
        <w:t xml:space="preserve">1</w:t>
      </w:r>
      <w:r>
        <w:br/>
      </w:r>
      <w:r>
        <w:rPr>
          <w:rStyle w:val="NormalTok"/>
        </w:rPr>
        <w:t xml:space="preserve">  )</w:t>
      </w:r>
      <w:r>
        <w:br/>
      </w:r>
      <w:r>
        <w:br/>
      </w:r>
      <w:r>
        <w:rPr>
          <w:rStyle w:val="CommentTok"/>
        </w:rPr>
        <w:t xml:space="preserve"># Retrieve all treatment records for each patient + joint regardless of hardware usage</w:t>
      </w:r>
      <w:r>
        <w:br/>
      </w:r>
      <w:r>
        <w:rPr>
          <w:rStyle w:val="NormalTok"/>
        </w:rPr>
        <w:t xml:space="preserve">SelectComb1a </w:t>
      </w:r>
      <w:r>
        <w:rPr>
          <w:rStyle w:val="OtherTok"/>
        </w:rPr>
        <w:t xml:space="preserve">&lt;-</w:t>
      </w:r>
      <w:r>
        <w:rPr>
          <w:rStyle w:val="NormalTok"/>
        </w:rPr>
        <w:t xml:space="preserve"> SnapshotComb1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CombID </w:t>
      </w:r>
      <w:r>
        <w:rPr>
          <w:rStyle w:val="SpecialCharTok"/>
        </w:rPr>
        <w:t xml:space="preserve">%in%</w:t>
      </w:r>
      <w:r>
        <w:rPr>
          <w:rStyle w:val="NormalTok"/>
        </w:rPr>
        <w:t xml:space="preserve"> SelectComb1</w:t>
      </w:r>
      <w:r>
        <w:rPr>
          <w:rStyle w:val="SpecialCharTok"/>
        </w:rPr>
        <w:t xml:space="preserve">$</w:t>
      </w:r>
      <w:r>
        <w:rPr>
          <w:rStyle w:val="NormalTok"/>
        </w:rPr>
        <w:t xml:space="preserve">CombID</w:t>
      </w:r>
      <w:r>
        <w:br/>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(CombID)</w:t>
      </w:r>
      <w:r>
        <w:br/>
      </w:r>
      <w:r>
        <w:br/>
      </w:r>
      <w:r>
        <w:rPr>
          <w:rStyle w:val="CommentTok"/>
        </w:rPr>
        <w:t xml:space="preserve">#Add a label with the number of treatments subsequent to the index procedure</w:t>
      </w:r>
      <w:r>
        <w:br/>
      </w:r>
      <w:r>
        <w:rPr>
          <w:rStyle w:val="NormalTok"/>
        </w:rPr>
        <w:t xml:space="preserve">SelectComb1b </w:t>
      </w:r>
      <w:r>
        <w:rPr>
          <w:rStyle w:val="OtherTok"/>
        </w:rPr>
        <w:t xml:space="preserve">&lt;-</w:t>
      </w:r>
      <w:r>
        <w:rPr>
          <w:rStyle w:val="NormalTok"/>
        </w:rPr>
        <w:t xml:space="preserve"> SelectComb1a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SelectComb1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(CombID,</w:t>
      </w:r>
      <w:r>
        <w:br/>
      </w:r>
      <w:r>
        <w:rPr>
          <w:rStyle w:val="NormalTok"/>
        </w:rPr>
        <w:t xml:space="preserve">                                DateTreatment),</w:t>
      </w:r>
      <w:r>
        <w:br/>
      </w:r>
      <w:r>
        <w:rPr>
          <w:rStyle w:val="NormalTok"/>
        </w:rPr>
        <w:t xml:space="preserve">  </w:t>
      </w:r>
      <w:r>
        <w:rPr>
          <w:rStyle w:val="AttributeTok"/>
        </w:rPr>
        <w:t xml:space="preserve">by =</w:t>
      </w:r>
      <w:r>
        <w:rPr>
          <w:rStyle w:val="NormalTok"/>
        </w:rPr>
        <w:t xml:space="preserve"> </w:t>
      </w:r>
      <w:r>
        <w:rPr>
          <w:rStyle w:val="StringTok"/>
        </w:rPr>
        <w:t xml:space="preserve">"CombID"</w:t>
      </w:r>
      <w:r>
        <w:br/>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DateTreatment.x </w:t>
      </w:r>
      <w:r>
        <w:rPr>
          <w:rStyle w:val="SpecialCharTok"/>
        </w:rPr>
        <w:t xml:space="preserve">&gt;</w:t>
      </w:r>
      <w:r>
        <w:rPr>
          <w:rStyle w:val="NormalTok"/>
        </w:rPr>
        <w:t xml:space="preserve"> DateTreatment.y) </w:t>
      </w:r>
      <w:r>
        <w:rPr>
          <w:rStyle w:val="SpecialCharTok"/>
        </w:rPr>
        <w:t xml:space="preserve">|&gt;</w:t>
      </w:r>
      <w:r>
        <w:br/>
      </w:r>
      <w:r>
        <w:rPr>
          <w:rStyle w:val="NormalTok"/>
        </w:rPr>
        <w:t xml:space="preserve">  </w:t>
      </w:r>
      <w:r>
        <w:rPr>
          <w:rStyle w:val="FunctionTok"/>
        </w:rPr>
        <w:t xml:space="preserve">group_by</w:t>
      </w:r>
      <w:r>
        <w:rPr>
          <w:rStyle w:val="NormalTok"/>
        </w:rPr>
        <w:t xml:space="preserve">(CombID)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CombIDnSub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#Finalise label with number of subsequent treatments</w:t>
      </w:r>
      <w:r>
        <w:br/>
      </w:r>
      <w:r>
        <w:rPr>
          <w:rStyle w:val="NormalTok"/>
        </w:rPr>
        <w:t xml:space="preserve">Mastersheet </w:t>
      </w:r>
      <w:r>
        <w:rPr>
          <w:rStyle w:val="OtherTok"/>
        </w:rPr>
        <w:t xml:space="preserve">&lt;-</w:t>
      </w:r>
      <w:r>
        <w:rPr>
          <w:rStyle w:val="NormalTok"/>
        </w:rPr>
        <w:t xml:space="preserve"> SelectComb1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SelectComb1b,</w:t>
      </w:r>
      <w:r>
        <w:br/>
      </w:r>
      <w:r>
        <w:rPr>
          <w:rStyle w:val="NormalTok"/>
        </w:rPr>
        <w:t xml:space="preserve">    </w:t>
      </w:r>
      <w:r>
        <w:rPr>
          <w:rStyle w:val="AttributeTok"/>
        </w:rPr>
        <w:t xml:space="preserve">by =</w:t>
      </w:r>
      <w:r>
        <w:rPr>
          <w:rStyle w:val="NormalTok"/>
        </w:rPr>
        <w:t xml:space="preserve"> </w:t>
      </w:r>
      <w:r>
        <w:rPr>
          <w:rStyle w:val="StringTok"/>
        </w:rPr>
        <w:t xml:space="preserve">"CombID"</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CombIDnSub2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(CombIDnSub)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.default =</w:t>
      </w:r>
      <w:r>
        <w:rPr>
          <w:rStyle w:val="NormalTok"/>
        </w:rPr>
        <w:t xml:space="preserve"> CombIDnSub</w:t>
      </w:r>
      <w:r>
        <w:br/>
      </w:r>
      <w:r>
        <w:rPr>
          <w:rStyle w:val="NormalTok"/>
        </w:rPr>
        <w:t xml:space="preserve">    ),</w:t>
      </w:r>
      <w:r>
        <w:br/>
      </w:r>
      <w:r>
        <w:rPr>
          <w:rStyle w:val="NormalTok"/>
        </w:rPr>
        <w:t xml:space="preserve">    </w:t>
      </w:r>
      <w:r>
        <w:rPr>
          <w:rStyle w:val="AttributeTok"/>
        </w:rPr>
        <w:t xml:space="preserve">TreatmentStatus2 =</w:t>
      </w:r>
      <w:r>
        <w:rPr>
          <w:rStyle w:val="NormalTok"/>
        </w:rPr>
        <w:t xml:space="preserve"> </w:t>
      </w:r>
      <w:r>
        <w:rPr>
          <w:rStyle w:val="FunctionTok"/>
        </w:rPr>
        <w:t xml:space="preserve">case_when</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FunctionTok"/>
        </w:rPr>
        <w:t xml:space="preserve">str_to_lower</w:t>
      </w:r>
      <w:r>
        <w:rPr>
          <w:rStyle w:val="NormalTok"/>
        </w:rPr>
        <w:t xml:space="preserve">(TreatmentStatus),</w:t>
      </w:r>
      <w:r>
        <w:rPr>
          <w:rStyle w:val="StringTok"/>
        </w:rPr>
        <w:t xml:space="preserve">"pend"</w:t>
      </w:r>
      <w:r>
        <w:rPr>
          <w:rStyle w:val="NormalTok"/>
        </w:rPr>
        <w:t xml:space="preserve">) </w:t>
      </w:r>
      <w:r>
        <w:rPr>
          <w:rStyle w:val="SpecialCharTok"/>
        </w:rPr>
        <w:t xml:space="preserve">~</w:t>
      </w:r>
      <w:r>
        <w:rPr>
          <w:rStyle w:val="NormalTok"/>
        </w:rPr>
        <w:t xml:space="preserve"> </w:t>
      </w:r>
      <w:r>
        <w:rPr>
          <w:rStyle w:val="StringTok"/>
        </w:rPr>
        <w:t xml:space="preserve">"Ongoing"</w:t>
      </w:r>
      <w:r>
        <w:rPr>
          <w:rStyle w:val="NormalTok"/>
        </w:rPr>
        <w:t xml:space="preserve">,</w:t>
      </w:r>
      <w:r>
        <w:br/>
      </w:r>
      <w:r>
        <w:rPr>
          <w:rStyle w:val="NormalTok"/>
        </w:rPr>
        <w:t xml:space="preserve">      </w:t>
      </w:r>
      <w:r>
        <w:rPr>
          <w:rStyle w:val="AttributeTok"/>
        </w:rPr>
        <w:t xml:space="preserve">.default =</w:t>
      </w:r>
      <w:r>
        <w:rPr>
          <w:rStyle w:val="NormalTok"/>
        </w:rPr>
        <w:t xml:space="preserve"> TreatmentStatus</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CombIDnSub2, </w:t>
      </w:r>
      <w:r>
        <w:rPr>
          <w:rStyle w:val="AttributeTok"/>
        </w:rPr>
        <w:t xml:space="preserve">.after =</w:t>
      </w:r>
      <w:r>
        <w:rPr>
          <w:rStyle w:val="NormalTok"/>
        </w:rPr>
        <w:t xml:space="preserve"> CombID</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CombIDnSub) </w:t>
      </w:r>
      <w:r>
        <w:rPr>
          <w:rStyle w:val="SpecialCharTok"/>
        </w:rPr>
        <w:t xml:space="preserve">|&gt;</w:t>
      </w:r>
      <w:r>
        <w:rPr>
          <w:rStyle w:val="NormalTok"/>
        </w:rPr>
        <w:t xml:space="preserve"> </w:t>
      </w:r>
      <w:r>
        <w:rPr>
          <w:rStyle w:val="FunctionTok"/>
        </w:rPr>
        <w:t xml:space="preserve">ungroup</w:t>
      </w:r>
      <w:r>
        <w:rPr>
          <w:rStyle w:val="NormalTok"/>
        </w:rPr>
        <w:t xml:space="preserve">()</w:t>
      </w:r>
    </w:p>
    <w:p>
      <w:pPr>
        <w:pStyle w:val="FirstParagraph"/>
      </w:pPr>
      <w:r>
        <w:t xml:space="preserve">Of the 68 records in the mastersheet, 0 treatment records had withdrawn consent for data inclusion and 1 had declined to participate in PROMs.</w:t>
      </w:r>
    </w:p>
    <w:bookmarkEnd w:id="33"/>
    <w:bookmarkStart w:id="34" w:name="record-6.2-algorithm-validation"/>
    <w:p>
      <w:pPr>
        <w:pStyle w:val="Heading3"/>
      </w:pPr>
      <w:r>
        <w:t xml:space="preserve">2.3.1 Record [6.2] Algorithm validation</w:t>
      </w:r>
    </w:p>
    <w:p>
      <w:pPr>
        <w:pStyle w:val="FirstParagraph"/>
      </w:pPr>
      <w:r>
        <w:t xml:space="preserve">Record selection code was cross-checked by manual record checking within the registry snapshot for a subset (N = 10) of cases.</w:t>
      </w:r>
    </w:p>
    <w:bookmarkEnd w:id="34"/>
    <w:bookmarkStart w:id="35" w:name="record-6.3-data-linkage"/>
    <w:p>
      <w:pPr>
        <w:pStyle w:val="Heading3"/>
      </w:pPr>
      <w:r>
        <w:t xml:space="preserve">2.3.2 Record [6.3] Data linkage</w:t>
      </w:r>
    </w:p>
    <w:p>
      <w:pPr>
        <w:pStyle w:val="FirstParagraph"/>
      </w:pPr>
      <w:r>
        <w:t xml:space="preserve">No data linkage was utilised for this analysis.</w:t>
      </w:r>
    </w:p>
    <w:bookmarkEnd w:id="35"/>
    <w:bookmarkEnd w:id="36"/>
    <w:bookmarkStart w:id="38" w:name="record-7-variables"/>
    <w:p>
      <w:pPr>
        <w:pStyle w:val="Heading2"/>
      </w:pPr>
      <w:r>
        <w:t xml:space="preserve">2.4 Record [7] Variables</w:t>
      </w:r>
    </w:p>
    <w:tbl>
      <w:tblPr>
        <w:tblStyle w:val="Table"/>
        <w:tblW w:type="pct" w:w="5000"/>
        <w:tblLook w:firstRow="0" w:lastRow="0" w:firstColumn="0" w:lastColumn="0" w:noHBand="0" w:noVBand="0" w:val="0000"/>
        <w:jc w:val="start"/>
        <w:tblLayout w:type="fixed"/>
      </w:tblPr>
      <w:tblGrid>
        <w:gridCol w:w="7920"/>
      </w:tblGrid>
      <w:tr>
        <w:tc>
          <w:tcPr/>
          <w:bookmarkStart w:id="37" w:name="tbl-variables"/>
          <w:p>
            <w:pPr>
              <w:jc w:val="center"/>
            </w:pPr>
            <w:pPr>
              <w:jc w:val="start"/>
              <w:spacing w:before="200"/>
              <w:pStyle w:val="ImageCaption"/>
            </w:pPr>
            <w:r>
              <w:t xml:space="preserve">Table 3: Summary of variables</w:t>
            </w:r>
          </w:p>
          <w:tbl>
            <w:tblPr>
              <w:tblStyle w:val="Table"/>
              <w:tblW w:type="pct" w:w="5000"/>
              <w:tblLook w:firstRow="1" w:lastRow="0" w:firstColumn="0" w:lastColumn="0" w:noHBand="0" w:noVBand="0" w:val="0020"/>
              <w:jc w:val="start"/>
              <w:tblLayout w:type="fixed"/>
            </w:tblPr>
            <w:tblGrid>
              <w:gridCol w:w="1952"/>
              <w:gridCol w:w="2061"/>
              <w:gridCol w:w="1952"/>
              <w:gridCol w:w="1952"/>
            </w:tblGrid>
            <w:tr>
              <w:trPr>
                <w:tblHeader w:val="true"/>
              </w:trPr>
              <w:tc>
                <w:tcPr/>
                <w:p>
                  <w:pPr>
                    <w:pStyle w:val="Compact"/>
                    <w:jc w:val="left"/>
                    <w:jc w:val="center"/>
                  </w:pPr>
                  <w:r>
                    <w:t xml:space="preserve">Category</w:t>
                  </w:r>
                </w:p>
              </w:tc>
              <w:tc>
                <w:tcPr/>
                <w:p>
                  <w:pPr>
                    <w:pStyle w:val="Compact"/>
                    <w:jc w:val="left"/>
                    <w:jc w:val="center"/>
                  </w:pPr>
                  <w:r>
                    <w:t xml:space="preserve">Variable</w:t>
                  </w:r>
                </w:p>
              </w:tc>
              <w:tc>
                <w:tcPr/>
                <w:p>
                  <w:pPr>
                    <w:pStyle w:val="Compact"/>
                    <w:jc w:val="left"/>
                    <w:jc w:val="center"/>
                  </w:pPr>
                  <w:r>
                    <w:t xml:space="preserve">Comments</w:t>
                  </w:r>
                </w:p>
              </w:tc>
              <w:tc>
                <w:tcPr/>
                <w:p>
                  <w:pPr>
                    <w:pStyle w:val="Compact"/>
                    <w:jc w:val="left"/>
                    <w:jc w:val="center"/>
                  </w:pPr>
                  <w:r>
                    <w:t xml:space="preserve">Citation</w:t>
                  </w:r>
                </w:p>
              </w:tc>
            </w:tr>
            <w:tr>
              <w:tc>
                <w:tcPr/>
                <w:p>
                  <w:pPr>
                    <w:pStyle w:val="Compact"/>
                    <w:jc w:val="left"/>
                    <w:jc w:val="center"/>
                  </w:pPr>
                  <w:r>
                    <w:t xml:space="preserve">Patient Characteristics</w:t>
                  </w:r>
                </w:p>
              </w:tc>
              <w:tc>
                <w:tcPr/>
                <w:p>
                  <w:pPr>
                    <w:pStyle w:val="Compact"/>
                    <w:jc w:val="left"/>
                    <w:jc w:val="center"/>
                  </w:pPr>
                  <w:r>
                    <w:t xml:space="preserve">Insurance Status</w:t>
                  </w:r>
                </w:p>
              </w:tc>
              <w:tc>
                <w:tcPr/>
                <w:p>
                  <w:pPr>
                    <w:pStyle w:val="Compact"/>
                    <w:jc w:val="left"/>
                    <w:jc w:val="center"/>
                  </w:pPr>
                  <w:r>
                    <w:t xml:space="preserve">Recode from account data to insurance status</w:t>
                  </w:r>
                </w:p>
              </w:tc>
              <w:tc>
                <w:tcPr/>
                <w:p>
                  <w:pPr>
                    <w:pStyle w:val="Compact"/>
                  </w:pPr>
                </w:p>
              </w:tc>
            </w:tr>
            <w:tr>
              <w:tc>
                <w:tcPr/>
                <w:p>
                  <w:pPr>
                    <w:pStyle w:val="Compact"/>
                    <w:jc w:val="left"/>
                    <w:jc w:val="center"/>
                  </w:pPr>
                  <w:r>
                    <w:t xml:space="preserve">Pathology</w:t>
                  </w:r>
                </w:p>
              </w:tc>
              <w:tc>
                <w:tcPr/>
                <w:p>
                  <w:pPr>
                    <w:pStyle w:val="Compact"/>
                    <w:jc w:val="left"/>
                    <w:jc w:val="center"/>
                  </w:pPr>
                  <w:r>
                    <w:t xml:space="preserve">Primary diagnosis</w:t>
                  </w:r>
                </w:p>
              </w:tc>
              <w:tc>
                <w:tcPr/>
                <w:p>
                  <w:pPr>
                    <w:pStyle w:val="Compact"/>
                    <w:jc w:val="left"/>
                    <w:jc w:val="center"/>
                  </w:pPr>
                  <w:r>
                    <w:t xml:space="preserve">Free text coded using ICD-10 international</w:t>
                  </w:r>
                </w:p>
              </w:tc>
              <w:tc>
                <w:tcPr/>
                <w:p>
                  <w:pPr>
                    <w:pStyle w:val="Compact"/>
                  </w:pPr>
                </w:p>
              </w:tc>
            </w:tr>
            <w:tr>
              <w:tc>
                <w:tcPr/>
                <w:p>
                  <w:pPr>
                    <w:pStyle w:val="Compact"/>
                  </w:pPr>
                </w:p>
              </w:tc>
              <w:tc>
                <w:tcPr/>
                <w:p>
                  <w:pPr>
                    <w:pStyle w:val="Compact"/>
                    <w:jc w:val="left"/>
                    <w:jc w:val="center"/>
                  </w:pPr>
                  <w:r>
                    <w:t xml:space="preserve">CuffRetraction</w:t>
                  </w:r>
                </w:p>
              </w:tc>
              <w:tc>
                <w:tcPr/>
                <w:p>
                  <w:pPr>
                    <w:pStyle w:val="Compact"/>
                    <w:jc w:val="left"/>
                    <w:jc w:val="center"/>
                  </w:pPr>
                  <w:r>
                    <w:t xml:space="preserve">Defined as per</w:t>
                  </w:r>
                  <w:r>
                    <w:t xml:space="preserve"> </w:t>
                  </w:r>
                  <w:r>
                    <w:rPr>
                      <w:iCs/>
                      <w:i/>
                    </w:rPr>
                    <w:t xml:space="preserve">modified</w:t>
                  </w:r>
                  <w:r>
                    <w:t xml:space="preserve"> </w:t>
                  </w:r>
                  <w:r>
                    <w:t xml:space="preserve">Patte grading</w:t>
                  </w:r>
                </w:p>
              </w:tc>
              <w:tc>
                <w:tcPr/>
                <w:p>
                  <w:pPr>
                    <w:pStyle w:val="Compact"/>
                    <w:jc w:val="left"/>
                    <w:jc w:val="center"/>
                  </w:pPr>
                  <w:r>
                    <w:t xml:space="preserve">(Lädermann et al. 2016)</w:t>
                  </w:r>
                </w:p>
              </w:tc>
            </w:tr>
            <w:tr>
              <w:tc>
                <w:tcPr/>
                <w:p>
                  <w:pPr>
                    <w:pStyle w:val="Compact"/>
                  </w:pPr>
                </w:p>
              </w:tc>
              <w:tc>
                <w:tcPr/>
                <w:p>
                  <w:pPr>
                    <w:pStyle w:val="Compact"/>
                    <w:jc w:val="left"/>
                    <w:jc w:val="center"/>
                  </w:pPr>
                  <w:r>
                    <w:t xml:space="preserve">CuffCondition</w:t>
                  </w:r>
                </w:p>
              </w:tc>
              <w:tc>
                <w:tcPr/>
                <w:p>
                  <w:pPr>
                    <w:pStyle w:val="Compact"/>
                    <w:jc w:val="left"/>
                    <w:jc w:val="center"/>
                  </w:pPr>
                  <w:r>
                    <w:t xml:space="preserve">Fatty infiltration as assessed by Goutallier scale</w:t>
                  </w:r>
                </w:p>
              </w:tc>
              <w:tc>
                <w:tcPr/>
                <w:p>
                  <w:pPr>
                    <w:pStyle w:val="Compact"/>
                    <w:jc w:val="left"/>
                    <w:jc w:val="center"/>
                  </w:pPr>
                  <w:r>
                    <w:t xml:space="preserve">(Fuchs et al. 1999)</w:t>
                  </w:r>
                </w:p>
              </w:tc>
            </w:tr>
            <w:tr>
              <w:tc>
                <w:tcPr/>
                <w:p>
                  <w:pPr>
                    <w:pStyle w:val="Compact"/>
                  </w:pPr>
                </w:p>
              </w:tc>
              <w:tc>
                <w:tcPr/>
                <w:p>
                  <w:pPr>
                    <w:pStyle w:val="Compact"/>
                    <w:jc w:val="left"/>
                    <w:jc w:val="center"/>
                  </w:pPr>
                  <w:r>
                    <w:t xml:space="preserve">TearPattern</w:t>
                  </w:r>
                </w:p>
              </w:tc>
              <w:tc>
                <w:tcPr/>
                <w:p>
                  <w:pPr>
                    <w:pStyle w:val="Compact"/>
                    <w:jc w:val="left"/>
                    <w:jc w:val="center"/>
                  </w:pPr>
                  <w:r>
                    <w:t xml:space="preserve">Shape the tear makes within the margins of the cuff as viewed in the transverse plane</w:t>
                  </w:r>
                </w:p>
              </w:tc>
              <w:tc>
                <w:tcPr/>
                <w:p>
                  <w:pPr>
                    <w:pStyle w:val="Compact"/>
                    <w:jc w:val="left"/>
                    <w:jc w:val="center"/>
                  </w:pPr>
                  <w:r>
                    <w:t xml:space="preserve">(Lädermann et al. 2016)</w:t>
                  </w:r>
                </w:p>
              </w:tc>
            </w:tr>
            <w:tr>
              <w:tc>
                <w:tcPr/>
                <w:p>
                  <w:pPr>
                    <w:pStyle w:val="Compact"/>
                  </w:pPr>
                </w:p>
              </w:tc>
              <w:tc>
                <w:tcPr/>
                <w:p>
                  <w:pPr>
                    <w:pStyle w:val="Compact"/>
                    <w:jc w:val="left"/>
                    <w:jc w:val="center"/>
                  </w:pPr>
                  <w:r>
                    <w:t xml:space="preserve">OtherShoulderPathology</w:t>
                  </w:r>
                </w:p>
              </w:tc>
              <w:tc>
                <w:tcPr/>
                <w:p>
                  <w:pPr>
                    <w:pStyle w:val="Compact"/>
                    <w:jc w:val="left"/>
                    <w:jc w:val="center"/>
                  </w:pPr>
                  <w:r>
                    <w:t xml:space="preserve">Free-text coded as present [Yes] or not [No]</w:t>
                  </w:r>
                </w:p>
              </w:tc>
              <w:tc>
                <w:tcPr/>
                <w:p>
                  <w:pPr>
                    <w:pStyle w:val="Compact"/>
                  </w:pPr>
                </w:p>
              </w:tc>
            </w:tr>
            <w:tr>
              <w:tc>
                <w:tcPr/>
                <w:p>
                  <w:pPr>
                    <w:pStyle w:val="Compact"/>
                    <w:jc w:val="left"/>
                    <w:jc w:val="center"/>
                  </w:pPr>
                  <w:r>
                    <w:t xml:space="preserve">Management - Surgery</w:t>
                  </w:r>
                </w:p>
              </w:tc>
              <w:tc>
                <w:tcPr/>
                <w:p>
                  <w:pPr>
                    <w:pStyle w:val="Compact"/>
                    <w:jc w:val="left"/>
                    <w:jc w:val="center"/>
                  </w:pPr>
                  <w:r>
                    <w:t xml:space="preserve">RepairAugment</w:t>
                  </w:r>
                </w:p>
              </w:tc>
              <w:tc>
                <w:tcPr/>
                <w:p>
                  <w:pPr>
                    <w:pStyle w:val="Compact"/>
                    <w:jc w:val="left"/>
                    <w:jc w:val="center"/>
                  </w:pPr>
                  <w:r>
                    <w:t xml:space="preserve">Techniques used to augment the repair</w:t>
                  </w:r>
                </w:p>
              </w:tc>
              <w:tc>
                <w:tcPr/>
                <w:p>
                  <w:pPr>
                    <w:pStyle w:val="Compact"/>
                  </w:pPr>
                </w:p>
              </w:tc>
            </w:tr>
            <w:tr>
              <w:tc>
                <w:tcPr/>
                <w:p>
                  <w:pPr>
                    <w:pStyle w:val="Compact"/>
                  </w:pPr>
                </w:p>
              </w:tc>
              <w:tc>
                <w:tcPr/>
                <w:p>
                  <w:pPr>
                    <w:pStyle w:val="Compact"/>
                    <w:jc w:val="left"/>
                    <w:jc w:val="center"/>
                  </w:pPr>
                  <w:r>
                    <w:t xml:space="preserve">CuffTension</w:t>
                  </w:r>
                </w:p>
              </w:tc>
              <w:tc>
                <w:tcPr/>
                <w:p>
                  <w:pPr>
                    <w:pStyle w:val="Compact"/>
                    <w:jc w:val="left"/>
                    <w:jc w:val="center"/>
                  </w:pPr>
                  <w:r>
                    <w:t xml:space="preserve">Surgeon perceived tension to restore anatomical footprint of repair</w:t>
                  </w:r>
                </w:p>
              </w:tc>
              <w:tc>
                <w:tcPr/>
                <w:p>
                  <w:pPr>
                    <w:pStyle w:val="Compact"/>
                  </w:pPr>
                </w:p>
              </w:tc>
            </w:tr>
            <w:tr>
              <w:tc>
                <w:tcPr/>
                <w:p>
                  <w:pPr>
                    <w:pStyle w:val="Compact"/>
                  </w:pPr>
                </w:p>
              </w:tc>
              <w:tc>
                <w:tcPr/>
                <w:p>
                  <w:pPr>
                    <w:pStyle w:val="Compact"/>
                    <w:jc w:val="left"/>
                    <w:jc w:val="center"/>
                  </w:pPr>
                  <w:r>
                    <w:t xml:space="preserve">RepairQuality</w:t>
                  </w:r>
                </w:p>
              </w:tc>
              <w:tc>
                <w:tcPr/>
                <w:p>
                  <w:pPr>
                    <w:pStyle w:val="Compact"/>
                    <w:jc w:val="left"/>
                    <w:jc w:val="center"/>
                  </w:pPr>
                  <w:r>
                    <w:t xml:space="preserve">Surgeon subjective rating of the repair quality</w:t>
                  </w:r>
                </w:p>
              </w:tc>
              <w:tc>
                <w:tcPr/>
                <w:p>
                  <w:pPr>
                    <w:pStyle w:val="Compact"/>
                  </w:pPr>
                </w:p>
              </w:tc>
            </w:tr>
            <w:tr>
              <w:tc>
                <w:tcPr/>
                <w:p>
                  <w:pPr>
                    <w:pStyle w:val="Compact"/>
                    <w:jc w:val="left"/>
                    <w:jc w:val="center"/>
                  </w:pPr>
                  <w:r>
                    <w:t xml:space="preserve">Adverse Events</w:t>
                  </w:r>
                </w:p>
              </w:tc>
              <w:tc>
                <w:tcPr/>
                <w:p>
                  <w:pPr>
                    <w:pStyle w:val="Compact"/>
                    <w:jc w:val="left"/>
                    <w:jc w:val="center"/>
                  </w:pPr>
                  <w:r>
                    <w:t xml:space="preserve">Modidifed sink grade</w:t>
                  </w:r>
                </w:p>
              </w:tc>
              <w:tc>
                <w:tcPr/>
                <w:p>
                  <w:pPr>
                    <w:pStyle w:val="Compact"/>
                    <w:jc w:val="left"/>
                    <w:jc w:val="center"/>
                  </w:pPr>
                  <w:r>
                    <w:t xml:space="preserve">Modification of the Sink grading of complication severity</w:t>
                  </w:r>
                </w:p>
              </w:tc>
              <w:tc>
                <w:tcPr/>
                <w:p>
                  <w:pPr>
                    <w:pStyle w:val="Compact"/>
                    <w:jc w:val="left"/>
                    <w:jc w:val="center"/>
                  </w:pPr>
                  <w:r>
                    <w:t xml:space="preserve">(Felsch et al. 2021)</w:t>
                  </w:r>
                </w:p>
              </w:tc>
            </w:tr>
            <w:tr>
              <w:tc>
                <w:tcPr/>
                <w:p>
                  <w:pPr>
                    <w:pStyle w:val="Compact"/>
                    <w:jc w:val="left"/>
                    <w:jc w:val="center"/>
                  </w:pPr>
                  <w:r>
                    <w:t xml:space="preserve">Patient-Reported Outcomes</w:t>
                  </w:r>
                </w:p>
              </w:tc>
              <w:tc>
                <w:tcPr/>
                <w:p>
                  <w:pPr>
                    <w:pStyle w:val="Compact"/>
                    <w:jc w:val="left"/>
                    <w:jc w:val="center"/>
                  </w:pPr>
                  <w:r>
                    <w:t xml:space="preserve">WORC Physical Q3</w:t>
                  </w:r>
                </w:p>
              </w:tc>
              <w:tc>
                <w:tcPr/>
                <w:p>
                  <w:pPr>
                    <w:pStyle w:val="Compact"/>
                    <w:jc w:val="left"/>
                    <w:jc w:val="center"/>
                  </w:pPr>
                  <w:r>
                    <w:t xml:space="preserve">How much weakness do you experience in your shoulder?</w:t>
                  </w:r>
                </w:p>
              </w:tc>
              <w:tc>
                <w:tcPr/>
                <w:p>
                  <w:pPr>
                    <w:pStyle w:val="Compact"/>
                    <w:jc w:val="left"/>
                    <w:jc w:val="center"/>
                  </w:pPr>
                  <w:r>
                    <w:t xml:space="preserve">(Kirkley, Alvarez, and Griffin 2003)</w:t>
                  </w:r>
                </w:p>
              </w:tc>
            </w:tr>
          </w:tbl>
          <w:bookmarkEnd w:id="37"/>
          <w:p/>
        </w:tc>
      </w:tr>
    </w:tbl>
    <w:p>
      <w:pPr>
        <w:pStyle w:val="BodyText"/>
      </w:pPr>
      <w:r>
        <w:t xml:space="preserve">Key variables defined as part of this analysis are summarised</w:t>
      </w:r>
      <w:r>
        <w:t xml:space="preserve"> </w:t>
      </w:r>
      <w:hyperlink w:anchor="tbl-variables">
        <w:r>
          <w:rPr>
            <w:rStyle w:val="Hyperlink"/>
          </w:rPr>
          <w:t xml:space="preserve">Table 3</w:t>
        </w:r>
      </w:hyperlink>
      <w:r>
        <w:t xml:space="preserve">.</w:t>
      </w:r>
    </w:p>
    <w:bookmarkEnd w:id="38"/>
    <w:bookmarkStart w:id="39" w:name="record-8-data-sources"/>
    <w:p>
      <w:pPr>
        <w:pStyle w:val="Heading2"/>
      </w:pPr>
      <w:r>
        <w:t xml:space="preserve">2.5 Record [8] Data sources</w:t>
      </w:r>
    </w:p>
    <w:p>
      <w:pPr>
        <w:pStyle w:val="FirstParagraph"/>
      </w:pPr>
      <w:r>
        <w:t xml:space="preserve">Data was sourced directly from the PRULO clinical registry.</w:t>
      </w:r>
    </w:p>
    <w:bookmarkEnd w:id="39"/>
    <w:bookmarkStart w:id="41" w:name="record-9-bias"/>
    <w:p>
      <w:pPr>
        <w:pStyle w:val="Heading2"/>
      </w:pPr>
      <w:r>
        <w:t xml:space="preserve">2.6 Record [9] Bias</w:t>
      </w:r>
    </w:p>
    <w:p>
      <w:pPr>
        <w:pStyle w:val="FirstParagraph"/>
      </w:pPr>
      <w:r>
        <w:t xml:space="preserve">For a discussion of biases in the context of the clinical registry utilised for this analysis, refer to</w:t>
      </w:r>
      <w:r>
        <w:t xml:space="preserve"> </w:t>
      </w:r>
      <w:r>
        <w:t xml:space="preserve">(Scholes et al. 2023)</w:t>
      </w:r>
      <w:r>
        <w:t xml:space="preserve">. Specific to this analysis, the following considerations were noted;</w:t>
      </w:r>
    </w:p>
    <w:tbl>
      <w:tblPr>
        <w:tblStyle w:val="Table"/>
        <w:tblW w:type="pct" w:w="5000"/>
        <w:tblLook w:firstRow="0" w:lastRow="0" w:firstColumn="0" w:lastColumn="0" w:noHBand="0" w:noVBand="0" w:val="0000"/>
        <w:jc w:val="start"/>
        <w:tblLayout w:type="fixed"/>
      </w:tblPr>
      <w:tblGrid>
        <w:gridCol w:w="7920"/>
      </w:tblGrid>
      <w:tr>
        <w:tc>
          <w:tcPr/>
          <w:bookmarkStart w:id="40" w:name="tbl-bias"/>
          <w:p>
            <w:pPr>
              <w:jc w:val="center"/>
            </w:pPr>
            <w:pPr>
              <w:jc w:val="start"/>
              <w:spacing w:before="200"/>
              <w:pStyle w:val="ImageCaption"/>
            </w:pPr>
            <w:r>
              <w:t xml:space="preserve">Table 4: Biases in analysis of observational cohort of a clinical registry</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jc w:val="center"/>
                  </w:pPr>
                  <w:r>
                    <w:t xml:space="preserve">Bias</w:t>
                  </w:r>
                </w:p>
              </w:tc>
              <w:tc>
                <w:tcPr/>
                <w:p>
                  <w:pPr>
                    <w:pStyle w:val="Compact"/>
                    <w:jc w:val="left"/>
                    <w:jc w:val="center"/>
                  </w:pPr>
                  <w:r>
                    <w:t xml:space="preserve">Definition</w:t>
                  </w:r>
                </w:p>
              </w:tc>
              <w:tc>
                <w:tcPr/>
                <w:p>
                  <w:pPr>
                    <w:pStyle w:val="Compact"/>
                    <w:jc w:val="left"/>
                    <w:jc w:val="center"/>
                  </w:pPr>
                  <w:r>
                    <w:t xml:space="preserve">Source</w:t>
                  </w:r>
                </w:p>
              </w:tc>
              <w:tc>
                <w:tcPr/>
                <w:p>
                  <w:pPr>
                    <w:pStyle w:val="Compact"/>
                    <w:jc w:val="left"/>
                    <w:jc w:val="center"/>
                  </w:pPr>
                  <w:r>
                    <w:t xml:space="preserve">Mitigation</w:t>
                  </w:r>
                </w:p>
              </w:tc>
            </w:tr>
            <w:tr>
              <w:tc>
                <w:tcPr/>
                <w:p>
                  <w:pPr>
                    <w:pStyle w:val="Compact"/>
                    <w:jc w:val="left"/>
                    <w:jc w:val="center"/>
                  </w:pPr>
                  <w:r>
                    <w:t xml:space="preserve">Misclassification</w:t>
                  </w:r>
                </w:p>
              </w:tc>
              <w:tc>
                <w:tcPr/>
                <w:p>
                  <w:pPr>
                    <w:pStyle w:val="Compact"/>
                    <w:jc w:val="left"/>
                    <w:jc w:val="center"/>
                  </w:pPr>
                  <w:r>
                    <w:t xml:space="preserve">Treatment record labelled into incorrect cohort. PROMs package not aligned to</w:t>
                  </w:r>
                </w:p>
              </w:tc>
              <w:tc>
                <w:tcPr/>
                <w:p>
                  <w:pPr>
                    <w:pStyle w:val="Compact"/>
                    <w:jc w:val="left"/>
                    <w:jc w:val="center"/>
                  </w:pPr>
                  <w:r>
                    <w:t xml:space="preserve">(Benchimol et al. 2015)</w:t>
                  </w:r>
                </w:p>
              </w:tc>
              <w:tc>
                <w:tcPr/>
                <w:p>
                  <w:pPr>
                    <w:pStyle w:val="Compact"/>
                    <w:jc w:val="left"/>
                    <w:jc w:val="center"/>
                  </w:pPr>
                  <w:r>
                    <w:t xml:space="preserve">Clinical notes reviewed by experienced reviewer and matched to ICD10 code by definition.</w:t>
                  </w:r>
                </w:p>
              </w:tc>
            </w:tr>
            <w:tr>
              <w:tc>
                <w:tcPr/>
                <w:p>
                  <w:pPr>
                    <w:pStyle w:val="Compact"/>
                    <w:jc w:val="left"/>
                    <w:jc w:val="center"/>
                  </w:pPr>
                  <w:r>
                    <w:t xml:space="preserve">Confounder</w:t>
                  </w:r>
                </w:p>
              </w:tc>
              <w:tc>
                <w:tcPr/>
                <w:p>
                  <w:pPr>
                    <w:pStyle w:val="Compact"/>
                    <w:jc w:val="left"/>
                    <w:jc w:val="center"/>
                  </w:pPr>
                  <w:r>
                    <w:t xml:space="preserve">An variable of interest and a target outcome simultaneously influenced by a third variable</w:t>
                  </w:r>
                </w:p>
              </w:tc>
              <w:tc>
                <w:tcPr/>
                <w:p>
                  <w:pPr>
                    <w:pStyle w:val="Compact"/>
                    <w:jc w:val="left"/>
                    <w:jc w:val="center"/>
                  </w:pPr>
                  <w:r>
                    <w:t xml:space="preserve">(Tennant et al. 2020)</w:t>
                  </w:r>
                </w:p>
              </w:tc>
              <w:tc>
                <w:tcPr/>
                <w:p>
                  <w:pPr>
                    <w:pStyle w:val="Compact"/>
                    <w:jc w:val="left"/>
                    <w:jc w:val="center"/>
                  </w:pPr>
                  <w:r>
                    <w:t xml:space="preserve">PROMs analysis incorporated adjustment for age and sex</w:t>
                  </w:r>
                </w:p>
              </w:tc>
            </w:tr>
            <w:tr>
              <w:tc>
                <w:tcPr/>
                <w:p>
                  <w:pPr>
                    <w:pStyle w:val="Compact"/>
                    <w:jc w:val="left"/>
                    <w:jc w:val="center"/>
                  </w:pPr>
                  <w:r>
                    <w:t xml:space="preserve">Missing data</w:t>
                  </w:r>
                </w:p>
              </w:tc>
              <w:tc>
                <w:tcPr/>
                <w:p>
                  <w:pPr>
                    <w:pStyle w:val="Compact"/>
                    <w:jc w:val="left"/>
                    <w:jc w:val="center"/>
                  </w:pPr>
                  <w:r>
                    <w:t xml:space="preserve">The absence of a data value where a treatment record is eligible to have a data value collected</w:t>
                  </w:r>
                </w:p>
              </w:tc>
              <w:tc>
                <w:tcPr/>
                <w:p>
                  <w:pPr>
                    <w:pStyle w:val="Compact"/>
                    <w:jc w:val="left"/>
                    <w:jc w:val="center"/>
                  </w:pPr>
                  <w:r>
                    <w:t xml:space="preserve">(Carroll, Morris, and Keogh 2020)</w:t>
                  </w:r>
                </w:p>
              </w:tc>
              <w:tc>
                <w:tcPr/>
                <w:p>
                  <w:pPr>
                    <w:pStyle w:val="Compact"/>
                    <w:jc w:val="left"/>
                    <w:jc w:val="center"/>
                  </w:pPr>
                  <w:r>
                    <w:t xml:space="preserve">Multiple imputation utilised</w:t>
                  </w:r>
                </w:p>
              </w:tc>
            </w:tr>
            <w:tr>
              <w:tc>
                <w:tcPr/>
                <w:p>
                  <w:pPr>
                    <w:pStyle w:val="Compact"/>
                    <w:jc w:val="left"/>
                    <w:jc w:val="center"/>
                  </w:pPr>
                  <w:r>
                    <w:t xml:space="preserve">Prevalent user</w:t>
                  </w:r>
                </w:p>
              </w:tc>
              <w:tc>
                <w:tcPr/>
                <w:p>
                  <w:pPr>
                    <w:pStyle w:val="Compact"/>
                    <w:jc w:val="left"/>
                    <w:jc w:val="center"/>
                  </w:pPr>
                  <w:r>
                    <w:t xml:space="preserve">Follow-up starts after eligible individuals have started the treatment. The follow-up time is left-truncated</w:t>
                  </w:r>
                </w:p>
              </w:tc>
              <w:tc>
                <w:tcPr/>
                <w:p>
                  <w:pPr>
                    <w:pStyle w:val="Compact"/>
                    <w:jc w:val="left"/>
                    <w:jc w:val="center"/>
                  </w:pPr>
                  <w:r>
                    <w:t xml:space="preserve">(Nguyen et al. 2021)</w:t>
                  </w:r>
                </w:p>
              </w:tc>
              <w:tc>
                <w:tcPr/>
                <w:p>
                  <w:pPr>
                    <w:pStyle w:val="Compact"/>
                    <w:jc w:val="left"/>
                    <w:jc w:val="center"/>
                  </w:pPr>
                  <w:r>
                    <w:t xml:space="preserve">Eligibility and enrollment is performed prior to treatment offering for any patient or new presentation. Index procedures identified for analysis are followed prior to surgery occurring.</w:t>
                  </w:r>
                </w:p>
              </w:tc>
            </w:tr>
            <w:tr>
              <w:tc>
                <w:tcPr/>
                <w:p>
                  <w:pPr>
                    <w:pStyle w:val="Compact"/>
                    <w:jc w:val="left"/>
                    <w:jc w:val="center"/>
                  </w:pPr>
                  <w:r>
                    <w:t xml:space="preserve">Selection</w:t>
                  </w:r>
                </w:p>
              </w:tc>
              <w:tc>
                <w:tcPr/>
                <w:p>
                  <w:pPr>
                    <w:pStyle w:val="Compact"/>
                    <w:jc w:val="left"/>
                    <w:jc w:val="center"/>
                  </w:pPr>
                  <w:r>
                    <w:t xml:space="preserve">Treatments are selected based on post-treatment criteria</w:t>
                  </w:r>
                </w:p>
              </w:tc>
              <w:tc>
                <w:tcPr/>
                <w:p>
                  <w:pPr>
                    <w:pStyle w:val="Compact"/>
                    <w:jc w:val="left"/>
                    <w:jc w:val="center"/>
                  </w:pPr>
                  <w:r>
                    <w:t xml:space="preserve">(Nguyen et al. 2021)</w:t>
                  </w:r>
                </w:p>
              </w:tc>
              <w:tc>
                <w:tcPr/>
                <w:p>
                  <w:pPr>
                    <w:pStyle w:val="Compact"/>
                    <w:jc w:val="left"/>
                    <w:jc w:val="center"/>
                  </w:pPr>
                  <w:r>
                    <w:t xml:space="preserve">Unable to be mitigated fully - records are identified by presence of hardware code associated with suture of interest</w:t>
                  </w:r>
                </w:p>
              </w:tc>
            </w:tr>
            <w:tr>
              <w:tc>
                <w:tcPr/>
                <w:p>
                  <w:pPr>
                    <w:pStyle w:val="Compact"/>
                    <w:jc w:val="left"/>
                    <w:jc w:val="center"/>
                  </w:pPr>
                  <w:r>
                    <w:t xml:space="preserve">Immortal time</w:t>
                  </w:r>
                </w:p>
              </w:tc>
              <w:tc>
                <w:tcPr/>
                <w:p>
                  <w:pPr>
                    <w:pStyle w:val="Compact"/>
                    <w:jc w:val="left"/>
                    <w:jc w:val="center"/>
                  </w:pPr>
                  <w:r>
                    <w:t xml:space="preserve">Individuals need to meet eligibility criteria that can only be assessed after follow-up has started</w:t>
                  </w:r>
                </w:p>
              </w:tc>
              <w:tc>
                <w:tcPr/>
                <w:p>
                  <w:pPr>
                    <w:pStyle w:val="Compact"/>
                    <w:jc w:val="left"/>
                    <w:jc w:val="center"/>
                  </w:pPr>
                  <w:r>
                    <w:t xml:space="preserve">(Nguyen et al. 2021)</w:t>
                  </w:r>
                </w:p>
              </w:tc>
              <w:tc>
                <w:tcPr/>
                <w:p>
                  <w:pPr>
                    <w:pStyle w:val="Compact"/>
                    <w:jc w:val="left"/>
                    <w:jc w:val="center"/>
                  </w:pPr>
                  <w:r>
                    <w:t xml:space="preserve">Patients enrolled at time of diagnosis</w:t>
                  </w:r>
                </w:p>
              </w:tc>
            </w:tr>
            <w:tr>
              <w:tc>
                <w:tcPr/>
                <w:p>
                  <w:pPr>
                    <w:pStyle w:val="Compact"/>
                    <w:jc w:val="left"/>
                    <w:jc w:val="center"/>
                  </w:pPr>
                  <w:r>
                    <w:t xml:space="preserve">Pseudoreplication</w:t>
                  </w:r>
                </w:p>
              </w:tc>
              <w:tc>
                <w:tcPr/>
                <w:p>
                  <w:pPr>
                    <w:pStyle w:val="Compact"/>
                    <w:jc w:val="left"/>
                    <w:jc w:val="center"/>
                  </w:pPr>
                  <w:r>
                    <w:t xml:space="preserve">Analyse data while ignoring dependency between observations. Inadequate model specification.</w:t>
                  </w:r>
                </w:p>
              </w:tc>
              <w:tc>
                <w:tcPr/>
                <w:p>
                  <w:pPr>
                    <w:pStyle w:val="Compact"/>
                    <w:jc w:val="left"/>
                    <w:jc w:val="center"/>
                  </w:pPr>
                  <w:r>
                    <w:t xml:space="preserve">(Davies and Gray 2015; Lazic 2010)</w:t>
                  </w:r>
                </w:p>
              </w:tc>
              <w:tc>
                <w:tcPr/>
                <w:p>
                  <w:pPr>
                    <w:pStyle w:val="Compact"/>
                    <w:jc w:val="left"/>
                    <w:jc w:val="center"/>
                  </w:pPr>
                  <w:r>
                    <w:t xml:space="preserve">Cluster for patient in survival (all-cause failure and retear). Utilise mixed effects linear model (lme4::lmer) for PROMs analysis with treatment identifier as random effect</w:t>
                  </w:r>
                </w:p>
              </w:tc>
            </w:tr>
          </w:tbl>
          <w:bookmarkEnd w:id="40"/>
          <w:p/>
        </w:tc>
      </w:tr>
    </w:tbl>
    <w:bookmarkEnd w:id="41"/>
    <w:bookmarkStart w:id="42" w:name="record-10-sample-size"/>
    <w:p>
      <w:pPr>
        <w:pStyle w:val="Heading2"/>
      </w:pPr>
      <w:r>
        <w:t xml:space="preserve">2.7 Record [10] Sample size</w:t>
      </w:r>
    </w:p>
    <w:p>
      <w:pPr>
        <w:pStyle w:val="FirstParagraph"/>
      </w:pPr>
      <w:r>
        <w:t xml:space="preserve">Sample size was derived from the available records of the Registry at the time of analysis.</w:t>
      </w:r>
    </w:p>
    <w:bookmarkEnd w:id="42"/>
    <w:bookmarkStart w:id="43" w:name="record-11-quantitative-variables"/>
    <w:p>
      <w:pPr>
        <w:pStyle w:val="Heading2"/>
      </w:pPr>
      <w:r>
        <w:t xml:space="preserve">2.8 Record [11] Quantitative variables</w:t>
      </w:r>
    </w:p>
    <w:p>
      <w:pPr>
        <w:pStyle w:val="FirstParagraph"/>
      </w:pPr>
      <w:r>
        <w:t xml:space="preserve">The anterior-posterior (AP) and mediolateral (ML) dimensions of the cuff tear were reported and multiplied to calculate tear area (mm^2). The tear was also classified according to</w:t>
      </w:r>
      <w:r>
        <w:t xml:space="preserve"> </w:t>
      </w:r>
      <w:r>
        <w:t xml:space="preserve">(Rashid et al. 2017)</w:t>
      </w:r>
      <w:r>
        <w:t xml:space="preserve">.</w:t>
      </w:r>
    </w:p>
    <w:p>
      <w:pPr>
        <w:numPr>
          <w:ilvl w:val="0"/>
          <w:numId w:val="1004"/>
        </w:numPr>
      </w:pPr>
      <w:r>
        <w:rPr>
          <w:bCs/>
          <w:b/>
        </w:rPr>
        <w:t xml:space="preserve">Small</w:t>
      </w:r>
      <w:r>
        <w:t xml:space="preserve"> </w:t>
      </w:r>
      <w:r>
        <w:t xml:space="preserve">tears were defined as full-thickness defects in the supraspinatus tendon under 1 cm in the anterior–posterior (AP) dimension.</w:t>
      </w:r>
    </w:p>
    <w:p>
      <w:pPr>
        <w:numPr>
          <w:ilvl w:val="0"/>
          <w:numId w:val="1004"/>
        </w:numPr>
      </w:pPr>
      <w:r>
        <w:rPr>
          <w:bCs/>
          <w:b/>
        </w:rPr>
        <w:t xml:space="preserve">Medium</w:t>
      </w:r>
      <w:r>
        <w:t xml:space="preserve"> </w:t>
      </w:r>
      <w:r>
        <w:t xml:space="preserve">tears were defined as full-thickness defects in the supraspinatus tendon only, greater than 1 cm and less than 3 cm in the AP dimension.</w:t>
      </w:r>
    </w:p>
    <w:p>
      <w:pPr>
        <w:numPr>
          <w:ilvl w:val="0"/>
          <w:numId w:val="1004"/>
        </w:numPr>
      </w:pPr>
      <w:r>
        <w:rPr>
          <w:bCs/>
          <w:b/>
        </w:rPr>
        <w:t xml:space="preserve">Large</w:t>
      </w:r>
      <w:r>
        <w:t xml:space="preserve"> </w:t>
      </w:r>
      <w:r>
        <w:t xml:space="preserve">tears involved full-thickness defects of both the supraspinatus and infraspinatus tendons, greater than 3 cm, and less than 5 cm in the AP dimension.</w:t>
      </w:r>
    </w:p>
    <w:p>
      <w:pPr>
        <w:numPr>
          <w:ilvl w:val="0"/>
          <w:numId w:val="1004"/>
        </w:numPr>
      </w:pPr>
      <w:r>
        <w:rPr>
          <w:bCs/>
          <w:b/>
        </w:rPr>
        <w:t xml:space="preserve">Massive</w:t>
      </w:r>
      <w:r>
        <w:t xml:space="preserve"> </w:t>
      </w:r>
      <w:r>
        <w:t xml:space="preserve">tears involved all 3 tendons (supraspinatus, infraspinatus, and subscapularis) and were greater than 5 cm in the AP dimension.</w:t>
      </w:r>
    </w:p>
    <w:p>
      <w:pPr>
        <w:pStyle w:val="FirstParagraph"/>
      </w:pPr>
      <w:r>
        <w:t xml:space="preserve">Partial tears were left labelled as</w:t>
      </w:r>
      <w:r>
        <w:t xml:space="preserve"> </w:t>
      </w:r>
      <w:r>
        <w:rPr>
          <w:iCs/>
          <w:i/>
        </w:rPr>
        <w:t xml:space="preserve">partial</w:t>
      </w:r>
      <w:r>
        <w:t xml:space="preserve">. Ultimately recoded tear classification based on AP tear length, as the involvement of other tendons for tears of small length was not adequately defined in the original paper.</w:t>
      </w:r>
    </w:p>
    <w:p>
      <w:pPr>
        <w:pStyle w:val="SourceCode"/>
      </w:pPr>
      <w:r>
        <w:rPr>
          <w:rStyle w:val="DocumentationTok"/>
        </w:rPr>
        <w:t xml:space="preserve">## Slice inputs for columns and rows</w:t>
      </w:r>
      <w:r>
        <w:br/>
      </w:r>
      <w:r>
        <w:br/>
      </w:r>
      <w:r>
        <w:rPr>
          <w:rStyle w:val="DocumentationTok"/>
        </w:rPr>
        <w:t xml:space="preserve">##Sort out variable types; Calculate wait time</w:t>
      </w:r>
      <w:r>
        <w:br/>
      </w:r>
      <w:r>
        <w:br/>
      </w:r>
      <w:r>
        <w:rPr>
          <w:rStyle w:val="NormalTok"/>
        </w:rPr>
        <w:t xml:space="preserve">Mastersheet1 </w:t>
      </w:r>
      <w:r>
        <w:rPr>
          <w:rStyle w:val="OtherTok"/>
        </w:rPr>
        <w:t xml:space="preserve">&lt;-</w:t>
      </w:r>
      <w:r>
        <w:rPr>
          <w:rStyle w:val="NormalTok"/>
        </w:rPr>
        <w:t xml:space="preserve"> Mastersheet </w:t>
      </w:r>
      <w:r>
        <w:rPr>
          <w:rStyle w:val="SpecialCharTok"/>
        </w:rPr>
        <w:t xml:space="preserve">|&gt;</w:t>
      </w:r>
      <w:r>
        <w:rPr>
          <w:rStyle w:val="NormalTok"/>
        </w:rPr>
        <w:t xml:space="preserve"> </w:t>
      </w:r>
      <w:r>
        <w:rPr>
          <w:rStyle w:val="FunctionTok"/>
        </w:rPr>
        <w:t xml:space="preserve">rename_with</w:t>
      </w:r>
      <w:r>
        <w:rPr>
          <w:rStyle w:val="NormalTok"/>
        </w:rPr>
        <w:t xml:space="preserve">(</w:t>
      </w:r>
      <w:r>
        <w:br/>
      </w:r>
      <w:r>
        <w:rPr>
          <w:rStyle w:val="NormalTok"/>
        </w:rPr>
        <w:t xml:space="preserve">   </w:t>
      </w:r>
      <w:r>
        <w:rPr>
          <w:rStyle w:val="SpecialCharTok"/>
        </w:rPr>
        <w:t xml:space="preserve">~</w:t>
      </w:r>
      <w:r>
        <w:rPr>
          <w:rStyle w:val="FunctionTok"/>
        </w:rPr>
        <w:t xml:space="preserve">sub</w:t>
      </w:r>
      <w:r>
        <w:rPr>
          <w:rStyle w:val="NormalTok"/>
        </w:rPr>
        <w:t xml:space="preserve">(</w:t>
      </w:r>
      <w:r>
        <w:rPr>
          <w:rStyle w:val="StringTok"/>
        </w:rPr>
        <w:t xml:space="preserve">"_TotalScore_"</w:t>
      </w:r>
      <w:r>
        <w:rPr>
          <w:rStyle w:val="NormalTok"/>
        </w:rPr>
        <w:t xml:space="preserve">,</w:t>
      </w:r>
      <w:r>
        <w:rPr>
          <w:rStyle w:val="StringTok"/>
        </w:rPr>
        <w:t xml:space="preserve">"_"</w:t>
      </w:r>
      <w:r>
        <w:rPr>
          <w:rStyle w:val="NormalTok"/>
        </w:rPr>
        <w:t xml:space="preserve">,.), </w:t>
      </w:r>
      <w:r>
        <w:br/>
      </w:r>
      <w:r>
        <w:rPr>
          <w:rStyle w:val="NormalTok"/>
        </w:rPr>
        <w:t xml:space="preserve">   </w:t>
      </w:r>
      <w:r>
        <w:rPr>
          <w:rStyle w:val="FunctionTok"/>
        </w:rPr>
        <w:t xml:space="preserve">contains</w:t>
      </w:r>
      <w:r>
        <w:rPr>
          <w:rStyle w:val="NormalTok"/>
        </w:rPr>
        <w:t xml:space="preserve">(</w:t>
      </w:r>
      <w:r>
        <w:rPr>
          <w:rStyle w:val="StringTok"/>
        </w:rPr>
        <w:t xml:space="preserve">"_TotalScore_"</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rename_with</w:t>
      </w:r>
      <w:r>
        <w:rPr>
          <w:rStyle w:val="NormalTok"/>
        </w:rPr>
        <w:t xml:space="preserve">(</w:t>
      </w:r>
      <w:r>
        <w:br/>
      </w:r>
      <w:r>
        <w:rPr>
          <w:rStyle w:val="NormalTok"/>
        </w:rPr>
        <w:t xml:space="preserve">     </w:t>
      </w:r>
      <w:r>
        <w:rPr>
          <w:rStyle w:val="SpecialCharTok"/>
        </w:rPr>
        <w:t xml:space="preserve">~</w:t>
      </w:r>
      <w:r>
        <w:rPr>
          <w:rStyle w:val="FunctionTok"/>
        </w:rPr>
        <w:t xml:space="preserve">sub</w:t>
      </w:r>
      <w:r>
        <w:rPr>
          <w:rStyle w:val="NormalTok"/>
        </w:rPr>
        <w:t xml:space="preserve">(</w:t>
      </w:r>
      <w:r>
        <w:rPr>
          <w:rStyle w:val="StringTok"/>
        </w:rPr>
        <w:t xml:space="preserve">"EligibleAtx"</w:t>
      </w:r>
      <w:r>
        <w:rPr>
          <w:rStyle w:val="NormalTok"/>
        </w:rPr>
        <w:t xml:space="preserve">,</w:t>
      </w:r>
      <w:r>
        <w:rPr>
          <w:rStyle w:val="StringTok"/>
        </w:rPr>
        <w:t xml:space="preserve">"Eligible_"</w:t>
      </w:r>
      <w:r>
        <w:rPr>
          <w:rStyle w:val="NormalTok"/>
        </w:rPr>
        <w:t xml:space="preserve">,.), </w:t>
      </w:r>
      <w:r>
        <w:br/>
      </w:r>
      <w:r>
        <w:rPr>
          <w:rStyle w:val="NormalTok"/>
        </w:rPr>
        <w:t xml:space="preserve">     </w:t>
      </w:r>
      <w:r>
        <w:rPr>
          <w:rStyle w:val="FunctionTok"/>
        </w:rPr>
        <w:t xml:space="preserve">starts_with</w:t>
      </w:r>
      <w:r>
        <w:rPr>
          <w:rStyle w:val="NormalTok"/>
        </w:rPr>
        <w:t xml:space="preserve">(</w:t>
      </w:r>
      <w:r>
        <w:rPr>
          <w:rStyle w:val="StringTok"/>
        </w:rPr>
        <w:t xml:space="preserve">"EligibleAtx"</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rename_with</w:t>
      </w:r>
      <w:r>
        <w:rPr>
          <w:rStyle w:val="NormalTok"/>
        </w:rPr>
        <w:t xml:space="preserve">(</w:t>
      </w:r>
      <w:r>
        <w:br/>
      </w:r>
      <w:r>
        <w:rPr>
          <w:rStyle w:val="NormalTok"/>
        </w:rPr>
        <w:t xml:space="preserve">       </w:t>
      </w:r>
      <w:r>
        <w:rPr>
          <w:rStyle w:val="SpecialCharTok"/>
        </w:rPr>
        <w:t xml:space="preserve">~</w:t>
      </w:r>
      <w:r>
        <w:rPr>
          <w:rStyle w:val="FunctionTok"/>
        </w:rPr>
        <w:t xml:space="preserve">sub</w:t>
      </w:r>
      <w:r>
        <w:rPr>
          <w:rStyle w:val="NormalTok"/>
        </w:rPr>
        <w:t xml:space="preserve">(</w:t>
      </w:r>
      <w:r>
        <w:rPr>
          <w:rStyle w:val="StringTok"/>
        </w:rPr>
        <w:t xml:space="preserve">"EligibleAt"</w:t>
      </w:r>
      <w:r>
        <w:rPr>
          <w:rStyle w:val="NormalTok"/>
        </w:rPr>
        <w:t xml:space="preserve">,</w:t>
      </w:r>
      <w:r>
        <w:rPr>
          <w:rStyle w:val="StringTok"/>
        </w:rPr>
        <w:t xml:space="preserve">"Eligible_"</w:t>
      </w:r>
      <w:r>
        <w:rPr>
          <w:rStyle w:val="NormalTok"/>
        </w:rPr>
        <w:t xml:space="preserve">,.), </w:t>
      </w:r>
      <w:r>
        <w:br/>
      </w:r>
      <w:r>
        <w:rPr>
          <w:rStyle w:val="NormalTok"/>
        </w:rPr>
        <w:t xml:space="preserve">       </w:t>
      </w:r>
      <w:r>
        <w:rPr>
          <w:rStyle w:val="FunctionTok"/>
        </w:rPr>
        <w:t xml:space="preserve">starts_with</w:t>
      </w:r>
      <w:r>
        <w:rPr>
          <w:rStyle w:val="NormalTok"/>
        </w:rPr>
        <w:t xml:space="preserve">(</w:t>
      </w:r>
      <w:r>
        <w:rPr>
          <w:rStyle w:val="StringTok"/>
        </w:rPr>
        <w:t xml:space="preserve">"EligibleAt"</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rename_with</w:t>
      </w:r>
      <w:r>
        <w:rPr>
          <w:rStyle w:val="NormalTok"/>
        </w:rPr>
        <w:t xml:space="preserve">(</w:t>
      </w:r>
      <w:r>
        <w:br/>
      </w:r>
      <w:r>
        <w:rPr>
          <w:rStyle w:val="NormalTok"/>
        </w:rPr>
        <w:t xml:space="preserve">         </w:t>
      </w:r>
      <w:r>
        <w:rPr>
          <w:rStyle w:val="SpecialCharTok"/>
        </w:rPr>
        <w:t xml:space="preserve">~</w:t>
      </w:r>
      <w:r>
        <w:rPr>
          <w:rStyle w:val="FunctionTok"/>
        </w:rPr>
        <w:t xml:space="preserve">sub</w:t>
      </w:r>
      <w:r>
        <w:rPr>
          <w:rStyle w:val="NormalTok"/>
        </w:rPr>
        <w:t xml:space="preserve">(</w:t>
      </w:r>
      <w:r>
        <w:rPr>
          <w:rStyle w:val="StringTok"/>
        </w:rPr>
        <w:t xml:space="preserve">"WORC_"</w:t>
      </w:r>
      <w:r>
        <w:rPr>
          <w:rStyle w:val="NormalTok"/>
        </w:rPr>
        <w:t xml:space="preserve">,</w:t>
      </w:r>
      <w:r>
        <w:rPr>
          <w:rStyle w:val="StringTok"/>
        </w:rPr>
        <w:t xml:space="preserve">"WORC"</w:t>
      </w:r>
      <w:r>
        <w:rPr>
          <w:rStyle w:val="NormalTok"/>
        </w:rPr>
        <w:t xml:space="preserve">,.), </w:t>
      </w:r>
      <w:r>
        <w:br/>
      </w:r>
      <w:r>
        <w:rPr>
          <w:rStyle w:val="NormalTok"/>
        </w:rPr>
        <w:t xml:space="preserve">         </w:t>
      </w:r>
      <w:r>
        <w:rPr>
          <w:rStyle w:val="FunctionTok"/>
        </w:rPr>
        <w:t xml:space="preserve">starts_with</w:t>
      </w:r>
      <w:r>
        <w:rPr>
          <w:rStyle w:val="NormalTok"/>
        </w:rPr>
        <w:t xml:space="preserve">(</w:t>
      </w:r>
      <w:r>
        <w:rPr>
          <w:rStyle w:val="StringTok"/>
        </w:rPr>
        <w:t xml:space="preserve">"WORC_"</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CuffTearSizeML =</w:t>
      </w:r>
      <w:r>
        <w:rPr>
          <w:rStyle w:val="NormalTok"/>
        </w:rPr>
        <w:t xml:space="preserve"> </w:t>
      </w:r>
      <w:r>
        <w:rPr>
          <w:rStyle w:val="FunctionTok"/>
        </w:rPr>
        <w:t xml:space="preserve">as.numeric</w:t>
      </w:r>
      <w:r>
        <w:rPr>
          <w:rStyle w:val="NormalTok"/>
        </w:rPr>
        <w:t xml:space="preserve">(CuffTearSizeML),</w:t>
      </w:r>
      <w:r>
        <w:br/>
      </w:r>
      <w:r>
        <w:rPr>
          <w:rStyle w:val="NormalTok"/>
        </w:rPr>
        <w:t xml:space="preserve">    </w:t>
      </w:r>
      <w:r>
        <w:rPr>
          <w:rStyle w:val="AttributeTok"/>
        </w:rPr>
        <w:t xml:space="preserve">CuffTearSizeAP =</w:t>
      </w:r>
      <w:r>
        <w:rPr>
          <w:rStyle w:val="NormalTok"/>
        </w:rPr>
        <w:t xml:space="preserve"> </w:t>
      </w:r>
      <w:r>
        <w:rPr>
          <w:rStyle w:val="FunctionTok"/>
        </w:rPr>
        <w:t xml:space="preserve">as.numeric</w:t>
      </w:r>
      <w:r>
        <w:rPr>
          <w:rStyle w:val="NormalTok"/>
        </w:rPr>
        <w:t xml:space="preserve">(CuffTearSizeAP),</w:t>
      </w:r>
      <w:r>
        <w:br/>
      </w:r>
      <w:r>
        <w:rPr>
          <w:rStyle w:val="NormalTok"/>
        </w:rPr>
        <w:t xml:space="preserve">    </w:t>
      </w:r>
      <w:r>
        <w:rPr>
          <w:rStyle w:val="AttributeTok"/>
        </w:rPr>
        <w:t xml:space="preserve">WaitTime =</w:t>
      </w:r>
      <w:r>
        <w:rPr>
          <w:rStyle w:val="NormalTok"/>
        </w:rPr>
        <w:t xml:space="preserve"> </w:t>
      </w:r>
      <w:r>
        <w:rPr>
          <w:rStyle w:val="FunctionTok"/>
        </w:rPr>
        <w:t xml:space="preserve">as.numeric</w:t>
      </w:r>
      <w:r>
        <w:rPr>
          <w:rStyle w:val="NormalTok"/>
        </w:rPr>
        <w:t xml:space="preserve">(</w:t>
      </w:r>
      <w:r>
        <w:rPr>
          <w:rStyle w:val="FunctionTok"/>
        </w:rPr>
        <w:t xml:space="preserve">as.duration</w:t>
      </w:r>
      <w:r>
        <w:rPr>
          <w:rStyle w:val="NormalTok"/>
        </w:rPr>
        <w:t xml:space="preserve">(</w:t>
      </w:r>
      <w:r>
        <w:rPr>
          <w:rStyle w:val="FunctionTok"/>
        </w:rPr>
        <w:t xml:space="preserve">interval</w:t>
      </w:r>
      <w:r>
        <w:rPr>
          <w:rStyle w:val="NormalTok"/>
        </w:rPr>
        <w:t xml:space="preserve">(</w:t>
      </w:r>
      <w:r>
        <w:rPr>
          <w:rStyle w:val="FunctionTok"/>
        </w:rPr>
        <w:t xml:space="preserve">ymd</w:t>
      </w:r>
      <w:r>
        <w:rPr>
          <w:rStyle w:val="NormalTok"/>
        </w:rPr>
        <w:t xml:space="preserve">(DateInitialExamination), </w:t>
      </w:r>
      <w:r>
        <w:rPr>
          <w:rStyle w:val="FunctionTok"/>
        </w:rPr>
        <w:t xml:space="preserve">ymd</w:t>
      </w:r>
      <w:r>
        <w:rPr>
          <w:rStyle w:val="NormalTok"/>
        </w:rPr>
        <w:t xml:space="preserve">(DateTreatment))),</w:t>
      </w:r>
      <w:r>
        <w:rPr>
          <w:rStyle w:val="StringTok"/>
        </w:rPr>
        <w:t xml:space="preserve">"weeks"</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"WORC"</w:t>
      </w:r>
      <w:r>
        <w:rPr>
          <w:rStyle w:val="NormalTok"/>
        </w:rPr>
        <w:t xml:space="preserve">),as.numeric),</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"QDASH"</w:t>
      </w:r>
      <w:r>
        <w:rPr>
          <w:rStyle w:val="NormalTok"/>
        </w:rPr>
        <w:t xml:space="preserve">),as.numeric),</w:t>
      </w:r>
      <w:r>
        <w:br/>
      </w:r>
      <w:r>
        <w:rPr>
          <w:rStyle w:val="NormalTok"/>
        </w:rPr>
        <w:t xml:space="preserve">    </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&amp;</w:t>
      </w:r>
      <w:r>
        <w:rPr>
          <w:rStyle w:val="NormalTok"/>
        </w:rPr>
        <w:t xml:space="preserve"> </w:t>
      </w:r>
      <w:r>
        <w:rPr>
          <w:rStyle w:val="SpecialCharTok"/>
        </w:rPr>
        <w:t xml:space="preserve">!</w:t>
      </w:r>
      <w:r>
        <w:rPr>
          <w:rStyle w:val="FunctionTok"/>
        </w:rPr>
        <w:t xml:space="preserve">contains</w:t>
      </w:r>
      <w:r>
        <w:rPr>
          <w:rStyle w:val="NormalTok"/>
        </w:rPr>
        <w:t xml:space="preserve">(</w:t>
      </w:r>
      <w:r>
        <w:rPr>
          <w:rStyle w:val="StringTok"/>
        </w:rPr>
        <w:t xml:space="preserve">"ID"</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as.factor),</w:t>
      </w:r>
      <w:r>
        <w:br/>
      </w:r>
      <w:r>
        <w:rPr>
          <w:rStyle w:val="NormalTok"/>
        </w:rPr>
        <w:t xml:space="preserve">    </w:t>
      </w:r>
      <w:r>
        <w:rPr>
          <w:rStyle w:val="AttributeTok"/>
        </w:rPr>
        <w:t xml:space="preserve">Sex2 =</w:t>
      </w:r>
      <w:r>
        <w:rPr>
          <w:rStyle w:val="NormalTok"/>
        </w:rPr>
        <w:t xml:space="preserve"> </w:t>
      </w:r>
      <w:r>
        <w:rPr>
          <w:rStyle w:val="FunctionTok"/>
        </w:rPr>
        <w:t xml:space="preserve">case_when</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    </w:t>
      </w:r>
      <w:r>
        <w:rPr>
          <w:rStyle w:val="AttributeTok"/>
        </w:rPr>
        <w:t xml:space="preserve">Surgeon2 =</w:t>
      </w:r>
      <w:r>
        <w:rPr>
          <w:rStyle w:val="NormalTok"/>
        </w:rPr>
        <w:t xml:space="preserve"> </w:t>
      </w:r>
      <w:r>
        <w:rPr>
          <w:rStyle w:val="FunctionTok"/>
        </w:rPr>
        <w:t xml:space="preserve">case_when</w:t>
      </w:r>
      <w:r>
        <w:rPr>
          <w:rStyle w:val="NormalTok"/>
        </w:rPr>
        <w:t xml:space="preserve">(</w:t>
      </w:r>
      <w:r>
        <w:br/>
      </w:r>
      <w:r>
        <w:rPr>
          <w:rStyle w:val="NormalTok"/>
        </w:rPr>
        <w:t xml:space="preserve">      Surgeon </w:t>
      </w:r>
      <w:r>
        <w:rPr>
          <w:rStyle w:val="SpecialCharTok"/>
        </w:rPr>
        <w:t xml:space="preserve">==</w:t>
      </w:r>
      <w:r>
        <w:rPr>
          <w:rStyle w:val="NormalTok"/>
        </w:rPr>
        <w:t xml:space="preserve"> </w:t>
      </w:r>
      <w:r>
        <w:rPr>
          <w:rStyle w:val="StringTok"/>
        </w:rPr>
        <w:t xml:space="preserve">"KE"</w:t>
      </w:r>
      <w:r>
        <w:rPr>
          <w:rStyle w:val="NormalTok"/>
        </w:rPr>
        <w:t xml:space="preserve"> </w:t>
      </w:r>
      <w:r>
        <w:rPr>
          <w:rStyle w:val="SpecialCharTok"/>
        </w:rPr>
        <w:t xml:space="preserve">~</w:t>
      </w:r>
      <w:r>
        <w:rPr>
          <w:rStyle w:val="NormalTok"/>
        </w:rPr>
        <w:t xml:space="preserve"> </w:t>
      </w:r>
      <w:r>
        <w:rPr>
          <w:rStyle w:val="StringTok"/>
        </w:rPr>
        <w:t xml:space="preserve">"A"</w:t>
      </w:r>
      <w:r>
        <w:rPr>
          <w:rStyle w:val="NormalTok"/>
        </w:rPr>
        <w:t xml:space="preserve">,</w:t>
      </w:r>
      <w:r>
        <w:br/>
      </w:r>
      <w:r>
        <w:rPr>
          <w:rStyle w:val="NormalTok"/>
        </w:rPr>
        <w:t xml:space="preserve">      Surgeon </w:t>
      </w:r>
      <w:r>
        <w:rPr>
          <w:rStyle w:val="SpecialCharTok"/>
        </w:rPr>
        <w:t xml:space="preserve">==</w:t>
      </w:r>
      <w:r>
        <w:rPr>
          <w:rStyle w:val="NormalTok"/>
        </w:rPr>
        <w:t xml:space="preserve"> </w:t>
      </w:r>
      <w:r>
        <w:rPr>
          <w:rStyle w:val="StringTok"/>
        </w:rPr>
        <w:t xml:space="preserve">"RP"</w:t>
      </w:r>
      <w:r>
        <w:rPr>
          <w:rStyle w:val="NormalTok"/>
        </w:rPr>
        <w:t xml:space="preserve"> </w:t>
      </w:r>
      <w:r>
        <w:rPr>
          <w:rStyle w:val="SpecialCharTok"/>
        </w:rPr>
        <w:t xml:space="preserve">~</w:t>
      </w:r>
      <w:r>
        <w:rPr>
          <w:rStyle w:val="NormalTok"/>
        </w:rPr>
        <w:t xml:space="preserve"> </w:t>
      </w:r>
      <w:r>
        <w:rPr>
          <w:rStyle w:val="StringTok"/>
        </w:rPr>
        <w:t xml:space="preserve">"B"</w:t>
      </w:r>
      <w:r>
        <w:rPr>
          <w:rStyle w:val="NormalTok"/>
        </w:rPr>
        <w:t xml:space="preserve">,</w:t>
      </w:r>
      <w:r>
        <w:br/>
      </w:r>
      <w:r>
        <w:rPr>
          <w:rStyle w:val="NormalTok"/>
        </w:rPr>
        <w:t xml:space="preserve">      Surgeon </w:t>
      </w:r>
      <w:r>
        <w:rPr>
          <w:rStyle w:val="SpecialCharTok"/>
        </w:rPr>
        <w:t xml:space="preserve">==</w:t>
      </w:r>
      <w:r>
        <w:rPr>
          <w:rStyle w:val="NormalTok"/>
        </w:rPr>
        <w:t xml:space="preserve"> </w:t>
      </w:r>
      <w:r>
        <w:rPr>
          <w:rStyle w:val="StringTok"/>
        </w:rPr>
        <w:t xml:space="preserve">"GB"</w:t>
      </w:r>
      <w:r>
        <w:rPr>
          <w:rStyle w:val="NormalTok"/>
        </w:rPr>
        <w:t xml:space="preserve"> </w:t>
      </w:r>
      <w:r>
        <w:rPr>
          <w:rStyle w:val="SpecialCharTok"/>
        </w:rPr>
        <w:t xml:space="preserve">~</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AttributeTok"/>
        </w:rPr>
        <w:t xml:space="preserve">TearClass =</w:t>
      </w:r>
      <w:r>
        <w:rPr>
          <w:rStyle w:val="NormalTok"/>
        </w:rPr>
        <w:t xml:space="preserve"> </w:t>
      </w:r>
      <w:r>
        <w:rPr>
          <w:rStyle w:val="FunctionTok"/>
        </w:rPr>
        <w:t xml:space="preserve">case_when</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"Partial Tear"</w:t>
      </w:r>
      <w:r>
        <w:rPr>
          <w:rStyle w:val="NormalTok"/>
        </w:rPr>
        <w:t xml:space="preserve"> </w:t>
      </w:r>
      <w:r>
        <w:rPr>
          <w:rStyle w:val="SpecialCharTok"/>
        </w:rPr>
        <w:t xml:space="preserve">~</w:t>
      </w:r>
      <w:r>
        <w:rPr>
          <w:rStyle w:val="NormalTok"/>
        </w:rPr>
        <w:t xml:space="preserve"> </w:t>
      </w:r>
      <w:r>
        <w:rPr>
          <w:rStyle w:val="StringTok"/>
        </w:rPr>
        <w:t xml:space="preserve">"Partial"</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"Full Tear"</w:t>
      </w:r>
      <w:r>
        <w:rPr>
          <w:rStyle w:val="NormalTok"/>
        </w:rPr>
        <w:t xml:space="preserve"> </w:t>
      </w:r>
      <w:r>
        <w:rPr>
          <w:rStyle w:val="SpecialCharTok"/>
        </w:rPr>
        <w:t xml:space="preserve">&amp;</w:t>
      </w:r>
      <w:r>
        <w:rPr>
          <w:rStyle w:val="NormalTok"/>
        </w:rPr>
        <w:t xml:space="preserve"> CuffTearSizeAP </w:t>
      </w:r>
      <w:r>
        <w:rPr>
          <w:rStyle w:val="SpecialCharTok"/>
        </w:rPr>
        <w:t xml:space="preserve">&lt;=</w:t>
      </w:r>
      <w:r>
        <w:rPr>
          <w:rStyle w:val="DecValTok"/>
        </w:rPr>
        <w:t xml:space="preserve">10</w:t>
      </w:r>
      <w:r>
        <w:rPr>
          <w:rStyle w:val="NormalTok"/>
        </w:rPr>
        <w:t xml:space="preserve"> </w:t>
      </w:r>
      <w:r>
        <w:rPr>
          <w:rStyle w:val="SpecialCharTok"/>
        </w:rPr>
        <w:t xml:space="preserve">~</w:t>
      </w:r>
      <w:r>
        <w:rPr>
          <w:rStyle w:val="NormalTok"/>
        </w:rPr>
        <w:t xml:space="preserve"> </w:t>
      </w:r>
      <w:r>
        <w:rPr>
          <w:rStyle w:val="StringTok"/>
        </w:rPr>
        <w:t xml:space="preserve">"Small"</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"Full Tear"</w:t>
      </w:r>
      <w:r>
        <w:rPr>
          <w:rStyle w:val="NormalTok"/>
        </w:rPr>
        <w:t xml:space="preserve"> </w:t>
      </w:r>
      <w:r>
        <w:rPr>
          <w:rStyle w:val="SpecialCharTok"/>
        </w:rPr>
        <w:t xml:space="preserve">&amp;</w:t>
      </w:r>
      <w:r>
        <w:rPr>
          <w:rStyle w:val="NormalTok"/>
        </w:rPr>
        <w:t xml:space="preserve"> </w:t>
      </w:r>
      <w:r>
        <w:rPr>
          <w:rStyle w:val="FunctionTok"/>
        </w:rPr>
        <w:t xml:space="preserve">between</w:t>
      </w:r>
      <w:r>
        <w:rPr>
          <w:rStyle w:val="NormalTok"/>
        </w:rPr>
        <w:t xml:space="preserve">(CuffTearSizeAP,</w:t>
      </w:r>
      <w:r>
        <w:rPr>
          <w:rStyle w:val="DecValTok"/>
        </w:rPr>
        <w:t xml:space="preserve">11</w:t>
      </w:r>
      <w:r>
        <w:rPr>
          <w:rStyle w:val="NormalTok"/>
        </w:rPr>
        <w:t xml:space="preserve">,</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"Medium"</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"Full Tear"</w:t>
      </w:r>
      <w:r>
        <w:rPr>
          <w:rStyle w:val="NormalTok"/>
        </w:rPr>
        <w:t xml:space="preserve"> </w:t>
      </w:r>
      <w:r>
        <w:rPr>
          <w:rStyle w:val="SpecialCharTok"/>
        </w:rPr>
        <w:t xml:space="preserve">&amp;</w:t>
      </w:r>
      <w:r>
        <w:rPr>
          <w:rStyle w:val="NormalTok"/>
        </w:rPr>
        <w:t xml:space="preserve"> </w:t>
      </w:r>
      <w:r>
        <w:rPr>
          <w:rStyle w:val="FunctionTok"/>
        </w:rPr>
        <w:t xml:space="preserve">between</w:t>
      </w:r>
      <w:r>
        <w:rPr>
          <w:rStyle w:val="NormalTok"/>
        </w:rPr>
        <w:t xml:space="preserve">(CuffTearSizeAP,</w:t>
      </w:r>
      <w:r>
        <w:rPr>
          <w:rStyle w:val="DecValTok"/>
        </w:rPr>
        <w:t xml:space="preserve">31</w:t>
      </w:r>
      <w:r>
        <w:rPr>
          <w:rStyle w:val="NormalTok"/>
        </w:rPr>
        <w:t xml:space="preserve">,</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"Large"</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"Full Tear"</w:t>
      </w:r>
      <w:r>
        <w:rPr>
          <w:rStyle w:val="NormalTok"/>
        </w:rPr>
        <w:t xml:space="preserve"> </w:t>
      </w:r>
      <w:r>
        <w:rPr>
          <w:rStyle w:val="SpecialCharTok"/>
        </w:rPr>
        <w:t xml:space="preserve">&amp;</w:t>
      </w:r>
      <w:r>
        <w:rPr>
          <w:rStyle w:val="NormalTok"/>
        </w:rPr>
        <w:t xml:space="preserve"> CuffTearSizeAP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"Massive"</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AttributeTok"/>
        </w:rPr>
        <w:t xml:space="preserve">TendonsInvolved =</w:t>
      </w:r>
      <w:r>
        <w:rPr>
          <w:rStyle w:val="NormalTok"/>
        </w:rPr>
        <w:t xml:space="preserve"> </w:t>
      </w:r>
      <w:r>
        <w:rPr>
          <w:rStyle w:val="FunctionTok"/>
        </w:rPr>
        <w:t xml:space="preserve">case_when</w:t>
      </w:r>
      <w:r>
        <w:rPr>
          <w:rStyle w:val="NormalTok"/>
        </w:rPr>
        <w:t xml:space="preserve">(</w:t>
      </w:r>
      <w:r>
        <w:br/>
      </w:r>
      <w:r>
        <w:rPr>
          <w:rStyle w:val="NormalTok"/>
        </w:rPr>
        <w:t xml:space="preserve">      CuffTendonsInvolved </w:t>
      </w:r>
      <w:r>
        <w:rPr>
          <w:rStyle w:val="SpecialCharTok"/>
        </w:rPr>
        <w:t xml:space="preserve">==</w:t>
      </w:r>
      <w:r>
        <w:rPr>
          <w:rStyle w:val="NormalTok"/>
        </w:rPr>
        <w:t xml:space="preserve"> </w:t>
      </w:r>
      <w:r>
        <w:rPr>
          <w:rStyle w:val="StringTok"/>
        </w:rPr>
        <w:t xml:space="preserve">"No other tendon involved"</w:t>
      </w:r>
      <w:r>
        <w:rPr>
          <w:rStyle w:val="NormalTok"/>
        </w:rPr>
        <w:t xml:space="preserve"> </w:t>
      </w:r>
      <w:r>
        <w:rPr>
          <w:rStyle w:val="SpecialCharTok"/>
        </w:rPr>
        <w:t xml:space="preserve">~</w:t>
      </w:r>
      <w:r>
        <w:rPr>
          <w:rStyle w:val="NormalTok"/>
        </w:rPr>
        <w:t xml:space="preserve"> </w:t>
      </w:r>
      <w:r>
        <w:rPr>
          <w:rStyle w:val="StringTok"/>
        </w:rPr>
        <w:t xml:space="preserve">"Supraspinatus (isolated)"</w:t>
      </w:r>
      <w:r>
        <w:rPr>
          <w:rStyle w:val="NormalTok"/>
        </w:rPr>
        <w:t xml:space="preserve">,</w:t>
      </w:r>
      <w:r>
        <w:br/>
      </w:r>
      <w:r>
        <w:rPr>
          <w:rStyle w:val="NormalTok"/>
        </w:rPr>
        <w:t xml:space="preserve">      </w:t>
      </w:r>
      <w:r>
        <w:rPr>
          <w:rStyle w:val="AttributeTok"/>
        </w:rPr>
        <w:t xml:space="preserve">.default =</w:t>
      </w:r>
      <w:r>
        <w:rPr>
          <w:rStyle w:val="NormalTok"/>
        </w:rPr>
        <w:t xml:space="preserve"> CuffTendonsInvolved</w:t>
      </w:r>
      <w:r>
        <w:br/>
      </w:r>
      <w:r>
        <w:rPr>
          <w:rStyle w:val="NormalTok"/>
        </w:rPr>
        <w:t xml:space="preserve">    ),</w:t>
      </w:r>
      <w:r>
        <w:br/>
      </w:r>
      <w:r>
        <w:rPr>
          <w:rStyle w:val="NormalTok"/>
        </w:rPr>
        <w:t xml:space="preserve">    </w:t>
      </w:r>
      <w:r>
        <w:rPr>
          <w:rStyle w:val="AttributeTok"/>
        </w:rPr>
        <w:t xml:space="preserve">TearArea =</w:t>
      </w:r>
      <w:r>
        <w:rPr>
          <w:rStyle w:val="NormalTok"/>
        </w:rPr>
        <w:t xml:space="preserve"> CuffTearSizeAP </w:t>
      </w:r>
      <w:r>
        <w:rPr>
          <w:rStyle w:val="SpecialCharTok"/>
        </w:rPr>
        <w:t xml:space="preserve">*</w:t>
      </w:r>
      <w:r>
        <w:rPr>
          <w:rStyle w:val="NormalTok"/>
        </w:rPr>
        <w:t xml:space="preserve"> CuffTearSizeML,</w:t>
      </w:r>
      <w:r>
        <w:br/>
      </w:r>
      <w:r>
        <w:rPr>
          <w:rStyle w:val="NormalTok"/>
        </w:rPr>
        <w:t xml:space="preserve">    </w:t>
      </w:r>
      <w:r>
        <w:rPr>
          <w:rStyle w:val="AttributeTok"/>
        </w:rPr>
        <w:t xml:space="preserve">OtherShoulderPathology =</w:t>
      </w:r>
      <w:r>
        <w:rPr>
          <w:rStyle w:val="NormalTok"/>
        </w:rPr>
        <w:t xml:space="preserve"> </w:t>
      </w:r>
      <w:r>
        <w:rPr>
          <w:rStyle w:val="FunctionTok"/>
        </w:rPr>
        <w:t xml:space="preserve">case_when</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FunctionTok"/>
        </w:rPr>
        <w:t xml:space="preserve">str_to_lower</w:t>
      </w:r>
      <w:r>
        <w:rPr>
          <w:rStyle w:val="NormalTok"/>
        </w:rPr>
        <w:t xml:space="preserve">(OtherShoulderGirdle),</w:t>
      </w:r>
      <w:r>
        <w:rPr>
          <w:rStyle w:val="StringTok"/>
        </w:rPr>
        <w:t xml:space="preserve">"no"</w:t>
      </w:r>
      <w:r>
        <w:rPr>
          <w:rStyle w:val="NormalTok"/>
        </w:rPr>
        <w:t xml:space="preserve">,</w:t>
      </w:r>
      <w:r>
        <w:rPr>
          <w:rStyle w:val="AttributeTok"/>
        </w:rPr>
        <w:t xml:space="preserve">negate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(OtherShoulderGirdle)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OtherShoulderGirdle</w:t>
      </w:r>
      <w:r>
        <w:br/>
      </w:r>
      <w:r>
        <w:rPr>
          <w:rStyle w:val="NormalTok"/>
        </w:rPr>
        <w:t xml:space="preserve">      ),</w:t>
      </w:r>
      <w:r>
        <w:br/>
      </w:r>
      <w:r>
        <w:rPr>
          <w:rStyle w:val="NormalTok"/>
        </w:rPr>
        <w:t xml:space="preserve">    </w:t>
      </w:r>
      <w:r>
        <w:rPr>
          <w:rStyle w:val="AttributeTok"/>
        </w:rPr>
        <w:t xml:space="preserve">RepairAugment2 =</w:t>
      </w:r>
      <w:r>
        <w:rPr>
          <w:rStyle w:val="NormalTok"/>
        </w:rPr>
        <w:t xml:space="preserve"> </w:t>
      </w:r>
      <w:r>
        <w:rPr>
          <w:rStyle w:val="FunctionTok"/>
        </w:rPr>
        <w:t xml:space="preserve">case_when</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 </w:t>
      </w:r>
      <w:r>
        <w:rPr>
          <w:rStyle w:val="StringTok"/>
        </w:rPr>
        <w:t xml:space="preserve">"scr|superior"</w:t>
      </w:r>
      <w:r>
        <w:rPr>
          <w:rStyle w:val="NormalTok"/>
        </w:rPr>
        <w:t xml:space="preserve">) </w:t>
      </w:r>
      <w:r>
        <w:rPr>
          <w:rStyle w:val="SpecialCharTok"/>
        </w:rPr>
        <w:t xml:space="preserve">~</w:t>
      </w:r>
      <w:r>
        <w:rPr>
          <w:rStyle w:val="NormalTok"/>
        </w:rPr>
        <w:t xml:space="preserve"> </w:t>
      </w:r>
      <w:r>
        <w:rPr>
          <w:rStyle w:val="StringTok"/>
        </w:rPr>
        <w:t xml:space="preserve">"Superior Capsular"</w:t>
      </w:r>
      <w:r>
        <w:rPr>
          <w:rStyle w:val="NormalTok"/>
        </w:rPr>
        <w:t xml:space="preserve">,</w:t>
      </w:r>
      <w:r>
        <w:br/>
      </w:r>
      <w:r>
        <w:rPr>
          <w:rStyle w:val="NormalTok"/>
        </w:rPr>
        <w:t xml:space="preserve">      RepairAugmentation </w:t>
      </w:r>
      <w:r>
        <w:rPr>
          <w:rStyle w:val="SpecialCharTok"/>
        </w:rPr>
        <w:t xml:space="preserve">==</w:t>
      </w:r>
      <w:r>
        <w:rPr>
          <w:rStyle w:val="NormalTok"/>
        </w:rPr>
        <w:t xml:space="preserve"> </w:t>
      </w:r>
      <w:r>
        <w:rPr>
          <w:rStyle w:val="StringTok"/>
        </w:rPr>
        <w:t xml:space="preserve">"Nil"</w:t>
      </w:r>
      <w:r>
        <w:rPr>
          <w:rStyle w:val="NormalTok"/>
        </w:rPr>
        <w:t xml:space="preserve"> </w:t>
      </w:r>
      <w:r>
        <w:rPr>
          <w:rStyle w:val="SpecialCha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.default =</w:t>
      </w:r>
      <w:r>
        <w:rPr>
          <w:rStyle w:val="NormalTok"/>
        </w:rPr>
        <w:t xml:space="preserve"> RepairAugmentation</w:t>
      </w:r>
      <w:r>
        <w:br/>
      </w:r>
      <w:r>
        <w:rPr>
          <w:rStyle w:val="NormalTok"/>
        </w:rPr>
        <w:t xml:space="preserve">      ),</w:t>
      </w:r>
      <w:r>
        <w:br/>
      </w:r>
      <w:r>
        <w:rPr>
          <w:rStyle w:val="NormalTok"/>
        </w:rPr>
        <w:t xml:space="preserve">    </w:t>
      </w:r>
      <w:r>
        <w:rPr>
          <w:rStyle w:val="AttributeTok"/>
        </w:rPr>
        <w:t xml:space="preserve">TreatStatus =</w:t>
      </w:r>
      <w:r>
        <w:rPr>
          <w:rStyle w:val="NormalTok"/>
        </w:rPr>
        <w:t xml:space="preserve"> </w:t>
      </w:r>
      <w:r>
        <w:rPr>
          <w:rStyle w:val="FunctionTok"/>
        </w:rPr>
        <w:t xml:space="preserve">case_when</w:t>
      </w:r>
      <w:r>
        <w:rPr>
          <w:rStyle w:val="NormalTok"/>
        </w:rPr>
        <w:t xml:space="preserve">(</w:t>
      </w:r>
      <w:r>
        <w:br/>
      </w:r>
      <w:r>
        <w:rPr>
          <w:rStyle w:val="NormalTok"/>
        </w:rPr>
        <w:t xml:space="preserve">    TreatmentStatus </w:t>
      </w:r>
      <w:r>
        <w:rPr>
          <w:rStyle w:val="SpecialCharTok"/>
        </w:rPr>
        <w:t xml:space="preserve">==</w:t>
      </w:r>
      <w:r>
        <w:rPr>
          <w:rStyle w:val="NormalTok"/>
        </w:rPr>
        <w:t xml:space="preserve"> </w:t>
      </w:r>
      <w:r>
        <w:rPr>
          <w:rStyle w:val="StringTok"/>
        </w:rPr>
        <w:t xml:space="preserve">"Failed"</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TreatEndDate =</w:t>
      </w:r>
      <w:r>
        <w:rPr>
          <w:rStyle w:val="NormalTok"/>
        </w:rPr>
        <w:t xml:space="preserve"> </w:t>
      </w:r>
      <w:r>
        <w:rPr>
          <w:rStyle w:val="FunctionTok"/>
        </w:rPr>
        <w:t xml:space="preserve">coalesce</w:t>
      </w:r>
      <w:r>
        <w:rPr>
          <w:rStyle w:val="NormalTok"/>
        </w:rPr>
        <w:t xml:space="preserve">(DateStatusChange,</w:t>
      </w:r>
      <w:r>
        <w:rPr>
          <w:rStyle w:val="FunctionTok"/>
        </w:rPr>
        <w:t xml:space="preserve">ymd</w:t>
      </w:r>
      <w:r>
        <w:rPr>
          <w:rStyle w:val="NormalTok"/>
        </w:rPr>
        <w:t xml:space="preserve">(CurrentDate))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TreatDuration =</w:t>
      </w:r>
      <w:r>
        <w:rPr>
          <w:rStyle w:val="NormalTok"/>
        </w:rPr>
        <w:t xml:space="preserve"> </w:t>
      </w:r>
      <w:r>
        <w:rPr>
          <w:rStyle w:val="FunctionTok"/>
        </w:rPr>
        <w:t xml:space="preserve">as.numeric</w:t>
      </w:r>
      <w:r>
        <w:rPr>
          <w:rStyle w:val="NormalTok"/>
        </w:rPr>
        <w:t xml:space="preserve">(</w:t>
      </w:r>
      <w:r>
        <w:rPr>
          <w:rStyle w:val="FunctionTok"/>
        </w:rPr>
        <w:t xml:space="preserve">as.duration</w:t>
      </w:r>
      <w:r>
        <w:rPr>
          <w:rStyle w:val="NormalTok"/>
        </w:rPr>
        <w:t xml:space="preserve">(</w:t>
      </w:r>
      <w:r>
        <w:rPr>
          <w:rStyle w:val="FunctionTok"/>
        </w:rPr>
        <w:t xml:space="preserve">interval</w:t>
      </w:r>
      <w:r>
        <w:rPr>
          <w:rStyle w:val="NormalTok"/>
        </w:rPr>
        <w:t xml:space="preserve">(</w:t>
      </w:r>
      <w:r>
        <w:rPr>
          <w:rStyle w:val="FunctionTok"/>
        </w:rPr>
        <w:t xml:space="preserve">ymd</w:t>
      </w:r>
      <w:r>
        <w:rPr>
          <w:rStyle w:val="NormalTok"/>
        </w:rPr>
        <w:t xml:space="preserve">(DateTreatment), </w:t>
      </w:r>
      <w:r>
        <w:rPr>
          <w:rStyle w:val="FunctionTok"/>
        </w:rPr>
        <w:t xml:space="preserve">ymd</w:t>
      </w:r>
      <w:r>
        <w:rPr>
          <w:rStyle w:val="NormalTok"/>
        </w:rPr>
        <w:t xml:space="preserve">(TreatEndDate))),</w:t>
      </w:r>
      <w:r>
        <w:rPr>
          <w:rStyle w:val="StringTok"/>
        </w:rPr>
        <w:t xml:space="preserve">"weeks"</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TearClass, </w:t>
      </w:r>
      <w:r>
        <w:br/>
      </w:r>
      <w:r>
        <w:rPr>
          <w:rStyle w:val="NormalTok"/>
        </w:rPr>
        <w:t xml:space="preserve">      </w:t>
      </w:r>
      <w:r>
        <w:rPr>
          <w:rStyle w:val="AttributeTok"/>
        </w:rPr>
        <w:t xml:space="preserve">.after =</w:t>
      </w:r>
      <w:r>
        <w:rPr>
          <w:rStyle w:val="NormalTok"/>
        </w:rPr>
        <w:t xml:space="preserve"> CuffCondition)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TearArea, </w:t>
      </w:r>
      <w:r>
        <w:br/>
      </w:r>
      <w:r>
        <w:rPr>
          <w:rStyle w:val="NormalTok"/>
        </w:rPr>
        <w:t xml:space="preserve">        </w:t>
      </w:r>
      <w:r>
        <w:rPr>
          <w:rStyle w:val="AttributeTok"/>
        </w:rPr>
        <w:t xml:space="preserve">.after =</w:t>
      </w:r>
      <w:r>
        <w:rPr>
          <w:rStyle w:val="NormalTok"/>
        </w:rPr>
        <w:t xml:space="preserve"> CuffCondition</w:t>
      </w:r>
      <w:r>
        <w:br/>
      </w:r>
      <w:r>
        <w:rPr>
          <w:rStyle w:val="NormalTok"/>
        </w:rPr>
        <w:t xml:space="preserve">        )</w:t>
      </w:r>
    </w:p>
    <w:p>
      <w:pPr>
        <w:pStyle w:val="FirstParagraph"/>
      </w:pPr>
      <w:r>
        <w:t xml:space="preserve">Data was read in from database table to determine account type.</w:t>
      </w:r>
    </w:p>
    <w:p>
      <w:pPr>
        <w:pStyle w:val="SourceCode"/>
      </w:pPr>
      <w:r>
        <w:rPr>
          <w:rStyle w:val="NormalTok"/>
        </w:rPr>
        <w:t xml:space="preserve">PatientTable1 </w:t>
      </w:r>
      <w:r>
        <w:rPr>
          <w:rStyle w:val="OtherTok"/>
        </w:rPr>
        <w:t xml:space="preserve">&lt;-</w:t>
      </w:r>
      <w:r>
        <w:rPr>
          <w:rStyle w:val="NormalTok"/>
        </w:rPr>
        <w:t xml:space="preserve"> PatientTable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(PatientCreationDate)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(DateOfBirth)</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DateOfBirth2 =</w:t>
      </w:r>
      <w:r>
        <w:rPr>
          <w:rStyle w:val="NormalTok"/>
        </w:rPr>
        <w:t xml:space="preserve"> </w:t>
      </w:r>
      <w:r>
        <w:rPr>
          <w:rStyle w:val="FunctionTok"/>
        </w:rPr>
        <w:t xml:space="preserve">as.numeric</w:t>
      </w:r>
      <w:r>
        <w:rPr>
          <w:rStyle w:val="NormalTok"/>
        </w:rPr>
        <w:t xml:space="preserve">(DateOfBirth),</w:t>
      </w:r>
      <w:r>
        <w:br/>
      </w:r>
      <w:r>
        <w:rPr>
          <w:rStyle w:val="NormalTok"/>
        </w:rPr>
        <w:t xml:space="preserve">  </w:t>
      </w:r>
      <w:r>
        <w:rPr>
          <w:rStyle w:val="AttributeTok"/>
        </w:rPr>
        <w:t xml:space="preserve">LastName =</w:t>
      </w:r>
      <w:r>
        <w:rPr>
          <w:rStyle w:val="NormalTok"/>
        </w:rPr>
        <w:t xml:space="preserve"> stringr</w:t>
      </w:r>
      <w:r>
        <w:rPr>
          <w:rStyle w:val="SpecialCharTok"/>
        </w:rPr>
        <w:t xml:space="preserve">::</w:t>
      </w:r>
      <w:r>
        <w:rPr>
          <w:rStyle w:val="FunctionTok"/>
        </w:rPr>
        <w:t xml:space="preserve">str_to_title</w:t>
      </w:r>
      <w:r>
        <w:rPr>
          <w:rStyle w:val="NormalTok"/>
        </w:rPr>
        <w:t xml:space="preserve">(LastName)</w:t>
      </w:r>
      <w:r>
        <w:br/>
      </w:r>
      <w:r>
        <w:rPr>
          <w:rStyle w:val="NormalTok"/>
        </w:rPr>
        <w:t xml:space="preserve">) </w:t>
      </w:r>
      <w:r>
        <w:rPr>
          <w:rStyle w:val="SpecialCharTok"/>
        </w:rPr>
        <w:t xml:space="preserve">|&gt;</w:t>
      </w:r>
      <w:r>
        <w:rPr>
          <w:rStyle w:val="NormalTok"/>
        </w:rPr>
        <w:t xml:space="preserve"> </w:t>
      </w:r>
      <w:r>
        <w:rPr>
          <w:rStyle w:val="FunctionTok"/>
        </w:rPr>
        <w:t xml:space="preserve">unite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"CombID"</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"FirstName"</w:t>
      </w:r>
      <w:r>
        <w:rPr>
          <w:rStyle w:val="NormalTok"/>
        </w:rPr>
        <w:t xml:space="preserve">,</w:t>
      </w:r>
      <w:r>
        <w:rPr>
          <w:rStyle w:val="StringTok"/>
        </w:rPr>
        <w:t xml:space="preserve">"LastName"</w:t>
      </w:r>
      <w:r>
        <w:rPr>
          <w:rStyle w:val="NormalTok"/>
        </w:rPr>
        <w:t xml:space="preserve">,</w:t>
      </w:r>
      <w:r>
        <w:rPr>
          <w:rStyle w:val="StringTok"/>
        </w:rPr>
        <w:t xml:space="preserve">"DateOfBirth2"</w:t>
      </w:r>
      <w:r>
        <w:rPr>
          <w:rStyle w:val="NormalTok"/>
        </w:rPr>
        <w:t xml:space="preserve">),</w:t>
      </w:r>
      <w:r>
        <w:br/>
      </w:r>
      <w:r>
        <w:rPr>
          <w:rStyle w:val="NormalTok"/>
        </w:rPr>
        <w:t xml:space="preserve">  </w:t>
      </w:r>
      <w:r>
        <w:rPr>
          <w:rStyle w:val="AttributeTok"/>
        </w:rPr>
        <w:t xml:space="preserve">remove =</w:t>
      </w:r>
      <w:r>
        <w:rPr>
          <w:rStyle w:val="NormalTok"/>
        </w:rPr>
        <w:t xml:space="preserve"> </w:t>
      </w:r>
      <w:r>
        <w:rPr>
          <w:rStyle w:val="ConstantTok"/>
        </w:rPr>
        <w:t xml:space="preserve">FALSE</w:t>
      </w:r>
      <w:r>
        <w:br/>
      </w:r>
      <w:r>
        <w:rPr>
          <w:rStyle w:val="NormalTok"/>
        </w:rPr>
        <w:t xml:space="preserve">)</w:t>
      </w:r>
    </w:p>
    <w:p>
      <w:pPr>
        <w:pStyle w:val="SourceCode"/>
      </w:pPr>
      <w:r>
        <w:rPr>
          <w:rStyle w:val="NormalTok"/>
        </w:rPr>
        <w:t xml:space="preserve">Mastersheet1b </w:t>
      </w:r>
      <w:r>
        <w:rPr>
          <w:rStyle w:val="OtherTok"/>
        </w:rPr>
        <w:t xml:space="preserve">&lt;-</w:t>
      </w:r>
      <w:r>
        <w:rPr>
          <w:rStyle w:val="NormalTok"/>
        </w:rPr>
        <w:t xml:space="preserve"> Mastersheet1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PatientTable1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FirstName,</w:t>
      </w:r>
      <w:r>
        <w:br/>
      </w:r>
      <w:r>
        <w:rPr>
          <w:rStyle w:val="NormalTok"/>
        </w:rPr>
        <w:t xml:space="preserve">    LastName,</w:t>
      </w:r>
      <w:r>
        <w:br/>
      </w:r>
      <w:r>
        <w:rPr>
          <w:rStyle w:val="NormalTok"/>
        </w:rPr>
        <w:t xml:space="preserve">    PatientID</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"PatientID"</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DateOfBirth2 =</w:t>
      </w:r>
      <w:r>
        <w:rPr>
          <w:rStyle w:val="NormalTok"/>
        </w:rPr>
        <w:t xml:space="preserve"> </w:t>
      </w:r>
      <w:r>
        <w:rPr>
          <w:rStyle w:val="FunctionTok"/>
        </w:rPr>
        <w:t xml:space="preserve">as.numeric</w:t>
      </w:r>
      <w:r>
        <w:rPr>
          <w:rStyle w:val="NormalTok"/>
        </w:rPr>
        <w:t xml:space="preserve">(</w:t>
      </w:r>
      <w:r>
        <w:rPr>
          <w:rStyle w:val="FunctionTok"/>
        </w:rPr>
        <w:t xml:space="preserve">as_date</w:t>
      </w:r>
      <w:r>
        <w:rPr>
          <w:rStyle w:val="NormalTok"/>
        </w:rPr>
        <w:t xml:space="preserve">(DateOfBirth))</w:t>
      </w:r>
      <w:r>
        <w:br/>
      </w:r>
      <w:r>
        <w:rPr>
          <w:rStyle w:val="NormalTok"/>
        </w:rPr>
        <w:t xml:space="preserve">  ) </w:t>
      </w:r>
      <w:r>
        <w:rPr>
          <w:rStyle w:val="SpecialCharTok"/>
        </w:rPr>
        <w:t xml:space="preserve">|&gt;</w:t>
      </w:r>
      <w:r>
        <w:rPr>
          <w:rStyle w:val="NormalTok"/>
        </w:rPr>
        <w:t xml:space="preserve"> </w:t>
      </w:r>
      <w:r>
        <w:rPr>
          <w:rStyle w:val="FunctionTok"/>
        </w:rPr>
        <w:t xml:space="preserve">unite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"CombID"</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"FirstName"</w:t>
      </w:r>
      <w:r>
        <w:rPr>
          <w:rStyle w:val="NormalTok"/>
        </w:rPr>
        <w:t xml:space="preserve">,</w:t>
      </w:r>
      <w:r>
        <w:rPr>
          <w:rStyle w:val="StringTok"/>
        </w:rPr>
        <w:t xml:space="preserve">"LastName"</w:t>
      </w:r>
      <w:r>
        <w:rPr>
          <w:rStyle w:val="NormalTok"/>
        </w:rPr>
        <w:t xml:space="preserve">,</w:t>
      </w:r>
      <w:r>
        <w:rPr>
          <w:rStyle w:val="StringTok"/>
        </w:rPr>
        <w:t xml:space="preserve">"DateOfBirth2"</w:t>
      </w:r>
      <w:r>
        <w:rPr>
          <w:rStyle w:val="NormalTok"/>
        </w:rPr>
        <w:t xml:space="preserve">),</w:t>
      </w:r>
      <w:r>
        <w:br/>
      </w:r>
      <w:r>
        <w:rPr>
          <w:rStyle w:val="NormalTok"/>
        </w:rPr>
        <w:t xml:space="preserve">    </w:t>
      </w:r>
      <w:r>
        <w:rPr>
          <w:rStyle w:val="AttributeTok"/>
        </w:rPr>
        <w:t xml:space="preserve">remove =</w:t>
      </w:r>
      <w:r>
        <w:rPr>
          <w:rStyle w:val="NormalTok"/>
        </w:rPr>
        <w:t xml:space="preserve"> </w:t>
      </w:r>
      <w:r>
        <w:rPr>
          <w:rStyle w:val="ConstantTok"/>
        </w:rPr>
        <w:t xml:space="preserve">FALSE</w:t>
      </w:r>
      <w:r>
        <w:br/>
      </w:r>
      <w:r>
        <w:rPr>
          <w:rStyle w:val="NormalTok"/>
        </w:rPr>
        <w:t xml:space="preserve">)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AcctDataNew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AccountType2,</w:t>
      </w:r>
      <w:r>
        <w:br/>
      </w:r>
      <w:r>
        <w:rPr>
          <w:rStyle w:val="NormalTok"/>
        </w:rPr>
        <w:t xml:space="preserve">    HealthFund2,</w:t>
      </w:r>
      <w:r>
        <w:br/>
      </w:r>
      <w:r>
        <w:rPr>
          <w:rStyle w:val="NormalTok"/>
        </w:rPr>
        <w:t xml:space="preserve">    PatientID</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"PatientID"</w:t>
      </w:r>
      <w:r>
        <w:br/>
      </w:r>
      <w:r>
        <w:rPr>
          <w:rStyle w:val="NormalTok"/>
        </w:rPr>
        <w:t xml:space="preserve">  )</w:t>
      </w:r>
    </w:p>
    <w:p>
      <w:pPr>
        <w:pStyle w:val="FirstParagraph"/>
      </w:pPr>
      <w:r>
        <w:t xml:space="preserve">Procedure details were extracted from the master table and processed to enable presentations in summary tables.</w:t>
      </w:r>
    </w:p>
    <w:p>
      <w:pPr>
        <w:pStyle w:val="SourceCode"/>
      </w:pPr>
      <w:r>
        <w:rPr>
          <w:rStyle w:val="NormalTok"/>
        </w:rPr>
        <w:t xml:space="preserve">OpData </w:t>
      </w:r>
      <w:r>
        <w:rPr>
          <w:rStyle w:val="OtherTok"/>
        </w:rPr>
        <w:t xml:space="preserve">&lt;-</w:t>
      </w:r>
      <w:r>
        <w:rPr>
          <w:rStyle w:val="NormalTok"/>
        </w:rPr>
        <w:t xml:space="preserve"> Mastersheet1b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TreatmentUID,</w:t>
      </w:r>
      <w:r>
        <w:br/>
      </w:r>
      <w:r>
        <w:rPr>
          <w:rStyle w:val="NormalTok"/>
        </w:rPr>
        <w:t xml:space="preserve">  SurgicalTreatment,</w:t>
      </w:r>
      <w:r>
        <w:br/>
      </w:r>
      <w:r>
        <w:rPr>
          <w:rStyle w:val="NormalTok"/>
        </w:rPr>
        <w:t xml:space="preserve">  PatientPosition,</w:t>
      </w:r>
      <w:r>
        <w:br/>
      </w:r>
      <w:r>
        <w:rPr>
          <w:rStyle w:val="NormalTok"/>
        </w:rPr>
        <w:t xml:space="preserve">  ArthroscopicApproach</w:t>
      </w:r>
      <w:r>
        <w:rPr>
          <w:rStyle w:val="SpecialCharTok"/>
        </w:rPr>
        <w:t xml:space="preserve">:</w:t>
      </w:r>
      <w:r>
        <w:rPr>
          <w:rStyle w:val="NormalTok"/>
        </w:rPr>
        <w:t xml:space="preserve">OtherShoulderGirdle</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AdjunctProcedures =</w:t>
      </w:r>
      <w:r>
        <w:rPr>
          <w:rStyle w:val="NormalTok"/>
        </w:rPr>
        <w:t xml:space="preserve"> </w:t>
      </w:r>
      <w:r>
        <w:rPr>
          <w:rStyle w:val="FunctionTok"/>
        </w:rPr>
        <w:t xml:space="preserve">as.character</w:t>
      </w:r>
      <w:r>
        <w:rPr>
          <w:rStyle w:val="NormalTok"/>
        </w:rPr>
        <w:t xml:space="preserve">(AdjunctProcedures)</w:t>
      </w:r>
      <w:r>
        <w:br/>
      </w:r>
      <w:r>
        <w:rPr>
          <w:rStyle w:val="NormalTok"/>
        </w:rPr>
        <w:t xml:space="preserve">) </w:t>
      </w:r>
      <w:r>
        <w:rPr>
          <w:rStyle w:val="SpecialCharTok"/>
        </w:rPr>
        <w:t xml:space="preserve">|&gt;</w:t>
      </w:r>
      <w:r>
        <w:rPr>
          <w:rStyle w:val="NormalTok"/>
        </w:rPr>
        <w:t xml:space="preserve"> </w:t>
      </w:r>
      <w:r>
        <w:rPr>
          <w:rStyle w:val="FunctionTok"/>
        </w:rPr>
        <w:t xml:space="preserve">separate_longer_delim</w:t>
      </w:r>
      <w:r>
        <w:rPr>
          <w:rStyle w:val="NormalTok"/>
        </w:rPr>
        <w:t xml:space="preserve">(</w:t>
      </w:r>
      <w:r>
        <w:br/>
      </w:r>
      <w:r>
        <w:rPr>
          <w:rStyle w:val="NormalTok"/>
        </w:rPr>
        <w:t xml:space="preserve">    AdjunctProcedures,</w:t>
      </w:r>
      <w:r>
        <w:br/>
      </w:r>
      <w:r>
        <w:rPr>
          <w:rStyle w:val="NormalTok"/>
        </w:rPr>
        <w:t xml:space="preserve">    stringr</w:t>
      </w:r>
      <w:r>
        <w:rPr>
          <w:rStyle w:val="SpecialCharTok"/>
        </w:rPr>
        <w:t xml:space="preserve">::</w:t>
      </w:r>
      <w:r>
        <w:rPr>
          <w:rStyle w:val="FunctionTok"/>
        </w:rPr>
        <w:t xml:space="preserve">regex</w:t>
      </w:r>
      <w:r>
        <w:rPr>
          <w:rStyle w:val="NormalTok"/>
        </w:rPr>
        <w:t xml:space="preserve">(</w:t>
      </w:r>
      <w:r>
        <w:rPr>
          <w:rStyle w:val="StringTok"/>
        </w:rPr>
        <w:t xml:space="preserve">"[;,]"</w:t>
      </w:r>
      <w:r>
        <w:rPr>
          <w:rStyle w:val="NormalTok"/>
        </w:rPr>
        <w:t xml:space="preserve">)</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AdjunctProcedures2 =</w:t>
      </w:r>
      <w:r>
        <w:rPr>
          <w:rStyle w:val="NormalTok"/>
        </w:rPr>
        <w:t xml:space="preserve"> </w:t>
      </w:r>
      <w:r>
        <w:rPr>
          <w:rStyle w:val="FunctionTok"/>
        </w:rPr>
        <w:t xml:space="preserve">str_squish</w:t>
      </w:r>
      <w:r>
        <w:rPr>
          <w:rStyle w:val="NormalTok"/>
        </w:rPr>
        <w:t xml:space="preserve">(AdjunctProcedures)</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AdjunctProcedures3 =</w:t>
      </w:r>
      <w:r>
        <w:rPr>
          <w:rStyle w:val="NormalTok"/>
        </w:rPr>
        <w:t xml:space="preserve"> </w:t>
      </w:r>
      <w:r>
        <w:rPr>
          <w:rStyle w:val="FunctionTok"/>
        </w:rPr>
        <w:t xml:space="preserve">case_when</w:t>
      </w:r>
      <w:r>
        <w:rPr>
          <w:rStyle w:val="NormalTok"/>
        </w:rPr>
        <w:t xml:space="preserve">(</w:t>
      </w:r>
      <w:r>
        <w:br/>
      </w:r>
      <w:r>
        <w:rPr>
          <w:rStyle w:val="NormalTok"/>
        </w:rPr>
        <w:t xml:space="preserve">      AdjunctProcedures2 </w:t>
      </w:r>
      <w:r>
        <w:rPr>
          <w:rStyle w:val="SpecialCharTok"/>
        </w:rPr>
        <w:t xml:space="preserve">==</w:t>
      </w:r>
      <w:r>
        <w:rPr>
          <w:rStyle w:val="NormalTok"/>
        </w:rPr>
        <w:t xml:space="preserve"> </w:t>
      </w:r>
      <w:r>
        <w:rPr>
          <w:rStyle w:val="StringTok"/>
        </w:rPr>
        <w:t xml:space="preserve">"None performed"</w:t>
      </w:r>
      <w:r>
        <w:rPr>
          <w:rStyle w:val="NormalTok"/>
        </w:rPr>
        <w:t xml:space="preserve"> </w:t>
      </w:r>
      <w:r>
        <w:rPr>
          <w:rStyle w:val="SpecialCha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(AdjunctProcedures2), </w:t>
      </w:r>
      <w:r>
        <w:rPr>
          <w:rStyle w:val="StringTok"/>
        </w:rPr>
        <w:t xml:space="preserve">"resection|osteot"</w:t>
      </w:r>
      <w:r>
        <w:rPr>
          <w:rStyle w:val="NormalTok"/>
        </w:rPr>
        <w:t xml:space="preserve">) </w:t>
      </w:r>
      <w:r>
        <w:rPr>
          <w:rStyle w:val="SpecialCharTok"/>
        </w:rPr>
        <w:t xml:space="preserve">~</w:t>
      </w:r>
      <w:r>
        <w:rPr>
          <w:rStyle w:val="NormalTok"/>
        </w:rPr>
        <w:t xml:space="preserve"> </w:t>
      </w:r>
      <w:r>
        <w:rPr>
          <w:rStyle w:val="StringTok"/>
        </w:rPr>
        <w:t xml:space="preserve">"Clavicle Resection"</w:t>
      </w:r>
      <w:r>
        <w:rPr>
          <w:rStyle w:val="NormalTok"/>
        </w:rPr>
        <w:t xml:space="preserve">,</w:t>
      </w:r>
      <w:r>
        <w:br/>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(AdjunctProcedures2), </w:t>
      </w:r>
      <w:r>
        <w:rPr>
          <w:rStyle w:val="StringTok"/>
        </w:rPr>
        <w:t xml:space="preserve">"release|debulk"</w:t>
      </w:r>
      <w:r>
        <w:rPr>
          <w:rStyle w:val="NormalTok"/>
        </w:rPr>
        <w:t xml:space="preserve">) </w:t>
      </w:r>
      <w:r>
        <w:rPr>
          <w:rStyle w:val="SpecialCharTok"/>
        </w:rPr>
        <w:t xml:space="preserve">~</w:t>
      </w:r>
      <w:r>
        <w:rPr>
          <w:rStyle w:val="NormalTok"/>
        </w:rPr>
        <w:t xml:space="preserve"> </w:t>
      </w:r>
      <w:r>
        <w:rPr>
          <w:rStyle w:val="StringTok"/>
        </w:rPr>
        <w:t xml:space="preserve">"Ligament|Capsule Release"</w:t>
      </w:r>
      <w:r>
        <w:rPr>
          <w:rStyle w:val="NormalTok"/>
        </w:rPr>
        <w:t xml:space="preserve">,</w:t>
      </w:r>
      <w:r>
        <w:br/>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(AdjunctProcedures2), </w:t>
      </w:r>
      <w:r>
        <w:rPr>
          <w:rStyle w:val="StringTok"/>
        </w:rPr>
        <w:t xml:space="preserve">"transfer"</w:t>
      </w:r>
      <w:r>
        <w:rPr>
          <w:rStyle w:val="NormalTok"/>
        </w:rPr>
        <w:t xml:space="preserve">) </w:t>
      </w:r>
      <w:r>
        <w:rPr>
          <w:rStyle w:val="SpecialCharTok"/>
        </w:rPr>
        <w:t xml:space="preserve">~</w:t>
      </w:r>
      <w:r>
        <w:rPr>
          <w:rStyle w:val="NormalTok"/>
        </w:rPr>
        <w:t xml:space="preserve"> </w:t>
      </w:r>
      <w:r>
        <w:rPr>
          <w:rStyle w:val="StringTok"/>
        </w:rPr>
        <w:t xml:space="preserve">"Tendon Transfer"</w:t>
      </w:r>
      <w:r>
        <w:rPr>
          <w:rStyle w:val="NormalTok"/>
        </w:rPr>
        <w:t xml:space="preserve">,</w:t>
      </w:r>
      <w:r>
        <w:br/>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(AdjunctProcedures2), </w:t>
      </w:r>
      <w:r>
        <w:rPr>
          <w:rStyle w:val="StringTok"/>
        </w:rPr>
        <w:t xml:space="preserve">"debride"</w:t>
      </w:r>
      <w:r>
        <w:rPr>
          <w:rStyle w:val="NormalTok"/>
        </w:rPr>
        <w:t xml:space="preserve">) </w:t>
      </w:r>
      <w:r>
        <w:rPr>
          <w:rStyle w:val="SpecialCharTok"/>
        </w:rPr>
        <w:t xml:space="preserve">~</w:t>
      </w:r>
      <w:r>
        <w:rPr>
          <w:rStyle w:val="NormalTok"/>
        </w:rPr>
        <w:t xml:space="preserve"> </w:t>
      </w:r>
      <w:r>
        <w:rPr>
          <w:rStyle w:val="StringTok"/>
        </w:rPr>
        <w:t xml:space="preserve">"Interval|Acromion|Capsule Debridement"</w:t>
      </w:r>
      <w:r>
        <w:rPr>
          <w:rStyle w:val="NormalTok"/>
        </w:rPr>
        <w:t xml:space="preserve">,</w:t>
      </w:r>
      <w:r>
        <w:br/>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(AdjunctProcedures2), </w:t>
      </w:r>
      <w:r>
        <w:rPr>
          <w:rStyle w:val="StringTok"/>
        </w:rPr>
        <w:t xml:space="preserve">"burs|excis"</w:t>
      </w:r>
      <w:r>
        <w:rPr>
          <w:rStyle w:val="NormalTok"/>
        </w:rPr>
        <w:t xml:space="preserve">) </w:t>
      </w:r>
      <w:r>
        <w:rPr>
          <w:rStyle w:val="SpecialCharTok"/>
        </w:rPr>
        <w:t xml:space="preserve">~</w:t>
      </w:r>
      <w:r>
        <w:rPr>
          <w:rStyle w:val="NormalTok"/>
        </w:rPr>
        <w:t xml:space="preserve"> </w:t>
      </w:r>
      <w:r>
        <w:rPr>
          <w:rStyle w:val="StringTok"/>
        </w:rPr>
        <w:t xml:space="preserve">"Bursectomy"</w:t>
      </w:r>
      <w:r>
        <w:rPr>
          <w:rStyle w:val="NormalTok"/>
        </w:rPr>
        <w:t xml:space="preserve">,</w:t>
      </w:r>
      <w:r>
        <w:br/>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(AdjunctProcedures2), </w:t>
      </w:r>
      <w:r>
        <w:rPr>
          <w:rStyle w:val="StringTok"/>
        </w:rPr>
        <w:t xml:space="preserve">"scr|superior|calcific|incorporat|supraspin|cable"</w:t>
      </w:r>
      <w:r>
        <w:rPr>
          <w:rStyle w:val="NormalTok"/>
        </w:rPr>
        <w:t xml:space="preserve">) </w:t>
      </w:r>
      <w:r>
        <w:rPr>
          <w:rStyle w:val="SpecialCha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.default =</w:t>
      </w:r>
      <w:r>
        <w:rPr>
          <w:rStyle w:val="NormalTok"/>
        </w:rPr>
        <w:t xml:space="preserve"> AdjunctProcedures2</w:t>
      </w:r>
      <w:r>
        <w:br/>
      </w:r>
      <w:r>
        <w:rPr>
          <w:rStyle w:val="NormalTok"/>
        </w:rPr>
        <w:t xml:space="preserve">    )</w:t>
      </w:r>
      <w:r>
        <w:br/>
      </w:r>
      <w:r>
        <w:rPr>
          <w:rStyle w:val="NormalTok"/>
        </w:rPr>
        <w:t xml:space="preserve">  )</w:t>
      </w:r>
    </w:p>
    <w:p>
      <w:pPr>
        <w:pStyle w:val="SourceCode"/>
      </w:pPr>
      <w:r>
        <w:rPr>
          <w:rStyle w:val="NormalTok"/>
        </w:rPr>
        <w:t xml:space="preserve">OpData2 </w:t>
      </w:r>
      <w:r>
        <w:rPr>
          <w:rStyle w:val="OtherTok"/>
        </w:rPr>
        <w:t xml:space="preserve">&lt;-</w:t>
      </w:r>
      <w:r>
        <w:rPr>
          <w:rStyle w:val="NormalTok"/>
        </w:rPr>
        <w:t xml:space="preserve"> OpData </w:t>
      </w:r>
      <w:r>
        <w:rPr>
          <w:rStyle w:val="SpecialCharTok"/>
        </w:rPr>
        <w:t xml:space="preserve">|&gt;</w:t>
      </w:r>
      <w:r>
        <w:br/>
      </w:r>
      <w:r>
        <w:rPr>
          <w:rStyle w:val="NormalTok"/>
        </w:rPr>
        <w:t xml:space="preserve">  </w:t>
      </w:r>
      <w:r>
        <w:rPr>
          <w:rStyle w:val="FunctionTok"/>
        </w:rPr>
        <w:t xml:space="preserve">group_by</w:t>
      </w:r>
      <w:r>
        <w:rPr>
          <w:rStyle w:val="NormalTok"/>
        </w:rPr>
        <w:t xml:space="preserve">(TreatmentUID)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AdjunctProcedures4 =</w:t>
      </w:r>
      <w:r>
        <w:rPr>
          <w:rStyle w:val="NormalTok"/>
        </w:rPr>
        <w:t xml:space="preserve"> </w:t>
      </w:r>
      <w:r>
        <w:rPr>
          <w:rStyle w:val="FunctionTok"/>
        </w:rPr>
        <w:t xml:space="preserve">paste</w:t>
      </w:r>
      <w:r>
        <w:rPr>
          <w:rStyle w:val="NormalTok"/>
        </w:rPr>
        <w:t xml:space="preserve">(AdjunctProcedures3,</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AdjunctProcedures5 =</w:t>
      </w:r>
      <w:r>
        <w:rPr>
          <w:rStyle w:val="NormalTok"/>
        </w:rPr>
        <w:t xml:space="preserve"> </w:t>
      </w:r>
      <w:r>
        <w:rPr>
          <w:rStyle w:val="FunctionTok"/>
        </w:rPr>
        <w:t xml:space="preserve">case_when</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(AdjunctProcedures4,</w:t>
      </w:r>
      <w:r>
        <w:rPr>
          <w:rStyle w:val="StringTok"/>
        </w:rPr>
        <w:t xml:space="preserve">"None"</w:t>
      </w:r>
      <w:r>
        <w:rPr>
          <w:rStyle w:val="NormalTok"/>
        </w:rPr>
        <w:t xml:space="preserve">) </w:t>
      </w:r>
      <w:r>
        <w:rPr>
          <w:rStyle w:val="SpecialCharTok"/>
        </w:rPr>
        <w:t xml:space="preserve">&amp;</w:t>
      </w:r>
      <w:r>
        <w:rPr>
          <w:rStyle w:val="NormalTok"/>
        </w:rPr>
        <w:t xml:space="preserve"> </w:t>
      </w:r>
      <w:r>
        <w:rPr>
          <w:rStyle w:val="FunctionTok"/>
        </w:rPr>
        <w:t xml:space="preserve">str_length</w:t>
      </w:r>
      <w:r>
        <w:rPr>
          <w:rStyle w:val="NormalTok"/>
        </w:rPr>
        <w:t xml:space="preserve">(AdjunctProcedures4)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str_replace_all</w:t>
      </w:r>
      <w:r>
        <w:rPr>
          <w:rStyle w:val="NormalTok"/>
        </w:rPr>
        <w:t xml:space="preserve">(AdjunctProcedures4,</w:t>
      </w:r>
      <w:r>
        <w:rPr>
          <w:rStyle w:val="StringTok"/>
        </w:rPr>
        <w:t xml:space="preserve">"(None|None[;</w:t>
      </w:r>
      <w:r>
        <w:rPr>
          <w:rStyle w:val="SpecialCharTok"/>
        </w:rPr>
        <w:t xml:space="preserve">\\</w:t>
      </w:r>
      <w:r>
        <w:rPr>
          <w:rStyle w:val="StringTok"/>
        </w:rPr>
        <w:t xml:space="preserve">s]*|[;</w:t>
      </w:r>
      <w:r>
        <w:rPr>
          <w:rStyle w:val="SpecialCharTok"/>
        </w:rPr>
        <w:t xml:space="preserve">\\</w:t>
      </w:r>
      <w:r>
        <w:rPr>
          <w:rStyle w:val="StringTok"/>
        </w:rPr>
        <w:t xml:space="preserve">s]*None|[;</w:t>
      </w:r>
      <w:r>
        <w:rPr>
          <w:rStyle w:val="SpecialCharTok"/>
        </w:rPr>
        <w:t xml:space="preserve">\\</w:t>
      </w:r>
      <w:r>
        <w:rPr>
          <w:rStyle w:val="StringTok"/>
        </w:rPr>
        <w:t xml:space="preserve">s]+)"</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.default =</w:t>
      </w:r>
      <w:r>
        <w:rPr>
          <w:rStyle w:val="NormalTok"/>
        </w:rPr>
        <w:t xml:space="preserve"> AdjunctProcedures4</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AdjunctProcedures6 =</w:t>
      </w:r>
      <w:r>
        <w:rPr>
          <w:rStyle w:val="NormalTok"/>
        </w:rPr>
        <w:t xml:space="preserve"> </w:t>
      </w:r>
      <w:r>
        <w:rPr>
          <w:rStyle w:val="FunctionTok"/>
        </w:rPr>
        <w:t xml:space="preserve">str_squish</w:t>
      </w:r>
      <w:r>
        <w:rPr>
          <w:rStyle w:val="NormalTok"/>
        </w:rPr>
        <w:t xml:space="preserve">(AdjunctProcedures5)</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AdjunctProcedures4,</w:t>
      </w:r>
      <w:r>
        <w:rPr>
          <w:rStyle w:val="SpecialCharTok"/>
        </w:rPr>
        <w:t xml:space="preserve">-</w:t>
      </w:r>
      <w:r>
        <w:rPr>
          <w:rStyle w:val="NormalTok"/>
        </w:rPr>
        <w:t xml:space="preserve">AdjunctProcedures5)</w:t>
      </w:r>
    </w:p>
    <w:p>
      <w:pPr>
        <w:pStyle w:val="SourceCode"/>
      </w:pPr>
      <w:r>
        <w:rPr>
          <w:rStyle w:val="NormalTok"/>
        </w:rPr>
        <w:t xml:space="preserve">Mastersheet2 </w:t>
      </w:r>
      <w:r>
        <w:rPr>
          <w:rStyle w:val="OtherTok"/>
        </w:rPr>
        <w:t xml:space="preserve">&lt;-</w:t>
      </w:r>
      <w:r>
        <w:rPr>
          <w:rStyle w:val="NormalTok"/>
        </w:rPr>
        <w:t xml:space="preserve"> </w:t>
      </w:r>
      <w:r>
        <w:rPr>
          <w:rStyle w:val="FunctionTok"/>
        </w:rPr>
        <w:t xml:space="preserve">left_join</w:t>
      </w:r>
      <w:r>
        <w:rPr>
          <w:rStyle w:val="NormalTok"/>
        </w:rPr>
        <w:t xml:space="preserve">(</w:t>
      </w:r>
      <w:r>
        <w:br/>
      </w:r>
      <w:r>
        <w:rPr>
          <w:rStyle w:val="NormalTok"/>
        </w:rPr>
        <w:t xml:space="preserve">  Mastersheet1b,</w:t>
      </w:r>
      <w:r>
        <w:br/>
      </w:r>
      <w:r>
        <w:rPr>
          <w:rStyle w:val="NormalTok"/>
        </w:rPr>
        <w:t xml:space="preserve">  OpData2,</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w:t>
      </w:r>
    </w:p>
    <w:p>
      <w:pPr>
        <w:pStyle w:val="FirstParagraph"/>
      </w:pPr>
      <w:r>
        <w:t xml:space="preserve">The complications table was also processed for further analysis.</w:t>
      </w:r>
    </w:p>
    <w:p>
      <w:pPr>
        <w:pStyle w:val="SourceCode"/>
      </w:pPr>
      <w:r>
        <w:rPr>
          <w:rStyle w:val="CommentTok"/>
        </w:rPr>
        <w:t xml:space="preserve"># Join sufficient columns to complictable to perform calculations</w:t>
      </w:r>
      <w:r>
        <w:br/>
      </w:r>
      <w:r>
        <w:br/>
      </w:r>
      <w:r>
        <w:rPr>
          <w:rStyle w:val="NormalTok"/>
        </w:rPr>
        <w:t xml:space="preserve">ComplicTable1 </w:t>
      </w:r>
      <w:r>
        <w:rPr>
          <w:rStyle w:val="OtherTok"/>
        </w:rPr>
        <w:t xml:space="preserve">&lt;-</w:t>
      </w:r>
      <w:r>
        <w:rPr>
          <w:rStyle w:val="NormalTok"/>
        </w:rPr>
        <w:t xml:space="preserve"> ComplicTable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TreatmentUID =</w:t>
      </w:r>
      <w:r>
        <w:rPr>
          <w:rStyle w:val="NormalTok"/>
        </w:rPr>
        <w:t xml:space="preserve"> </w:t>
      </w:r>
      <w:r>
        <w:rPr>
          <w:rStyle w:val="StringTok"/>
        </w:rPr>
        <w:t xml:space="preserve">`</w:t>
      </w:r>
      <w:r>
        <w:rPr>
          <w:rStyle w:val="AttributeTok"/>
        </w:rPr>
        <w:t xml:space="preserve">Treatment ID</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SnapshotComb1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CombID,</w:t>
      </w:r>
      <w:r>
        <w:br/>
      </w:r>
      <w:r>
        <w:rPr>
          <w:rStyle w:val="NormalTok"/>
        </w:rPr>
        <w:t xml:space="preserve">      TreatmentUID,</w:t>
      </w:r>
      <w:r>
        <w:br/>
      </w:r>
      <w:r>
        <w:rPr>
          <w:rStyle w:val="NormalTok"/>
        </w:rPr>
        <w:t xml:space="preserve">      DateTreatment), </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ReopDelay =</w:t>
      </w:r>
      <w:r>
        <w:rPr>
          <w:rStyle w:val="NormalTok"/>
        </w:rPr>
        <w:t xml:space="preserve"> </w:t>
      </w:r>
      <w:r>
        <w:rPr>
          <w:rStyle w:val="FunctionTok"/>
        </w:rPr>
        <w:t xml:space="preserve">as.numeric</w:t>
      </w:r>
      <w:r>
        <w:rPr>
          <w:rStyle w:val="NormalTok"/>
        </w:rPr>
        <w:t xml:space="preserve">(</w:t>
      </w:r>
      <w:r>
        <w:rPr>
          <w:rStyle w:val="FunctionTok"/>
        </w:rPr>
        <w:t xml:space="preserve">as.duration</w:t>
      </w:r>
      <w:r>
        <w:rPr>
          <w:rStyle w:val="NormalTok"/>
        </w:rPr>
        <w:t xml:space="preserve">(</w:t>
      </w:r>
      <w:r>
        <w:rPr>
          <w:rStyle w:val="FunctionTok"/>
        </w:rPr>
        <w:t xml:space="preserve">interval</w:t>
      </w:r>
      <w:r>
        <w:rPr>
          <w:rStyle w:val="NormalTok"/>
        </w:rPr>
        <w:t xml:space="preserve">(</w:t>
      </w:r>
      <w:r>
        <w:rPr>
          <w:rStyle w:val="FunctionTok"/>
        </w:rPr>
        <w:t xml:space="preserve">ymd</w:t>
      </w:r>
      <w:r>
        <w:rPr>
          <w:rStyle w:val="NormalTok"/>
        </w:rPr>
        <w:t xml:space="preserve">(DateTreatment), </w:t>
      </w:r>
      <w:r>
        <w:rPr>
          <w:rStyle w:val="FunctionTok"/>
        </w:rPr>
        <w:t xml:space="preserve">ymd</w:t>
      </w:r>
      <w:r>
        <w:rPr>
          <w:rStyle w:val="NormalTok"/>
        </w:rPr>
        <w:t xml:space="preserve">(</w:t>
      </w:r>
      <w:r>
        <w:rPr>
          <w:rStyle w:val="StringTok"/>
        </w:rPr>
        <w:t xml:space="preserve">`</w:t>
      </w:r>
      <w:r>
        <w:rPr>
          <w:rStyle w:val="AttributeTok"/>
        </w:rPr>
        <w:t xml:space="preserve">Reoperation Procedure Date</w:t>
      </w:r>
      <w:r>
        <w:rPr>
          <w:rStyle w:val="StringTok"/>
        </w:rPr>
        <w:t xml:space="preserve">`</w:t>
      </w:r>
      <w:r>
        <w:rPr>
          <w:rStyle w:val="NormalTok"/>
        </w:rPr>
        <w:t xml:space="preserve">))),</w:t>
      </w:r>
      <w:r>
        <w:rPr>
          <w:rStyle w:val="StringTok"/>
        </w:rPr>
        <w:t xml:space="preserve">"weeks"</w:t>
      </w:r>
      <w:r>
        <w:rPr>
          <w:rStyle w:val="NormalTok"/>
        </w:rPr>
        <w:t xml:space="preserve">),</w:t>
      </w:r>
      <w:r>
        <w:br/>
      </w:r>
      <w:r>
        <w:rPr>
          <w:rStyle w:val="NormalTok"/>
        </w:rPr>
        <w:t xml:space="preserve">    </w:t>
      </w:r>
      <w:r>
        <w:rPr>
          <w:rStyle w:val="AttributeTok"/>
        </w:rPr>
        <w:t xml:space="preserve">OccurDelay =</w:t>
      </w:r>
      <w:r>
        <w:rPr>
          <w:rStyle w:val="NormalTok"/>
        </w:rPr>
        <w:t xml:space="preserve"> </w:t>
      </w:r>
      <w:r>
        <w:rPr>
          <w:rStyle w:val="FunctionTok"/>
        </w:rPr>
        <w:t xml:space="preserve">as.numeric</w:t>
      </w:r>
      <w:r>
        <w:rPr>
          <w:rStyle w:val="NormalTok"/>
        </w:rPr>
        <w:t xml:space="preserve">(</w:t>
      </w:r>
      <w:r>
        <w:rPr>
          <w:rStyle w:val="FunctionTok"/>
        </w:rPr>
        <w:t xml:space="preserve">as.duration</w:t>
      </w:r>
      <w:r>
        <w:rPr>
          <w:rStyle w:val="NormalTok"/>
        </w:rPr>
        <w:t xml:space="preserve">(</w:t>
      </w:r>
      <w:r>
        <w:rPr>
          <w:rStyle w:val="FunctionTok"/>
        </w:rPr>
        <w:t xml:space="preserve">interval</w:t>
      </w:r>
      <w:r>
        <w:rPr>
          <w:rStyle w:val="NormalTok"/>
        </w:rPr>
        <w:t xml:space="preserve">(</w:t>
      </w:r>
      <w:r>
        <w:rPr>
          <w:rStyle w:val="FunctionTok"/>
        </w:rPr>
        <w:t xml:space="preserve">ymd</w:t>
      </w:r>
      <w:r>
        <w:rPr>
          <w:rStyle w:val="NormalTok"/>
        </w:rPr>
        <w:t xml:space="preserve">(DateTreatment), </w:t>
      </w:r>
      <w:r>
        <w:rPr>
          <w:rStyle w:val="FunctionTok"/>
        </w:rPr>
        <w:t xml:space="preserve">ymd</w:t>
      </w:r>
      <w:r>
        <w:rPr>
          <w:rStyle w:val="NormalTok"/>
        </w:rPr>
        <w:t xml:space="preserve">(</w:t>
      </w:r>
      <w:r>
        <w:rPr>
          <w:rStyle w:val="StringTok"/>
        </w:rPr>
        <w:t xml:space="preserve">`</w:t>
      </w:r>
      <w:r>
        <w:rPr>
          <w:rStyle w:val="AttributeTok"/>
        </w:rPr>
        <w:t xml:space="preserve">Date of Occurrence</w:t>
      </w:r>
      <w:r>
        <w:rPr>
          <w:rStyle w:val="StringTok"/>
        </w:rPr>
        <w:t xml:space="preserve">`</w:t>
      </w:r>
      <w:r>
        <w:rPr>
          <w:rStyle w:val="NormalTok"/>
        </w:rPr>
        <w:t xml:space="preserve">))),</w:t>
      </w:r>
      <w:r>
        <w:rPr>
          <w:rStyle w:val="StringTok"/>
        </w:rPr>
        <w:t xml:space="preserve">"days"</w:t>
      </w:r>
      <w:r>
        <w:rPr>
          <w:rStyle w:val="NormalTok"/>
        </w:rPr>
        <w:t xml:space="preserve">),</w:t>
      </w:r>
      <w:r>
        <w:br/>
      </w:r>
      <w:r>
        <w:rPr>
          <w:rStyle w:val="AttributeTok"/>
        </w:rPr>
        <w:t xml:space="preserve">ComplicationNature =</w:t>
      </w:r>
      <w:r>
        <w:rPr>
          <w:rStyle w:val="NormalTok"/>
        </w:rPr>
        <w:t xml:space="preserve"> </w:t>
      </w:r>
      <w:r>
        <w:rPr>
          <w:rStyle w:val="FunctionTok"/>
        </w:rPr>
        <w:t xml:space="preserve">str_replace_all</w:t>
      </w:r>
      <w:r>
        <w:rPr>
          <w:rStyle w:val="NormalTok"/>
        </w:rPr>
        <w:t xml:space="preserve">(</w:t>
      </w:r>
      <w:r>
        <w:rPr>
          <w:rStyle w:val="FunctionTok"/>
        </w:rPr>
        <w:t xml:space="preserve">str_to_lower</w:t>
      </w:r>
      <w:r>
        <w:rPr>
          <w:rStyle w:val="NormalTok"/>
        </w:rPr>
        <w:t xml:space="preserve">(</w:t>
      </w:r>
      <w:r>
        <w:rPr>
          <w:rStyle w:val="StringTok"/>
        </w:rPr>
        <w:t xml:space="preserve">`</w:t>
      </w:r>
      <w:r>
        <w:rPr>
          <w:rStyle w:val="AttributeTok"/>
        </w:rPr>
        <w:t xml:space="preserve">Complication Nature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Intraop =</w:t>
      </w:r>
      <w:r>
        <w:rPr>
          <w:rStyle w:val="NormalTok"/>
        </w:rPr>
        <w:t xml:space="preserve"> </w:t>
      </w:r>
      <w:r>
        <w:rPr>
          <w:rStyle w:val="FunctionTok"/>
        </w:rPr>
        <w:t xml:space="preserve">case_when</w:t>
      </w:r>
      <w:r>
        <w:rPr>
          <w:rStyle w:val="NormalTok"/>
        </w:rPr>
        <w:t xml:space="preserve">(</w:t>
      </w:r>
      <w:r>
        <w:br/>
      </w:r>
      <w:r>
        <w:rPr>
          <w:rStyle w:val="NormalTok"/>
        </w:rPr>
        <w:t xml:space="preserve">      ReopDelay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FunctionTok"/>
        </w:rPr>
        <w:t xml:space="preserve">str_detect</w:t>
      </w:r>
      <w:r>
        <w:rPr>
          <w:rStyle w:val="NormalTok"/>
        </w:rPr>
        <w:t xml:space="preserve">(ComplicationNature,</w:t>
      </w:r>
      <w:r>
        <w:rPr>
          <w:rStyle w:val="StringTok"/>
        </w:rPr>
        <w:t xml:space="preserve">"intraop"</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NormalTok"/>
        </w:rPr>
        <w:t xml:space="preserve">    </w:t>
      </w:r>
      <w:r>
        <w:rPr>
          <w:rStyle w:val="AttributeTok"/>
        </w:rPr>
        <w:t xml:space="preserve">Strata =</w:t>
      </w:r>
      <w:r>
        <w:rPr>
          <w:rStyle w:val="NormalTok"/>
        </w:rPr>
        <w:t xml:space="preserve"> </w:t>
      </w:r>
      <w:r>
        <w:rPr>
          <w:rStyle w:val="FunctionTok"/>
        </w:rPr>
        <w:t xml:space="preserve">case_when</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"capsulitis|frozen|stiff|release|enthesop*"</w:t>
      </w:r>
      <w:r>
        <w:rPr>
          <w:rStyle w:val="NormalTok"/>
        </w:rPr>
        <w:t xml:space="preserve">) </w:t>
      </w:r>
      <w:r>
        <w:rPr>
          <w:rStyle w:val="SpecialCharTok"/>
        </w:rPr>
        <w:t xml:space="preserve">~</w:t>
      </w:r>
      <w:r>
        <w:rPr>
          <w:rStyle w:val="NormalTok"/>
        </w:rPr>
        <w:t xml:space="preserve"> </w:t>
      </w:r>
      <w:r>
        <w:rPr>
          <w:rStyle w:val="StringTok"/>
        </w:rPr>
        <w:t xml:space="preserve">"Capsulitis - Stiffness"</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"repair|fail|recurrent|rupture|retear|torn|retorn|remov*|loose anchor*"</w:t>
      </w:r>
      <w:r>
        <w:rPr>
          <w:rStyle w:val="NormalTok"/>
        </w:rPr>
        <w:t xml:space="preserve">) </w:t>
      </w:r>
      <w:r>
        <w:rPr>
          <w:rStyle w:val="SpecialCharTok"/>
        </w:rPr>
        <w:t xml:space="preserve">~</w:t>
      </w:r>
      <w:r>
        <w:rPr>
          <w:rStyle w:val="StringTok"/>
        </w:rPr>
        <w:t xml:space="preserve">"Repair Failure"</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"persistent|infarction|palsy|pain|radiculo*|crps|complex"</w:t>
      </w:r>
      <w:r>
        <w:rPr>
          <w:rStyle w:val="NormalTok"/>
        </w:rPr>
        <w:t xml:space="preserve">) </w:t>
      </w:r>
      <w:r>
        <w:rPr>
          <w:rStyle w:val="SpecialCharTok"/>
        </w:rPr>
        <w:t xml:space="preserve">~</w:t>
      </w:r>
      <w:r>
        <w:rPr>
          <w:rStyle w:val="StringTok"/>
        </w:rPr>
        <w:t xml:space="preserve">"Pain - Other"</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"dvt"</w:t>
      </w:r>
      <w:r>
        <w:rPr>
          <w:rStyle w:val="NormalTok"/>
        </w:rPr>
        <w:t xml:space="preserve">) </w:t>
      </w:r>
      <w:r>
        <w:rPr>
          <w:rStyle w:val="SpecialCharTok"/>
        </w:rPr>
        <w:t xml:space="preserve">~</w:t>
      </w:r>
      <w:r>
        <w:rPr>
          <w:rStyle w:val="StringTok"/>
        </w:rPr>
        <w:t xml:space="preserve">"Thromboembolic"</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"washout|infect|antibiot*|abx|debrid*|washout"</w:t>
      </w:r>
      <w:r>
        <w:rPr>
          <w:rStyle w:val="NormalTok"/>
        </w:rPr>
        <w:t xml:space="preserve">) </w:t>
      </w:r>
      <w:r>
        <w:rPr>
          <w:rStyle w:val="SpecialCharTok"/>
        </w:rPr>
        <w:t xml:space="preserve">~</w:t>
      </w:r>
      <w:r>
        <w:rPr>
          <w:rStyle w:val="StringTok"/>
        </w:rPr>
        <w:t xml:space="preserve">"Infection"</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"explant*|intraop*|regraft"</w:t>
      </w:r>
      <w:r>
        <w:rPr>
          <w:rStyle w:val="NormalTok"/>
        </w:rPr>
        <w:t xml:space="preserve">) </w:t>
      </w:r>
      <w:r>
        <w:rPr>
          <w:rStyle w:val="SpecialCharTok"/>
        </w:rPr>
        <w:t xml:space="preserve">~</w:t>
      </w:r>
      <w:r>
        <w:rPr>
          <w:rStyle w:val="NormalTok"/>
        </w:rPr>
        <w:t xml:space="preserve"> </w:t>
      </w:r>
      <w:r>
        <w:rPr>
          <w:rStyle w:val="StringTok"/>
        </w:rPr>
        <w:t xml:space="preserve">"Explant"</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"fract*"</w:t>
      </w:r>
      <w:r>
        <w:rPr>
          <w:rStyle w:val="NormalTok"/>
        </w:rPr>
        <w:t xml:space="preserve">) </w:t>
      </w:r>
      <w:r>
        <w:rPr>
          <w:rStyle w:val="SpecialCharTok"/>
        </w:rPr>
        <w:t xml:space="preserve">~</w:t>
      </w:r>
      <w:r>
        <w:rPr>
          <w:rStyle w:val="NormalTok"/>
        </w:rPr>
        <w:t xml:space="preserve"> </w:t>
      </w:r>
      <w:r>
        <w:rPr>
          <w:rStyle w:val="StringTok"/>
        </w:rPr>
        <w:t xml:space="preserve">"Fracture"</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"brok*|snap*|break"</w:t>
      </w:r>
      <w:r>
        <w:rPr>
          <w:rStyle w:val="NormalTok"/>
        </w:rPr>
        <w:t xml:space="preserve">) </w:t>
      </w:r>
      <w:r>
        <w:rPr>
          <w:rStyle w:val="SpecialCharTok"/>
        </w:rPr>
        <w:t xml:space="preserve">~</w:t>
      </w:r>
      <w:r>
        <w:rPr>
          <w:rStyle w:val="NormalTok"/>
        </w:rPr>
        <w:t xml:space="preserve"> </w:t>
      </w:r>
      <w:r>
        <w:rPr>
          <w:rStyle w:val="StringTok"/>
        </w:rPr>
        <w:t xml:space="preserve">"Hardware"</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"annoy*|irritat*"</w:t>
      </w:r>
      <w:r>
        <w:rPr>
          <w:rStyle w:val="NormalTok"/>
        </w:rPr>
        <w:t xml:space="preserve">) </w:t>
      </w:r>
      <w:r>
        <w:rPr>
          <w:rStyle w:val="SpecialCharTok"/>
        </w:rPr>
        <w:t xml:space="preserve">~</w:t>
      </w:r>
      <w:r>
        <w:rPr>
          <w:rStyle w:val="NormalTok"/>
        </w:rPr>
        <w:t xml:space="preserve"> </w:t>
      </w:r>
      <w:r>
        <w:rPr>
          <w:rStyle w:val="StringTok"/>
        </w:rPr>
        <w:t xml:space="preserve">"Hardware Irritation"</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"skin|wound|rash"</w:t>
      </w:r>
      <w:r>
        <w:rPr>
          <w:rStyle w:val="NormalTok"/>
        </w:rPr>
        <w:t xml:space="preserve">) </w:t>
      </w:r>
      <w:r>
        <w:rPr>
          <w:rStyle w:val="SpecialCharTok"/>
        </w:rPr>
        <w:t xml:space="preserve">~</w:t>
      </w:r>
      <w:r>
        <w:rPr>
          <w:rStyle w:val="NormalTok"/>
        </w:rPr>
        <w:t xml:space="preserve"> </w:t>
      </w:r>
      <w:r>
        <w:rPr>
          <w:rStyle w:val="StringTok"/>
        </w:rPr>
        <w:t xml:space="preserve">"Wound - Skin"</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"disloc*|instabil*"</w:t>
      </w:r>
      <w:r>
        <w:rPr>
          <w:rStyle w:val="NormalTok"/>
        </w:rPr>
        <w:t xml:space="preserve">) </w:t>
      </w:r>
      <w:r>
        <w:rPr>
          <w:rStyle w:val="SpecialCharTok"/>
        </w:rPr>
        <w:t xml:space="preserve">~</w:t>
      </w:r>
      <w:r>
        <w:rPr>
          <w:rStyle w:val="NormalTok"/>
        </w:rPr>
        <w:t xml:space="preserve"> </w:t>
      </w:r>
      <w:r>
        <w:rPr>
          <w:rStyle w:val="StringTok"/>
        </w:rPr>
        <w:t xml:space="preserve">"Dislocation - Instability"</w:t>
      </w:r>
      <w:r>
        <w:rPr>
          <w:rStyle w:val="NormalTok"/>
        </w:rPr>
        <w:t xml:space="preserve">,</w:t>
      </w:r>
      <w:r>
        <w:br/>
      </w:r>
      <w:r>
        <w:rPr>
          <w:rStyle w:val="NormalTok"/>
        </w:rPr>
        <w:t xml:space="preserve">),</w:t>
      </w:r>
      <w:r>
        <w:br/>
      </w:r>
      <w:r>
        <w:rPr>
          <w:rStyle w:val="NormalTok"/>
        </w:rPr>
        <w:t xml:space="preserve">  </w:t>
      </w:r>
      <w:r>
        <w:rPr>
          <w:rStyle w:val="AttributeTok"/>
        </w:rPr>
        <w:t xml:space="preserve">ComplicationOccurrence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StringTok"/>
        </w:rPr>
        <w:t xml:space="preserve">`</w:t>
      </w:r>
      <w:r>
        <w:rPr>
          <w:rStyle w:val="AttributeTok"/>
        </w:rPr>
        <w:t xml:space="preserve">Complication Occurrence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(ComplicationNature) </w:t>
      </w:r>
      <w:r>
        <w:rPr>
          <w:rStyle w:val="SpecialCharTok"/>
        </w:rPr>
        <w:t xml:space="preserve">&amp;</w:t>
      </w:r>
      <w:r>
        <w:rPr>
          <w:rStyle w:val="NormalTok"/>
        </w:rPr>
        <w:t xml:space="preserve"> </w:t>
      </w:r>
      <w:r>
        <w:rPr>
          <w:rStyle w:val="SpecialCharTok"/>
        </w:rPr>
        <w:t xml:space="preserve">!</w:t>
      </w:r>
      <w:r>
        <w:rPr>
          <w:rStyle w:val="NormalTok"/>
        </w:rPr>
        <w:t xml:space="preserve">(</w:t>
      </w:r>
      <w:r>
        <w:rPr>
          <w:rStyle w:val="FunctionTok"/>
        </w:rPr>
        <w:t xml:space="preserve">grepl</w:t>
      </w:r>
      <w:r>
        <w:rPr>
          <w:rStyle w:val="NormalTok"/>
        </w:rPr>
        <w:t xml:space="preserve">(</w:t>
      </w:r>
      <w:r>
        <w:rPr>
          <w:rStyle w:val="StringTok"/>
        </w:rPr>
        <w:t xml:space="preserve">"nil"</w:t>
      </w:r>
      <w:r>
        <w:rPr>
          <w:rStyle w:val="NormalTok"/>
        </w:rPr>
        <w:t xml:space="preserve">,ComplicationNature,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w:t>
      </w:r>
      <w:r>
        <w:rPr>
          <w:rStyle w:val="AttributeTok"/>
        </w:rPr>
        <w:t xml:space="preserve">Complication Occurrence</w:t>
      </w:r>
      <w:r>
        <w:rPr>
          <w:rStyle w:val="StringTok"/>
        </w:rPr>
        <w:t xml:space="preserve">`</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FunctionTok"/>
        </w:rPr>
        <w:t xml:space="preserve">str_to_lower</w:t>
      </w:r>
      <w:r>
        <w:rPr>
          <w:rStyle w:val="NormalTok"/>
        </w:rPr>
        <w:t xml:space="preserve">(ComplicationOccurrence),</w:t>
      </w:r>
      <w:r>
        <w:rPr>
          <w:rStyle w:val="StringTok"/>
        </w:rPr>
        <w:t xml:space="preserve">"yes|possible"</w:t>
      </w:r>
      <w:r>
        <w:rPr>
          <w:rStyle w:val="NormalTok"/>
        </w:rPr>
        <w:t xml:space="preserve">, </w:t>
      </w:r>
      <w:r>
        <w:rPr>
          <w:rStyle w:val="AttributeTok"/>
        </w:rPr>
        <w:t xml:space="preserve">negate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(CombID)</w:t>
      </w:r>
      <w:r>
        <w:br/>
      </w:r>
      <w:r>
        <w:rPr>
          <w:rStyle w:val="NormalTok"/>
        </w:rPr>
        <w:t xml:space="preserve">)</w:t>
      </w:r>
    </w:p>
    <w:p>
      <w:pPr>
        <w:pStyle w:val="SourceCode"/>
      </w:pPr>
      <w:r>
        <w:rPr>
          <w:rStyle w:val="NormalTok"/>
        </w:rPr>
        <w:t xml:space="preserve">ComplicTable2 </w:t>
      </w:r>
      <w:r>
        <w:rPr>
          <w:rStyle w:val="OtherTok"/>
        </w:rPr>
        <w:t xml:space="preserve">&lt;-</w:t>
      </w:r>
      <w:r>
        <w:rPr>
          <w:rStyle w:val="NormalTok"/>
        </w:rPr>
        <w:t xml:space="preserve"> ComplicTable1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(CombID, Strata, Intraop) </w:t>
      </w:r>
      <w:r>
        <w:rPr>
          <w:rStyle w:val="SpecialCharTok"/>
        </w:rPr>
        <w:t xml:space="preserve">|&gt;</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tringTok"/>
        </w:rPr>
        <w:t xml:space="preserve">`</w:t>
      </w:r>
      <w:r>
        <w:rPr>
          <w:rStyle w:val="AttributeTok"/>
        </w:rPr>
        <w:t xml:space="preserve">Date of Occurrence</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slice_min</w:t>
      </w:r>
      <w:r>
        <w:rPr>
          <w:rStyle w:val="NormalTok"/>
        </w:rPr>
        <w:t xml:space="preserve">(</w:t>
      </w:r>
      <w:r>
        <w:rPr>
          <w:rStyle w:val="StringTok"/>
        </w:rPr>
        <w:t xml:space="preserve">`</w:t>
      </w:r>
      <w:r>
        <w:rPr>
          <w:rStyle w:val="AttributeTok"/>
        </w:rPr>
        <w:t xml:space="preserve">Date of Occurrence</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TreatmentUID </w:t>
      </w:r>
      <w:r>
        <w:rPr>
          <w:rStyle w:val="SpecialCharTok"/>
        </w:rPr>
        <w:t xml:space="preserve">%in%</w:t>
      </w:r>
      <w:r>
        <w:rPr>
          <w:rStyle w:val="NormalTok"/>
        </w:rPr>
        <w:t xml:space="preserve"> Mastersheet2</w:t>
      </w:r>
      <w:r>
        <w:rPr>
          <w:rStyle w:val="SpecialCharTok"/>
        </w:rPr>
        <w:t xml:space="preserve">$</w:t>
      </w:r>
      <w:r>
        <w:rPr>
          <w:rStyle w:val="NormalTok"/>
        </w:rPr>
        <w:t xml:space="preserve">TreatmentUID </w:t>
      </w:r>
      <w:r>
        <w:rPr>
          <w:rStyle w:val="SpecialCharTok"/>
        </w:rPr>
        <w:t xml:space="preserve">&amp;</w:t>
      </w:r>
      <w:r>
        <w:rPr>
          <w:rStyle w:val="NormalTok"/>
        </w:rPr>
        <w:t xml:space="preserve"> (Timestamp </w:t>
      </w:r>
      <w:r>
        <w:rPr>
          <w:rStyle w:val="SpecialCharTok"/>
        </w:rPr>
        <w:t xml:space="preserve">&lt;</w:t>
      </w:r>
      <w:r>
        <w:rPr>
          <w:rStyle w:val="NormalTok"/>
        </w:rPr>
        <w:t xml:space="preserve"> </w:t>
      </w:r>
      <w:r>
        <w:rPr>
          <w:rStyle w:val="FunctionTok"/>
        </w:rPr>
        <w:t xml:space="preserve">ymd</w:t>
      </w:r>
      <w:r>
        <w:rPr>
          <w:rStyle w:val="NormalTok"/>
        </w:rPr>
        <w:t xml:space="preserve">(CurrentDate))</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distinct</w:t>
      </w:r>
      <w:r>
        <w:rPr>
          <w:rStyle w:val="NormalTok"/>
        </w:rPr>
        <w:t xml:space="preserve">(</w:t>
      </w:r>
      <w:r>
        <w:br/>
      </w:r>
      <w:r>
        <w:rPr>
          <w:rStyle w:val="NormalTok"/>
        </w:rPr>
        <w:t xml:space="preserve">      CombID, Strata, </w:t>
      </w:r>
      <w:r>
        <w:rPr>
          <w:rStyle w:val="AttributeTok"/>
        </w:rPr>
        <w:t xml:space="preserve">.keep_all =</w:t>
      </w:r>
      <w:r>
        <w:rPr>
          <w:rStyle w:val="NormalTok"/>
        </w:rPr>
        <w:t xml:space="preserve"> </w:t>
      </w:r>
      <w:r>
        <w:rPr>
          <w:rStyle w:val="ConstantTok"/>
        </w:rPr>
        <w:t xml:space="preserve">TRUE</w:t>
      </w:r>
      <w:r>
        <w:br/>
      </w:r>
      <w:r>
        <w:rPr>
          <w:rStyle w:val="NormalTok"/>
        </w:rPr>
        <w:t xml:space="preserve">      )</w:t>
      </w:r>
    </w:p>
    <w:p>
      <w:pPr>
        <w:pStyle w:val="FirstParagraph"/>
      </w:pPr>
      <w:r>
        <w:t xml:space="preserve">Complication events were graded in a separate table according to</w:t>
      </w:r>
      <w:r>
        <w:t xml:space="preserve"> </w:t>
      </w:r>
      <w:r>
        <w:t xml:space="preserve">(Felsch et al. 2021)</w:t>
      </w:r>
      <w:r>
        <w:t xml:space="preserve"> </w:t>
      </w:r>
      <w:r>
        <w:t xml:space="preserve">and retrieved into the workspace using</w:t>
      </w:r>
      <w:r>
        <w:t xml:space="preserve"> </w:t>
      </w:r>
      <w:r>
        <w:rPr>
          <w:iCs/>
          <w:i/>
        </w:rPr>
        <w:t xml:space="preserve">googlesheets4</w:t>
      </w:r>
      <w:r>
        <w:t xml:space="preserve">.</w:t>
      </w:r>
    </w:p>
    <w:p>
      <w:pPr>
        <w:pStyle w:val="SourceCode"/>
      </w:pPr>
      <w:r>
        <w:rPr>
          <w:rStyle w:val="CommentTok"/>
        </w:rPr>
        <w:t xml:space="preserve"># Authenticate for sheets using the same token</w:t>
      </w:r>
      <w:r>
        <w:br/>
      </w:r>
      <w:r>
        <w:rPr>
          <w:rStyle w:val="FunctionTok"/>
        </w:rPr>
        <w:t xml:space="preserve">gs4_auth</w:t>
      </w:r>
      <w:r>
        <w:rPr>
          <w:rStyle w:val="NormalTok"/>
        </w:rPr>
        <w:t xml:space="preserve">(</w:t>
      </w:r>
      <w:r>
        <w:rPr>
          <w:rStyle w:val="AttributeTok"/>
        </w:rPr>
        <w:t xml:space="preserve">token =</w:t>
      </w:r>
      <w:r>
        <w:rPr>
          <w:rStyle w:val="NormalTok"/>
        </w:rPr>
        <w:t xml:space="preserve"> </w:t>
      </w:r>
      <w:r>
        <w:rPr>
          <w:rStyle w:val="FunctionTok"/>
        </w:rPr>
        <w:t xml:space="preserve">drive_token</w:t>
      </w:r>
      <w:r>
        <w:rPr>
          <w:rStyle w:val="NormalTok"/>
        </w:rPr>
        <w:t xml:space="preserve">())</w:t>
      </w:r>
      <w:r>
        <w:br/>
      </w:r>
      <w:r>
        <w:br/>
      </w:r>
      <w:r>
        <w:rPr>
          <w:rStyle w:val="NormalTok"/>
        </w:rPr>
        <w:t xml:space="preserve">ComplicTable3 </w:t>
      </w:r>
      <w:r>
        <w:rPr>
          <w:rStyle w:val="OtherTok"/>
        </w:rPr>
        <w:t xml:space="preserve">&lt;-</w:t>
      </w:r>
      <w:r>
        <w:rPr>
          <w:rStyle w:val="NormalTok"/>
        </w:rPr>
        <w:t xml:space="preserve"> googlesheets4</w:t>
      </w:r>
      <w:r>
        <w:rPr>
          <w:rStyle w:val="SpecialCharTok"/>
        </w:rPr>
        <w:t xml:space="preserve">::</w:t>
      </w:r>
      <w:r>
        <w:rPr>
          <w:rStyle w:val="FunctionTok"/>
        </w:rPr>
        <w:t xml:space="preserve">range_read</w:t>
      </w:r>
      <w:r>
        <w:rPr>
          <w:rStyle w:val="NormalTok"/>
        </w:rPr>
        <w:t xml:space="preserve">(</w:t>
      </w:r>
      <w:r>
        <w:br/>
      </w:r>
      <w:r>
        <w:rPr>
          <w:rStyle w:val="NormalTok"/>
        </w:rPr>
        <w:t xml:space="preserve">  </w:t>
      </w:r>
      <w:r>
        <w:rPr>
          <w:rStyle w:val="AttributeTok"/>
        </w:rPr>
        <w:t xml:space="preserve">ss =</w:t>
      </w:r>
      <w:r>
        <w:rPr>
          <w:rStyle w:val="NormalTok"/>
        </w:rPr>
        <w:t xml:space="preserve"> SheetIDs</w:t>
      </w:r>
      <w:r>
        <w:rPr>
          <w:rStyle w:val="SpecialCharTok"/>
        </w:rPr>
        <w:t xml:space="preserve">$</w:t>
      </w:r>
      <w:r>
        <w:rPr>
          <w:rStyle w:val="NormalTok"/>
        </w:rPr>
        <w:t xml:space="preserve">SurgicalGapSS,</w:t>
      </w:r>
      <w:r>
        <w:br/>
      </w:r>
      <w:r>
        <w:rPr>
          <w:rStyle w:val="NormalTok"/>
        </w:rPr>
        <w:t xml:space="preserve">  </w:t>
      </w:r>
      <w:r>
        <w:rPr>
          <w:rStyle w:val="AttributeTok"/>
        </w:rPr>
        <w:t xml:space="preserve">sheet =</w:t>
      </w:r>
      <w:r>
        <w:rPr>
          <w:rStyle w:val="NormalTok"/>
        </w:rPr>
        <w:t xml:space="preserve"> </w:t>
      </w:r>
      <w:r>
        <w:rPr>
          <w:rStyle w:val="StringTok"/>
        </w:rPr>
        <w:t xml:space="preserve">"Complications"</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StringTok"/>
        </w:rPr>
        <w:t xml:space="preserve">"A1:Q"</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"TcccDccDcDnncccci"</w:t>
      </w:r>
      <w:r>
        <w:br/>
      </w:r>
      <w:r>
        <w:rPr>
          <w:rStyle w:val="NormalTok"/>
        </w:rPr>
        <w:t xml:space="preserve">  )</w:t>
      </w:r>
      <w:r>
        <w:br/>
      </w:r>
      <w:r>
        <w:br/>
      </w:r>
      <w:r>
        <w:rPr>
          <w:rStyle w:val="CommentTok"/>
        </w:rPr>
        <w:t xml:space="preserve">#Ready for table presentation</w:t>
      </w:r>
    </w:p>
    <w:p>
      <w:pPr>
        <w:pStyle w:val="FirstParagraph"/>
      </w:pPr>
      <w:r>
        <w:t xml:space="preserve">Tables were rearranged with</w:t>
      </w:r>
      <w:r>
        <w:t xml:space="preserve"> </w:t>
      </w:r>
      <w:r>
        <w:rPr>
          <w:iCs/>
          <w:i/>
        </w:rPr>
        <w:t xml:space="preserve">tidyverse</w:t>
      </w:r>
      <w:r>
        <w:t xml:space="preserve"> </w:t>
      </w:r>
      <w:r>
        <w:t xml:space="preserve">to prepare patient-reported outcomes (PROMs) for analysis in the</w:t>
      </w:r>
      <w:r>
        <w:t xml:space="preserve"> </w:t>
      </w:r>
      <w:r>
        <w:rPr>
          <w:iCs/>
          <w:i/>
        </w:rPr>
        <w:t xml:space="preserve">long</w:t>
      </w:r>
      <w:r>
        <w:t xml:space="preserve"> </w:t>
      </w:r>
      <w:r>
        <w:t xml:space="preserve">format. Separate dataframes were created for the QuickDASH and the WORC, as the QuickDASH was collected at 3months and the WORC was not.</w:t>
      </w:r>
    </w:p>
    <w:p>
      <w:pPr>
        <w:pStyle w:val="SourceCode"/>
      </w:pPr>
      <w:r>
        <w:rPr>
          <w:rStyle w:val="NormalTok"/>
        </w:rPr>
        <w:t xml:space="preserve">MasterPROM </w:t>
      </w:r>
      <w:r>
        <w:rPr>
          <w:rStyle w:val="OtherTok"/>
        </w:rPr>
        <w:t xml:space="preserve">&lt;-</w:t>
      </w:r>
      <w:r>
        <w:rPr>
          <w:rStyle w:val="NormalTok"/>
        </w:rPr>
        <w:t xml:space="preserve"> Mastersheet2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TreatmentUID,</w:t>
      </w:r>
      <w:r>
        <w:br/>
      </w:r>
      <w:r>
        <w:rPr>
          <w:rStyle w:val="NormalTok"/>
        </w:rPr>
        <w:t xml:space="preserve">  </w:t>
      </w:r>
      <w:r>
        <w:rPr>
          <w:rStyle w:val="FunctionTok"/>
        </w:rPr>
        <w:t xml:space="preserve">starts_with</w:t>
      </w:r>
      <w:r>
        <w:rPr>
          <w:rStyle w:val="NormalTok"/>
        </w:rPr>
        <w:t xml:space="preserve">(</w:t>
      </w:r>
      <w:r>
        <w:rPr>
          <w:rStyle w:val="StringTok"/>
        </w:rPr>
        <w:t xml:space="preserve">"QDASH"</w:t>
      </w:r>
      <w:r>
        <w:rPr>
          <w:rStyle w:val="NormalTok"/>
        </w:rPr>
        <w:t xml:space="preserve">),</w:t>
      </w:r>
      <w:r>
        <w:br/>
      </w:r>
      <w:r>
        <w:rPr>
          <w:rStyle w:val="NormalTok"/>
        </w:rPr>
        <w:t xml:space="preserve">  </w:t>
      </w:r>
      <w:r>
        <w:rPr>
          <w:rStyle w:val="FunctionTok"/>
        </w:rPr>
        <w:t xml:space="preserve">starts_with</w:t>
      </w:r>
      <w:r>
        <w:rPr>
          <w:rStyle w:val="NormalTok"/>
        </w:rPr>
        <w:t xml:space="preserve">(</w:t>
      </w:r>
      <w:r>
        <w:rPr>
          <w:rStyle w:val="StringTok"/>
        </w:rPr>
        <w:t xml:space="preserve">"WORC"</w:t>
      </w:r>
      <w:r>
        <w:rPr>
          <w:rStyle w:val="NormalTok"/>
        </w:rPr>
        <w:t xml:space="preserve">),</w:t>
      </w:r>
      <w:r>
        <w:br/>
      </w:r>
      <w:r>
        <w:rPr>
          <w:rStyle w:val="NormalTok"/>
        </w:rPr>
        <w:t xml:space="preserve">  </w:t>
      </w:r>
      <w:r>
        <w:rPr>
          <w:rStyle w:val="FunctionTok"/>
        </w:rPr>
        <w:t xml:space="preserve">starts_with</w:t>
      </w:r>
      <w:r>
        <w:rPr>
          <w:rStyle w:val="NormalTok"/>
        </w:rPr>
        <w:t xml:space="preserve">(</w:t>
      </w:r>
      <w:r>
        <w:rPr>
          <w:rStyle w:val="StringTok"/>
        </w:rPr>
        <w:t xml:space="preserve">"Eligible"</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TreatmentUID,</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w:t>
      </w:r>
      <w:r>
        <w:rPr>
          <w:rStyle w:val="StringTok"/>
        </w:rPr>
        <w:t xml:space="preserve">"TimePoint"</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TimePoint =</w:t>
      </w:r>
      <w:r>
        <w:rPr>
          <w:rStyle w:val="NormalTok"/>
        </w:rPr>
        <w:t xml:space="preserve"> </w:t>
      </w:r>
      <w:r>
        <w:rPr>
          <w:rStyle w:val="FunctionTok"/>
        </w:rPr>
        <w:t xml:space="preserve">factor</w:t>
      </w:r>
      <w:r>
        <w:rPr>
          <w:rStyle w:val="NormalTok"/>
        </w:rPr>
        <w:t xml:space="preserve">(TimePoint,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"Preop"</w:t>
      </w:r>
      <w:r>
        <w:rPr>
          <w:rStyle w:val="NormalTok"/>
        </w:rPr>
        <w:t xml:space="preserve">,</w:t>
      </w:r>
      <w:r>
        <w:rPr>
          <w:rStyle w:val="StringTok"/>
        </w:rPr>
        <w:t xml:space="preserve">"3months"</w:t>
      </w:r>
      <w:r>
        <w:rPr>
          <w:rStyle w:val="NormalTok"/>
        </w:rPr>
        <w:t xml:space="preserve">,</w:t>
      </w:r>
      <w:r>
        <w:rPr>
          <w:rStyle w:val="StringTok"/>
        </w:rPr>
        <w:t xml:space="preserve">"6months"</w:t>
      </w:r>
      <w:r>
        <w:rPr>
          <w:rStyle w:val="NormalTok"/>
        </w:rPr>
        <w:t xml:space="preserve">,</w:t>
      </w:r>
      <w:r>
        <w:rPr>
          <w:rStyle w:val="StringTok"/>
        </w:rPr>
        <w:t xml:space="preserve">"12months"</w:t>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 </w:t>
      </w:r>
      <w:r>
        <w:rPr>
          <w:rStyle w:val="AttributeTok"/>
        </w:rPr>
        <w:t xml:space="preserve">exclude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(TimePoint))</w:t>
      </w:r>
      <w:r>
        <w:br/>
      </w:r>
      <w:r>
        <w:br/>
      </w:r>
      <w:r>
        <w:rPr>
          <w:rStyle w:val="NormalTok"/>
        </w:rPr>
        <w:t xml:space="preserve">MasterPROMWORC </w:t>
      </w:r>
      <w:r>
        <w:rPr>
          <w:rStyle w:val="OtherTok"/>
        </w:rPr>
        <w:t xml:space="preserve">&lt;-</w:t>
      </w:r>
      <w:r>
        <w:rPr>
          <w:rStyle w:val="NormalTok"/>
        </w:rPr>
        <w:t xml:space="preserve"> MasterPROM </w:t>
      </w:r>
      <w:r>
        <w:rPr>
          <w:rStyle w:val="SpecialCharTok"/>
        </w:rPr>
        <w:t xml:space="preserve">|&gt;</w:t>
      </w:r>
      <w:r>
        <w:rPr>
          <w:rStyle w:val="NormalTok"/>
        </w:rPr>
        <w:t xml:space="preserve"> </w:t>
      </w:r>
      <w:r>
        <w:rPr>
          <w:rStyle w:val="FunctionTok"/>
        </w:rPr>
        <w:t xml:space="preserve">filter</w:t>
      </w:r>
      <w:r>
        <w:rPr>
          <w:rStyle w:val="NormalTok"/>
        </w:rPr>
        <w:t xml:space="preserve">(TimePoint </w:t>
      </w:r>
      <w:r>
        <w:rPr>
          <w:rStyle w:val="SpecialCharTok"/>
        </w:rPr>
        <w:t xml:space="preserve">!=</w:t>
      </w:r>
      <w:r>
        <w:rPr>
          <w:rStyle w:val="NormalTok"/>
        </w:rPr>
        <w:t xml:space="preserve"> </w:t>
      </w:r>
      <w:r>
        <w:rPr>
          <w:rStyle w:val="StringTok"/>
        </w:rPr>
        <w:t xml:space="preserve">"3months"</w:t>
      </w:r>
      <w:r>
        <w:rPr>
          <w:rStyle w:val="NormalTok"/>
        </w:rPr>
        <w:t xml:space="preserve">)</w:t>
      </w:r>
    </w:p>
    <w:p>
      <w:pPr>
        <w:pStyle w:val="FirstParagraph"/>
      </w:pPr>
      <w:r>
        <w:t xml:space="preserve">Tables were modified to track anchor usage.</w:t>
      </w:r>
    </w:p>
    <w:p>
      <w:pPr>
        <w:pStyle w:val="SourceCode"/>
      </w:pPr>
      <w:r>
        <w:rPr>
          <w:rStyle w:val="NormalTok"/>
        </w:rPr>
        <w:t xml:space="preserve">ImplantTable2a </w:t>
      </w:r>
      <w:r>
        <w:rPr>
          <w:rStyle w:val="OtherTok"/>
        </w:rPr>
        <w:t xml:space="preserve">&lt;-</w:t>
      </w:r>
      <w:r>
        <w:rPr>
          <w:rStyle w:val="NormalTok"/>
        </w:rPr>
        <w:t xml:space="preserve"> ImplantTable2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Suture =</w:t>
      </w:r>
      <w:r>
        <w:rPr>
          <w:rStyle w:val="NormalTok"/>
        </w:rPr>
        <w:t xml:space="preserve"> </w:t>
      </w:r>
      <w:r>
        <w:rPr>
          <w:rStyle w:val="FunctionTok"/>
        </w:rPr>
        <w:t xml:space="preserve">str_to_title</w:t>
      </w:r>
      <w:r>
        <w:rPr>
          <w:rStyle w:val="NormalTok"/>
        </w:rPr>
        <w:t xml:space="preserve">(</w:t>
      </w:r>
      <w:r>
        <w:rPr>
          <w:rStyle w:val="FunctionTok"/>
        </w:rPr>
        <w:t xml:space="preserve">str_extract</w:t>
      </w:r>
      <w:r>
        <w:rPr>
          <w:rStyle w:val="NormalTok"/>
        </w:rPr>
        <w:t xml:space="preserve">(</w:t>
      </w:r>
      <w:r>
        <w:rPr>
          <w:rStyle w:val="FunctionTok"/>
        </w:rPr>
        <w:t xml:space="preserve">str_to_lower</w:t>
      </w:r>
      <w:r>
        <w:rPr>
          <w:rStyle w:val="NormalTok"/>
        </w:rPr>
        <w:t xml:space="preserve">(Description), </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w+cord</w:t>
      </w:r>
      <w:r>
        <w:rPr>
          <w:rStyle w:val="SpecialCharTok"/>
        </w:rPr>
        <w:t xml:space="preserve">\\</w:t>
      </w:r>
      <w:r>
        <w:rPr>
          <w:rStyle w:val="StringTok"/>
        </w:rPr>
        <w:t xml:space="preserve">b"</w:t>
      </w:r>
      <w:r>
        <w:rPr>
          <w:rStyle w:val="NormalTok"/>
        </w:rPr>
        <w:t xml:space="preserve">))</w:t>
      </w:r>
      <w:r>
        <w:br/>
      </w:r>
      <w:r>
        <w:rPr>
          <w:rStyle w:val="NormalTok"/>
        </w:rPr>
        <w:t xml:space="preserve">)</w:t>
      </w:r>
      <w:r>
        <w:br/>
      </w:r>
      <w:r>
        <w:br/>
      </w:r>
      <w:r>
        <w:rPr>
          <w:rStyle w:val="NormalTok"/>
        </w:rPr>
        <w:t xml:space="preserve">AnchorUsage </w:t>
      </w:r>
      <w:r>
        <w:rPr>
          <w:rStyle w:val="OtherTok"/>
        </w:rPr>
        <w:t xml:space="preserve">&lt;-</w:t>
      </w:r>
      <w:r>
        <w:rPr>
          <w:rStyle w:val="NormalTok"/>
        </w:rPr>
        <w:t xml:space="preserve"> Mastersheet2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TreatmentUID,</w:t>
      </w:r>
      <w:r>
        <w:br/>
      </w:r>
      <w:r>
        <w:rPr>
          <w:rStyle w:val="NormalTok"/>
        </w:rPr>
        <w:t xml:space="preserve">  ImplantCodes</w:t>
      </w:r>
      <w:r>
        <w:br/>
      </w:r>
      <w:r>
        <w:rPr>
          <w:rStyle w:val="NormalTok"/>
        </w:rPr>
        <w:t xml:space="preserve">) </w:t>
      </w:r>
      <w:r>
        <w:rPr>
          <w:rStyle w:val="SpecialCharTok"/>
        </w:rPr>
        <w:t xml:space="preserve">|&gt;</w:t>
      </w:r>
      <w:r>
        <w:rPr>
          <w:rStyle w:val="NormalTok"/>
        </w:rPr>
        <w:t xml:space="preserve"> </w:t>
      </w:r>
      <w:r>
        <w:rPr>
          <w:rStyle w:val="FunctionTok"/>
        </w:rPr>
        <w:t xml:space="preserve">separate_longer_delim</w:t>
      </w:r>
      <w:r>
        <w:rPr>
          <w:rStyle w:val="NormalTok"/>
        </w:rPr>
        <w:t xml:space="preserve">(</w:t>
      </w:r>
      <w:r>
        <w:rPr>
          <w:rStyle w:val="AttributeTok"/>
        </w:rPr>
        <w:t xml:space="preserve">cols =</w:t>
      </w:r>
      <w:r>
        <w:rPr>
          <w:rStyle w:val="NormalTok"/>
        </w:rPr>
        <w:t xml:space="preserve"> ImplantCodes,</w:t>
      </w:r>
      <w:r>
        <w:rPr>
          <w:rStyle w:val="StringTok"/>
        </w:rPr>
        <w:t xml:space="preserve">", "</w:t>
      </w:r>
      <w:r>
        <w:rPr>
          <w:rStyle w:val="NormalTok"/>
        </w:rPr>
        <w:t xml:space="preserve">)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ImplantTable2a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Reference,</w:t>
      </w:r>
      <w:r>
        <w:br/>
      </w:r>
      <w:r>
        <w:rPr>
          <w:rStyle w:val="NormalTok"/>
        </w:rPr>
        <w:t xml:space="preserve">    Suture</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FunctionTok"/>
        </w:rPr>
        <w:t xml:space="preserve">join_by</w:t>
      </w:r>
      <w:r>
        <w:rPr>
          <w:rStyle w:val="NormalTok"/>
        </w:rPr>
        <w:t xml:space="preserve">(</w:t>
      </w:r>
      <w:r>
        <w:rPr>
          <w:rStyle w:val="StringTok"/>
        </w:rPr>
        <w:t xml:space="preserve">"ImplantCodes"</w:t>
      </w:r>
      <w:r>
        <w:rPr>
          <w:rStyle w:val="NormalTok"/>
        </w:rPr>
        <w:t xml:space="preserve"> </w:t>
      </w:r>
      <w:r>
        <w:rPr>
          <w:rStyle w:val="SpecialCharTok"/>
        </w:rPr>
        <w:t xml:space="preserve">==</w:t>
      </w:r>
      <w:r>
        <w:rPr>
          <w:rStyle w:val="NormalTok"/>
        </w:rPr>
        <w:t xml:space="preserve"> </w:t>
      </w:r>
      <w:r>
        <w:rPr>
          <w:rStyle w:val="StringTok"/>
        </w:rPr>
        <w:t xml:space="preserve">"Reference"</w:t>
      </w:r>
      <w:r>
        <w:rPr>
          <w:rStyle w:val="NormalTok"/>
        </w:rPr>
        <w:t xml:space="preserve">)</w:t>
      </w:r>
      <w:r>
        <w:br/>
      </w:r>
      <w:r>
        <w:rPr>
          <w:rStyle w:val="NormalTok"/>
        </w:rPr>
        <w:t xml:space="preserve">)</w:t>
      </w:r>
    </w:p>
    <w:bookmarkEnd w:id="43"/>
    <w:bookmarkStart w:id="70" w:name="record-12-statistical-methods"/>
    <w:p>
      <w:pPr>
        <w:pStyle w:val="Heading2"/>
      </w:pPr>
      <w:r>
        <w:t xml:space="preserve">2.9 Record [12] Statistical methods</w:t>
      </w:r>
    </w:p>
    <w:p>
      <w:pPr>
        <w:pStyle w:val="FirstParagraph"/>
      </w:pPr>
      <w:r>
        <w:t xml:space="preserve">A number of analytical techniques were employed to i) clean the data inputs as well as ii) evaluate missingness in the dataset and iii) complete the descriptive analysis of;</w:t>
      </w:r>
    </w:p>
    <w:p>
      <w:pPr>
        <w:numPr>
          <w:ilvl w:val="0"/>
          <w:numId w:val="1005"/>
        </w:numPr>
      </w:pPr>
      <w:r>
        <w:t xml:space="preserve">Patient characteristics</w:t>
      </w:r>
    </w:p>
    <w:p>
      <w:pPr>
        <w:numPr>
          <w:ilvl w:val="0"/>
          <w:numId w:val="1005"/>
        </w:numPr>
      </w:pPr>
      <w:r>
        <w:t xml:space="preserve">Pathology details</w:t>
      </w:r>
    </w:p>
    <w:p>
      <w:pPr>
        <w:numPr>
          <w:ilvl w:val="0"/>
          <w:numId w:val="1005"/>
        </w:numPr>
      </w:pPr>
      <w:r>
        <w:t xml:space="preserve">Patient, implant and adverse event time to event</w:t>
      </w:r>
    </w:p>
    <w:p>
      <w:pPr>
        <w:numPr>
          <w:ilvl w:val="0"/>
          <w:numId w:val="1005"/>
        </w:numPr>
      </w:pPr>
      <w:r>
        <w:t xml:space="preserve">Patient-reported outcomes</w:t>
      </w:r>
    </w:p>
    <w:bookmarkStart w:id="44" w:name="record-12.1-access-to-population"/>
    <w:p>
      <w:pPr>
        <w:pStyle w:val="Heading3"/>
      </w:pPr>
      <w:r>
        <w:t xml:space="preserve">2.9.1 Record [12.1] Access to population</w:t>
      </w:r>
    </w:p>
    <w:p>
      <w:pPr>
        <w:pStyle w:val="FirstParagraph"/>
      </w:pPr>
      <w:r>
        <w:t xml:space="preserve">The registry system represents all cases presenting to the rooms of a surgical group within Geelong, Australia using the implant of interest from the inception of the clinical registry to the analysis date. All reviewed charts from the operating surgeons practice records (electronic medical record) were entered into database and the present analysis draws data from a regular compilation of the registry records (snapshot) produced quarterly by the registry administration team.</w:t>
      </w:r>
    </w:p>
    <w:bookmarkEnd w:id="44"/>
    <w:bookmarkStart w:id="45" w:name="record-12.2-data-cleaning-methods"/>
    <w:p>
      <w:pPr>
        <w:pStyle w:val="Heading3"/>
      </w:pPr>
      <w:r>
        <w:t xml:space="preserve">2.9.2 Record [12.2] Data cleaning methods</w:t>
      </w:r>
    </w:p>
    <w:p>
      <w:pPr>
        <w:pStyle w:val="FirstParagraph"/>
      </w:pPr>
      <w:r>
        <w:t xml:space="preserve">Complication descriptions were pre-processed to remove relational terms (stopwords) and expand abbreviations to improve clarity.</w:t>
      </w:r>
    </w:p>
    <w:p>
      <w:pPr>
        <w:pStyle w:val="BodyText"/>
      </w:pPr>
      <w:r>
        <w:t xml:space="preserve">Dates of events (preceding and subsequent surgical records; adverse events including mortality) relative to index surgery date were assessed using coded checks to flag anomalies and were resolved by further manual review to resolve inconsistencies or discrepancies with the chart review input data stored in the registry database.</w:t>
      </w:r>
    </w:p>
    <w:bookmarkEnd w:id="45"/>
    <w:bookmarkStart w:id="46" w:name="record-12.3-data-linkage"/>
    <w:p>
      <w:pPr>
        <w:pStyle w:val="Heading3"/>
      </w:pPr>
      <w:r>
        <w:t xml:space="preserve">2.9.3 Record [12.3] Data linkage</w:t>
      </w:r>
    </w:p>
    <w:p>
      <w:pPr>
        <w:pStyle w:val="FirstParagraph"/>
      </w:pPr>
      <w:r>
        <w:t xml:space="preserve">Not applicable</w:t>
      </w:r>
    </w:p>
    <w:bookmarkEnd w:id="46"/>
    <w:bookmarkStart w:id="69" w:name="record-12.4-missingness"/>
    <w:p>
      <w:pPr>
        <w:pStyle w:val="Heading3"/>
      </w:pPr>
      <w:r>
        <w:t xml:space="preserve">2.9.4 Record [12.4] Missingness</w:t>
      </w:r>
    </w:p>
    <w:bookmarkStart w:id="55" w:name="evaluation"/>
    <w:p>
      <w:pPr>
        <w:pStyle w:val="Heading4"/>
      </w:pPr>
      <w:r>
        <w:t xml:space="preserve">Evaluation</w:t>
      </w:r>
    </w:p>
    <w:p>
      <w:pPr>
        <w:pStyle w:val="FirstParagraph"/>
      </w:pPr>
      <w:r>
        <w:t xml:space="preserve">Missingness was assessed with visualisation and table functions in the</w:t>
      </w:r>
      <w:r>
        <w:t xml:space="preserve"> </w:t>
      </w:r>
      <w:r>
        <w:rPr>
          <w:iCs/>
          <w:i/>
        </w:rPr>
        <w:t xml:space="preserve">naniar</w:t>
      </w:r>
      <w:r>
        <w:t xml:space="preserve"> </w:t>
      </w:r>
      <w:r>
        <w:t xml:space="preserve">package and compiled into figures using</w:t>
      </w:r>
      <w:r>
        <w:t xml:space="preserve"> </w:t>
      </w:r>
      <w:r>
        <w:rPr>
          <w:iCs/>
          <w:i/>
        </w:rPr>
        <w:t xml:space="preserve">patchwork</w:t>
      </w:r>
      <w:r>
        <w:t xml:space="preserve">.</w:t>
      </w:r>
    </w:p>
    <w:p>
      <w:pPr>
        <w:pStyle w:val="SourceCode"/>
      </w:pPr>
      <w:r>
        <w:rPr>
          <w:rStyle w:val="CommentTok"/>
        </w:rPr>
        <w:t xml:space="preserve"># Assessing missingness from Mastersheet2</w:t>
      </w:r>
      <w:r>
        <w:br/>
      </w:r>
      <w:r>
        <w:br/>
      </w:r>
      <w:r>
        <w:rPr>
          <w:rStyle w:val="CommentTok"/>
        </w:rPr>
        <w:t xml:space="preserve">#Patient characteristics</w:t>
      </w:r>
      <w:r>
        <w:br/>
      </w:r>
      <w:r>
        <w:br/>
      </w:r>
      <w:r>
        <w:rPr>
          <w:rStyle w:val="NormalTok"/>
        </w:rPr>
        <w:t xml:space="preserve">MissFig1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AgeAtTreatment, </w:t>
      </w:r>
      <w:r>
        <w:br/>
      </w:r>
      <w:r>
        <w:rPr>
          <w:rStyle w:val="NormalTok"/>
        </w:rPr>
        <w:t xml:space="preserve">    Sex2, </w:t>
      </w:r>
      <w:r>
        <w:br/>
      </w:r>
      <w:r>
        <w:rPr>
          <w:rStyle w:val="NormalTok"/>
        </w:rPr>
        <w:t xml:space="preserve">    IndexSide,</w:t>
      </w:r>
      <w:r>
        <w:br/>
      </w:r>
      <w:r>
        <w:rPr>
          <w:rStyle w:val="NormalTok"/>
        </w:rPr>
        <w:t xml:space="preserve">    Surgeon2,</w:t>
      </w:r>
      <w:r>
        <w:br/>
      </w:r>
      <w:r>
        <w:rPr>
          <w:rStyle w:val="NormalTok"/>
        </w:rPr>
        <w:t xml:space="preserve">    BMI,</w:t>
      </w:r>
      <w:r>
        <w:br/>
      </w:r>
      <w:r>
        <w:rPr>
          <w:rStyle w:val="NormalTok"/>
        </w:rPr>
        <w:t xml:space="preserve">    BilateralStatus,</w:t>
      </w:r>
      <w:r>
        <w:br/>
      </w:r>
      <w:r>
        <w:rPr>
          <w:rStyle w:val="NormalTok"/>
        </w:rPr>
        <w:t xml:space="preserve">    WaitTime,</w:t>
      </w:r>
      <w:r>
        <w:br/>
      </w:r>
      <w:r>
        <w:rPr>
          <w:rStyle w:val="NormalTok"/>
        </w:rPr>
        <w:t xml:space="preserve">    AccountType2)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StringTok"/>
        </w:rPr>
        <w:t xml:space="preserve">`</w:t>
      </w:r>
      <w:r>
        <w:rPr>
          <w:rStyle w:val="AttributeTok"/>
        </w:rPr>
        <w:t xml:space="preserve">Age at Surgery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"AgeAtTreatment"</w:t>
      </w:r>
      <w:r>
        <w:rPr>
          <w:rStyle w:val="NormalTok"/>
        </w:rPr>
        <w:t xml:space="preserve">, </w:t>
      </w:r>
      <w:r>
        <w:br/>
      </w:r>
      <w:r>
        <w:rPr>
          <w:rStyle w:val="NormalTok"/>
        </w:rPr>
        <w:t xml:space="preserve">    </w:t>
      </w:r>
      <w:r>
        <w:rPr>
          <w:rStyle w:val="AttributeTok"/>
        </w:rPr>
        <w:t xml:space="preserve">Sex =</w:t>
      </w:r>
      <w:r>
        <w:rPr>
          <w:rStyle w:val="NormalTok"/>
        </w:rPr>
        <w:t xml:space="preserve"> </w:t>
      </w:r>
      <w:r>
        <w:rPr>
          <w:rStyle w:val="StringTok"/>
        </w:rPr>
        <w:t xml:space="preserve">"Sex2"</w:t>
      </w:r>
      <w:r>
        <w:rPr>
          <w:rStyle w:val="NormalTok"/>
        </w:rPr>
        <w:t xml:space="preserve">, </w:t>
      </w:r>
      <w:r>
        <w:br/>
      </w:r>
      <w:r>
        <w:rPr>
          <w:rStyle w:val="NormalTok"/>
        </w:rPr>
        <w:t xml:space="preserve">    </w:t>
      </w:r>
      <w:r>
        <w:rPr>
          <w:rStyle w:val="StringTok"/>
        </w:rPr>
        <w:t xml:space="preserve">`</w:t>
      </w:r>
      <w:r>
        <w:rPr>
          <w:rStyle w:val="AttributeTok"/>
        </w:rPr>
        <w:t xml:space="preserve">Affected Side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"IndexSide"</w:t>
      </w:r>
      <w:r>
        <w:rPr>
          <w:rStyle w:val="NormalTok"/>
        </w:rPr>
        <w:t xml:space="preserve">,</w:t>
      </w:r>
      <w:r>
        <w:br/>
      </w:r>
      <w:r>
        <w:rPr>
          <w:rStyle w:val="NormalTok"/>
        </w:rPr>
        <w:t xml:space="preserve">    </w:t>
      </w:r>
      <w:r>
        <w:rPr>
          <w:rStyle w:val="AttributeTok"/>
        </w:rPr>
        <w:t xml:space="preserve">Surgeon =</w:t>
      </w:r>
      <w:r>
        <w:rPr>
          <w:rStyle w:val="NormalTok"/>
        </w:rPr>
        <w:t xml:space="preserve"> </w:t>
      </w:r>
      <w:r>
        <w:rPr>
          <w:rStyle w:val="StringTok"/>
        </w:rPr>
        <w:t xml:space="preserve">"Surgeon2"</w:t>
      </w:r>
      <w:r>
        <w:rPr>
          <w:rStyle w:val="NormalTok"/>
        </w:rPr>
        <w:t xml:space="preserve">,</w:t>
      </w:r>
      <w:r>
        <w:br/>
      </w:r>
      <w:r>
        <w:rPr>
          <w:rStyle w:val="NormalTok"/>
        </w:rPr>
        <w:t xml:space="preserve">    </w:t>
      </w:r>
      <w:r>
        <w:rPr>
          <w:rStyle w:val="StringTok"/>
        </w:rPr>
        <w:t xml:space="preserve">`</w:t>
      </w:r>
      <w:r>
        <w:rPr>
          <w:rStyle w:val="AttributeTok"/>
        </w:rPr>
        <w:t xml:space="preserve">Body Mass Index</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StringTok"/>
        </w:rPr>
        <w:t xml:space="preserve">`</w:t>
      </w:r>
      <w:r>
        <w:rPr>
          <w:rStyle w:val="AttributeTok"/>
        </w:rPr>
        <w:t xml:space="preserve">Bilateral Status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"BilateralStatus"</w:t>
      </w:r>
      <w:r>
        <w:rPr>
          <w:rStyle w:val="NormalTok"/>
        </w:rPr>
        <w:t xml:space="preserve">,</w:t>
      </w:r>
      <w:r>
        <w:br/>
      </w:r>
      <w:r>
        <w:rPr>
          <w:rStyle w:val="NormalTok"/>
        </w:rPr>
        <w:t xml:space="preserve">    </w:t>
      </w:r>
      <w:r>
        <w:rPr>
          <w:rStyle w:val="StringTok"/>
        </w:rPr>
        <w:t xml:space="preserve">`</w:t>
      </w:r>
      <w:r>
        <w:rPr>
          <w:rStyle w:val="AttributeTok"/>
        </w:rPr>
        <w:t xml:space="preserve">Initial Consult to Surgery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"WaitTime"</w:t>
      </w:r>
      <w:r>
        <w:rPr>
          <w:rStyle w:val="NormalTok"/>
        </w:rPr>
        <w:t xml:space="preserve">,</w:t>
      </w:r>
      <w:r>
        <w:br/>
      </w:r>
      <w:r>
        <w:rPr>
          <w:rStyle w:val="NormalTok"/>
        </w:rPr>
        <w:t xml:space="preserve">    </w:t>
      </w:r>
      <w:r>
        <w:rPr>
          <w:rStyle w:val="StringTok"/>
        </w:rPr>
        <w:t xml:space="preserve">`</w:t>
      </w:r>
      <w:r>
        <w:rPr>
          <w:rStyle w:val="AttributeTok"/>
        </w:rPr>
        <w:t xml:space="preserve">Insurance Status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"AccountType2"</w:t>
      </w:r>
      <w:r>
        <w:br/>
      </w:r>
      <w:r>
        <w:rPr>
          <w:rStyle w:val="NormalTok"/>
        </w:rPr>
        <w:t xml:space="preserve">    ) </w:t>
      </w:r>
      <w:r>
        <w:rPr>
          <w:rStyle w:val="SpecialCharTok"/>
        </w:rPr>
        <w:t xml:space="preserve">|&gt;</w:t>
      </w:r>
      <w:r>
        <w:rPr>
          <w:rStyle w:val="NormalTok"/>
        </w:rPr>
        <w:t xml:space="preserve"> </w:t>
      </w:r>
      <w:r>
        <w:rPr>
          <w:rStyle w:val="FunctionTok"/>
        </w:rPr>
        <w:t xml:space="preserve">gg_miss_var</w:t>
      </w:r>
      <w:r>
        <w:rPr>
          <w:rStyle w:val="NormalTok"/>
        </w:rPr>
        <w:t xml:space="preserve">(</w:t>
      </w:r>
      <w:r>
        <w:rPr>
          <w:rStyle w:val="AttributeTok"/>
        </w:rPr>
        <w:t xml:space="preserve">show_pct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"Patient Characteristics"</w:t>
      </w:r>
      <w:r>
        <w:rPr>
          <w:rStyle w:val="NormalTok"/>
        </w:rPr>
        <w:t xml:space="preserve">)</w:t>
      </w:r>
      <w:r>
        <w:br/>
      </w:r>
      <w:r>
        <w:br/>
      </w:r>
      <w:r>
        <w:rPr>
          <w:rStyle w:val="CommentTok"/>
        </w:rPr>
        <w:t xml:space="preserve">#Pathology characteristics</w:t>
      </w:r>
      <w:r>
        <w:br/>
      </w:r>
      <w:r>
        <w:br/>
      </w:r>
      <w:r>
        <w:rPr>
          <w:rStyle w:val="NormalTok"/>
        </w:rPr>
        <w:t xml:space="preserve">MissFig2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TreatmentType,</w:t>
      </w:r>
      <w:r>
        <w:br/>
      </w:r>
      <w:r>
        <w:rPr>
          <w:rStyle w:val="NormalTok"/>
        </w:rPr>
        <w:t xml:space="preserve">    CuffStatus,</w:t>
      </w:r>
      <w:r>
        <w:br/>
      </w:r>
      <w:r>
        <w:rPr>
          <w:rStyle w:val="NormalTok"/>
        </w:rPr>
        <w:t xml:space="preserve">    CuffCondition,</w:t>
      </w:r>
      <w:r>
        <w:br/>
      </w:r>
      <w:r>
        <w:rPr>
          <w:rStyle w:val="NormalTok"/>
        </w:rPr>
        <w:t xml:space="preserve">    CuffTearRetraction,</w:t>
      </w:r>
      <w:r>
        <w:br/>
      </w:r>
      <w:r>
        <w:rPr>
          <w:rStyle w:val="NormalTok"/>
        </w:rPr>
        <w:t xml:space="preserve">    CuffTendonDelaminated,</w:t>
      </w:r>
      <w:r>
        <w:br/>
      </w:r>
      <w:r>
        <w:rPr>
          <w:rStyle w:val="NormalTok"/>
        </w:rPr>
        <w:t xml:space="preserve">    TendonsInvolved,</w:t>
      </w:r>
      <w:r>
        <w:br/>
      </w:r>
      <w:r>
        <w:rPr>
          <w:rStyle w:val="NormalTok"/>
        </w:rPr>
        <w:t xml:space="preserve">    CuffTearSizeAP, </w:t>
      </w:r>
      <w:r>
        <w:br/>
      </w:r>
      <w:r>
        <w:rPr>
          <w:rStyle w:val="NormalTok"/>
        </w:rPr>
        <w:t xml:space="preserve">    CuffTearSizeML,</w:t>
      </w:r>
      <w:r>
        <w:br/>
      </w:r>
      <w:r>
        <w:rPr>
          <w:rStyle w:val="NormalTok"/>
        </w:rPr>
        <w:t xml:space="preserve">    TearArea, </w:t>
      </w:r>
      <w:r>
        <w:br/>
      </w:r>
      <w:r>
        <w:rPr>
          <w:rStyle w:val="NormalTok"/>
        </w:rPr>
        <w:t xml:space="preserve">    TearClass, </w:t>
      </w:r>
      <w:r>
        <w:br/>
      </w:r>
      <w:r>
        <w:rPr>
          <w:rStyle w:val="NormalTok"/>
        </w:rPr>
        <w:t xml:space="preserve">    CuffTearPattern,</w:t>
      </w:r>
      <w:r>
        <w:br/>
      </w:r>
      <w:r>
        <w:rPr>
          <w:rStyle w:val="NormalTok"/>
        </w:rPr>
        <w:t xml:space="preserve">    OtherShoulderPathology</w:t>
      </w:r>
      <w:r>
        <w:br/>
      </w:r>
      <w:r>
        <w:rPr>
          <w:rStyle w:val="NormalTok"/>
        </w:rPr>
        <w:t xml:space="preserve">    )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StringTok"/>
        </w:rPr>
        <w:t xml:space="preserve">`</w:t>
      </w:r>
      <w:r>
        <w:rPr>
          <w:rStyle w:val="AttributeTok"/>
        </w:rPr>
        <w:t xml:space="preserve">Primary Presentation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"TreatmentType"</w:t>
      </w:r>
      <w:r>
        <w:rPr>
          <w:rStyle w:val="NormalTok"/>
        </w:rPr>
        <w:t xml:space="preserve">,</w:t>
      </w:r>
      <w:r>
        <w:br/>
      </w:r>
      <w:r>
        <w:rPr>
          <w:rStyle w:val="NormalTok"/>
        </w:rPr>
        <w:t xml:space="preserve">    </w:t>
      </w:r>
      <w:r>
        <w:rPr>
          <w:rStyle w:val="StringTok"/>
        </w:rPr>
        <w:t xml:space="preserve">`</w:t>
      </w:r>
      <w:r>
        <w:rPr>
          <w:rStyle w:val="AttributeTok"/>
        </w:rPr>
        <w:t xml:space="preserve">Full Tear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"CuffStatus"</w:t>
      </w:r>
      <w:r>
        <w:rPr>
          <w:rStyle w:val="NormalTok"/>
        </w:rPr>
        <w:t xml:space="preserve">,</w:t>
      </w:r>
      <w:r>
        <w:br/>
      </w:r>
      <w:r>
        <w:rPr>
          <w:rStyle w:val="NormalTok"/>
        </w:rPr>
        <w:t xml:space="preserve">    </w:t>
      </w:r>
      <w:r>
        <w:rPr>
          <w:rStyle w:val="StringTok"/>
        </w:rPr>
        <w:t xml:space="preserve">`</w:t>
      </w:r>
      <w:r>
        <w:rPr>
          <w:rStyle w:val="AttributeTok"/>
        </w:rPr>
        <w:t xml:space="preserve">Cuff Condition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"CuffCondition"</w:t>
      </w:r>
      <w:r>
        <w:rPr>
          <w:rStyle w:val="NormalTok"/>
        </w:rPr>
        <w:t xml:space="preserve">,</w:t>
      </w:r>
      <w:r>
        <w:br/>
      </w:r>
      <w:r>
        <w:rPr>
          <w:rStyle w:val="NormalTok"/>
        </w:rPr>
        <w:t xml:space="preserve">    </w:t>
      </w:r>
      <w:r>
        <w:rPr>
          <w:rStyle w:val="StringTok"/>
        </w:rPr>
        <w:t xml:space="preserve">`</w:t>
      </w:r>
      <w:r>
        <w:rPr>
          <w:rStyle w:val="AttributeTok"/>
        </w:rPr>
        <w:t xml:space="preserve">Tendon Retraction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"CuffTearRetraction"</w:t>
      </w:r>
      <w:r>
        <w:rPr>
          <w:rStyle w:val="NormalTok"/>
        </w:rPr>
        <w:t xml:space="preserve">,</w:t>
      </w:r>
      <w:r>
        <w:br/>
      </w:r>
      <w:r>
        <w:rPr>
          <w:rStyle w:val="NormalTok"/>
        </w:rPr>
        <w:t xml:space="preserve">    </w:t>
      </w:r>
      <w:r>
        <w:rPr>
          <w:rStyle w:val="StringTok"/>
        </w:rPr>
        <w:t xml:space="preserve">`</w:t>
      </w:r>
      <w:r>
        <w:rPr>
          <w:rStyle w:val="AttributeTok"/>
        </w:rPr>
        <w:t xml:space="preserve">Tendon Delamination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"CuffTendonDelaminated"</w:t>
      </w:r>
      <w:r>
        <w:rPr>
          <w:rStyle w:val="NormalTok"/>
        </w:rPr>
        <w:t xml:space="preserve">,</w:t>
      </w:r>
      <w:r>
        <w:br/>
      </w:r>
      <w:r>
        <w:rPr>
          <w:rStyle w:val="NormalTok"/>
        </w:rPr>
        <w:t xml:space="preserve">    </w:t>
      </w:r>
      <w:r>
        <w:rPr>
          <w:rStyle w:val="StringTok"/>
        </w:rPr>
        <w:t xml:space="preserve">`</w:t>
      </w:r>
      <w:r>
        <w:rPr>
          <w:rStyle w:val="AttributeTok"/>
        </w:rPr>
        <w:t xml:space="preserve">Tendons Involved (+Ssp)</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"TendonsInvolved"</w:t>
      </w:r>
      <w:r>
        <w:rPr>
          <w:rStyle w:val="NormalTok"/>
        </w:rPr>
        <w:t xml:space="preserve">,</w:t>
      </w:r>
      <w:r>
        <w:br/>
      </w:r>
      <w:r>
        <w:rPr>
          <w:rStyle w:val="NormalTok"/>
        </w:rPr>
        <w:t xml:space="preserve">    </w:t>
      </w:r>
      <w:r>
        <w:rPr>
          <w:rStyle w:val="StringTok"/>
        </w:rPr>
        <w:t xml:space="preserve">`</w:t>
      </w:r>
      <w:r>
        <w:rPr>
          <w:rStyle w:val="AttributeTok"/>
        </w:rPr>
        <w:t xml:space="preserve">Tear Size AP (mm)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"CuffTearSizeAP"</w:t>
      </w:r>
      <w:r>
        <w:rPr>
          <w:rStyle w:val="NormalTok"/>
        </w:rPr>
        <w:t xml:space="preserve">, </w:t>
      </w:r>
      <w:r>
        <w:br/>
      </w:r>
      <w:r>
        <w:rPr>
          <w:rStyle w:val="NormalTok"/>
        </w:rPr>
        <w:t xml:space="preserve">    </w:t>
      </w:r>
      <w:r>
        <w:rPr>
          <w:rStyle w:val="StringTok"/>
        </w:rPr>
        <w:t xml:space="preserve">`</w:t>
      </w:r>
      <w:r>
        <w:rPr>
          <w:rStyle w:val="AttributeTok"/>
        </w:rPr>
        <w:t xml:space="preserve">Tear Size ML (mm)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"CuffTearSizeML"</w:t>
      </w:r>
      <w:r>
        <w:rPr>
          <w:rStyle w:val="NormalTok"/>
        </w:rPr>
        <w:t xml:space="preserve">,</w:t>
      </w:r>
      <w:r>
        <w:br/>
      </w:r>
      <w:r>
        <w:rPr>
          <w:rStyle w:val="NormalTok"/>
        </w:rPr>
        <w:t xml:space="preserve">    </w:t>
      </w:r>
      <w:r>
        <w:rPr>
          <w:rStyle w:val="StringTok"/>
        </w:rPr>
        <w:t xml:space="preserve">`</w:t>
      </w:r>
      <w:r>
        <w:rPr>
          <w:rStyle w:val="AttributeTok"/>
        </w:rPr>
        <w:t xml:space="preserve">Tear Area (mm^2)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"TearArea"</w:t>
      </w:r>
      <w:r>
        <w:rPr>
          <w:rStyle w:val="NormalTok"/>
        </w:rPr>
        <w:t xml:space="preserve">, </w:t>
      </w:r>
      <w:r>
        <w:br/>
      </w:r>
      <w:r>
        <w:rPr>
          <w:rStyle w:val="NormalTok"/>
        </w:rPr>
        <w:t xml:space="preserve">    </w:t>
      </w:r>
      <w:r>
        <w:rPr>
          <w:rStyle w:val="StringTok"/>
        </w:rPr>
        <w:t xml:space="preserve">`</w:t>
      </w:r>
      <w:r>
        <w:rPr>
          <w:rStyle w:val="AttributeTok"/>
        </w:rPr>
        <w:t xml:space="preserve">Tear Classification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"TearClass"</w:t>
      </w:r>
      <w:r>
        <w:rPr>
          <w:rStyle w:val="NormalTok"/>
        </w:rPr>
        <w:t xml:space="preserve">, </w:t>
      </w:r>
      <w:r>
        <w:br/>
      </w:r>
      <w:r>
        <w:rPr>
          <w:rStyle w:val="NormalTok"/>
        </w:rPr>
        <w:t xml:space="preserve">     </w:t>
      </w:r>
      <w:r>
        <w:rPr>
          <w:rStyle w:val="StringTok"/>
        </w:rPr>
        <w:t xml:space="preserve">`</w:t>
      </w:r>
      <w:r>
        <w:rPr>
          <w:rStyle w:val="AttributeTok"/>
        </w:rPr>
        <w:t xml:space="preserve">Tear Pattern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"CuffTearPattern"</w:t>
      </w:r>
      <w:r>
        <w:rPr>
          <w:rStyle w:val="NormalTok"/>
        </w:rPr>
        <w:t xml:space="preserve">,</w:t>
      </w:r>
      <w:r>
        <w:br/>
      </w:r>
      <w:r>
        <w:rPr>
          <w:rStyle w:val="NormalTok"/>
        </w:rPr>
        <w:t xml:space="preserve">    </w:t>
      </w:r>
      <w:r>
        <w:rPr>
          <w:rStyle w:val="StringTok"/>
        </w:rPr>
        <w:t xml:space="preserve">`</w:t>
      </w:r>
      <w:r>
        <w:rPr>
          <w:rStyle w:val="AttributeTok"/>
        </w:rPr>
        <w:t xml:space="preserve">Other Pathology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"OtherShoulderPathology"</w:t>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gg_miss_var</w:t>
      </w:r>
      <w:r>
        <w:rPr>
          <w:rStyle w:val="NormalTok"/>
        </w:rPr>
        <w:t xml:space="preserve">(</w:t>
      </w:r>
      <w:r>
        <w:rPr>
          <w:rStyle w:val="AttributeTok"/>
        </w:rPr>
        <w:t xml:space="preserve">show_pct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"Pathology Characteristics"</w:t>
      </w:r>
      <w:r>
        <w:rPr>
          <w:rStyle w:val="NormalTok"/>
        </w:rPr>
        <w:t xml:space="preserve">)</w:t>
      </w:r>
      <w:r>
        <w:br/>
      </w:r>
      <w:r>
        <w:br/>
      </w:r>
      <w:r>
        <w:rPr>
          <w:rStyle w:val="CommentTok"/>
        </w:rPr>
        <w:t xml:space="preserve">#Surgical Technique</w:t>
      </w:r>
      <w:r>
        <w:br/>
      </w:r>
      <w:r>
        <w:br/>
      </w:r>
      <w:r>
        <w:rPr>
          <w:rStyle w:val="NormalTok"/>
        </w:rPr>
        <w:t xml:space="preserve">MissFig3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ArthroscopicApproach,</w:t>
      </w:r>
      <w:r>
        <w:br/>
      </w:r>
      <w:r>
        <w:rPr>
          <w:rStyle w:val="NormalTok"/>
        </w:rPr>
        <w:t xml:space="preserve">    PatientPosition,</w:t>
      </w:r>
      <w:r>
        <w:br/>
      </w:r>
      <w:r>
        <w:rPr>
          <w:rStyle w:val="NormalTok"/>
        </w:rPr>
        <w:t xml:space="preserve">    CuffTendonsTreated,</w:t>
      </w:r>
      <w:r>
        <w:br/>
      </w:r>
      <w:r>
        <w:rPr>
          <w:rStyle w:val="NormalTok"/>
        </w:rPr>
        <w:t xml:space="preserve">    RepairType,</w:t>
      </w:r>
      <w:r>
        <w:br/>
      </w:r>
      <w:r>
        <w:rPr>
          <w:rStyle w:val="NormalTok"/>
        </w:rPr>
        <w:t xml:space="preserve">    AnchorFixation,</w:t>
      </w:r>
      <w:r>
        <w:br/>
      </w:r>
      <w:r>
        <w:rPr>
          <w:rStyle w:val="NormalTok"/>
        </w:rPr>
        <w:t xml:space="preserve">    RepairAugment2,</w:t>
      </w:r>
      <w:r>
        <w:br/>
      </w:r>
      <w:r>
        <w:rPr>
          <w:rStyle w:val="NormalTok"/>
        </w:rPr>
        <w:t xml:space="preserve">    CuffRepairTension,</w:t>
      </w:r>
      <w:r>
        <w:br/>
      </w:r>
      <w:r>
        <w:rPr>
          <w:rStyle w:val="NormalTok"/>
        </w:rPr>
        <w:t xml:space="preserve">    CuffRepairQuality</w:t>
      </w:r>
      <w:r>
        <w:br/>
      </w:r>
      <w:r>
        <w:rPr>
          <w:rStyle w:val="NormalTok"/>
        </w:rPr>
        <w:t xml:space="preserve">    )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Arthroscopy =</w:t>
      </w:r>
      <w:r>
        <w:rPr>
          <w:rStyle w:val="NormalTok"/>
        </w:rPr>
        <w:t xml:space="preserve"> </w:t>
      </w:r>
      <w:r>
        <w:rPr>
          <w:rStyle w:val="StringTok"/>
        </w:rPr>
        <w:t xml:space="preserve">"ArthroscopicApproach"</w:t>
      </w:r>
      <w:r>
        <w:rPr>
          <w:rStyle w:val="NormalTok"/>
        </w:rPr>
        <w:t xml:space="preserve">,</w:t>
      </w:r>
      <w:r>
        <w:br/>
      </w:r>
      <w:r>
        <w:rPr>
          <w:rStyle w:val="NormalTok"/>
        </w:rPr>
        <w:t xml:space="preserve">         </w:t>
      </w:r>
      <w:r>
        <w:rPr>
          <w:rStyle w:val="StringTok"/>
        </w:rPr>
        <w:t xml:space="preserve">`</w:t>
      </w:r>
      <w:r>
        <w:rPr>
          <w:rStyle w:val="AttributeTok"/>
        </w:rPr>
        <w:t xml:space="preserve">Beachchair Position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"PatientPosition"</w:t>
      </w:r>
      <w:r>
        <w:rPr>
          <w:rStyle w:val="NormalTok"/>
        </w:rPr>
        <w:t xml:space="preserve">,</w:t>
      </w:r>
      <w:r>
        <w:br/>
      </w:r>
      <w:r>
        <w:rPr>
          <w:rStyle w:val="NormalTok"/>
        </w:rPr>
        <w:t xml:space="preserve">         </w:t>
      </w:r>
      <w:r>
        <w:rPr>
          <w:rStyle w:val="StringTok"/>
        </w:rPr>
        <w:t xml:space="preserve">`</w:t>
      </w:r>
      <w:r>
        <w:rPr>
          <w:rStyle w:val="AttributeTok"/>
        </w:rPr>
        <w:t xml:space="preserve">Supraspinatus Isolated Repair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"CuffTendonsTreated"</w:t>
      </w:r>
      <w:r>
        <w:rPr>
          <w:rStyle w:val="NormalTok"/>
        </w:rPr>
        <w:t xml:space="preserve">,</w:t>
      </w:r>
      <w:r>
        <w:br/>
      </w:r>
      <w:r>
        <w:rPr>
          <w:rStyle w:val="NormalTok"/>
        </w:rPr>
        <w:t xml:space="preserve">         </w:t>
      </w:r>
      <w:r>
        <w:rPr>
          <w:rStyle w:val="StringTok"/>
        </w:rPr>
        <w:t xml:space="preserve">`</w:t>
      </w:r>
      <w:r>
        <w:rPr>
          <w:rStyle w:val="AttributeTok"/>
        </w:rPr>
        <w:t xml:space="preserve">Double Row Repair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"RepairType"</w:t>
      </w:r>
      <w:r>
        <w:rPr>
          <w:rStyle w:val="NormalTok"/>
        </w:rPr>
        <w:t xml:space="preserve">,</w:t>
      </w:r>
      <w:r>
        <w:br/>
      </w:r>
      <w:r>
        <w:rPr>
          <w:rStyle w:val="NormalTok"/>
        </w:rPr>
        <w:t xml:space="preserve">         </w:t>
      </w:r>
      <w:r>
        <w:rPr>
          <w:rStyle w:val="StringTok"/>
        </w:rPr>
        <w:t xml:space="preserve">`</w:t>
      </w:r>
      <w:r>
        <w:rPr>
          <w:rStyle w:val="AttributeTok"/>
        </w:rPr>
        <w:t xml:space="preserve">Knotted Anchor Fixation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"AnchorFixation"</w:t>
      </w:r>
      <w:r>
        <w:rPr>
          <w:rStyle w:val="NormalTok"/>
        </w:rPr>
        <w:t xml:space="preserve">,</w:t>
      </w:r>
      <w:r>
        <w:br/>
      </w:r>
      <w:r>
        <w:rPr>
          <w:rStyle w:val="NormalTok"/>
        </w:rPr>
        <w:t xml:space="preserve">         </w:t>
      </w:r>
      <w:r>
        <w:rPr>
          <w:rStyle w:val="StringTok"/>
        </w:rPr>
        <w:t xml:space="preserve">`</w:t>
      </w:r>
      <w:r>
        <w:rPr>
          <w:rStyle w:val="AttributeTok"/>
        </w:rPr>
        <w:t xml:space="preserve">Superior Capsular Augment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"RepairAugment2"</w:t>
      </w:r>
      <w:r>
        <w:rPr>
          <w:rStyle w:val="NormalTok"/>
        </w:rPr>
        <w:t xml:space="preserve">,</w:t>
      </w:r>
      <w:r>
        <w:br/>
      </w:r>
      <w:r>
        <w:rPr>
          <w:rStyle w:val="NormalTok"/>
        </w:rPr>
        <w:t xml:space="preserve">         </w:t>
      </w:r>
      <w:r>
        <w:rPr>
          <w:rStyle w:val="StringTok"/>
        </w:rPr>
        <w:t xml:space="preserve">`</w:t>
      </w:r>
      <w:r>
        <w:rPr>
          <w:rStyle w:val="AttributeTok"/>
        </w:rPr>
        <w:t xml:space="preserve">Low Repair Tension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"CuffRepairTension"</w:t>
      </w:r>
      <w:r>
        <w:rPr>
          <w:rStyle w:val="NormalTok"/>
        </w:rPr>
        <w:t xml:space="preserve">,</w:t>
      </w:r>
      <w:r>
        <w:br/>
      </w:r>
      <w:r>
        <w:rPr>
          <w:rStyle w:val="NormalTok"/>
        </w:rPr>
        <w:t xml:space="preserve">         </w:t>
      </w:r>
      <w:r>
        <w:rPr>
          <w:rStyle w:val="StringTok"/>
        </w:rPr>
        <w:t xml:space="preserve">`</w:t>
      </w:r>
      <w:r>
        <w:rPr>
          <w:rStyle w:val="AttributeTok"/>
        </w:rPr>
        <w:t xml:space="preserve">Anatomic Repair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"CuffRepairQuality"</w:t>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gg_miss_var</w:t>
      </w:r>
      <w:r>
        <w:rPr>
          <w:rStyle w:val="NormalTok"/>
        </w:rPr>
        <w:t xml:space="preserve">(</w:t>
      </w:r>
      <w:r>
        <w:rPr>
          <w:rStyle w:val="AttributeTok"/>
        </w:rPr>
        <w:t xml:space="preserve">show_pct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"Surgical Details"</w:t>
      </w:r>
      <w:r>
        <w:rPr>
          <w:rStyle w:val="NormalTok"/>
        </w:rPr>
        <w:t xml:space="preserve">)</w:t>
      </w:r>
      <w:r>
        <w:br/>
      </w:r>
      <w:r>
        <w:br/>
      </w:r>
      <w:r>
        <w:rPr>
          <w:rStyle w:val="CommentTok"/>
        </w:rPr>
        <w:t xml:space="preserve">#PROMs</w:t>
      </w:r>
      <w:r>
        <w:br/>
      </w:r>
      <w:r>
        <w:rPr>
          <w:rStyle w:val="NormalTok"/>
        </w:rPr>
        <w:t xml:space="preserve">MissFig4 </w:t>
      </w:r>
      <w:r>
        <w:rPr>
          <w:rStyle w:val="OtherTok"/>
        </w:rPr>
        <w:t xml:space="preserve">&lt;-</w:t>
      </w:r>
      <w:r>
        <w:rPr>
          <w:rStyle w:val="NormalTok"/>
        </w:rPr>
        <w:t xml:space="preserve"> MasterPROM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(QDASH,</w:t>
      </w:r>
      <w:r>
        <w:br/>
      </w:r>
      <w:r>
        <w:rPr>
          <w:rStyle w:val="NormalTok"/>
        </w:rPr>
        <w:t xml:space="preserve">                TimePoint) </w:t>
      </w:r>
      <w:r>
        <w:rPr>
          <w:rStyle w:val="SpecialCharTok"/>
        </w:rPr>
        <w:t xml:space="preserve">|&gt;</w:t>
      </w:r>
      <w:r>
        <w:rPr>
          <w:rStyle w:val="NormalTok"/>
        </w:rPr>
        <w:t xml:space="preserve">  </w:t>
      </w:r>
      <w:r>
        <w:rPr>
          <w:rStyle w:val="FunctionTok"/>
        </w:rPr>
        <w:t xml:space="preserve">gg_miss_var</w:t>
      </w:r>
      <w:r>
        <w:rPr>
          <w:rStyle w:val="NormalTok"/>
        </w:rPr>
        <w:t xml:space="preserve">(</w:t>
      </w:r>
      <w:r>
        <w:rPr>
          <w:rStyle w:val="AttributeTok"/>
        </w:rPr>
        <w:t xml:space="preserve">show_pct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facet =</w:t>
      </w:r>
      <w:r>
        <w:rPr>
          <w:rStyle w:val="NormalTok"/>
        </w:rPr>
        <w:t xml:space="preserve"> TimePoint)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"Patient Reported</w:t>
      </w:r>
      <w:r>
        <w:rPr>
          <w:rStyle w:val="SpecialCharTok"/>
        </w:rPr>
        <w:t xml:space="preserve">\n</w:t>
      </w:r>
      <w:r>
        <w:rPr>
          <w:rStyle w:val="StringTok"/>
        </w:rPr>
        <w:t xml:space="preserve"> Outcomes - 1"</w:t>
      </w:r>
      <w:r>
        <w:rPr>
          <w:rStyle w:val="NormalTok"/>
        </w:rPr>
        <w:t xml:space="preserve">)</w:t>
      </w:r>
      <w:r>
        <w:br/>
      </w:r>
      <w:r>
        <w:br/>
      </w:r>
      <w:r>
        <w:br/>
      </w:r>
      <w:r>
        <w:rPr>
          <w:rStyle w:val="NormalTok"/>
        </w:rPr>
        <w:t xml:space="preserve">MissFig5 </w:t>
      </w:r>
      <w:r>
        <w:rPr>
          <w:rStyle w:val="OtherTok"/>
        </w:rPr>
        <w:t xml:space="preserve">&lt;-</w:t>
      </w:r>
      <w:r>
        <w:rPr>
          <w:rStyle w:val="NormalTok"/>
        </w:rPr>
        <w:t xml:space="preserve"> MasterPROMWORC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(WORCNorm,</w:t>
      </w:r>
      <w:r>
        <w:br/>
      </w:r>
      <w:r>
        <w:rPr>
          <w:rStyle w:val="NormalTok"/>
        </w:rPr>
        <w:t xml:space="preserve">                TimePoint) </w:t>
      </w:r>
      <w:r>
        <w:rPr>
          <w:rStyle w:val="SpecialCharTok"/>
        </w:rPr>
        <w:t xml:space="preserve">|&gt;</w:t>
      </w:r>
      <w:r>
        <w:rPr>
          <w:rStyle w:val="NormalTok"/>
        </w:rPr>
        <w:t xml:space="preserve">  </w:t>
      </w:r>
      <w:r>
        <w:rPr>
          <w:rStyle w:val="FunctionTok"/>
        </w:rPr>
        <w:t xml:space="preserve">gg_miss_var</w:t>
      </w:r>
      <w:r>
        <w:rPr>
          <w:rStyle w:val="NormalTok"/>
        </w:rPr>
        <w:t xml:space="preserve">(</w:t>
      </w:r>
      <w:r>
        <w:rPr>
          <w:rStyle w:val="AttributeTok"/>
        </w:rPr>
        <w:t xml:space="preserve">show_pct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facet =</w:t>
      </w:r>
      <w:r>
        <w:rPr>
          <w:rStyle w:val="NormalTok"/>
        </w:rPr>
        <w:t xml:space="preserve"> TimePoint)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"Patient Reported</w:t>
      </w:r>
      <w:r>
        <w:rPr>
          <w:rStyle w:val="SpecialCharTok"/>
        </w:rPr>
        <w:t xml:space="preserve">\n</w:t>
      </w:r>
      <w:r>
        <w:rPr>
          <w:rStyle w:val="StringTok"/>
        </w:rPr>
        <w:t xml:space="preserve"> Outcomes - 2"</w:t>
      </w:r>
      <w:r>
        <w:rPr>
          <w:rStyle w:val="NormalTok"/>
        </w:rPr>
        <w:t xml:space="preserve">)</w:t>
      </w:r>
      <w:r>
        <w:br/>
      </w:r>
      <w:r>
        <w:br/>
      </w:r>
      <w:r>
        <w:rPr>
          <w:rStyle w:val="NormalTok"/>
        </w:rPr>
        <w:t xml:space="preserve">MissFig1 </w:t>
      </w:r>
      <w:r>
        <w:rPr>
          <w:rStyle w:val="SpecialCharTok"/>
        </w:rPr>
        <w:t xml:space="preserve">+</w:t>
      </w:r>
      <w:r>
        <w:rPr>
          <w:rStyle w:val="NormalTok"/>
        </w:rPr>
        <w:t xml:space="preserve"> MissFig2 </w:t>
      </w:r>
      <w:r>
        <w:rPr>
          <w:rStyle w:val="SpecialCharTok"/>
        </w:rPr>
        <w:t xml:space="preserve">+</w:t>
      </w:r>
      <w:r>
        <w:rPr>
          <w:rStyle w:val="NormalTok"/>
        </w:rPr>
        <w:t xml:space="preserve"> MissFig3 </w:t>
      </w:r>
      <w:r>
        <w:rPr>
          <w:rStyle w:val="SpecialCharTok"/>
        </w:rPr>
        <w:t xml:space="preserve">+</w:t>
      </w:r>
      <w:r>
        <w:rPr>
          <w:rStyle w:val="NormalTok"/>
        </w:rPr>
        <w:t xml:space="preserve"> MissFig4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NormalTok"/>
        </w:rPr>
        <w:t xml:space="preserve">MissFig5</w:t>
      </w:r>
    </w:p>
    <w:tbl>
      <w:tblPr>
        <w:tblStyle w:val="Table"/>
        <w:tblW w:type="pct" w:w="5000"/>
        <w:tblLook w:firstRow="0" w:lastRow="0" w:firstColumn="0" w:lastColumn="0" w:noHBand="0" w:noVBand="0" w:val="0000"/>
        <w:jc w:val="start"/>
        <w:tblLayout w:type="fixed"/>
      </w:tblPr>
      <w:tblGrid>
        <w:gridCol w:w="7920"/>
      </w:tblGrid>
      <w:tr>
        <w:tc>
          <w:tcPr/>
          <w:bookmarkStart w:id="50" w:name="fig-missing-1"/>
          <w:p>
            <w:pPr>
              <w:pStyle w:val="Compact"/>
              <w:jc w:val="center"/>
            </w:pPr>
            <w:r>
              <w:drawing>
                <wp:inline>
                  <wp:extent cx="4620126" cy="3696101"/>
                  <wp:effectExtent b="0" l="0" r="0" t="0"/>
                  <wp:docPr descr="" title="" id="48" name="Picture"/>
                  <a:graphic>
                    <a:graphicData uri="http://schemas.openxmlformats.org/drawingml/2006/picture">
                      <pic:pic>
                        <pic:nvPicPr>
                          <pic:cNvPr descr="PRULO_Healix_files/figure-docx/fig-missing-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Missingness rates of patient, pathology, management and patient-reported outcomes</w:t>
            </w:r>
          </w:p>
          <w:bookmarkEnd w:id="50"/>
        </w:tc>
      </w:tr>
    </w:tbl>
    <w:tbl>
      <w:tblPr>
        <w:tblStyle w:val="Table"/>
        <w:tblW w:type="pct" w:w="5000"/>
        <w:tblLook w:firstRow="0" w:lastRow="0" w:firstColumn="0" w:lastColumn="0" w:noHBand="0" w:noVBand="0" w:val="0000"/>
        <w:jc w:val="start"/>
        <w:tblLayout w:type="fixed"/>
      </w:tblPr>
      <w:tblGrid>
        <w:gridCol w:w="7920"/>
      </w:tblGrid>
      <w:tr>
        <w:tc>
          <w:tcPr/>
          <w:bookmarkStart w:id="54" w:name="fig-missing-2"/>
          <w:p>
            <w:pPr>
              <w:pStyle w:val="Compact"/>
              <w:jc w:val="center"/>
            </w:pPr>
            <w:r>
              <w:drawing>
                <wp:inline>
                  <wp:extent cx="4620126" cy="3696101"/>
                  <wp:effectExtent b="0" l="0" r="0" t="0"/>
                  <wp:docPr descr="" title="" id="52" name="Picture"/>
                  <a:graphic>
                    <a:graphicData uri="http://schemas.openxmlformats.org/drawingml/2006/picture">
                      <pic:pic>
                        <pic:nvPicPr>
                          <pic:cNvPr descr="PRULO_Healix_files/figure-docx/fig-missing-2.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Missingness rates of patient, pathology, management and patient-reported outcomes</w:t>
            </w:r>
          </w:p>
          <w:bookmarkEnd w:id="54"/>
        </w:tc>
      </w:tr>
    </w:tbl>
    <w:p>
      <w:pPr>
        <w:pStyle w:val="SourceCode"/>
      </w:pPr>
      <w:r>
        <w:rPr>
          <w:rStyle w:val="NormalTok"/>
        </w:rPr>
        <w:t xml:space="preserve">PROMsmiss </w:t>
      </w:r>
      <w:r>
        <w:rPr>
          <w:rStyle w:val="OtherTok"/>
        </w:rPr>
        <w:t xml:space="preserve">&lt;-</w:t>
      </w:r>
      <w:r>
        <w:rPr>
          <w:rStyle w:val="NormalTok"/>
        </w:rPr>
        <w:t xml:space="preserve"> MasterPROM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TreatmentUID) </w:t>
      </w:r>
      <w:r>
        <w:rPr>
          <w:rStyle w:val="SpecialCharTok"/>
        </w:rPr>
        <w:t xml:space="preserve">|&gt;</w:t>
      </w:r>
      <w:r>
        <w:br/>
      </w:r>
      <w:r>
        <w:rPr>
          <w:rStyle w:val="NormalTok"/>
        </w:rPr>
        <w:t xml:space="preserve">  </w:t>
      </w:r>
      <w:r>
        <w:rPr>
          <w:rStyle w:val="FunctionTok"/>
        </w:rPr>
        <w:t xml:space="preserve">group_by</w:t>
      </w:r>
      <w:r>
        <w:rPr>
          <w:rStyle w:val="NormalTok"/>
        </w:rPr>
        <w:t xml:space="preserve">(TimePoint) </w:t>
      </w:r>
      <w:r>
        <w:rPr>
          <w:rStyle w:val="SpecialCharTok"/>
        </w:rPr>
        <w:t xml:space="preserve">|&gt;</w:t>
      </w:r>
      <w:r>
        <w:br/>
      </w:r>
      <w:r>
        <w:rPr>
          <w:rStyle w:val="NormalTok"/>
        </w:rPr>
        <w:t xml:space="preserve">  </w:t>
      </w:r>
      <w:r>
        <w:rPr>
          <w:rStyle w:val="FunctionTok"/>
        </w:rPr>
        <w:t xml:space="preserve">miss_var_summary</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TimePoint, </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(pct_miss))</w:t>
      </w:r>
    </w:p>
    <w:p>
      <w:pPr>
        <w:pStyle w:val="FirstParagraph"/>
      </w:pPr>
      <w:r>
        <w:t xml:space="preserve">The compliance for the QuickDASH at baseline was 72.1% and for the WORCNorm it was 57.4%.</w:t>
      </w:r>
    </w:p>
    <w:p>
      <w:pPr>
        <w:pStyle w:val="BodyText"/>
      </w:pPr>
      <w:r>
        <w:t xml:space="preserve">The compliance for the QuickDASH was 51.7% and for the WORCNorm it was 43.1% at 12months.</w:t>
      </w:r>
    </w:p>
    <w:bookmarkEnd w:id="55"/>
    <w:bookmarkStart w:id="68" w:name="management"/>
    <w:p>
      <w:pPr>
        <w:pStyle w:val="Heading4"/>
      </w:pPr>
      <w:r>
        <w:t xml:space="preserve">Management</w:t>
      </w:r>
    </w:p>
    <w:p>
      <w:pPr>
        <w:pStyle w:val="FirstParagraph"/>
      </w:pPr>
      <w:r>
        <w:t xml:space="preserve">The data tables were reduced to the required columns (PROMs and adjunct columns) in preparation for multiple imputation using chained equations</w:t>
      </w:r>
      <w:r>
        <w:t xml:space="preserve"> </w:t>
      </w:r>
      <w:r>
        <w:t xml:space="preserve">(White, Royston, and Wood 2010)</w:t>
      </w:r>
      <w:r>
        <w:t xml:space="preserve"> </w:t>
      </w:r>
      <w:r>
        <w:t xml:space="preserve">with the</w:t>
      </w:r>
      <w:r>
        <w:t xml:space="preserve"> </w:t>
      </w:r>
      <w:r>
        <w:rPr>
          <w:iCs/>
          <w:i/>
        </w:rPr>
        <w:t xml:space="preserve">mice</w:t>
      </w:r>
      <w:r>
        <w:t xml:space="preserve"> </w:t>
      </w:r>
      <w:r>
        <w:t xml:space="preserve">package. One patient with bilateral records in the sample had one field (EducationLevel_Preop) mirrored from one side record to the other, where it was missing. Character fields were converted to factors and the dataset was filtered to those cases that were eligible for 12months followup.</w:t>
      </w:r>
    </w:p>
    <w:p>
      <w:pPr>
        <w:pStyle w:val="SourceCode"/>
      </w:pPr>
      <w:r>
        <w:rPr>
          <w:rStyle w:val="NormalTok"/>
        </w:rPr>
        <w:t xml:space="preserve">QDASHPROMInput </w:t>
      </w:r>
      <w:r>
        <w:rPr>
          <w:rStyle w:val="OtherTok"/>
        </w:rPr>
        <w:t xml:space="preserve">&lt;-</w:t>
      </w:r>
      <w:r>
        <w:rPr>
          <w:rStyle w:val="NormalTok"/>
        </w:rPr>
        <w:t xml:space="preserve"> MasterPROM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Mastersheet2,</w:t>
      </w:r>
      <w:r>
        <w:br/>
      </w:r>
      <w:r>
        <w:rPr>
          <w:rStyle w:val="NormalTok"/>
        </w:rPr>
        <w:t xml:space="preserve">    TreatmentUID,</w:t>
      </w:r>
      <w:r>
        <w:br/>
      </w:r>
      <w:r>
        <w:rPr>
          <w:rStyle w:val="NormalTok"/>
        </w:rPr>
        <w:t xml:space="preserve">    WaitTime,</w:t>
      </w:r>
      <w:r>
        <w:br/>
      </w:r>
      <w:r>
        <w:rPr>
          <w:rStyle w:val="NormalTok"/>
        </w:rPr>
        <w:t xml:space="preserve">    IndexSide,</w:t>
      </w:r>
      <w:r>
        <w:br/>
      </w:r>
      <w:r>
        <w:rPr>
          <w:rStyle w:val="NormalTok"/>
        </w:rPr>
        <w:t xml:space="preserve">    BilateralStatus,</w:t>
      </w:r>
      <w:r>
        <w:br/>
      </w:r>
      <w:r>
        <w:rPr>
          <w:rStyle w:val="NormalTok"/>
        </w:rPr>
        <w:t xml:space="preserve">    EducationLevel_Preop,</w:t>
      </w:r>
      <w:r>
        <w:br/>
      </w:r>
      <w:r>
        <w:rPr>
          <w:rStyle w:val="NormalTok"/>
        </w:rPr>
        <w:t xml:space="preserve">    AgeAtTreatment,</w:t>
      </w:r>
      <w:r>
        <w:br/>
      </w:r>
      <w:r>
        <w:rPr>
          <w:rStyle w:val="NormalTok"/>
        </w:rPr>
        <w:t xml:space="preserve">    Sex2,</w:t>
      </w:r>
      <w:r>
        <w:br/>
      </w:r>
      <w:r>
        <w:rPr>
          <w:rStyle w:val="NormalTok"/>
        </w:rPr>
        <w:t xml:space="preserve">    ComplicationOccurrence</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Complication2 =</w:t>
      </w:r>
      <w:r>
        <w:rPr>
          <w:rStyle w:val="NormalTok"/>
        </w:rPr>
        <w:t xml:space="preserve"> </w:t>
      </w:r>
      <w:r>
        <w:rPr>
          <w:rStyle w:val="FunctionTok"/>
        </w:rPr>
        <w:t xml:space="preserve">case_when</w:t>
      </w:r>
      <w:r>
        <w:rPr>
          <w:rStyle w:val="NormalTok"/>
        </w:rPr>
        <w:t xml:space="preserve">(</w:t>
      </w:r>
      <w:r>
        <w:br/>
      </w:r>
      <w:r>
        <w:rPr>
          <w:rStyle w:val="NormalTok"/>
        </w:rPr>
        <w:t xml:space="preserve">    ComplicationOccurrence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NormalTok"/>
        </w:rPr>
        <w:t xml:space="preserve">  </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&amp;</w:t>
      </w:r>
      <w:r>
        <w:rPr>
          <w:rStyle w:val="NormalTok"/>
        </w:rPr>
        <w:t xml:space="preserve"> </w:t>
      </w:r>
      <w:r>
        <w:rPr>
          <w:rStyle w:val="SpecialCharTok"/>
        </w:rPr>
        <w:t xml:space="preserve">!</w:t>
      </w:r>
      <w:r>
        <w:rPr>
          <w:rStyle w:val="FunctionTok"/>
        </w:rPr>
        <w:t xml:space="preserve">contains</w:t>
      </w:r>
      <w:r>
        <w:rPr>
          <w:rStyle w:val="NormalTok"/>
        </w:rPr>
        <w:t xml:space="preserve">(</w:t>
      </w:r>
      <w:r>
        <w:rPr>
          <w:rStyle w:val="StringTok"/>
        </w:rPr>
        <w:t xml:space="preserve">"ID"</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as.factor),</w:t>
      </w:r>
      <w:r>
        <w:br/>
      </w:r>
      <w:r>
        <w:rPr>
          <w:rStyle w:val="NormalTok"/>
        </w:rPr>
        <w:t xml:space="preserve">  </w:t>
      </w:r>
      <w:r>
        <w:rPr>
          <w:rStyle w:val="AttributeTok"/>
        </w:rPr>
        <w:t xml:space="preserve">TimePoint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(TimePoint), </w:t>
      </w:r>
      <w:r>
        <w:br/>
      </w:r>
      <w:r>
        <w:rPr>
          <w:rStyle w:val="NormalTok"/>
        </w:rPr>
        <w:t xml:space="preserve">      </w:t>
      </w:r>
      <w:r>
        <w:rPr>
          <w:rStyle w:val="FunctionTok"/>
        </w:rPr>
        <w:t xml:space="preserve">c</w:t>
      </w:r>
      <w:r>
        <w:rPr>
          <w:rStyle w:val="NormalTok"/>
        </w:rPr>
        <w:t xml:space="preserve">(</w:t>
      </w:r>
      <w:r>
        <w:rPr>
          <w:rStyle w:val="StringTok"/>
        </w:rPr>
        <w:t xml:space="preserve">"Preop"</w:t>
      </w:r>
      <w:r>
        <w:rPr>
          <w:rStyle w:val="NormalTok"/>
        </w:rPr>
        <w:t xml:space="preserve">, </w:t>
      </w:r>
      <w:r>
        <w:rPr>
          <w:rStyle w:val="StringTok"/>
        </w:rPr>
        <w:t xml:space="preserve">"3months"</w:t>
      </w:r>
      <w:r>
        <w:rPr>
          <w:rStyle w:val="NormalTok"/>
        </w:rPr>
        <w:t xml:space="preserve">, </w:t>
      </w:r>
      <w:r>
        <w:rPr>
          <w:rStyle w:val="StringTok"/>
        </w:rPr>
        <w:t xml:space="preserve">"6months"</w:t>
      </w:r>
      <w:r>
        <w:rPr>
          <w:rStyle w:val="NormalTok"/>
        </w:rPr>
        <w:t xml:space="preserve">, </w:t>
      </w:r>
      <w:r>
        <w:rPr>
          <w:rStyle w:val="StringTok"/>
        </w:rPr>
        <w:t xml:space="preserve">"12months"</w:t>
      </w:r>
      <w:r>
        <w:rPr>
          <w:rStyle w:val="NormalTok"/>
        </w:rPr>
        <w:t xml:space="preserve">)</w:t>
      </w:r>
      <w:r>
        <w:br/>
      </w:r>
      <w:r>
        <w:rPr>
          <w:rStyle w:val="NormalTok"/>
        </w:rPr>
        <w:t xml:space="preserve">    ),</w:t>
      </w:r>
      <w:r>
        <w:br/>
      </w:r>
      <w:r>
        <w:rPr>
          <w:rStyle w:val="NormalTok"/>
        </w:rPr>
        <w:t xml:space="preserve">    </w:t>
      </w:r>
      <w:r>
        <w:rPr>
          <w:rStyle w:val="AttributeTok"/>
        </w:rPr>
        <w:t xml:space="preserve">Sex2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(Sex2), </w:t>
      </w:r>
      <w:r>
        <w:br/>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w:t>
      </w:r>
      <w:r>
        <w:br/>
      </w:r>
      <w:r>
        <w:rPr>
          <w:rStyle w:val="NormalTok"/>
        </w:rPr>
        <w:t xml:space="preserve">    </w:t>
      </w:r>
      <w:r>
        <w:rPr>
          <w:rStyle w:val="AttributeTok"/>
        </w:rPr>
        <w:t xml:space="preserve">BilateralStatus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(BilateralStatus), </w:t>
      </w:r>
      <w:r>
        <w:br/>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br/>
      </w:r>
      <w:r>
        <w:rPr>
          <w:rStyle w:val="NormalTok"/>
        </w:rPr>
        <w:t xml:space="preserve">    </w:t>
      </w:r>
      <w:r>
        <w:rPr>
          <w:rStyle w:val="AttributeTok"/>
        </w:rPr>
        <w:t xml:space="preserve">EducationLevel_Preop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(EducationLevel_Preop),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"Up to Secondary Year 10"</w:t>
      </w:r>
      <w:r>
        <w:rPr>
          <w:rStyle w:val="NormalTok"/>
        </w:rPr>
        <w:t xml:space="preserve">, </w:t>
      </w:r>
      <w:r>
        <w:br/>
      </w:r>
      <w:r>
        <w:rPr>
          <w:rStyle w:val="NormalTok"/>
        </w:rPr>
        <w:t xml:space="preserve">        </w:t>
      </w:r>
      <w:r>
        <w:rPr>
          <w:rStyle w:val="StringTok"/>
        </w:rPr>
        <w:t xml:space="preserve">"Secondary - Year 12"</w:t>
      </w:r>
      <w:r>
        <w:rPr>
          <w:rStyle w:val="NormalTok"/>
        </w:rPr>
        <w:t xml:space="preserve">,</w:t>
      </w:r>
      <w:r>
        <w:br/>
      </w:r>
      <w:r>
        <w:rPr>
          <w:rStyle w:val="NormalTok"/>
        </w:rPr>
        <w:t xml:space="preserve">        </w:t>
      </w:r>
      <w:r>
        <w:rPr>
          <w:rStyle w:val="StringTok"/>
        </w:rPr>
        <w:t xml:space="preserve">"Post-secondary trade certificate or diploma"</w:t>
      </w:r>
      <w:r>
        <w:rPr>
          <w:rStyle w:val="NormalTok"/>
        </w:rPr>
        <w:t xml:space="preserve">,</w:t>
      </w:r>
      <w:r>
        <w:br/>
      </w:r>
      <w:r>
        <w:rPr>
          <w:rStyle w:val="NormalTok"/>
        </w:rPr>
        <w:t xml:space="preserve">        </w:t>
      </w:r>
      <w:r>
        <w:rPr>
          <w:rStyle w:val="StringTok"/>
        </w:rPr>
        <w:t xml:space="preserve">"Undergraduate degree"</w:t>
      </w:r>
      <w:r>
        <w:rPr>
          <w:rStyle w:val="NormalTok"/>
        </w:rPr>
        <w:t xml:space="preserve">,</w:t>
      </w:r>
      <w:r>
        <w:br/>
      </w:r>
      <w:r>
        <w:rPr>
          <w:rStyle w:val="NormalTok"/>
        </w:rPr>
        <w:t xml:space="preserve">        </w:t>
      </w:r>
      <w:r>
        <w:rPr>
          <w:rStyle w:val="StringTok"/>
        </w:rPr>
        <w:t xml:space="preserve">"Postgraduate degree"</w:t>
      </w:r>
      <w:r>
        <w:rPr>
          <w:rStyle w:val="NormalTok"/>
        </w:rPr>
        <w:t xml:space="preserve">)</w:t>
      </w:r>
      <w:r>
        <w:br/>
      </w:r>
      <w:r>
        <w:rPr>
          <w:rStyle w:val="NormalTok"/>
        </w:rPr>
        <w:t xml:space="preserve">      ),</w:t>
      </w:r>
      <w:r>
        <w:br/>
      </w:r>
      <w:r>
        <w:rPr>
          <w:rStyle w:val="NormalTok"/>
        </w:rPr>
        <w:t xml:space="preserve">    </w:t>
      </w:r>
      <w:r>
        <w:rPr>
          <w:rStyle w:val="AttributeTok"/>
        </w:rPr>
        <w:t xml:space="preserve">TreatmentInt =</w:t>
      </w:r>
      <w:r>
        <w:rPr>
          <w:rStyle w:val="NormalTok"/>
        </w:rPr>
        <w:t xml:space="preserve"> </w:t>
      </w:r>
      <w:r>
        <w:rPr>
          <w:rStyle w:val="FunctionTok"/>
        </w:rPr>
        <w:t xml:space="preserve">as.integer</w:t>
      </w:r>
      <w:r>
        <w:rPr>
          <w:rStyle w:val="NormalTok"/>
        </w:rPr>
        <w:t xml:space="preserve">(</w:t>
      </w:r>
      <w:r>
        <w:rPr>
          <w:rStyle w:val="FunctionTok"/>
        </w:rPr>
        <w:t xml:space="preserve">str_replace</w:t>
      </w:r>
      <w:r>
        <w:rPr>
          <w:rStyle w:val="NormalTok"/>
        </w:rPr>
        <w:t xml:space="preserve">(TreatmentUID, </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FunctionTok"/>
        </w:rPr>
        <w:t xml:space="preserve">c</w:t>
      </w:r>
      <w:r>
        <w:rPr>
          <w:rStyle w:val="NormalTok"/>
        </w:rPr>
        <w:t xml:space="preserve">(</w:t>
      </w:r>
      <w:r>
        <w:br/>
      </w:r>
      <w:r>
        <w:rPr>
          <w:rStyle w:val="NormalTok"/>
        </w:rPr>
        <w:t xml:space="preserve">    ComplicationOccurrence,</w:t>
      </w:r>
      <w:r>
        <w:br/>
      </w:r>
      <w:r>
        <w:rPr>
          <w:rStyle w:val="NormalTok"/>
        </w:rPr>
        <w:t xml:space="preserve">    Eligible,</w:t>
      </w:r>
      <w:r>
        <w:br/>
      </w:r>
      <w:r>
        <w:rPr>
          <w:rStyle w:val="NormalTok"/>
        </w:rPr>
        <w:t xml:space="preserve">    WORCPhysical</w:t>
      </w:r>
      <w:r>
        <w:rPr>
          <w:rStyle w:val="SpecialCharTok"/>
        </w:rPr>
        <w:t xml:space="preserve">:</w:t>
      </w:r>
      <w:r>
        <w:rPr>
          <w:rStyle w:val="NormalTok"/>
        </w:rPr>
        <w:t xml:space="preserve">WORCEmotions,</w:t>
      </w:r>
      <w:r>
        <w:br/>
      </w:r>
      <w:r>
        <w:rPr>
          <w:rStyle w:val="NormalTok"/>
        </w:rPr>
        <w:t xml:space="preserve">    WORCPhysicalQ3,</w:t>
      </w:r>
      <w:r>
        <w:br/>
      </w:r>
      <w:r>
        <w:rPr>
          <w:rStyle w:val="NormalTok"/>
        </w:rPr>
        <w:t xml:space="preserve">    WORCNorm</w:t>
      </w:r>
      <w:r>
        <w:br/>
      </w:r>
      <w:r>
        <w:rPr>
          <w:rStyle w:val="NormalTok"/>
        </w:rPr>
        <w:t xml:space="preserve">    )</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TreatmentUID </w:t>
      </w:r>
      <w:r>
        <w:rPr>
          <w:rStyle w:val="SpecialCharTok"/>
        </w:rPr>
        <w:t xml:space="preserve">%in%</w:t>
      </w:r>
      <w:r>
        <w:rPr>
          <w:rStyle w:val="NormalTok"/>
        </w:rPr>
        <w:t xml:space="preserve"> STROBEFlow</w:t>
      </w:r>
      <w:r>
        <w:rPr>
          <w:rStyle w:val="SpecialCharTok"/>
        </w:rPr>
        <w:t xml:space="preserve">$</w:t>
      </w:r>
      <w:r>
        <w:rPr>
          <w:rStyle w:val="NormalTok"/>
        </w:rPr>
        <w:t xml:space="preserve">mitt</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rows_update</w:t>
      </w:r>
      <w:r>
        <w:rPr>
          <w:rStyle w:val="NormalTok"/>
        </w:rPr>
        <w:t xml:space="preserve">(</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TreatmentUID =</w:t>
      </w:r>
      <w:r>
        <w:rPr>
          <w:rStyle w:val="NormalTok"/>
        </w:rPr>
        <w:t xml:space="preserve"> </w:t>
      </w:r>
      <w:r>
        <w:rPr>
          <w:rStyle w:val="StringTok"/>
        </w:rPr>
        <w:t xml:space="preserve">"253.2"</w:t>
      </w:r>
      <w:r>
        <w:rPr>
          <w:rStyle w:val="NormalTok"/>
        </w:rPr>
        <w:t xml:space="preserve">,</w:t>
      </w:r>
      <w:r>
        <w:br/>
      </w:r>
      <w:r>
        <w:rPr>
          <w:rStyle w:val="NormalTok"/>
        </w:rPr>
        <w:t xml:space="preserve">    </w:t>
      </w:r>
      <w:r>
        <w:rPr>
          <w:rStyle w:val="AttributeTok"/>
        </w:rPr>
        <w:t xml:space="preserve">EducationLevel_Preop =</w:t>
      </w:r>
      <w:r>
        <w:rPr>
          <w:rStyle w:val="NormalTok"/>
        </w:rPr>
        <w:t xml:space="preserve"> </w:t>
      </w:r>
      <w:r>
        <w:rPr>
          <w:rStyle w:val="StringTok"/>
        </w:rPr>
        <w:t xml:space="preserve">"Undergraduate degree"</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w:t>
      </w:r>
    </w:p>
    <w:p>
      <w:pPr>
        <w:pStyle w:val="FirstParagraph"/>
      </w:pPr>
      <w:r>
        <w:t xml:space="preserve">A row was inserted for one case that did not return an entry for the 3month timepoint. The dataframe was reordered to create a</w:t>
      </w:r>
      <w:r>
        <w:t xml:space="preserve"> </w:t>
      </w:r>
      <w:r>
        <w:rPr>
          <w:iCs/>
          <w:i/>
        </w:rPr>
        <w:t xml:space="preserve">visitsequence</w:t>
      </w:r>
      <w:r>
        <w:t xml:space="preserve"> </w:t>
      </w:r>
      <w:r>
        <w:t xml:space="preserve">for the multiple imputation function.</w:t>
      </w:r>
    </w:p>
    <w:p>
      <w:pPr>
        <w:pStyle w:val="SourceCode"/>
      </w:pPr>
      <w:r>
        <w:rPr>
          <w:rStyle w:val="CommentTok"/>
        </w:rPr>
        <w:t xml:space="preserve"># </w:t>
      </w:r>
      <w:r>
        <w:br/>
      </w:r>
      <w:r>
        <w:rPr>
          <w:rStyle w:val="NormalTok"/>
        </w:rPr>
        <w:t xml:space="preserve">QDASHPROMInput2 </w:t>
      </w:r>
      <w:r>
        <w:rPr>
          <w:rStyle w:val="OtherTok"/>
        </w:rPr>
        <w:t xml:space="preserve">&lt;-</w:t>
      </w:r>
      <w:r>
        <w:rPr>
          <w:rStyle w:val="NormalTok"/>
        </w:rPr>
        <w:t xml:space="preserve"> dplyr</w:t>
      </w:r>
      <w:r>
        <w:rPr>
          <w:rStyle w:val="SpecialCharTok"/>
        </w:rPr>
        <w:t xml:space="preserve">::</w:t>
      </w:r>
      <w:r>
        <w:rPr>
          <w:rStyle w:val="FunctionTok"/>
        </w:rPr>
        <w:t xml:space="preserve">rows_append</w:t>
      </w:r>
      <w:r>
        <w:rPr>
          <w:rStyle w:val="NormalTok"/>
        </w:rPr>
        <w:t xml:space="preserve">(</w:t>
      </w:r>
      <w:r>
        <w:br/>
      </w:r>
      <w:r>
        <w:rPr>
          <w:rStyle w:val="NormalTok"/>
        </w:rPr>
        <w:t xml:space="preserve">  QDASHPROMInput,</w:t>
      </w:r>
      <w:r>
        <w:br/>
      </w:r>
      <w:r>
        <w:rPr>
          <w:rStyle w:val="NormalTok"/>
        </w:rPr>
        <w:t xml:space="preserve">  </w:t>
      </w:r>
      <w:r>
        <w:rPr>
          <w:rStyle w:val="FunctionTok"/>
        </w:rPr>
        <w:t xml:space="preserve">tibble</w:t>
      </w:r>
      <w:r>
        <w:rPr>
          <w:rStyle w:val="NormalTok"/>
        </w:rPr>
        <w:t xml:space="preserve">(</w:t>
      </w:r>
      <w:r>
        <w:rPr>
          <w:rStyle w:val="AttributeTok"/>
        </w:rPr>
        <w:t xml:space="preserve">TreatmentUID =</w:t>
      </w:r>
      <w:r>
        <w:rPr>
          <w:rStyle w:val="NormalTok"/>
        </w:rPr>
        <w:t xml:space="preserve"> </w:t>
      </w:r>
      <w:r>
        <w:rPr>
          <w:rStyle w:val="StringTok"/>
        </w:rPr>
        <w:t xml:space="preserve">"1553.1"</w:t>
      </w:r>
      <w:r>
        <w:rPr>
          <w:rStyle w:val="NormalTok"/>
        </w:rPr>
        <w:t xml:space="preserve">,</w:t>
      </w:r>
      <w:r>
        <w:br/>
      </w:r>
      <w:r>
        <w:rPr>
          <w:rStyle w:val="NormalTok"/>
        </w:rPr>
        <w:t xml:space="preserve">  </w:t>
      </w:r>
      <w:r>
        <w:rPr>
          <w:rStyle w:val="AttributeTok"/>
        </w:rPr>
        <w:t xml:space="preserve">TimePoint =</w:t>
      </w:r>
      <w:r>
        <w:rPr>
          <w:rStyle w:val="NormalTok"/>
        </w:rPr>
        <w:t xml:space="preserve"> </w:t>
      </w:r>
      <w:r>
        <w:rPr>
          <w:rStyle w:val="StringTok"/>
        </w:rPr>
        <w:t xml:space="preserve">"3months"</w:t>
      </w:r>
      <w:r>
        <w:rPr>
          <w:rStyle w:val="NormalTok"/>
        </w:rPr>
        <w:t xml:space="preserve">,</w:t>
      </w:r>
      <w:r>
        <w:br/>
      </w:r>
      <w:r>
        <w:rPr>
          <w:rStyle w:val="NormalTok"/>
        </w:rPr>
        <w:t xml:space="preserve">  </w:t>
      </w:r>
      <w:r>
        <w:rPr>
          <w:rStyle w:val="AttributeTok"/>
        </w:rPr>
        <w:t xml:space="preserve">BilateralStatus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AgeAtTreatment =</w:t>
      </w:r>
      <w:r>
        <w:rPr>
          <w:rStyle w:val="NormalTok"/>
        </w:rPr>
        <w:t xml:space="preserve"> </w:t>
      </w:r>
      <w:r>
        <w:rPr>
          <w:rStyle w:val="DecValTok"/>
        </w:rPr>
        <w:t xml:space="preserve">74</w:t>
      </w:r>
      <w:r>
        <w:rPr>
          <w:rStyle w:val="NormalTok"/>
        </w:rPr>
        <w:t xml:space="preserve">,</w:t>
      </w:r>
      <w:r>
        <w:br/>
      </w:r>
      <w:r>
        <w:rPr>
          <w:rStyle w:val="NormalTok"/>
        </w:rPr>
        <w:t xml:space="preserve">  </w:t>
      </w:r>
      <w:r>
        <w:rPr>
          <w:rStyle w:val="AttributeTok"/>
        </w:rPr>
        <w:t xml:space="preserve">Sex2 =</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AttributeTok"/>
        </w:rPr>
        <w:t xml:space="preserve">TreatmentInt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IndexSide =</w:t>
      </w:r>
      <w:r>
        <w:rPr>
          <w:rStyle w:val="NormalTok"/>
        </w:rPr>
        <w:t xml:space="preserve"> </w:t>
      </w:r>
      <w:r>
        <w:rPr>
          <w:rStyle w:val="StringTok"/>
        </w:rPr>
        <w:t xml:space="preserve">"Dominant"</w:t>
      </w:r>
      <w:r>
        <w:rPr>
          <w:rStyle w:val="NormalTok"/>
        </w:rPr>
        <w:t xml:space="preserve">,</w:t>
      </w:r>
      <w:r>
        <w:br/>
      </w:r>
      <w:r>
        <w:rPr>
          <w:rStyle w:val="NormalTok"/>
        </w:rPr>
        <w:t xml:space="preserve">  </w:t>
      </w:r>
      <w:r>
        <w:rPr>
          <w:rStyle w:val="AttributeTok"/>
        </w:rPr>
        <w:t xml:space="preserve">WaitTime =</w:t>
      </w:r>
      <w:r>
        <w:rPr>
          <w:rStyle w:val="NormalTok"/>
        </w:rPr>
        <w:t xml:space="preserve"> </w:t>
      </w:r>
      <w:r>
        <w:rPr>
          <w:rStyle w:val="FloatTok"/>
        </w:rPr>
        <w:t xml:space="preserve">24.8571429</w:t>
      </w:r>
      <w:r>
        <w:rPr>
          <w:rStyle w:val="NormalTok"/>
        </w:rPr>
        <w:t xml:space="preserve">,</w:t>
      </w:r>
      <w:r>
        <w:br/>
      </w:r>
      <w:r>
        <w:rPr>
          <w:rStyle w:val="NormalTok"/>
        </w:rPr>
        <w:t xml:space="preserve">  </w:t>
      </w:r>
      <w:r>
        <w:rPr>
          <w:rStyle w:val="AttributeTok"/>
        </w:rPr>
        <w:t xml:space="preserve">Complication2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EducationLevel_Preop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TreatmentUID</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relocate</w:t>
      </w:r>
      <w:r>
        <w:rPr>
          <w:rStyle w:val="NormalTok"/>
        </w:rPr>
        <w:t xml:space="preserve">( </w:t>
      </w:r>
      <w:r>
        <w:rPr>
          <w:rStyle w:val="CommentTok"/>
        </w:rPr>
        <w:t xml:space="preserve"># reorder columns for visitsequence</w:t>
      </w:r>
      <w:r>
        <w:br/>
      </w:r>
      <w:r>
        <w:rPr>
          <w:rStyle w:val="NormalTok"/>
        </w:rPr>
        <w:t xml:space="preserve">    </w:t>
      </w:r>
      <w:r>
        <w:rPr>
          <w:rStyle w:val="FunctionTok"/>
        </w:rPr>
        <w:t xml:space="preserve">all_of</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"TreatmentInt"</w:t>
      </w:r>
      <w:r>
        <w:rPr>
          <w:rStyle w:val="NormalTok"/>
        </w:rPr>
        <w:t xml:space="preserve">,</w:t>
      </w:r>
      <w:r>
        <w:br/>
      </w:r>
      <w:r>
        <w:rPr>
          <w:rStyle w:val="NormalTok"/>
        </w:rPr>
        <w:t xml:space="preserve">        </w:t>
      </w:r>
      <w:r>
        <w:rPr>
          <w:rStyle w:val="StringTok"/>
        </w:rPr>
        <w:t xml:space="preserve">"TimePoint"</w:t>
      </w:r>
      <w:r>
        <w:rPr>
          <w:rStyle w:val="NormalTok"/>
        </w:rPr>
        <w:t xml:space="preserve">,</w:t>
      </w:r>
      <w:r>
        <w:br/>
      </w:r>
      <w:r>
        <w:rPr>
          <w:rStyle w:val="NormalTok"/>
        </w:rPr>
        <w:t xml:space="preserve">        </w:t>
      </w:r>
      <w:r>
        <w:rPr>
          <w:rStyle w:val="StringTok"/>
        </w:rPr>
        <w:t xml:space="preserve">"Sex2"</w:t>
      </w:r>
      <w:r>
        <w:rPr>
          <w:rStyle w:val="NormalTok"/>
        </w:rPr>
        <w:t xml:space="preserve">,</w:t>
      </w:r>
      <w:r>
        <w:br/>
      </w:r>
      <w:r>
        <w:rPr>
          <w:rStyle w:val="NormalTok"/>
        </w:rPr>
        <w:t xml:space="preserve">        </w:t>
      </w:r>
      <w:r>
        <w:rPr>
          <w:rStyle w:val="StringTok"/>
        </w:rPr>
        <w:t xml:space="preserve">"AgeAtTreatment"</w:t>
      </w:r>
      <w:r>
        <w:rPr>
          <w:rStyle w:val="NormalTok"/>
        </w:rPr>
        <w:t xml:space="preserve">,</w:t>
      </w:r>
      <w:r>
        <w:br/>
      </w:r>
      <w:r>
        <w:rPr>
          <w:rStyle w:val="NormalTok"/>
        </w:rPr>
        <w:t xml:space="preserve">        </w:t>
      </w:r>
      <w:r>
        <w:rPr>
          <w:rStyle w:val="StringTok"/>
        </w:rPr>
        <w:t xml:space="preserve">"BilateralStatus"</w:t>
      </w:r>
      <w:r>
        <w:rPr>
          <w:rStyle w:val="NormalTok"/>
        </w:rPr>
        <w:t xml:space="preserve">,</w:t>
      </w:r>
      <w:r>
        <w:br/>
      </w:r>
      <w:r>
        <w:rPr>
          <w:rStyle w:val="NormalTok"/>
        </w:rPr>
        <w:t xml:space="preserve">        </w:t>
      </w:r>
      <w:r>
        <w:rPr>
          <w:rStyle w:val="StringTok"/>
        </w:rPr>
        <w:t xml:space="preserve">"WaitTime"</w:t>
      </w:r>
      <w:r>
        <w:rPr>
          <w:rStyle w:val="NormalTok"/>
        </w:rPr>
        <w:t xml:space="preserve">,</w:t>
      </w:r>
      <w:r>
        <w:br/>
      </w:r>
      <w:r>
        <w:rPr>
          <w:rStyle w:val="NormalTok"/>
        </w:rPr>
        <w:t xml:space="preserve">        </w:t>
      </w:r>
      <w:r>
        <w:rPr>
          <w:rStyle w:val="StringTok"/>
        </w:rPr>
        <w:t xml:space="preserve">"IndexSide"</w:t>
      </w:r>
      <w:r>
        <w:rPr>
          <w:rStyle w:val="NormalTok"/>
        </w:rPr>
        <w:t xml:space="preserve">,</w:t>
      </w:r>
      <w:r>
        <w:br/>
      </w:r>
      <w:r>
        <w:rPr>
          <w:rStyle w:val="NormalTok"/>
        </w:rPr>
        <w:t xml:space="preserve">        </w:t>
      </w:r>
      <w:r>
        <w:rPr>
          <w:rStyle w:val="StringTok"/>
        </w:rPr>
        <w:t xml:space="preserve">"EducationLevel_Preop"</w:t>
      </w:r>
      <w:r>
        <w:rPr>
          <w:rStyle w:val="NormalTok"/>
        </w:rPr>
        <w:t xml:space="preserve">,</w:t>
      </w:r>
      <w:r>
        <w:br/>
      </w:r>
      <w:r>
        <w:rPr>
          <w:rStyle w:val="NormalTok"/>
        </w:rPr>
        <w:t xml:space="preserve">        </w:t>
      </w:r>
      <w:r>
        <w:rPr>
          <w:rStyle w:val="StringTok"/>
        </w:rPr>
        <w:t xml:space="preserve">"Complication2"</w:t>
      </w:r>
      <w:r>
        <w:rPr>
          <w:rStyle w:val="NormalTok"/>
        </w:rPr>
        <w:t xml:space="preserve">,</w:t>
      </w:r>
      <w:r>
        <w:br/>
      </w:r>
      <w:r>
        <w:rPr>
          <w:rStyle w:val="NormalTok"/>
        </w:rPr>
        <w:t xml:space="preserve">        </w:t>
      </w:r>
      <w:r>
        <w:rPr>
          <w:rStyle w:val="StringTok"/>
        </w:rPr>
        <w:t xml:space="preserve">"QDASH"</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
    <w:p>
      <w:pPr>
        <w:pStyle w:val="FirstParagraph"/>
      </w:pPr>
      <w:r>
        <w:t xml:space="preserve">A predictor matrix was generated to specify the combination of variables to be drawn on for the imputation of each column in the dataset. In addition, a</w:t>
      </w:r>
      <w:r>
        <w:t xml:space="preserve"> </w:t>
      </w:r>
      <w:r>
        <w:rPr>
          <w:iCs/>
          <w:i/>
        </w:rPr>
        <w:t xml:space="preserve">method</w:t>
      </w:r>
      <w:r>
        <w:t xml:space="preserve"> </w:t>
      </w:r>
      <w:r>
        <w:t xml:space="preserve">matrix was created to specify varying univariate imputations to account for the multilevel nature of the dataset</w:t>
      </w:r>
      <w:r>
        <w:t xml:space="preserve"> </w:t>
      </w:r>
      <w:r>
        <w:t xml:space="preserve">(van Buuren and Groothuis-Oudshoorn 2011)</w:t>
      </w:r>
      <w:r>
        <w:t xml:space="preserve">. Patient level variables (education, sex, bilateralstatus) were imputed as level-2 variables and the PROMs columns treated as level-1 variables.</w:t>
      </w:r>
    </w:p>
    <w:p>
      <w:pPr>
        <w:pStyle w:val="SourceCode"/>
      </w:pPr>
      <w:r>
        <w:rPr>
          <w:rStyle w:val="CommentTok"/>
        </w:rPr>
        <w:t xml:space="preserve"># TreatmentInt - no missing</w:t>
      </w:r>
      <w:r>
        <w:br/>
      </w:r>
      <w:r>
        <w:rPr>
          <w:rStyle w:val="CommentTok"/>
        </w:rPr>
        <w:t xml:space="preserve"># TimePoint - no missing</w:t>
      </w:r>
      <w:r>
        <w:br/>
      </w:r>
      <w:r>
        <w:rPr>
          <w:rStyle w:val="CommentTok"/>
        </w:rPr>
        <w:t xml:space="preserve"># Sex2 - no missing</w:t>
      </w:r>
      <w:r>
        <w:br/>
      </w:r>
      <w:r>
        <w:rPr>
          <w:rStyle w:val="CommentTok"/>
        </w:rPr>
        <w:t xml:space="preserve"># AgeAtTreatment - no missing</w:t>
      </w:r>
      <w:r>
        <w:br/>
      </w:r>
      <w:r>
        <w:rPr>
          <w:rStyle w:val="CommentTok"/>
        </w:rPr>
        <w:t xml:space="preserve"># BilateralStatus - no missing</w:t>
      </w:r>
      <w:r>
        <w:br/>
      </w:r>
      <w:r>
        <w:rPr>
          <w:rStyle w:val="CommentTok"/>
        </w:rPr>
        <w:t xml:space="preserve"># WaitTime - no missing</w:t>
      </w:r>
      <w:r>
        <w:br/>
      </w:r>
      <w:r>
        <w:rPr>
          <w:rStyle w:val="CommentTok"/>
        </w:rPr>
        <w:t xml:space="preserve"># IndexSide - Level 2 missing</w:t>
      </w:r>
      <w:r>
        <w:br/>
      </w:r>
      <w:r>
        <w:rPr>
          <w:rStyle w:val="CommentTok"/>
        </w:rPr>
        <w:t xml:space="preserve"># EducationLevel_Preop - level 2 missing</w:t>
      </w:r>
      <w:r>
        <w:br/>
      </w:r>
      <w:r>
        <w:rPr>
          <w:rStyle w:val="CommentTok"/>
        </w:rPr>
        <w:t xml:space="preserve"># Complication2 - not missing</w:t>
      </w:r>
      <w:r>
        <w:br/>
      </w:r>
      <w:r>
        <w:rPr>
          <w:rStyle w:val="CommentTok"/>
        </w:rPr>
        <w:t xml:space="preserve"># QDASH - level 2 missing</w:t>
      </w:r>
      <w:r>
        <w:br/>
      </w:r>
      <w:r>
        <w:br/>
      </w:r>
      <w:r>
        <w:br/>
      </w:r>
      <w:r>
        <w:rPr>
          <w:rStyle w:val="CommentTok"/>
        </w:rPr>
        <w:t xml:space="preserve"># Make predictor matrix</w:t>
      </w:r>
      <w:r>
        <w:br/>
      </w:r>
      <w:r>
        <w:rPr>
          <w:rStyle w:val="CommentTok"/>
        </w:rPr>
        <w:t xml:space="preserve"># </w:t>
      </w:r>
      <w:r>
        <w:br/>
      </w:r>
      <w:r>
        <w:rPr>
          <w:rStyle w:val="NormalTok"/>
        </w:rPr>
        <w:t xml:space="preserve">QDASHPred </w:t>
      </w:r>
      <w:r>
        <w:rPr>
          <w:rStyle w:val="OtherTok"/>
        </w:rPr>
        <w:t xml:space="preserve">&lt;-</w:t>
      </w:r>
      <w:r>
        <w:rPr>
          <w:rStyle w:val="NormalTok"/>
        </w:rPr>
        <w:t xml:space="preserve"> </w:t>
      </w:r>
      <w:r>
        <w:rPr>
          <w:rStyle w:val="FunctionTok"/>
        </w:rPr>
        <w:t xml:space="preserve">make.predictorMatrix</w:t>
      </w:r>
      <w:r>
        <w:rPr>
          <w:rStyle w:val="NormalTok"/>
        </w:rPr>
        <w:t xml:space="preserve">(</w:t>
      </w:r>
      <w:r>
        <w:br/>
      </w:r>
      <w:r>
        <w:rPr>
          <w:rStyle w:val="NormalTok"/>
        </w:rPr>
        <w:t xml:space="preserve">  QDASHPROMInput2</w:t>
      </w:r>
      <w:r>
        <w:br/>
      </w:r>
      <w:r>
        <w:rPr>
          <w:rStyle w:val="NormalTok"/>
        </w:rPr>
        <w:t xml:space="preserve">)</w:t>
      </w:r>
      <w:r>
        <w:br/>
      </w:r>
      <w:r>
        <w:br/>
      </w:r>
      <w:r>
        <w:rPr>
          <w:rStyle w:val="NormalTok"/>
        </w:rPr>
        <w:t xml:space="preserve">QDASHPred[</w:t>
      </w:r>
      <w:r>
        <w:rPr>
          <w:rStyle w:val="StringTok"/>
        </w:rPr>
        <w:t xml:space="preserve">"TreatmentInt"</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"TimePoint"</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"Sex2"</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"AgeAtTreatment"</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"BilateralStatus"</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"WaitTime"</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"Complication2"</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"IndexSide"</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QDASHPred[</w:t>
      </w:r>
      <w:r>
        <w:rPr>
          <w:rStyle w:val="StringTok"/>
        </w:rPr>
        <w:t xml:space="preserve">"EducationLevel_Preop"</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QDASHPred[</w:t>
      </w:r>
      <w:r>
        <w:rPr>
          <w:rStyle w:val="StringTok"/>
        </w:rPr>
        <w:t xml:space="preserve">"QDASH"</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Specify Method</w:t>
      </w:r>
      <w:r>
        <w:br/>
      </w:r>
      <w:r>
        <w:rPr>
          <w:rStyle w:val="CommentTok"/>
        </w:rPr>
        <w:t xml:space="preserve"># Method specification</w:t>
      </w:r>
      <w:r>
        <w:br/>
      </w:r>
      <w:r>
        <w:rPr>
          <w:rStyle w:val="NormalTok"/>
        </w:rPr>
        <w:t xml:space="preserve">QDASHMeth </w:t>
      </w:r>
      <w:r>
        <w:rPr>
          <w:rStyle w:val="OtherTok"/>
        </w:rPr>
        <w:t xml:space="preserve">&lt;-</w:t>
      </w:r>
      <w:r>
        <w:rPr>
          <w:rStyle w:val="NormalTok"/>
        </w:rPr>
        <w:t xml:space="preserve"> </w:t>
      </w:r>
      <w:r>
        <w:rPr>
          <w:rStyle w:val="FunctionTok"/>
        </w:rPr>
        <w:t xml:space="preserve">make.method</w:t>
      </w:r>
      <w:r>
        <w:rPr>
          <w:rStyle w:val="NormalTok"/>
        </w:rPr>
        <w:t xml:space="preserve">(QDASHPROMInput2)</w:t>
      </w:r>
      <w:r>
        <w:br/>
      </w:r>
      <w:r>
        <w:br/>
      </w:r>
      <w:r>
        <w:rPr>
          <w:rStyle w:val="CommentTok"/>
        </w:rPr>
        <w:t xml:space="preserve"># For time-invariant variables (level-2)</w:t>
      </w:r>
      <w:r>
        <w:br/>
      </w:r>
      <w:r>
        <w:rPr>
          <w:rStyle w:val="NormalTok"/>
        </w:rPr>
        <w:t xml:space="preserve">QDASHMeth[</w:t>
      </w:r>
      <w:r>
        <w:rPr>
          <w:rStyle w:val="StringTok"/>
        </w:rPr>
        <w:t xml:space="preserve">"EducationLevel_Preop"</w:t>
      </w:r>
      <w:r>
        <w:rPr>
          <w:rStyle w:val="NormalTok"/>
        </w:rPr>
        <w:t xml:space="preserve">] </w:t>
      </w:r>
      <w:r>
        <w:rPr>
          <w:rStyle w:val="OtherTok"/>
        </w:rPr>
        <w:t xml:space="preserve">&lt;-</w:t>
      </w:r>
      <w:r>
        <w:rPr>
          <w:rStyle w:val="NormalTok"/>
        </w:rPr>
        <w:t xml:space="preserve"> </w:t>
      </w:r>
      <w:r>
        <w:rPr>
          <w:rStyle w:val="StringTok"/>
        </w:rPr>
        <w:t xml:space="preserve">"2lonly.pmm"</w:t>
      </w:r>
      <w:r>
        <w:rPr>
          <w:rStyle w:val="NormalTok"/>
        </w:rPr>
        <w:t xml:space="preserve">  </w:t>
      </w:r>
      <w:r>
        <w:rPr>
          <w:rStyle w:val="CommentTok"/>
        </w:rPr>
        <w:t xml:space="preserve"># Or "2lonly.polyreg" for categorical</w:t>
      </w:r>
      <w:r>
        <w:br/>
      </w:r>
      <w:r>
        <w:rPr>
          <w:rStyle w:val="NormalTok"/>
        </w:rPr>
        <w:t xml:space="preserve">QDASHMeth[</w:t>
      </w:r>
      <w:r>
        <w:rPr>
          <w:rStyle w:val="StringTok"/>
        </w:rPr>
        <w:t xml:space="preserve">"IndexSide"</w:t>
      </w:r>
      <w:r>
        <w:rPr>
          <w:rStyle w:val="NormalTok"/>
        </w:rPr>
        <w:t xml:space="preserve">] </w:t>
      </w:r>
      <w:r>
        <w:rPr>
          <w:rStyle w:val="OtherTok"/>
        </w:rPr>
        <w:t xml:space="preserve">&lt;-</w:t>
      </w:r>
      <w:r>
        <w:rPr>
          <w:rStyle w:val="NormalTok"/>
        </w:rPr>
        <w:t xml:space="preserve"> </w:t>
      </w:r>
      <w:r>
        <w:rPr>
          <w:rStyle w:val="StringTok"/>
        </w:rPr>
        <w:t xml:space="preserve">"2lonly.bin"</w:t>
      </w:r>
      <w:r>
        <w:rPr>
          <w:rStyle w:val="NormalTok"/>
        </w:rPr>
        <w:t xml:space="preserve">  </w:t>
      </w:r>
      <w:r>
        <w:rPr>
          <w:rStyle w:val="CommentTok"/>
        </w:rPr>
        <w:t xml:space="preserve"># Or "2lonly.polyreg" for categorical</w:t>
      </w:r>
      <w:r>
        <w:br/>
      </w:r>
      <w:r>
        <w:br/>
      </w:r>
      <w:r>
        <w:br/>
      </w:r>
      <w:r>
        <w:rPr>
          <w:rStyle w:val="CommentTok"/>
        </w:rPr>
        <w:t xml:space="preserve"># For time-varying variables (level-1)</w:t>
      </w:r>
      <w:r>
        <w:br/>
      </w:r>
      <w:r>
        <w:rPr>
          <w:rStyle w:val="NormalTok"/>
        </w:rPr>
        <w:t xml:space="preserve">QDASHMeth[</w:t>
      </w:r>
      <w:r>
        <w:rPr>
          <w:rStyle w:val="StringTok"/>
        </w:rPr>
        <w:t xml:space="preserve">"QDASH"</w:t>
      </w:r>
      <w:r>
        <w:rPr>
          <w:rStyle w:val="NormalTok"/>
        </w:rPr>
        <w:t xml:space="preserve">] </w:t>
      </w:r>
      <w:r>
        <w:rPr>
          <w:rStyle w:val="OtherTok"/>
        </w:rPr>
        <w:t xml:space="preserve">&lt;-</w:t>
      </w:r>
      <w:r>
        <w:rPr>
          <w:rStyle w:val="NormalTok"/>
        </w:rPr>
        <w:t xml:space="preserve"> </w:t>
      </w:r>
      <w:r>
        <w:rPr>
          <w:rStyle w:val="StringTok"/>
        </w:rPr>
        <w:t xml:space="preserve">"pmm"</w:t>
      </w:r>
      <w:r>
        <w:rPr>
          <w:rStyle w:val="NormalTok"/>
        </w:rPr>
        <w:t xml:space="preserve">  </w:t>
      </w:r>
      <w:r>
        <w:rPr>
          <w:rStyle w:val="CommentTok"/>
        </w:rPr>
        <w:t xml:space="preserve"># Multilevel imputation allowing for within-person variation</w:t>
      </w:r>
      <w:r>
        <w:br/>
      </w:r>
      <w:r>
        <w:rPr>
          <w:rStyle w:val="CommentTok"/>
        </w:rPr>
        <w:t xml:space="preserve"># Visit sequence</w:t>
      </w:r>
      <w:r>
        <w:br/>
      </w:r>
      <w:r>
        <w:rPr>
          <w:rStyle w:val="CommentTok"/>
        </w:rPr>
        <w:t xml:space="preserve"># </w:t>
      </w:r>
      <w:r>
        <w:br/>
      </w:r>
      <w:r>
        <w:rPr>
          <w:rStyle w:val="NormalTok"/>
        </w:rPr>
        <w:t xml:space="preserve">QDASHseq </w:t>
      </w:r>
      <w:r>
        <w:rPr>
          <w:rStyle w:val="OtherTok"/>
        </w:rPr>
        <w:t xml:space="preserve">&lt;-</w:t>
      </w:r>
      <w:r>
        <w:rPr>
          <w:rStyle w:val="NormalTok"/>
        </w:rPr>
        <w:t xml:space="preserve"> mice</w:t>
      </w:r>
      <w:r>
        <w:rPr>
          <w:rStyle w:val="SpecialCharTok"/>
        </w:rPr>
        <w:t xml:space="preserve">::</w:t>
      </w:r>
      <w:r>
        <w:rPr>
          <w:rStyle w:val="FunctionTok"/>
        </w:rPr>
        <w:t xml:space="preserve">make.visitSequence</w:t>
      </w:r>
      <w:r>
        <w:rPr>
          <w:rStyle w:val="NormalTok"/>
        </w:rPr>
        <w:t xml:space="preserve">(QDASHPROMInput2)</w:t>
      </w:r>
    </w:p>
    <w:p>
      <w:pPr>
        <w:pStyle w:val="SourceCode"/>
      </w:pPr>
      <w:r>
        <w:rPr>
          <w:rStyle w:val="NormalTok"/>
        </w:rPr>
        <w:t xml:space="preserve">QDASHImputed </w:t>
      </w:r>
      <w:r>
        <w:rPr>
          <w:rStyle w:val="OtherTok"/>
        </w:rPr>
        <w:t xml:space="preserve">&lt;-</w:t>
      </w:r>
      <w:r>
        <w:rPr>
          <w:rStyle w:val="NormalTok"/>
        </w:rPr>
        <w:t xml:space="preserve"> mice</w:t>
      </w:r>
      <w:r>
        <w:rPr>
          <w:rStyle w:val="SpecialCharTok"/>
        </w:rPr>
        <w:t xml:space="preserve">::</w:t>
      </w:r>
      <w:r>
        <w:rPr>
          <w:rStyle w:val="FunctionTok"/>
        </w:rPr>
        <w:t xml:space="preserve">mice</w:t>
      </w:r>
      <w:r>
        <w:rPr>
          <w:rStyle w:val="NormalTok"/>
        </w:rPr>
        <w:t xml:space="preserve">(</w:t>
      </w:r>
      <w:r>
        <w:br/>
      </w:r>
      <w:r>
        <w:rPr>
          <w:rStyle w:val="NormalTok"/>
        </w:rPr>
        <w:t xml:space="preserve">  </w:t>
      </w:r>
      <w:r>
        <w:rPr>
          <w:rStyle w:val="AttributeTok"/>
        </w:rPr>
        <w:t xml:space="preserve">data =</w:t>
      </w:r>
      <w:r>
        <w:rPr>
          <w:rStyle w:val="NormalTok"/>
        </w:rPr>
        <w:t xml:space="preserve"> QDASHPROMInput2,</w:t>
      </w:r>
      <w:r>
        <w:br/>
      </w:r>
      <w:r>
        <w:rPr>
          <w:rStyle w:val="NormalTok"/>
        </w:rPr>
        <w:t xml:space="preserve">  </w:t>
      </w:r>
      <w:r>
        <w:rPr>
          <w:rStyle w:val="AttributeTok"/>
        </w:rPr>
        <w:t xml:space="preserve">m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predictorMatrix =</w:t>
      </w:r>
      <w:r>
        <w:rPr>
          <w:rStyle w:val="NormalTok"/>
        </w:rPr>
        <w:t xml:space="preserve"> QDASHPred,</w:t>
      </w:r>
      <w:r>
        <w:br/>
      </w:r>
      <w:r>
        <w:rPr>
          <w:rStyle w:val="NormalTok"/>
        </w:rPr>
        <w:t xml:space="preserve">  </w:t>
      </w:r>
      <w:r>
        <w:rPr>
          <w:rStyle w:val="AttributeTok"/>
        </w:rPr>
        <w:t xml:space="preserve">visitSequence =</w:t>
      </w:r>
      <w:r>
        <w:rPr>
          <w:rStyle w:val="NormalTok"/>
        </w:rPr>
        <w:t xml:space="preserve"> QDASHseq,</w:t>
      </w:r>
      <w:r>
        <w:br/>
      </w:r>
      <w:r>
        <w:rPr>
          <w:rStyle w:val="NormalTok"/>
        </w:rPr>
        <w:t xml:space="preserve">  </w:t>
      </w:r>
      <w:r>
        <w:rPr>
          <w:rStyle w:val="AttributeTok"/>
        </w:rPr>
        <w:t xml:space="preserve">method =</w:t>
      </w:r>
      <w:r>
        <w:rPr>
          <w:rStyle w:val="NormalTok"/>
        </w:rPr>
        <w:t xml:space="preserve"> QDASHMeth,</w:t>
      </w:r>
      <w:r>
        <w:br/>
      </w:r>
      <w:r>
        <w:rPr>
          <w:rStyle w:val="NormalTok"/>
        </w:rPr>
        <w:t xml:space="preserve">  </w:t>
      </w:r>
      <w:r>
        <w:rPr>
          <w:rStyle w:val="AttributeTok"/>
        </w:rPr>
        <w:t xml:space="preserve">maxit=</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printFlag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plot</w:t>
      </w:r>
      <w:r>
        <w:rPr>
          <w:rStyle w:val="NormalTok"/>
        </w:rPr>
        <w:t xml:space="preserve">(QDASHImputed)</w:t>
      </w:r>
    </w:p>
    <w:tbl>
      <w:tblPr>
        <w:tblStyle w:val="Table"/>
        <w:tblW w:type="pct" w:w="5000"/>
        <w:tblLook w:firstRow="0" w:lastRow="0" w:firstColumn="0" w:lastColumn="0" w:noHBand="0" w:noVBand="0" w:val="0000"/>
        <w:jc w:val="start"/>
        <w:tblLayout w:type="fixed"/>
      </w:tblPr>
      <w:tblGrid>
        <w:gridCol w:w="7920"/>
      </w:tblGrid>
      <w:tr>
        <w:tc>
          <w:tcPr/>
          <w:bookmarkStart w:id="59" w:name="fig-QDASHstrip"/>
          <w:p>
            <w:pPr>
              <w:pStyle w:val="Compact"/>
              <w:jc w:val="center"/>
            </w:pPr>
            <w:r>
              <w:drawing>
                <wp:inline>
                  <wp:extent cx="4620126" cy="3696101"/>
                  <wp:effectExtent b="0" l="0" r="0" t="0"/>
                  <wp:docPr descr="" title="" id="57" name="Picture"/>
                  <a:graphic>
                    <a:graphicData uri="http://schemas.openxmlformats.org/drawingml/2006/picture">
                      <pic:pic>
                        <pic:nvPicPr>
                          <pic:cNvPr descr="PRULO_Healix_files/figure-docx/fig-QDASHstrip-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Stability of imputed variables over iterations for QuickDASH dataset</w:t>
            </w:r>
          </w:p>
          <w:bookmarkEnd w:id="59"/>
        </w:tc>
      </w:tr>
    </w:tbl>
    <w:p>
      <w:pPr>
        <w:pStyle w:val="SourceCode"/>
      </w:pPr>
      <w:r>
        <w:rPr>
          <w:rStyle w:val="NormalTok"/>
        </w:rPr>
        <w:t xml:space="preserve">WORCPROMInput </w:t>
      </w:r>
      <w:r>
        <w:rPr>
          <w:rStyle w:val="OtherTok"/>
        </w:rPr>
        <w:t xml:space="preserve">&lt;-</w:t>
      </w:r>
      <w:r>
        <w:rPr>
          <w:rStyle w:val="NormalTok"/>
        </w:rPr>
        <w:t xml:space="preserve"> MasterPROM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Mastersheet2,</w:t>
      </w:r>
      <w:r>
        <w:br/>
      </w:r>
      <w:r>
        <w:rPr>
          <w:rStyle w:val="NormalTok"/>
        </w:rPr>
        <w:t xml:space="preserve">    TreatmentUID,</w:t>
      </w:r>
      <w:r>
        <w:br/>
      </w:r>
      <w:r>
        <w:rPr>
          <w:rStyle w:val="NormalTok"/>
        </w:rPr>
        <w:t xml:space="preserve">    WaitTime,</w:t>
      </w:r>
      <w:r>
        <w:br/>
      </w:r>
      <w:r>
        <w:rPr>
          <w:rStyle w:val="NormalTok"/>
        </w:rPr>
        <w:t xml:space="preserve">    IndexSide,</w:t>
      </w:r>
      <w:r>
        <w:br/>
      </w:r>
      <w:r>
        <w:rPr>
          <w:rStyle w:val="NormalTok"/>
        </w:rPr>
        <w:t xml:space="preserve">    BilateralStatus,</w:t>
      </w:r>
      <w:r>
        <w:br/>
      </w:r>
      <w:r>
        <w:rPr>
          <w:rStyle w:val="NormalTok"/>
        </w:rPr>
        <w:t xml:space="preserve">    EducationLevel_Preop,</w:t>
      </w:r>
      <w:r>
        <w:br/>
      </w:r>
      <w:r>
        <w:rPr>
          <w:rStyle w:val="NormalTok"/>
        </w:rPr>
        <w:t xml:space="preserve">    AgeAtTreatment,</w:t>
      </w:r>
      <w:r>
        <w:br/>
      </w:r>
      <w:r>
        <w:rPr>
          <w:rStyle w:val="NormalTok"/>
        </w:rPr>
        <w:t xml:space="preserve">    Sex2,</w:t>
      </w:r>
      <w:r>
        <w:br/>
      </w:r>
      <w:r>
        <w:rPr>
          <w:rStyle w:val="NormalTok"/>
        </w:rPr>
        <w:t xml:space="preserve">    ComplicationOccurrence</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Complication2 =</w:t>
      </w:r>
      <w:r>
        <w:rPr>
          <w:rStyle w:val="NormalTok"/>
        </w:rPr>
        <w:t xml:space="preserve"> </w:t>
      </w:r>
      <w:r>
        <w:rPr>
          <w:rStyle w:val="FunctionTok"/>
        </w:rPr>
        <w:t xml:space="preserve">case_when</w:t>
      </w:r>
      <w:r>
        <w:rPr>
          <w:rStyle w:val="NormalTok"/>
        </w:rPr>
        <w:t xml:space="preserve">(</w:t>
      </w:r>
      <w:r>
        <w:br/>
      </w:r>
      <w:r>
        <w:rPr>
          <w:rStyle w:val="NormalTok"/>
        </w:rPr>
        <w:t xml:space="preserve">    ComplicationOccurrence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NormalTok"/>
        </w:rPr>
        <w:t xml:space="preserve">  </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&amp;</w:t>
      </w:r>
      <w:r>
        <w:rPr>
          <w:rStyle w:val="NormalTok"/>
        </w:rPr>
        <w:t xml:space="preserve"> </w:t>
      </w:r>
      <w:r>
        <w:rPr>
          <w:rStyle w:val="SpecialCharTok"/>
        </w:rPr>
        <w:t xml:space="preserve">!</w:t>
      </w:r>
      <w:r>
        <w:rPr>
          <w:rStyle w:val="FunctionTok"/>
        </w:rPr>
        <w:t xml:space="preserve">contains</w:t>
      </w:r>
      <w:r>
        <w:rPr>
          <w:rStyle w:val="NormalTok"/>
        </w:rPr>
        <w:t xml:space="preserve">(</w:t>
      </w:r>
      <w:r>
        <w:rPr>
          <w:rStyle w:val="StringTok"/>
        </w:rPr>
        <w:t xml:space="preserve">"ID"</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as.factor),</w:t>
      </w:r>
      <w:r>
        <w:br/>
      </w:r>
      <w:r>
        <w:rPr>
          <w:rStyle w:val="NormalTok"/>
        </w:rPr>
        <w:t xml:space="preserve">  </w:t>
      </w:r>
      <w:r>
        <w:rPr>
          <w:rStyle w:val="AttributeTok"/>
        </w:rPr>
        <w:t xml:space="preserve">TimePoint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(TimePoint), </w:t>
      </w:r>
      <w:r>
        <w:br/>
      </w:r>
      <w:r>
        <w:rPr>
          <w:rStyle w:val="NormalTok"/>
        </w:rPr>
        <w:t xml:space="preserve">      </w:t>
      </w:r>
      <w:r>
        <w:rPr>
          <w:rStyle w:val="FunctionTok"/>
        </w:rPr>
        <w:t xml:space="preserve">c</w:t>
      </w:r>
      <w:r>
        <w:rPr>
          <w:rStyle w:val="NormalTok"/>
        </w:rPr>
        <w:t xml:space="preserve">(</w:t>
      </w:r>
      <w:r>
        <w:rPr>
          <w:rStyle w:val="StringTok"/>
        </w:rPr>
        <w:t xml:space="preserve">"Preop"</w:t>
      </w:r>
      <w:r>
        <w:rPr>
          <w:rStyle w:val="NormalTok"/>
        </w:rPr>
        <w:t xml:space="preserve">, </w:t>
      </w:r>
      <w:r>
        <w:rPr>
          <w:rStyle w:val="StringTok"/>
        </w:rPr>
        <w:t xml:space="preserve">"3months"</w:t>
      </w:r>
      <w:r>
        <w:rPr>
          <w:rStyle w:val="NormalTok"/>
        </w:rPr>
        <w:t xml:space="preserve">, </w:t>
      </w:r>
      <w:r>
        <w:rPr>
          <w:rStyle w:val="StringTok"/>
        </w:rPr>
        <w:t xml:space="preserve">"6months"</w:t>
      </w:r>
      <w:r>
        <w:rPr>
          <w:rStyle w:val="NormalTok"/>
        </w:rPr>
        <w:t xml:space="preserve">, </w:t>
      </w:r>
      <w:r>
        <w:rPr>
          <w:rStyle w:val="StringTok"/>
        </w:rPr>
        <w:t xml:space="preserve">"12months"</w:t>
      </w:r>
      <w:r>
        <w:rPr>
          <w:rStyle w:val="NormalTok"/>
        </w:rPr>
        <w:t xml:space="preserve">)</w:t>
      </w:r>
      <w:r>
        <w:br/>
      </w:r>
      <w:r>
        <w:rPr>
          <w:rStyle w:val="NormalTok"/>
        </w:rPr>
        <w:t xml:space="preserve">    ),</w:t>
      </w:r>
      <w:r>
        <w:br/>
      </w:r>
      <w:r>
        <w:rPr>
          <w:rStyle w:val="NormalTok"/>
        </w:rPr>
        <w:t xml:space="preserve">    </w:t>
      </w:r>
      <w:r>
        <w:rPr>
          <w:rStyle w:val="AttributeTok"/>
        </w:rPr>
        <w:t xml:space="preserve">Sex2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(Sex2), </w:t>
      </w:r>
      <w:r>
        <w:br/>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w:t>
      </w:r>
      <w:r>
        <w:br/>
      </w:r>
      <w:r>
        <w:rPr>
          <w:rStyle w:val="NormalTok"/>
        </w:rPr>
        <w:t xml:space="preserve">    </w:t>
      </w:r>
      <w:r>
        <w:rPr>
          <w:rStyle w:val="AttributeTok"/>
        </w:rPr>
        <w:t xml:space="preserve">BilateralStatus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(BilateralStatus), </w:t>
      </w:r>
      <w:r>
        <w:br/>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br/>
      </w:r>
      <w:r>
        <w:rPr>
          <w:rStyle w:val="NormalTok"/>
        </w:rPr>
        <w:t xml:space="preserve">    </w:t>
      </w:r>
      <w:r>
        <w:rPr>
          <w:rStyle w:val="AttributeTok"/>
        </w:rPr>
        <w:t xml:space="preserve">EducationLevel_Preop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(EducationLevel_Preop),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"Up to Secondary Year 10"</w:t>
      </w:r>
      <w:r>
        <w:rPr>
          <w:rStyle w:val="NormalTok"/>
        </w:rPr>
        <w:t xml:space="preserve">, </w:t>
      </w:r>
      <w:r>
        <w:br/>
      </w:r>
      <w:r>
        <w:rPr>
          <w:rStyle w:val="NormalTok"/>
        </w:rPr>
        <w:t xml:space="preserve">        </w:t>
      </w:r>
      <w:r>
        <w:rPr>
          <w:rStyle w:val="StringTok"/>
        </w:rPr>
        <w:t xml:space="preserve">"Secondary - Year 12"</w:t>
      </w:r>
      <w:r>
        <w:rPr>
          <w:rStyle w:val="NormalTok"/>
        </w:rPr>
        <w:t xml:space="preserve">,</w:t>
      </w:r>
      <w:r>
        <w:br/>
      </w:r>
      <w:r>
        <w:rPr>
          <w:rStyle w:val="NormalTok"/>
        </w:rPr>
        <w:t xml:space="preserve">        </w:t>
      </w:r>
      <w:r>
        <w:rPr>
          <w:rStyle w:val="StringTok"/>
        </w:rPr>
        <w:t xml:space="preserve">"Post-secondary trade certificate or diploma"</w:t>
      </w:r>
      <w:r>
        <w:rPr>
          <w:rStyle w:val="NormalTok"/>
        </w:rPr>
        <w:t xml:space="preserve">,</w:t>
      </w:r>
      <w:r>
        <w:br/>
      </w:r>
      <w:r>
        <w:rPr>
          <w:rStyle w:val="NormalTok"/>
        </w:rPr>
        <w:t xml:space="preserve">        </w:t>
      </w:r>
      <w:r>
        <w:rPr>
          <w:rStyle w:val="StringTok"/>
        </w:rPr>
        <w:t xml:space="preserve">"Undergraduate degree"</w:t>
      </w:r>
      <w:r>
        <w:rPr>
          <w:rStyle w:val="NormalTok"/>
        </w:rPr>
        <w:t xml:space="preserve">,</w:t>
      </w:r>
      <w:r>
        <w:br/>
      </w:r>
      <w:r>
        <w:rPr>
          <w:rStyle w:val="NormalTok"/>
        </w:rPr>
        <w:t xml:space="preserve">        </w:t>
      </w:r>
      <w:r>
        <w:rPr>
          <w:rStyle w:val="StringTok"/>
        </w:rPr>
        <w:t xml:space="preserve">"Postgraduate degree"</w:t>
      </w:r>
      <w:r>
        <w:rPr>
          <w:rStyle w:val="NormalTok"/>
        </w:rPr>
        <w:t xml:space="preserve">)</w:t>
      </w:r>
      <w:r>
        <w:br/>
      </w:r>
      <w:r>
        <w:rPr>
          <w:rStyle w:val="NormalTok"/>
        </w:rPr>
        <w:t xml:space="preserve">      ),</w:t>
      </w:r>
      <w:r>
        <w:br/>
      </w:r>
      <w:r>
        <w:rPr>
          <w:rStyle w:val="NormalTok"/>
        </w:rPr>
        <w:t xml:space="preserve">    </w:t>
      </w:r>
      <w:r>
        <w:rPr>
          <w:rStyle w:val="AttributeTok"/>
        </w:rPr>
        <w:t xml:space="preserve">TreatmentInt =</w:t>
      </w:r>
      <w:r>
        <w:rPr>
          <w:rStyle w:val="NormalTok"/>
        </w:rPr>
        <w:t xml:space="preserve"> </w:t>
      </w:r>
      <w:r>
        <w:rPr>
          <w:rStyle w:val="FunctionTok"/>
        </w:rPr>
        <w:t xml:space="preserve">as.integer</w:t>
      </w:r>
      <w:r>
        <w:rPr>
          <w:rStyle w:val="NormalTok"/>
        </w:rPr>
        <w:t xml:space="preserve">(</w:t>
      </w:r>
      <w:r>
        <w:rPr>
          <w:rStyle w:val="FunctionTok"/>
        </w:rPr>
        <w:t xml:space="preserve">str_replace</w:t>
      </w:r>
      <w:r>
        <w:rPr>
          <w:rStyle w:val="NormalTok"/>
        </w:rPr>
        <w:t xml:space="preserve">(TreatmentUID, </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FunctionTok"/>
        </w:rPr>
        <w:t xml:space="preserve">c</w:t>
      </w:r>
      <w:r>
        <w:rPr>
          <w:rStyle w:val="NormalTok"/>
        </w:rPr>
        <w:t xml:space="preserve">(</w:t>
      </w:r>
      <w:r>
        <w:br/>
      </w:r>
      <w:r>
        <w:rPr>
          <w:rStyle w:val="NormalTok"/>
        </w:rPr>
        <w:t xml:space="preserve">    ComplicationOccurrence,</w:t>
      </w:r>
      <w:r>
        <w:br/>
      </w:r>
      <w:r>
        <w:rPr>
          <w:rStyle w:val="NormalTok"/>
        </w:rPr>
        <w:t xml:space="preserve">    Eligible,</w:t>
      </w:r>
      <w:r>
        <w:br/>
      </w:r>
      <w:r>
        <w:rPr>
          <w:rStyle w:val="NormalTok"/>
        </w:rPr>
        <w:t xml:space="preserve">    WORCPhysical</w:t>
      </w:r>
      <w:r>
        <w:rPr>
          <w:rStyle w:val="SpecialCharTok"/>
        </w:rPr>
        <w:t xml:space="preserve">:</w:t>
      </w:r>
      <w:r>
        <w:rPr>
          <w:rStyle w:val="NormalTok"/>
        </w:rPr>
        <w:t xml:space="preserve">WORCEmotions</w:t>
      </w:r>
      <w:r>
        <w:br/>
      </w:r>
      <w:r>
        <w:rPr>
          <w:rStyle w:val="NormalTok"/>
        </w:rPr>
        <w:t xml:space="preserve">    )</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TreatmentUID </w:t>
      </w:r>
      <w:r>
        <w:rPr>
          <w:rStyle w:val="SpecialCharTok"/>
        </w:rPr>
        <w:t xml:space="preserve">%in%</w:t>
      </w:r>
      <w:r>
        <w:rPr>
          <w:rStyle w:val="NormalTok"/>
        </w:rPr>
        <w:t xml:space="preserve"> STROBEFlow</w:t>
      </w:r>
      <w:r>
        <w:rPr>
          <w:rStyle w:val="SpecialCharTok"/>
        </w:rPr>
        <w:t xml:space="preserve">$</w:t>
      </w:r>
      <w:r>
        <w:rPr>
          <w:rStyle w:val="NormalTok"/>
        </w:rPr>
        <w:t xml:space="preserve">mitt,</w:t>
      </w:r>
      <w:r>
        <w:br/>
      </w:r>
      <w:r>
        <w:rPr>
          <w:rStyle w:val="NormalTok"/>
        </w:rPr>
        <w:t xml:space="preserve">    TimePoint </w:t>
      </w:r>
      <w:r>
        <w:rPr>
          <w:rStyle w:val="SpecialCharTok"/>
        </w:rPr>
        <w:t xml:space="preserve">!=</w:t>
      </w:r>
      <w:r>
        <w:rPr>
          <w:rStyle w:val="NormalTok"/>
        </w:rPr>
        <w:t xml:space="preserve"> </w:t>
      </w:r>
      <w:r>
        <w:rPr>
          <w:rStyle w:val="StringTok"/>
        </w:rPr>
        <w:t xml:space="preserve">"3months"</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rows_update</w:t>
      </w:r>
      <w:r>
        <w:rPr>
          <w:rStyle w:val="NormalTok"/>
        </w:rPr>
        <w:t xml:space="preserve">(</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TreatmentUID =</w:t>
      </w:r>
      <w:r>
        <w:rPr>
          <w:rStyle w:val="NormalTok"/>
        </w:rPr>
        <w:t xml:space="preserve"> </w:t>
      </w:r>
      <w:r>
        <w:rPr>
          <w:rStyle w:val="StringTok"/>
        </w:rPr>
        <w:t xml:space="preserve">"253.2"</w:t>
      </w:r>
      <w:r>
        <w:rPr>
          <w:rStyle w:val="NormalTok"/>
        </w:rPr>
        <w:t xml:space="preserve">,</w:t>
      </w:r>
      <w:r>
        <w:br/>
      </w:r>
      <w:r>
        <w:rPr>
          <w:rStyle w:val="NormalTok"/>
        </w:rPr>
        <w:t xml:space="preserve">    </w:t>
      </w:r>
      <w:r>
        <w:rPr>
          <w:rStyle w:val="AttributeTok"/>
        </w:rPr>
        <w:t xml:space="preserve">EducationLevel_Preop =</w:t>
      </w:r>
      <w:r>
        <w:rPr>
          <w:rStyle w:val="NormalTok"/>
        </w:rPr>
        <w:t xml:space="preserve"> </w:t>
      </w:r>
      <w:r>
        <w:rPr>
          <w:rStyle w:val="StringTok"/>
        </w:rPr>
        <w:t xml:space="preserve">"Undergraduate degree"</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w:t>
      </w:r>
    </w:p>
    <w:p>
      <w:pPr>
        <w:pStyle w:val="SourceCode"/>
      </w:pPr>
      <w:r>
        <w:rPr>
          <w:rStyle w:val="CommentTok"/>
        </w:rPr>
        <w:t xml:space="preserve"># Fix up missing row (General switched to RotatorCuff)</w:t>
      </w:r>
      <w:r>
        <w:br/>
      </w:r>
      <w:r>
        <w:rPr>
          <w:rStyle w:val="CommentTok"/>
        </w:rPr>
        <w:t xml:space="preserve"># </w:t>
      </w:r>
      <w:r>
        <w:br/>
      </w:r>
      <w:r>
        <w:rPr>
          <w:rStyle w:val="NormalTok"/>
        </w:rPr>
        <w:t xml:space="preserve">WORCPROMInput2 </w:t>
      </w:r>
      <w:r>
        <w:rPr>
          <w:rStyle w:val="OtherTok"/>
        </w:rPr>
        <w:t xml:space="preserve">&lt;-</w:t>
      </w:r>
      <w:r>
        <w:rPr>
          <w:rStyle w:val="NormalTok"/>
        </w:rPr>
        <w:t xml:space="preserve"> WORCPROMInput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TreatmentUID</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relocate</w:t>
      </w:r>
      <w:r>
        <w:rPr>
          <w:rStyle w:val="NormalTok"/>
        </w:rPr>
        <w:t xml:space="preserve">( </w:t>
      </w:r>
      <w:r>
        <w:rPr>
          <w:rStyle w:val="CommentTok"/>
        </w:rPr>
        <w:t xml:space="preserve"># reorder columns for visitsequence</w:t>
      </w:r>
      <w:r>
        <w:br/>
      </w:r>
      <w:r>
        <w:rPr>
          <w:rStyle w:val="NormalTok"/>
        </w:rPr>
        <w:t xml:space="preserve">    </w:t>
      </w:r>
      <w:r>
        <w:rPr>
          <w:rStyle w:val="FunctionTok"/>
        </w:rPr>
        <w:t xml:space="preserve">all_of</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"TreatmentInt"</w:t>
      </w:r>
      <w:r>
        <w:rPr>
          <w:rStyle w:val="NormalTok"/>
        </w:rPr>
        <w:t xml:space="preserve">,</w:t>
      </w:r>
      <w:r>
        <w:br/>
      </w:r>
      <w:r>
        <w:rPr>
          <w:rStyle w:val="NormalTok"/>
        </w:rPr>
        <w:t xml:space="preserve">        </w:t>
      </w:r>
      <w:r>
        <w:rPr>
          <w:rStyle w:val="StringTok"/>
        </w:rPr>
        <w:t xml:space="preserve">"TimePoint"</w:t>
      </w:r>
      <w:r>
        <w:rPr>
          <w:rStyle w:val="NormalTok"/>
        </w:rPr>
        <w:t xml:space="preserve">,</w:t>
      </w:r>
      <w:r>
        <w:br/>
      </w:r>
      <w:r>
        <w:rPr>
          <w:rStyle w:val="NormalTok"/>
        </w:rPr>
        <w:t xml:space="preserve">        </w:t>
      </w:r>
      <w:r>
        <w:rPr>
          <w:rStyle w:val="StringTok"/>
        </w:rPr>
        <w:t xml:space="preserve">"Sex2"</w:t>
      </w:r>
      <w:r>
        <w:rPr>
          <w:rStyle w:val="NormalTok"/>
        </w:rPr>
        <w:t xml:space="preserve">,</w:t>
      </w:r>
      <w:r>
        <w:br/>
      </w:r>
      <w:r>
        <w:rPr>
          <w:rStyle w:val="NormalTok"/>
        </w:rPr>
        <w:t xml:space="preserve">        </w:t>
      </w:r>
      <w:r>
        <w:rPr>
          <w:rStyle w:val="StringTok"/>
        </w:rPr>
        <w:t xml:space="preserve">"AgeAtTreatment"</w:t>
      </w:r>
      <w:r>
        <w:rPr>
          <w:rStyle w:val="NormalTok"/>
        </w:rPr>
        <w:t xml:space="preserve">,</w:t>
      </w:r>
      <w:r>
        <w:br/>
      </w:r>
      <w:r>
        <w:rPr>
          <w:rStyle w:val="NormalTok"/>
        </w:rPr>
        <w:t xml:space="preserve">        </w:t>
      </w:r>
      <w:r>
        <w:rPr>
          <w:rStyle w:val="StringTok"/>
        </w:rPr>
        <w:t xml:space="preserve">"BilateralStatus"</w:t>
      </w:r>
      <w:r>
        <w:rPr>
          <w:rStyle w:val="NormalTok"/>
        </w:rPr>
        <w:t xml:space="preserve">,</w:t>
      </w:r>
      <w:r>
        <w:br/>
      </w:r>
      <w:r>
        <w:rPr>
          <w:rStyle w:val="NormalTok"/>
        </w:rPr>
        <w:t xml:space="preserve">        </w:t>
      </w:r>
      <w:r>
        <w:rPr>
          <w:rStyle w:val="StringTok"/>
        </w:rPr>
        <w:t xml:space="preserve">"WaitTime"</w:t>
      </w:r>
      <w:r>
        <w:rPr>
          <w:rStyle w:val="NormalTok"/>
        </w:rPr>
        <w:t xml:space="preserve">,</w:t>
      </w:r>
      <w:r>
        <w:br/>
      </w:r>
      <w:r>
        <w:rPr>
          <w:rStyle w:val="NormalTok"/>
        </w:rPr>
        <w:t xml:space="preserve">        </w:t>
      </w:r>
      <w:r>
        <w:rPr>
          <w:rStyle w:val="StringTok"/>
        </w:rPr>
        <w:t xml:space="preserve">"IndexSide"</w:t>
      </w:r>
      <w:r>
        <w:rPr>
          <w:rStyle w:val="NormalTok"/>
        </w:rPr>
        <w:t xml:space="preserve">,</w:t>
      </w:r>
      <w:r>
        <w:br/>
      </w:r>
      <w:r>
        <w:rPr>
          <w:rStyle w:val="NormalTok"/>
        </w:rPr>
        <w:t xml:space="preserve">        </w:t>
      </w:r>
      <w:r>
        <w:rPr>
          <w:rStyle w:val="StringTok"/>
        </w:rPr>
        <w:t xml:space="preserve">"EducationLevel_Preop"</w:t>
      </w:r>
      <w:r>
        <w:rPr>
          <w:rStyle w:val="NormalTok"/>
        </w:rPr>
        <w:t xml:space="preserve">,</w:t>
      </w:r>
      <w:r>
        <w:br/>
      </w:r>
      <w:r>
        <w:rPr>
          <w:rStyle w:val="NormalTok"/>
        </w:rPr>
        <w:t xml:space="preserve">        </w:t>
      </w:r>
      <w:r>
        <w:rPr>
          <w:rStyle w:val="StringTok"/>
        </w:rPr>
        <w:t xml:space="preserve">"Complication2"</w:t>
      </w:r>
      <w:r>
        <w:rPr>
          <w:rStyle w:val="NormalTok"/>
        </w:rPr>
        <w:t xml:space="preserve">,</w:t>
      </w:r>
      <w:r>
        <w:br/>
      </w:r>
      <w:r>
        <w:rPr>
          <w:rStyle w:val="NormalTok"/>
        </w:rPr>
        <w:t xml:space="preserve">        </w:t>
      </w:r>
      <w:r>
        <w:rPr>
          <w:rStyle w:val="StringTok"/>
        </w:rPr>
        <w:t xml:space="preserve">"QDASH"</w:t>
      </w:r>
      <w:r>
        <w:rPr>
          <w:rStyle w:val="NormalTok"/>
        </w:rPr>
        <w:t xml:space="preserve">,</w:t>
      </w:r>
      <w:r>
        <w:br/>
      </w:r>
      <w:r>
        <w:rPr>
          <w:rStyle w:val="NormalTok"/>
        </w:rPr>
        <w:t xml:space="preserve">        </w:t>
      </w:r>
      <w:r>
        <w:rPr>
          <w:rStyle w:val="StringTok"/>
        </w:rPr>
        <w:t xml:space="preserve">"WORCPhysicalQ3"</w:t>
      </w:r>
      <w:r>
        <w:rPr>
          <w:rStyle w:val="NormalTok"/>
        </w:rPr>
        <w:t xml:space="preserve">,</w:t>
      </w:r>
      <w:r>
        <w:br/>
      </w:r>
      <w:r>
        <w:rPr>
          <w:rStyle w:val="NormalTok"/>
        </w:rPr>
        <w:t xml:space="preserve">        </w:t>
      </w:r>
      <w:r>
        <w:rPr>
          <w:rStyle w:val="StringTok"/>
        </w:rPr>
        <w:t xml:space="preserve">"WORCNorm"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
    <w:p>
      <w:pPr>
        <w:pStyle w:val="SourceCode"/>
      </w:pPr>
      <w:r>
        <w:rPr>
          <w:rStyle w:val="CommentTok"/>
        </w:rPr>
        <w:t xml:space="preserve"># TreatmentInt - no missing</w:t>
      </w:r>
      <w:r>
        <w:br/>
      </w:r>
      <w:r>
        <w:rPr>
          <w:rStyle w:val="CommentTok"/>
        </w:rPr>
        <w:t xml:space="preserve"># TimePoint - no missing</w:t>
      </w:r>
      <w:r>
        <w:br/>
      </w:r>
      <w:r>
        <w:rPr>
          <w:rStyle w:val="CommentTok"/>
        </w:rPr>
        <w:t xml:space="preserve"># Sex2 - no missing</w:t>
      </w:r>
      <w:r>
        <w:br/>
      </w:r>
      <w:r>
        <w:rPr>
          <w:rStyle w:val="CommentTok"/>
        </w:rPr>
        <w:t xml:space="preserve"># AgeAtTreatment - no missing</w:t>
      </w:r>
      <w:r>
        <w:br/>
      </w:r>
      <w:r>
        <w:rPr>
          <w:rStyle w:val="CommentTok"/>
        </w:rPr>
        <w:t xml:space="preserve"># BilateralStatus - no missing</w:t>
      </w:r>
      <w:r>
        <w:br/>
      </w:r>
      <w:r>
        <w:rPr>
          <w:rStyle w:val="CommentTok"/>
        </w:rPr>
        <w:t xml:space="preserve"># WaitTime - no missing</w:t>
      </w:r>
      <w:r>
        <w:br/>
      </w:r>
      <w:r>
        <w:rPr>
          <w:rStyle w:val="CommentTok"/>
        </w:rPr>
        <w:t xml:space="preserve"># IndexSide - Level 2 missing</w:t>
      </w:r>
      <w:r>
        <w:br/>
      </w:r>
      <w:r>
        <w:rPr>
          <w:rStyle w:val="CommentTok"/>
        </w:rPr>
        <w:t xml:space="preserve"># EducationLevel_Preop - level 2 missing</w:t>
      </w:r>
      <w:r>
        <w:br/>
      </w:r>
      <w:r>
        <w:rPr>
          <w:rStyle w:val="CommentTok"/>
        </w:rPr>
        <w:t xml:space="preserve"># Complication2 - not missing</w:t>
      </w:r>
      <w:r>
        <w:br/>
      </w:r>
      <w:r>
        <w:rPr>
          <w:rStyle w:val="CommentTok"/>
        </w:rPr>
        <w:t xml:space="preserve"># QDASH - level 2 missing</w:t>
      </w:r>
      <w:r>
        <w:br/>
      </w:r>
      <w:r>
        <w:br/>
      </w:r>
      <w:r>
        <w:br/>
      </w:r>
      <w:r>
        <w:rPr>
          <w:rStyle w:val="CommentTok"/>
        </w:rPr>
        <w:t xml:space="preserve"># Make predictor matrix</w:t>
      </w:r>
      <w:r>
        <w:br/>
      </w:r>
      <w:r>
        <w:rPr>
          <w:rStyle w:val="CommentTok"/>
        </w:rPr>
        <w:t xml:space="preserve"># </w:t>
      </w:r>
      <w:r>
        <w:br/>
      </w:r>
      <w:r>
        <w:rPr>
          <w:rStyle w:val="NormalTok"/>
        </w:rPr>
        <w:t xml:space="preserve">WORCPred </w:t>
      </w:r>
      <w:r>
        <w:rPr>
          <w:rStyle w:val="OtherTok"/>
        </w:rPr>
        <w:t xml:space="preserve">&lt;-</w:t>
      </w:r>
      <w:r>
        <w:rPr>
          <w:rStyle w:val="NormalTok"/>
        </w:rPr>
        <w:t xml:space="preserve"> </w:t>
      </w:r>
      <w:r>
        <w:rPr>
          <w:rStyle w:val="FunctionTok"/>
        </w:rPr>
        <w:t xml:space="preserve">make.predictorMatrix</w:t>
      </w:r>
      <w:r>
        <w:rPr>
          <w:rStyle w:val="NormalTok"/>
        </w:rPr>
        <w:t xml:space="preserve">(</w:t>
      </w:r>
      <w:r>
        <w:br/>
      </w:r>
      <w:r>
        <w:rPr>
          <w:rStyle w:val="NormalTok"/>
        </w:rPr>
        <w:t xml:space="preserve">  WORCPROMInput2</w:t>
      </w:r>
      <w:r>
        <w:br/>
      </w:r>
      <w:r>
        <w:rPr>
          <w:rStyle w:val="NormalTok"/>
        </w:rPr>
        <w:t xml:space="preserve">)</w:t>
      </w:r>
      <w:r>
        <w:br/>
      </w:r>
      <w:r>
        <w:br/>
      </w:r>
      <w:r>
        <w:rPr>
          <w:rStyle w:val="NormalTok"/>
        </w:rPr>
        <w:t xml:space="preserve">WORCPred[</w:t>
      </w:r>
      <w:r>
        <w:rPr>
          <w:rStyle w:val="StringTok"/>
        </w:rPr>
        <w:t xml:space="preserve">"TreatmentInt"</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"TimePoint"</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"Sex2"</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"AgeAtTreatment"</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"BilateralStatus"</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"WaitTime"</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"Complication2"</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"IndexSide"</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WORCPred[</w:t>
      </w:r>
      <w:r>
        <w:rPr>
          <w:rStyle w:val="StringTok"/>
        </w:rPr>
        <w:t xml:space="preserve">"EducationLevel_Preop"</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WORCPred[</w:t>
      </w:r>
      <w:r>
        <w:rPr>
          <w:rStyle w:val="StringTok"/>
        </w:rPr>
        <w:t xml:space="preserve">"QDASH"</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WORCPred[</w:t>
      </w:r>
      <w:r>
        <w:rPr>
          <w:rStyle w:val="StringTok"/>
        </w:rPr>
        <w:t xml:space="preserve">"WORCPhysicalQ3"</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WORCPred[</w:t>
      </w:r>
      <w:r>
        <w:rPr>
          <w:rStyle w:val="StringTok"/>
        </w:rPr>
        <w:t xml:space="preserve">"WORCNorm"</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Specify Method</w:t>
      </w:r>
      <w:r>
        <w:br/>
      </w:r>
      <w:r>
        <w:rPr>
          <w:rStyle w:val="CommentTok"/>
        </w:rPr>
        <w:t xml:space="preserve"># Method specification</w:t>
      </w:r>
      <w:r>
        <w:br/>
      </w:r>
      <w:r>
        <w:rPr>
          <w:rStyle w:val="NormalTok"/>
        </w:rPr>
        <w:t xml:space="preserve">WORCMeth </w:t>
      </w:r>
      <w:r>
        <w:rPr>
          <w:rStyle w:val="OtherTok"/>
        </w:rPr>
        <w:t xml:space="preserve">&lt;-</w:t>
      </w:r>
      <w:r>
        <w:rPr>
          <w:rStyle w:val="NormalTok"/>
        </w:rPr>
        <w:t xml:space="preserve"> </w:t>
      </w:r>
      <w:r>
        <w:rPr>
          <w:rStyle w:val="FunctionTok"/>
        </w:rPr>
        <w:t xml:space="preserve">make.method</w:t>
      </w:r>
      <w:r>
        <w:rPr>
          <w:rStyle w:val="NormalTok"/>
        </w:rPr>
        <w:t xml:space="preserve">(WORCPROMInput2)</w:t>
      </w:r>
      <w:r>
        <w:br/>
      </w:r>
      <w:r>
        <w:br/>
      </w:r>
      <w:r>
        <w:rPr>
          <w:rStyle w:val="CommentTok"/>
        </w:rPr>
        <w:t xml:space="preserve"># For time-invariant variables (level-2)</w:t>
      </w:r>
      <w:r>
        <w:br/>
      </w:r>
      <w:r>
        <w:rPr>
          <w:rStyle w:val="NormalTok"/>
        </w:rPr>
        <w:t xml:space="preserve">WORCMeth[</w:t>
      </w:r>
      <w:r>
        <w:rPr>
          <w:rStyle w:val="StringTok"/>
        </w:rPr>
        <w:t xml:space="preserve">"EducationLevel_Preop"</w:t>
      </w:r>
      <w:r>
        <w:rPr>
          <w:rStyle w:val="NormalTok"/>
        </w:rPr>
        <w:t xml:space="preserve">] </w:t>
      </w:r>
      <w:r>
        <w:rPr>
          <w:rStyle w:val="OtherTok"/>
        </w:rPr>
        <w:t xml:space="preserve">&lt;-</w:t>
      </w:r>
      <w:r>
        <w:rPr>
          <w:rStyle w:val="NormalTok"/>
        </w:rPr>
        <w:t xml:space="preserve"> </w:t>
      </w:r>
      <w:r>
        <w:rPr>
          <w:rStyle w:val="StringTok"/>
        </w:rPr>
        <w:t xml:space="preserve">"2lonly.pmm"</w:t>
      </w:r>
      <w:r>
        <w:rPr>
          <w:rStyle w:val="NormalTok"/>
        </w:rPr>
        <w:t xml:space="preserve">  </w:t>
      </w:r>
      <w:r>
        <w:rPr>
          <w:rStyle w:val="CommentTok"/>
        </w:rPr>
        <w:t xml:space="preserve"># Or "2lonly.polyreg" for categorical</w:t>
      </w:r>
      <w:r>
        <w:br/>
      </w:r>
      <w:r>
        <w:rPr>
          <w:rStyle w:val="NormalTok"/>
        </w:rPr>
        <w:t xml:space="preserve">WORCMeth[</w:t>
      </w:r>
      <w:r>
        <w:rPr>
          <w:rStyle w:val="StringTok"/>
        </w:rPr>
        <w:t xml:space="preserve">"IndexSide"</w:t>
      </w:r>
      <w:r>
        <w:rPr>
          <w:rStyle w:val="NormalTok"/>
        </w:rPr>
        <w:t xml:space="preserve">] </w:t>
      </w:r>
      <w:r>
        <w:rPr>
          <w:rStyle w:val="OtherTok"/>
        </w:rPr>
        <w:t xml:space="preserve">&lt;-</w:t>
      </w:r>
      <w:r>
        <w:rPr>
          <w:rStyle w:val="NormalTok"/>
        </w:rPr>
        <w:t xml:space="preserve"> </w:t>
      </w:r>
      <w:r>
        <w:rPr>
          <w:rStyle w:val="StringTok"/>
        </w:rPr>
        <w:t xml:space="preserve">"2lonly.bin"</w:t>
      </w:r>
      <w:r>
        <w:rPr>
          <w:rStyle w:val="NormalTok"/>
        </w:rPr>
        <w:t xml:space="preserve">  </w:t>
      </w:r>
      <w:r>
        <w:rPr>
          <w:rStyle w:val="CommentTok"/>
        </w:rPr>
        <w:t xml:space="preserve"># Or "2lonly.polyreg" for categorical</w:t>
      </w:r>
      <w:r>
        <w:br/>
      </w:r>
      <w:r>
        <w:br/>
      </w:r>
      <w:r>
        <w:br/>
      </w:r>
      <w:r>
        <w:rPr>
          <w:rStyle w:val="CommentTok"/>
        </w:rPr>
        <w:t xml:space="preserve"># For time-varying variables (level-1)</w:t>
      </w:r>
      <w:r>
        <w:br/>
      </w:r>
      <w:r>
        <w:rPr>
          <w:rStyle w:val="NormalTok"/>
        </w:rPr>
        <w:t xml:space="preserve">WORCMeth[</w:t>
      </w:r>
      <w:r>
        <w:rPr>
          <w:rStyle w:val="StringTok"/>
        </w:rPr>
        <w:t xml:space="preserve">"QDASH"</w:t>
      </w:r>
      <w:r>
        <w:rPr>
          <w:rStyle w:val="NormalTok"/>
        </w:rPr>
        <w:t xml:space="preserve">] </w:t>
      </w:r>
      <w:r>
        <w:rPr>
          <w:rStyle w:val="OtherTok"/>
        </w:rPr>
        <w:t xml:space="preserve">&lt;-</w:t>
      </w:r>
      <w:r>
        <w:rPr>
          <w:rStyle w:val="NormalTok"/>
        </w:rPr>
        <w:t xml:space="preserve"> </w:t>
      </w:r>
      <w:r>
        <w:rPr>
          <w:rStyle w:val="StringTok"/>
        </w:rPr>
        <w:t xml:space="preserve">"pmm"</w:t>
      </w:r>
      <w:r>
        <w:rPr>
          <w:rStyle w:val="NormalTok"/>
        </w:rPr>
        <w:t xml:space="preserve">  </w:t>
      </w:r>
      <w:r>
        <w:rPr>
          <w:rStyle w:val="CommentTok"/>
        </w:rPr>
        <w:t xml:space="preserve"># Multilevel imputation allowing for within-person variation</w:t>
      </w:r>
      <w:r>
        <w:br/>
      </w:r>
      <w:r>
        <w:rPr>
          <w:rStyle w:val="NormalTok"/>
        </w:rPr>
        <w:t xml:space="preserve">WORCMeth[</w:t>
      </w:r>
      <w:r>
        <w:rPr>
          <w:rStyle w:val="StringTok"/>
        </w:rPr>
        <w:t xml:space="preserve">"WORCPhysicalQ3"</w:t>
      </w:r>
      <w:r>
        <w:rPr>
          <w:rStyle w:val="NormalTok"/>
        </w:rPr>
        <w:t xml:space="preserve">] </w:t>
      </w:r>
      <w:r>
        <w:rPr>
          <w:rStyle w:val="OtherTok"/>
        </w:rPr>
        <w:t xml:space="preserve">&lt;-</w:t>
      </w:r>
      <w:r>
        <w:rPr>
          <w:rStyle w:val="NormalTok"/>
        </w:rPr>
        <w:t xml:space="preserve"> </w:t>
      </w:r>
      <w:r>
        <w:rPr>
          <w:rStyle w:val="StringTok"/>
        </w:rPr>
        <w:t xml:space="preserve">"pmm"</w:t>
      </w:r>
      <w:r>
        <w:rPr>
          <w:rStyle w:val="NormalTok"/>
        </w:rPr>
        <w:t xml:space="preserve">  </w:t>
      </w:r>
      <w:r>
        <w:rPr>
          <w:rStyle w:val="CommentTok"/>
        </w:rPr>
        <w:t xml:space="preserve"># Multilevel imputation allowing for within-person variation</w:t>
      </w:r>
      <w:r>
        <w:br/>
      </w:r>
      <w:r>
        <w:rPr>
          <w:rStyle w:val="NormalTok"/>
        </w:rPr>
        <w:t xml:space="preserve">WORCMeth[</w:t>
      </w:r>
      <w:r>
        <w:rPr>
          <w:rStyle w:val="StringTok"/>
        </w:rPr>
        <w:t xml:space="preserve">"WORCNorm"</w:t>
      </w:r>
      <w:r>
        <w:rPr>
          <w:rStyle w:val="NormalTok"/>
        </w:rPr>
        <w:t xml:space="preserve">] </w:t>
      </w:r>
      <w:r>
        <w:rPr>
          <w:rStyle w:val="OtherTok"/>
        </w:rPr>
        <w:t xml:space="preserve">&lt;-</w:t>
      </w:r>
      <w:r>
        <w:rPr>
          <w:rStyle w:val="NormalTok"/>
        </w:rPr>
        <w:t xml:space="preserve"> </w:t>
      </w:r>
      <w:r>
        <w:rPr>
          <w:rStyle w:val="StringTok"/>
        </w:rPr>
        <w:t xml:space="preserve">"pmm"</w:t>
      </w:r>
      <w:r>
        <w:rPr>
          <w:rStyle w:val="NormalTok"/>
        </w:rPr>
        <w:t xml:space="preserve">  </w:t>
      </w:r>
      <w:r>
        <w:rPr>
          <w:rStyle w:val="CommentTok"/>
        </w:rPr>
        <w:t xml:space="preserve"># Multilevel imputation allowing for within-person variation</w:t>
      </w:r>
      <w:r>
        <w:br/>
      </w:r>
      <w:r>
        <w:br/>
      </w:r>
      <w:r>
        <w:rPr>
          <w:rStyle w:val="CommentTok"/>
        </w:rPr>
        <w:t xml:space="preserve"># Visit sequence</w:t>
      </w:r>
      <w:r>
        <w:br/>
      </w:r>
      <w:r>
        <w:rPr>
          <w:rStyle w:val="CommentTok"/>
        </w:rPr>
        <w:t xml:space="preserve"># </w:t>
      </w:r>
      <w:r>
        <w:br/>
      </w:r>
      <w:r>
        <w:rPr>
          <w:rStyle w:val="NormalTok"/>
        </w:rPr>
        <w:t xml:space="preserve">WORCseq </w:t>
      </w:r>
      <w:r>
        <w:rPr>
          <w:rStyle w:val="OtherTok"/>
        </w:rPr>
        <w:t xml:space="preserve">&lt;-</w:t>
      </w:r>
      <w:r>
        <w:rPr>
          <w:rStyle w:val="NormalTok"/>
        </w:rPr>
        <w:t xml:space="preserve"> mice</w:t>
      </w:r>
      <w:r>
        <w:rPr>
          <w:rStyle w:val="SpecialCharTok"/>
        </w:rPr>
        <w:t xml:space="preserve">::</w:t>
      </w:r>
      <w:r>
        <w:rPr>
          <w:rStyle w:val="FunctionTok"/>
        </w:rPr>
        <w:t xml:space="preserve">make.visitSequence</w:t>
      </w:r>
      <w:r>
        <w:rPr>
          <w:rStyle w:val="NormalTok"/>
        </w:rPr>
        <w:t xml:space="preserve">(WORCPROMInput2)</w:t>
      </w:r>
    </w:p>
    <w:p>
      <w:pPr>
        <w:pStyle w:val="SourceCode"/>
      </w:pPr>
      <w:r>
        <w:rPr>
          <w:rStyle w:val="NormalTok"/>
        </w:rPr>
        <w:t xml:space="preserve">WORCImputed </w:t>
      </w:r>
      <w:r>
        <w:rPr>
          <w:rStyle w:val="OtherTok"/>
        </w:rPr>
        <w:t xml:space="preserve">&lt;-</w:t>
      </w:r>
      <w:r>
        <w:rPr>
          <w:rStyle w:val="NormalTok"/>
        </w:rPr>
        <w:t xml:space="preserve"> mice</w:t>
      </w:r>
      <w:r>
        <w:rPr>
          <w:rStyle w:val="SpecialCharTok"/>
        </w:rPr>
        <w:t xml:space="preserve">::</w:t>
      </w:r>
      <w:r>
        <w:rPr>
          <w:rStyle w:val="FunctionTok"/>
        </w:rPr>
        <w:t xml:space="preserve">mice</w:t>
      </w:r>
      <w:r>
        <w:rPr>
          <w:rStyle w:val="NormalTok"/>
        </w:rPr>
        <w:t xml:space="preserve">(</w:t>
      </w:r>
      <w:r>
        <w:br/>
      </w:r>
      <w:r>
        <w:rPr>
          <w:rStyle w:val="NormalTok"/>
        </w:rPr>
        <w:t xml:space="preserve">  </w:t>
      </w:r>
      <w:r>
        <w:rPr>
          <w:rStyle w:val="AttributeTok"/>
        </w:rPr>
        <w:t xml:space="preserve">data =</w:t>
      </w:r>
      <w:r>
        <w:rPr>
          <w:rStyle w:val="NormalTok"/>
        </w:rPr>
        <w:t xml:space="preserve"> WORCPROMInput2,</w:t>
      </w:r>
      <w:r>
        <w:br/>
      </w:r>
      <w:r>
        <w:rPr>
          <w:rStyle w:val="NormalTok"/>
        </w:rPr>
        <w:t xml:space="preserve">  </w:t>
      </w:r>
      <w:r>
        <w:rPr>
          <w:rStyle w:val="AttributeTok"/>
        </w:rPr>
        <w:t xml:space="preserve">m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predictorMatrix =</w:t>
      </w:r>
      <w:r>
        <w:rPr>
          <w:rStyle w:val="NormalTok"/>
        </w:rPr>
        <w:t xml:space="preserve"> WORCPred,</w:t>
      </w:r>
      <w:r>
        <w:br/>
      </w:r>
      <w:r>
        <w:rPr>
          <w:rStyle w:val="NormalTok"/>
        </w:rPr>
        <w:t xml:space="preserve">  </w:t>
      </w:r>
      <w:r>
        <w:rPr>
          <w:rStyle w:val="AttributeTok"/>
        </w:rPr>
        <w:t xml:space="preserve">visitSequence =</w:t>
      </w:r>
      <w:r>
        <w:rPr>
          <w:rStyle w:val="NormalTok"/>
        </w:rPr>
        <w:t xml:space="preserve"> WORCseq,</w:t>
      </w:r>
      <w:r>
        <w:br/>
      </w:r>
      <w:r>
        <w:rPr>
          <w:rStyle w:val="NormalTok"/>
        </w:rPr>
        <w:t xml:space="preserve">  </w:t>
      </w:r>
      <w:r>
        <w:rPr>
          <w:rStyle w:val="AttributeTok"/>
        </w:rPr>
        <w:t xml:space="preserve">method =</w:t>
      </w:r>
      <w:r>
        <w:rPr>
          <w:rStyle w:val="NormalTok"/>
        </w:rPr>
        <w:t xml:space="preserve"> WORCMeth,</w:t>
      </w:r>
      <w:r>
        <w:br/>
      </w:r>
      <w:r>
        <w:rPr>
          <w:rStyle w:val="NormalTok"/>
        </w:rPr>
        <w:t xml:space="preserve">  </w:t>
      </w:r>
      <w:r>
        <w:rPr>
          <w:rStyle w:val="AttributeTok"/>
        </w:rPr>
        <w:t xml:space="preserve">maxit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printFlag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plot</w:t>
      </w:r>
      <w:r>
        <w:rPr>
          <w:rStyle w:val="NormalTok"/>
        </w:rPr>
        <w:t xml:space="preserve">(WORCImputed)</w:t>
      </w:r>
    </w:p>
    <w:tbl>
      <w:tblPr>
        <w:tblStyle w:val="Table"/>
        <w:tblW w:type="pct" w:w="5000"/>
        <w:tblLook w:firstRow="0" w:lastRow="0" w:firstColumn="0" w:lastColumn="0" w:noHBand="0" w:noVBand="0" w:val="0000"/>
        <w:jc w:val="start"/>
        <w:tblLayout w:type="fixed"/>
      </w:tblPr>
      <w:tblGrid>
        <w:gridCol w:w="7920"/>
      </w:tblGrid>
      <w:tr>
        <w:tc>
          <w:tcPr/>
          <w:bookmarkStart w:id="63" w:name="fig-WORCstrip-1"/>
          <w:p>
            <w:pPr>
              <w:pStyle w:val="Compact"/>
              <w:jc w:val="center"/>
            </w:pPr>
            <w:r>
              <w:drawing>
                <wp:inline>
                  <wp:extent cx="4620126" cy="3696101"/>
                  <wp:effectExtent b="0" l="0" r="0" t="0"/>
                  <wp:docPr descr="" title="" id="61" name="Picture"/>
                  <a:graphic>
                    <a:graphicData uri="http://schemas.openxmlformats.org/drawingml/2006/picture">
                      <pic:pic>
                        <pic:nvPicPr>
                          <pic:cNvPr descr="PRULO_Healix_files/figure-docx/fig-WORCstrip-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Stability of imputed variables over iterations for WORC dataset</w:t>
            </w:r>
          </w:p>
          <w:bookmarkEnd w:id="63"/>
        </w:tc>
      </w:tr>
    </w:tbl>
    <w:tbl>
      <w:tblPr>
        <w:tblStyle w:val="Table"/>
        <w:tblW w:type="pct" w:w="5000"/>
        <w:tblLook w:firstRow="0" w:lastRow="0" w:firstColumn="0" w:lastColumn="0" w:noHBand="0" w:noVBand="0" w:val="0000"/>
        <w:jc w:val="start"/>
        <w:tblLayout w:type="fixed"/>
      </w:tblPr>
      <w:tblGrid>
        <w:gridCol w:w="7920"/>
      </w:tblGrid>
      <w:tr>
        <w:tc>
          <w:tcPr/>
          <w:bookmarkStart w:id="67" w:name="fig-WORCstrip-2"/>
          <w:p>
            <w:pPr>
              <w:pStyle w:val="Compact"/>
              <w:jc w:val="center"/>
            </w:pPr>
            <w:r>
              <w:drawing>
                <wp:inline>
                  <wp:extent cx="4620126" cy="3696101"/>
                  <wp:effectExtent b="0" l="0" r="0" t="0"/>
                  <wp:docPr descr="" title="" id="65" name="Picture"/>
                  <a:graphic>
                    <a:graphicData uri="http://schemas.openxmlformats.org/drawingml/2006/picture">
                      <pic:pic>
                        <pic:nvPicPr>
                          <pic:cNvPr descr="PRULO_Healix_files/figure-docx/fig-WORCstrip-2.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Stability of imputed variables over iterations for WORC dataset</w:t>
            </w:r>
          </w:p>
          <w:bookmarkEnd w:id="67"/>
        </w:tc>
      </w:tr>
    </w:tbl>
    <w:bookmarkEnd w:id="68"/>
    <w:bookmarkEnd w:id="69"/>
    <w:bookmarkEnd w:id="70"/>
    <w:bookmarkEnd w:id="71"/>
    <w:bookmarkStart w:id="111" w:name="analysis-results"/>
    <w:p>
      <w:pPr>
        <w:pStyle w:val="Heading1"/>
      </w:pPr>
      <w:r>
        <w:t xml:space="preserve">3. Analysis Results</w:t>
      </w:r>
    </w:p>
    <w:bookmarkStart w:id="78" w:name="record-13-participants"/>
    <w:p>
      <w:pPr>
        <w:pStyle w:val="Heading2"/>
      </w:pPr>
      <w:r>
        <w:t xml:space="preserve">3.1 Record [13] Participants</w:t>
      </w:r>
    </w:p>
    <w:p>
      <w:pPr>
        <w:pStyle w:val="FirstParagraph"/>
      </w:pPr>
      <w:r>
        <w:t xml:space="preserve">The initial export from the registry returned 2681 records of all types.</w:t>
      </w:r>
    </w:p>
    <w:bookmarkStart w:id="77" w:name="record-13.1-treatment-selection"/>
    <w:p>
      <w:pPr>
        <w:pStyle w:val="Heading3"/>
      </w:pPr>
      <w:r>
        <w:t xml:space="preserve">3.1.1 Record [13.1] Treatment selection</w:t>
      </w:r>
    </w:p>
    <w:p>
      <w:pPr>
        <w:pStyle w:val="FirstParagraph"/>
      </w:pPr>
      <w:r>
        <w:t xml:space="preserve">A flow chart of individual treatment episodes (treatments) was generated using the</w:t>
      </w:r>
      <w:r>
        <w:t xml:space="preserve"> </w:t>
      </w:r>
      <w:r>
        <w:rPr>
          <w:iCs/>
          <w:i/>
        </w:rPr>
        <w:t xml:space="preserve">consort</w:t>
      </w:r>
      <w:r>
        <w:t xml:space="preserve"> </w:t>
      </w:r>
      <w:r>
        <w:t xml:space="preserve">package and prepared for display with the</w:t>
      </w:r>
      <w:r>
        <w:t xml:space="preserve"> </w:t>
      </w:r>
      <w:r>
        <w:rPr>
          <w:iCs/>
          <w:i/>
        </w:rPr>
        <w:t xml:space="preserve">knitr</w:t>
      </w:r>
      <w:r>
        <w:t xml:space="preserve"> </w:t>
      </w:r>
      <w:r>
        <w:t xml:space="preserve">package.</w:t>
      </w:r>
    </w:p>
    <w:p>
      <w:pPr>
        <w:pStyle w:val="BodyText"/>
      </w:pPr>
      <w:r>
        <w:t xml:space="preserve">The diagram below summarises recruitment and categorisation of patients into the PRULO registry.</w:t>
      </w:r>
    </w:p>
    <w:p>
      <w:pPr>
        <w:pStyle w:val="SourceCode"/>
      </w:pPr>
      <w:r>
        <w:rPr>
          <w:rStyle w:val="NormalTok"/>
        </w:rPr>
        <w:t xml:space="preserve">STROBEPlot </w:t>
      </w:r>
      <w:r>
        <w:rPr>
          <w:rStyle w:val="OtherTok"/>
        </w:rPr>
        <w:t xml:space="preserve">&lt;-</w:t>
      </w:r>
      <w:r>
        <w:rPr>
          <w:rStyle w:val="NormalTok"/>
        </w:rPr>
        <w:t xml:space="preserve"> consort</w:t>
      </w:r>
      <w:r>
        <w:rPr>
          <w:rStyle w:val="SpecialCharTok"/>
        </w:rPr>
        <w:t xml:space="preserve">::</w:t>
      </w:r>
      <w:r>
        <w:rPr>
          <w:rStyle w:val="FunctionTok"/>
        </w:rPr>
        <w:t xml:space="preserve">consort_plot</w:t>
      </w:r>
      <w:r>
        <w:rPr>
          <w:rStyle w:val="NormalTok"/>
        </w:rPr>
        <w:t xml:space="preserve">(</w:t>
      </w:r>
      <w:r>
        <w:br/>
      </w:r>
      <w:r>
        <w:rPr>
          <w:rStyle w:val="NormalTok"/>
        </w:rPr>
        <w:t xml:space="preserve">  </w:t>
      </w:r>
      <w:r>
        <w:rPr>
          <w:rStyle w:val="AttributeTok"/>
        </w:rPr>
        <w:t xml:space="preserve">data =</w:t>
      </w:r>
      <w:r>
        <w:rPr>
          <w:rStyle w:val="NormalTok"/>
        </w:rPr>
        <w:t xml:space="preserve"> STROBEFlow,</w:t>
      </w:r>
      <w:r>
        <w:br/>
      </w:r>
      <w:r>
        <w:rPr>
          <w:rStyle w:val="NormalTok"/>
        </w:rPr>
        <w:t xml:space="preserve">  </w:t>
      </w:r>
      <w:r>
        <w:rPr>
          <w:rStyle w:val="AttributeTok"/>
        </w:rPr>
        <w:t xml:space="preserve">orders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trialno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exclusion1 =</w:t>
      </w:r>
      <w:r>
        <w:rPr>
          <w:rStyle w:val="NormalTok"/>
        </w:rPr>
        <w:t xml:space="preserve"> </w:t>
      </w:r>
      <w:r>
        <w:rPr>
          <w:rStyle w:val="StringTok"/>
        </w:rPr>
        <w:t xml:space="preserve">"Excluded"</w:t>
      </w:r>
      <w:r>
        <w:rPr>
          <w:rStyle w:val="NormalTok"/>
        </w:rPr>
        <w:t xml:space="preserve">,</w:t>
      </w:r>
      <w:r>
        <w:br/>
      </w:r>
      <w:r>
        <w:rPr>
          <w:rStyle w:val="NormalTok"/>
        </w:rPr>
        <w:t xml:space="preserve">    </w:t>
      </w:r>
      <w:r>
        <w:rPr>
          <w:rStyle w:val="AttributeTok"/>
        </w:rPr>
        <w:t xml:space="preserve">trialno =</w:t>
      </w:r>
      <w:r>
        <w:rPr>
          <w:rStyle w:val="NormalTok"/>
        </w:rPr>
        <w:t xml:space="preserve"> </w:t>
      </w:r>
      <w:r>
        <w:rPr>
          <w:rStyle w:val="StringTok"/>
        </w:rPr>
        <w:t xml:space="preserve">"Received Surgery"</w:t>
      </w:r>
      <w:r>
        <w:rPr>
          <w:rStyle w:val="NormalTok"/>
        </w:rPr>
        <w:t xml:space="preserve">,</w:t>
      </w:r>
      <w:r>
        <w:br/>
      </w:r>
      <w:r>
        <w:rPr>
          <w:rStyle w:val="NormalTok"/>
        </w:rPr>
        <w:t xml:space="preserve">    </w:t>
      </w:r>
      <w:r>
        <w:rPr>
          <w:rStyle w:val="AttributeTok"/>
        </w:rPr>
        <w:t xml:space="preserve">exclusion2 =</w:t>
      </w:r>
      <w:r>
        <w:rPr>
          <w:rStyle w:val="NormalTok"/>
        </w:rPr>
        <w:t xml:space="preserve"> </w:t>
      </w:r>
      <w:r>
        <w:rPr>
          <w:rStyle w:val="StringTok"/>
        </w:rPr>
        <w:t xml:space="preserve">"Excluded from Sample"</w:t>
      </w:r>
      <w:r>
        <w:rPr>
          <w:rStyle w:val="NormalTok"/>
        </w:rPr>
        <w:t xml:space="preserve">,</w:t>
      </w:r>
      <w:r>
        <w:br/>
      </w:r>
      <w:r>
        <w:rPr>
          <w:rStyle w:val="NormalTok"/>
        </w:rPr>
        <w:t xml:space="preserve">    </w:t>
      </w:r>
      <w:r>
        <w:rPr>
          <w:rStyle w:val="AttributeTok"/>
        </w:rPr>
        <w:t xml:space="preserve">followup =</w:t>
      </w:r>
      <w:r>
        <w:rPr>
          <w:rStyle w:val="NormalTok"/>
        </w:rPr>
        <w:t xml:space="preserve"> </w:t>
      </w:r>
      <w:r>
        <w:rPr>
          <w:rStyle w:val="StringTok"/>
        </w:rPr>
        <w:t xml:space="preserve">"Study Sample at Baseline"</w:t>
      </w:r>
      <w:r>
        <w:rPr>
          <w:rStyle w:val="NormalTok"/>
        </w:rPr>
        <w:t xml:space="preserve">,</w:t>
      </w:r>
      <w:r>
        <w:br/>
      </w:r>
      <w:r>
        <w:rPr>
          <w:rStyle w:val="NormalTok"/>
        </w:rPr>
        <w:t xml:space="preserve">    </w:t>
      </w:r>
      <w:r>
        <w:rPr>
          <w:rStyle w:val="AttributeTok"/>
        </w:rPr>
        <w:t xml:space="preserve">lost_followup =</w:t>
      </w:r>
      <w:r>
        <w:rPr>
          <w:rStyle w:val="NormalTok"/>
        </w:rPr>
        <w:t xml:space="preserve"> </w:t>
      </w:r>
      <w:r>
        <w:rPr>
          <w:rStyle w:val="StringTok"/>
        </w:rPr>
        <w:t xml:space="preserve">"Unavailable 12m data"</w:t>
      </w:r>
      <w:r>
        <w:rPr>
          <w:rStyle w:val="NormalTok"/>
        </w:rPr>
        <w:t xml:space="preserve">,</w:t>
      </w:r>
      <w:r>
        <w:br/>
      </w:r>
      <w:r>
        <w:rPr>
          <w:rStyle w:val="NormalTok"/>
        </w:rPr>
        <w:t xml:space="preserve">    </w:t>
      </w:r>
      <w:r>
        <w:rPr>
          <w:rStyle w:val="AttributeTok"/>
        </w:rPr>
        <w:t xml:space="preserve">mitt =</w:t>
      </w:r>
      <w:r>
        <w:rPr>
          <w:rStyle w:val="NormalTok"/>
        </w:rPr>
        <w:t xml:space="preserve"> </w:t>
      </w:r>
      <w:r>
        <w:rPr>
          <w:rStyle w:val="StringTok"/>
        </w:rPr>
        <w:t xml:space="preserve">"Final Analysis"</w:t>
      </w:r>
      <w:r>
        <w:rPr>
          <w:rStyle w:val="NormalTok"/>
        </w:rPr>
        <w:t xml:space="preserve">),</w:t>
      </w:r>
      <w:r>
        <w:br/>
      </w:r>
      <w:r>
        <w:rPr>
          <w:rStyle w:val="AttributeTok"/>
        </w:rPr>
        <w:t xml:space="preserve">side_box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"exclusion1"</w:t>
      </w:r>
      <w:r>
        <w:rPr>
          <w:rStyle w:val="NormalTok"/>
        </w:rPr>
        <w:t xml:space="preserve">, </w:t>
      </w:r>
      <w:r>
        <w:br/>
      </w:r>
      <w:r>
        <w:rPr>
          <w:rStyle w:val="NormalTok"/>
        </w:rPr>
        <w:t xml:space="preserve">  </w:t>
      </w:r>
      <w:r>
        <w:rPr>
          <w:rStyle w:val="StringTok"/>
        </w:rPr>
        <w:t xml:space="preserve">"exclusion2"</w:t>
      </w:r>
      <w:r>
        <w:rPr>
          <w:rStyle w:val="NormalTok"/>
        </w:rPr>
        <w:t xml:space="preserve">, </w:t>
      </w:r>
      <w:r>
        <w:br/>
      </w:r>
      <w:r>
        <w:rPr>
          <w:rStyle w:val="NormalTok"/>
        </w:rPr>
        <w:t xml:space="preserve">  </w:t>
      </w:r>
      <w:r>
        <w:rPr>
          <w:rStyle w:val="StringTok"/>
        </w:rPr>
        <w:t xml:space="preserve">"lost_followup"</w:t>
      </w:r>
      <w:r>
        <w:br/>
      </w:r>
      <w:r>
        <w:rPr>
          <w:rStyle w:val="NormalTok"/>
        </w:rPr>
        <w:t xml:space="preserve">  ),</w:t>
      </w:r>
      <w:r>
        <w:br/>
      </w:r>
      <w:r>
        <w:rPr>
          <w:rStyle w:val="AttributeTok"/>
        </w:rPr>
        <w:t xml:space="preserve">cex =</w:t>
      </w:r>
      <w:r>
        <w:rPr>
          <w:rStyle w:val="NormalTok"/>
        </w:rPr>
        <w:t xml:space="preserve"> </w:t>
      </w:r>
      <w:r>
        <w:rPr>
          <w:rStyle w:val="FloatTok"/>
        </w:rPr>
        <w:t xml:space="preserve">0.9</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(STROBEPlot)</w:t>
      </w:r>
    </w:p>
    <w:tbl>
      <w:tblPr>
        <w:tblStyle w:val="Table"/>
        <w:tblW w:type="pct" w:w="5000"/>
        <w:tblLook w:firstRow="0" w:lastRow="0" w:firstColumn="0" w:lastColumn="0" w:noHBand="0" w:noVBand="0" w:val="0000"/>
        <w:jc w:val="start"/>
        <w:tblLayout w:type="fixed"/>
      </w:tblPr>
      <w:tblGrid>
        <w:gridCol w:w="7920"/>
      </w:tblGrid>
      <w:tr>
        <w:tc>
          <w:tcPr/>
          <w:bookmarkStart w:id="75" w:name="fig-strobe"/>
          <w:p>
            <w:pPr>
              <w:pStyle w:val="Compact"/>
              <w:jc w:val="center"/>
            </w:pPr>
            <w:r>
              <w:drawing>
                <wp:inline>
                  <wp:extent cx="4620126" cy="3696101"/>
                  <wp:effectExtent b="0" l="0" r="0" t="0"/>
                  <wp:docPr descr="" title="" id="73" name="Picture"/>
                  <a:graphic>
                    <a:graphicData uri="http://schemas.openxmlformats.org/drawingml/2006/picture">
                      <pic:pic>
                        <pic:nvPicPr>
                          <pic:cNvPr descr="PRULO_Healix_files/figure-docx/fig-strobe-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Flowchart of extraction and followup of sample from the Registry</w:t>
            </w:r>
          </w:p>
          <w:bookmarkEnd w:id="75"/>
        </w:tc>
      </w:tr>
    </w:tbl>
    <w:p>
      <w:pPr>
        <w:pStyle w:val="BodyText"/>
      </w:pPr>
      <w:r>
        <w:t xml:space="preserve">The table below summarises patient diagnoses in the PRULO registry.</w:t>
      </w:r>
    </w:p>
    <w:p>
      <w:pPr>
        <w:pStyle w:val="SourceCode"/>
      </w:pPr>
      <w:r>
        <w:rPr>
          <w:rStyle w:val="NormalTok"/>
        </w:rPr>
        <w:t xml:space="preserve">TableData </w:t>
      </w:r>
      <w:r>
        <w:rPr>
          <w:rStyle w:val="OtherTok"/>
        </w:rPr>
        <w:t xml:space="preserve">&lt;-</w:t>
      </w:r>
      <w:r>
        <w:rPr>
          <w:rStyle w:val="NormalTok"/>
        </w:rPr>
        <w:t xml:space="preserve"> Mastersheet2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ICD10 =</w:t>
      </w:r>
      <w:r>
        <w:rPr>
          <w:rStyle w:val="NormalTok"/>
        </w:rPr>
        <w:t xml:space="preserve"> stringr</w:t>
      </w:r>
      <w:r>
        <w:rPr>
          <w:rStyle w:val="SpecialCharTok"/>
        </w:rPr>
        <w:t xml:space="preserve">::</w:t>
      </w:r>
      <w:r>
        <w:rPr>
          <w:rStyle w:val="FunctionTok"/>
        </w:rPr>
        <w:t xml:space="preserve">str_extract</w:t>
      </w:r>
      <w:r>
        <w:rPr>
          <w:rStyle w:val="NormalTok"/>
        </w:rPr>
        <w:t xml:space="preserve">(DiagnosisPrimary,</w:t>
      </w:r>
      <w:r>
        <w:rPr>
          <w:rStyle w:val="StringTok"/>
        </w:rPr>
        <w:t xml:space="preserve">"^[A-Za-z]+[0-9.]+"</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count</w:t>
      </w:r>
      <w:r>
        <w:rPr>
          <w:rStyle w:val="NormalTok"/>
        </w:rPr>
        <w:t xml:space="preserve">(ICD10,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gt</w:t>
      </w:r>
      <w:r>
        <w:rPr>
          <w:rStyle w:val="SpecialCharTok"/>
        </w:rPr>
        <w:t xml:space="preserve">::</w:t>
      </w:r>
      <w:r>
        <w:rPr>
          <w:rStyle w:val="FunctionTok"/>
        </w:rPr>
        <w:t xml:space="preserve">gt</w:t>
      </w:r>
      <w:r>
        <w:rPr>
          <w:rStyle w:val="NormalTok"/>
        </w:rPr>
        <w:t xml:space="preserve">()</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(TableData)</w:t>
      </w:r>
    </w:p>
    <w:tbl>
      <w:tblPr>
        <w:tblStyle w:val="Table"/>
        <w:tblW w:type="pct" w:w="5000"/>
        <w:tblLook w:firstRow="0" w:lastRow="0" w:firstColumn="0" w:lastColumn="0" w:noHBand="0" w:noVBand="0" w:val="0000"/>
        <w:jc w:val="start"/>
        <w:tblLayout w:type="fixed"/>
      </w:tblPr>
      <w:tblGrid>
        <w:gridCol w:w="7920"/>
      </w:tblGrid>
      <w:tr>
        <w:tc>
          <w:tcPr/>
          <w:bookmarkStart w:id="76" w:name="tbl-diagnosis"/>
          <w:p>
            <w:pPr>
              <w:jc w:val="center"/>
            </w:pPr>
            <w:pPr>
              <w:jc w:val="start"/>
              <w:spacing w:before="200"/>
              <w:pStyle w:val="ImageCaption"/>
            </w:pPr>
            <w:r>
              <w:t xml:space="preserve">Table 5: Summary of diagnoses by ICD-10 code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ICD10</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M75.1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S43.43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M75.2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bookmarkEnd w:id="76"/>
        </w:tc>
      </w:tr>
    </w:tbl>
    <w:bookmarkEnd w:id="77"/>
    <w:bookmarkEnd w:id="78"/>
    <w:bookmarkStart w:id="90" w:name="X593fb54c2838543b2ea9ca16b8fdec325ae4f3f"/>
    <w:p>
      <w:pPr>
        <w:pStyle w:val="Heading2"/>
      </w:pPr>
      <w:r>
        <w:t xml:space="preserve">3.2 Record [14] Patient and record characteristics</w:t>
      </w:r>
    </w:p>
    <w:p>
      <w:pPr>
        <w:pStyle w:val="SourceCode"/>
      </w:pPr>
      <w:r>
        <w:rPr>
          <w:rStyle w:val="NormalTok"/>
        </w:rPr>
        <w:t xml:space="preserve">PatientChar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AgeAtTreatment, </w:t>
      </w:r>
      <w:r>
        <w:br/>
      </w:r>
      <w:r>
        <w:rPr>
          <w:rStyle w:val="NormalTok"/>
        </w:rPr>
        <w:t xml:space="preserve">    Sex2, </w:t>
      </w:r>
      <w:r>
        <w:br/>
      </w:r>
      <w:r>
        <w:rPr>
          <w:rStyle w:val="NormalTok"/>
        </w:rPr>
        <w:t xml:space="preserve">    IndexSide,</w:t>
      </w:r>
      <w:r>
        <w:br/>
      </w:r>
      <w:r>
        <w:rPr>
          <w:rStyle w:val="NormalTok"/>
        </w:rPr>
        <w:t xml:space="preserve">    </w:t>
      </w:r>
      <w:r>
        <w:rPr>
          <w:rStyle w:val="CommentTok"/>
        </w:rPr>
        <w:t xml:space="preserve">#Surgeon2,</w:t>
      </w:r>
      <w:r>
        <w:br/>
      </w:r>
      <w:r>
        <w:rPr>
          <w:rStyle w:val="NormalTok"/>
        </w:rPr>
        <w:t xml:space="preserve">    </w:t>
      </w:r>
      <w:r>
        <w:rPr>
          <w:rStyle w:val="CommentTok"/>
        </w:rPr>
        <w:t xml:space="preserve">#BMI,</w:t>
      </w:r>
      <w:r>
        <w:br/>
      </w:r>
      <w:r>
        <w:rPr>
          <w:rStyle w:val="NormalTok"/>
        </w:rPr>
        <w:t xml:space="preserve">    BilateralStatus,</w:t>
      </w:r>
      <w:r>
        <w:br/>
      </w:r>
      <w:r>
        <w:rPr>
          <w:rStyle w:val="NormalTok"/>
        </w:rPr>
        <w:t xml:space="preserve">    WaitTime,</w:t>
      </w:r>
      <w:r>
        <w:br/>
      </w:r>
      <w:r>
        <w:rPr>
          <w:rStyle w:val="NormalTok"/>
        </w:rPr>
        <w:t xml:space="preserve">    AccountType2</w:t>
      </w:r>
      <w:r>
        <w:br/>
      </w:r>
      <w:r>
        <w:rPr>
          <w:rStyle w:val="NormalTok"/>
        </w:rPr>
        <w:t xml:space="preserve">    )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AgeAtTreatment </w:t>
      </w:r>
      <w:r>
        <w:rPr>
          <w:rStyle w:val="SpecialCharTok"/>
        </w:rPr>
        <w:t xml:space="preserve">~</w:t>
      </w:r>
      <w:r>
        <w:rPr>
          <w:rStyle w:val="NormalTok"/>
        </w:rPr>
        <w:t xml:space="preserve"> </w:t>
      </w:r>
      <w:r>
        <w:rPr>
          <w:rStyle w:val="StringTok"/>
        </w:rPr>
        <w:t xml:space="preserve">"Age at Surgery"</w:t>
      </w:r>
      <w:r>
        <w:rPr>
          <w:rStyle w:val="NormalTok"/>
        </w:rPr>
        <w:t xml:space="preserve">,</w:t>
      </w:r>
      <w:r>
        <w:br/>
      </w:r>
      <w:r>
        <w:rPr>
          <w:rStyle w:val="NormalTok"/>
        </w:rPr>
        <w:t xml:space="preserve">    </w:t>
      </w:r>
      <w:r>
        <w:rPr>
          <w:rStyle w:val="CommentTok"/>
        </w:rPr>
        <w:t xml:space="preserve">#Surgeon2 ~ "Surgeon",</w:t>
      </w:r>
      <w:r>
        <w:br/>
      </w:r>
      <w:r>
        <w:rPr>
          <w:rStyle w:val="NormalTok"/>
        </w:rPr>
        <w:t xml:space="preserve">    </w:t>
      </w:r>
      <w:r>
        <w:rPr>
          <w:rStyle w:val="CommentTok"/>
        </w:rPr>
        <w:t xml:space="preserve">#BMI ~ "Body Mass Index",</w:t>
      </w:r>
      <w:r>
        <w:br/>
      </w:r>
      <w:r>
        <w:rPr>
          <w:rStyle w:val="NormalTok"/>
        </w:rPr>
        <w:t xml:space="preserve">    BilateralStatus </w:t>
      </w:r>
      <w:r>
        <w:rPr>
          <w:rStyle w:val="SpecialCharTok"/>
        </w:rPr>
        <w:t xml:space="preserve">~</w:t>
      </w:r>
      <w:r>
        <w:rPr>
          <w:rStyle w:val="NormalTok"/>
        </w:rPr>
        <w:t xml:space="preserve"> </w:t>
      </w:r>
      <w:r>
        <w:rPr>
          <w:rStyle w:val="StringTok"/>
        </w:rPr>
        <w:t xml:space="preserve">"Bilateral"</w:t>
      </w:r>
      <w:r>
        <w:rPr>
          <w:rStyle w:val="NormalTok"/>
        </w:rPr>
        <w:t xml:space="preserve">,</w:t>
      </w:r>
      <w:r>
        <w:br/>
      </w:r>
      <w:r>
        <w:rPr>
          <w:rStyle w:val="NormalTok"/>
        </w:rPr>
        <w:t xml:space="preserve">    Sex2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WaitTime </w:t>
      </w:r>
      <w:r>
        <w:rPr>
          <w:rStyle w:val="SpecialCharTok"/>
        </w:rPr>
        <w:t xml:space="preserve">~</w:t>
      </w:r>
      <w:r>
        <w:rPr>
          <w:rStyle w:val="NormalTok"/>
        </w:rPr>
        <w:t xml:space="preserve"> </w:t>
      </w:r>
      <w:r>
        <w:rPr>
          <w:rStyle w:val="StringTok"/>
        </w:rPr>
        <w:t xml:space="preserve">"Exam to surgery delay (weeks)"</w:t>
      </w:r>
      <w:r>
        <w:rPr>
          <w:rStyle w:val="NormalTok"/>
        </w:rPr>
        <w:t xml:space="preserve">,</w:t>
      </w:r>
      <w:r>
        <w:br/>
      </w:r>
      <w:r>
        <w:rPr>
          <w:rStyle w:val="NormalTok"/>
        </w:rPr>
        <w:t xml:space="preserve">    IndexSide </w:t>
      </w:r>
      <w:r>
        <w:rPr>
          <w:rStyle w:val="SpecialCharTok"/>
        </w:rPr>
        <w:t xml:space="preserve">~</w:t>
      </w:r>
      <w:r>
        <w:rPr>
          <w:rStyle w:val="NormalTok"/>
        </w:rPr>
        <w:t xml:space="preserve"> </w:t>
      </w:r>
      <w:r>
        <w:rPr>
          <w:rStyle w:val="StringTok"/>
        </w:rPr>
        <w:t xml:space="preserve">"Non-dominant"</w:t>
      </w:r>
      <w:r>
        <w:rPr>
          <w:rStyle w:val="NormalTok"/>
        </w:rPr>
        <w:t xml:space="preserve">,</w:t>
      </w:r>
      <w:r>
        <w:br/>
      </w:r>
      <w:r>
        <w:rPr>
          <w:rStyle w:val="NormalTok"/>
        </w:rPr>
        <w:t xml:space="preserve">    AccountType2 </w:t>
      </w:r>
      <w:r>
        <w:rPr>
          <w:rStyle w:val="SpecialCharTok"/>
        </w:rPr>
        <w:t xml:space="preserve">~</w:t>
      </w:r>
      <w:r>
        <w:rPr>
          <w:rStyle w:val="NormalTok"/>
        </w:rPr>
        <w:t xml:space="preserve"> </w:t>
      </w:r>
      <w:r>
        <w:rPr>
          <w:rStyle w:val="StringTok"/>
        </w:rPr>
        <w:t xml:space="preserve">"Insurance Type"</w:t>
      </w:r>
      <w:r>
        <w:br/>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list</w:t>
      </w:r>
      <w:r>
        <w:rPr>
          <w:rStyle w:val="NormalTok"/>
        </w:rPr>
        <w:t xml:space="preserve">(</w:t>
      </w:r>
      <w:r>
        <w:br/>
      </w:r>
      <w:r>
        <w:rPr>
          <w:rStyle w:val="NormalTok"/>
        </w:rPr>
        <w:t xml:space="preserve">    Sex2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IndexSide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list</w:t>
      </w:r>
      <w:r>
        <w:rPr>
          <w:rStyle w:val="NormalTok"/>
        </w:rPr>
        <w:t xml:space="preserve">(</w:t>
      </w:r>
      <w:r>
        <w:br/>
      </w:r>
      <w:r>
        <w:rPr>
          <w:rStyle w:val="NormalTok"/>
        </w:rPr>
        <w:t xml:space="preserve">      Sex2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IndexSide </w:t>
      </w:r>
      <w:r>
        <w:rPr>
          <w:rStyle w:val="SpecialCharTok"/>
        </w:rPr>
        <w:t xml:space="preserve">~</w:t>
      </w:r>
      <w:r>
        <w:rPr>
          <w:rStyle w:val="NormalTok"/>
        </w:rPr>
        <w:t xml:space="preserve"> </w:t>
      </w:r>
      <w:r>
        <w:rPr>
          <w:rStyle w:val="StringTok"/>
        </w:rPr>
        <w:t xml:space="preserve">"Non-dominant"</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AgeAtTreatment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CommentTok"/>
        </w:rPr>
        <w:t xml:space="preserve">#BMI ~ "{mean} ({sd})",</w:t>
      </w:r>
      <w:r>
        <w:br/>
      </w:r>
      <w:r>
        <w:rPr>
          <w:rStyle w:val="NormalTok"/>
        </w:rPr>
        <w:t xml:space="preserve">      WaitTime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"{p}% ({n})"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SpecialCharTok"/>
        </w:rPr>
        <w:t xml:space="preserve">|&gt;</w:t>
      </w:r>
      <w:r>
        <w:br/>
      </w:r>
      <w:r>
        <w:rPr>
          <w:rStyle w:val="NormalTok"/>
        </w:rPr>
        <w:t xml:space="preserve">  </w:t>
      </w:r>
      <w:r>
        <w:rPr>
          <w:rStyle w:val="FunctionTok"/>
        </w:rPr>
        <w:t xml:space="preserve">add_ci</w:t>
      </w:r>
      <w:r>
        <w:rPr>
          <w:rStyle w:val="NormalTok"/>
        </w:rPr>
        <w:t xml:space="preserve">(</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 </w:t>
      </w:r>
      <w:r>
        <w:rPr>
          <w:rStyle w:val="SpecialCharTok"/>
        </w:rPr>
        <w:t xml:space="preserve">|&gt;</w:t>
      </w:r>
      <w:r>
        <w:br/>
      </w:r>
      <w:r>
        <w:rPr>
          <w:rStyle w:val="NormalTok"/>
        </w:rPr>
        <w:t xml:space="preserve">   </w:t>
      </w:r>
      <w:r>
        <w:rPr>
          <w:rStyle w:val="FunctionTok"/>
        </w:rPr>
        <w:t xml:space="preserve">add_stat_label</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"row"</w:t>
      </w:r>
      <w:r>
        <w:br/>
      </w:r>
      <w:r>
        <w:rPr>
          <w:rStyle w:val="NormalTok"/>
        </w:rPr>
        <w:t xml:space="preserve">  ) </w:t>
      </w:r>
      <w:r>
        <w:rPr>
          <w:rStyle w:val="SpecialCharTok"/>
        </w:rPr>
        <w:t xml:space="preserve">|&gt;</w:t>
      </w:r>
      <w:r>
        <w:rPr>
          <w:rStyle w:val="NormalTok"/>
        </w:rPr>
        <w:t xml:space="preserve"> </w:t>
      </w:r>
      <w:r>
        <w:rPr>
          <w:rStyle w:val="FunctionTok"/>
        </w:rPr>
        <w:t xml:space="preserve">modify_table_styling</w:t>
      </w:r>
      <w:r>
        <w:rPr>
          <w:rStyle w:val="NormalTok"/>
        </w:rPr>
        <w:t xml:space="preserve">(</w:t>
      </w:r>
      <w:r>
        <w:br/>
      </w:r>
      <w:r>
        <w:rPr>
          <w:rStyle w:val="NormalTok"/>
        </w:rPr>
        <w:t xml:space="preserve">      </w:t>
      </w:r>
      <w:r>
        <w:rPr>
          <w:rStyle w:val="AttributeTok"/>
        </w:rPr>
        <w:t xml:space="preserve">columns =</w:t>
      </w:r>
      <w:r>
        <w:rPr>
          <w:rStyle w:val="NormalTok"/>
        </w:rPr>
        <w:t xml:space="preserve"> label,</w:t>
      </w:r>
      <w:r>
        <w:br/>
      </w:r>
      <w:r>
        <w:rPr>
          <w:rStyle w:val="NormalTok"/>
        </w:rPr>
        <w:t xml:space="preserve">      </w:t>
      </w:r>
      <w:r>
        <w:rPr>
          <w:rStyle w:val="AttributeTok"/>
        </w:rPr>
        <w:t xml:space="preserve">rows =</w:t>
      </w:r>
      <w:r>
        <w:rPr>
          <w:rStyle w:val="NormalTok"/>
        </w:rPr>
        <w:t xml:space="preserve"> label </w:t>
      </w:r>
      <w:r>
        <w:rPr>
          <w:rStyle w:val="SpecialCharTok"/>
        </w:rPr>
        <w:t xml:space="preserve">==</w:t>
      </w:r>
      <w:r>
        <w:rPr>
          <w:rStyle w:val="NormalTok"/>
        </w:rPr>
        <w:t xml:space="preserve"> </w:t>
      </w:r>
      <w:r>
        <w:rPr>
          <w:rStyle w:val="StringTok"/>
        </w:rPr>
        <w:t xml:space="preserve">"DVA"</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StringTok"/>
        </w:rPr>
        <w:t xml:space="preserve">"DVA = Department of Veterans Affairs"</w:t>
      </w:r>
      <w:r>
        <w:br/>
      </w:r>
      <w:r>
        <w:rPr>
          <w:rStyle w:val="NormalTok"/>
        </w:rPr>
        <w:t xml:space="preserve">    ) </w:t>
      </w:r>
      <w:r>
        <w:rPr>
          <w:rStyle w:val="SpecialCharTok"/>
        </w:rPr>
        <w:t xml:space="preserve">|&gt;</w:t>
      </w:r>
      <w:r>
        <w:rPr>
          <w:rStyle w:val="NormalTok"/>
        </w:rPr>
        <w:t xml:space="preserve"> </w:t>
      </w:r>
      <w:r>
        <w:rPr>
          <w:rStyle w:val="FunctionTok"/>
        </w:rPr>
        <w:t xml:space="preserve">modify_table_styling</w:t>
      </w:r>
      <w:r>
        <w:rPr>
          <w:rStyle w:val="NormalTok"/>
        </w:rPr>
        <w:t xml:space="preserve">(</w:t>
      </w:r>
      <w:r>
        <w:br/>
      </w:r>
      <w:r>
        <w:rPr>
          <w:rStyle w:val="NormalTok"/>
        </w:rPr>
        <w:t xml:space="preserve">      </w:t>
      </w:r>
      <w:r>
        <w:rPr>
          <w:rStyle w:val="AttributeTok"/>
        </w:rPr>
        <w:t xml:space="preserve">columns =</w:t>
      </w:r>
      <w:r>
        <w:rPr>
          <w:rStyle w:val="NormalTok"/>
        </w:rPr>
        <w:t xml:space="preserve"> label,</w:t>
      </w:r>
      <w:r>
        <w:br/>
      </w:r>
      <w:r>
        <w:rPr>
          <w:rStyle w:val="NormalTok"/>
        </w:rPr>
        <w:t xml:space="preserve">      </w:t>
      </w:r>
      <w:r>
        <w:rPr>
          <w:rStyle w:val="AttributeTok"/>
        </w:rPr>
        <w:t xml:space="preserve">rows =</w:t>
      </w:r>
      <w:r>
        <w:rPr>
          <w:rStyle w:val="NormalTok"/>
        </w:rPr>
        <w:t xml:space="preserve"> label </w:t>
      </w:r>
      <w:r>
        <w:rPr>
          <w:rStyle w:val="SpecialCharTok"/>
        </w:rPr>
        <w:t xml:space="preserve">==</w:t>
      </w:r>
      <w:r>
        <w:rPr>
          <w:rStyle w:val="NormalTok"/>
        </w:rPr>
        <w:t xml:space="preserve"> </w:t>
      </w:r>
      <w:r>
        <w:rPr>
          <w:rStyle w:val="StringTok"/>
        </w:rPr>
        <w:t xml:space="preserve">"TAC"</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StringTok"/>
        </w:rPr>
        <w:t xml:space="preserve">"TAC = Transport Accident Commission"</w:t>
      </w:r>
      <w:r>
        <w:br/>
      </w:r>
      <w:r>
        <w:rPr>
          <w:rStyle w:val="NormalTok"/>
        </w:rPr>
        <w:t xml:space="preserve">    )</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(PatientChar)</w:t>
      </w:r>
    </w:p>
    <w:tbl>
      <w:tblPr>
        <w:tblStyle w:val="Table"/>
        <w:tblW w:type="pct" w:w="5000"/>
        <w:tblLook w:firstRow="0" w:lastRow="0" w:firstColumn="0" w:lastColumn="0" w:noHBand="0" w:noVBand="0" w:val="0000"/>
        <w:jc w:val="start"/>
        <w:tblLayout w:type="fixed"/>
      </w:tblPr>
      <w:tblGrid>
        <w:gridCol w:w="7920"/>
      </w:tblGrid>
      <w:tr>
        <w:tc>
          <w:tcPr/>
          <w:bookmarkStart w:id="79" w:name="tbl-characteristics"/>
          <w:p>
            <w:pPr>
              <w:jc w:val="center"/>
            </w:pPr>
            <w:pPr>
              <w:jc w:val="start"/>
              <w:spacing w:before="200"/>
              <w:pStyle w:val="ImageCaption"/>
            </w:pPr>
            <w:r>
              <w:t xml:space="preserve">Table 6: Summary of patient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 = 68</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Surgery,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Non-dominant,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Bilateral,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Exam to surgery delay (weeks),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Type,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TAC</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Uninsured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WorkCover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0.51 - 11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TAC = Transport Accident Commission</w:t>
                  </w:r>
                </w:p>
              </w:tc>
            </w:tr>
            <w:tr>
              <w:trPr>
                <w:cantSplit/>
              </w:trPr>
              <w:tc>
                <w:tcPr>
                  <w:gridSpan w:val="4"/>
                </w:tcPr>
                <w:p>
                  <w:pPr>
                    <w:spacing w:before="0" w:after="60"/>
                    <w:keepNext/>
                  </w:pPr>
                  <w:r>
                    <w:rPr>
                      <w:rFonts w:ascii="Calibri" w:hAnsi="Calibri"/>
                      <w:sz w:val="20"/>
                    </w:rPr>
                    <w:t xml:space="preserve">Abbreviation: CI = Confidence Interval</w:t>
                  </w:r>
                </w:p>
              </w:tc>
            </w:tr>
          </w:tbl>
          <w:bookmarkEnd w:id="79"/>
        </w:tc>
      </w:tr>
    </w:tbl>
    <w:p>
      <w:pPr>
        <w:pStyle w:val="BodyText"/>
      </w:pPr>
      <w:r>
        <w:t xml:space="preserve">Patient characteristics for cases receiving the anchor of interest are summarised in</w:t>
      </w:r>
      <w:r>
        <w:t xml:space="preserve"> </w:t>
      </w:r>
      <w:hyperlink w:anchor="tbl-characteristics">
        <w:r>
          <w:rPr>
            <w:rStyle w:val="Hyperlink"/>
          </w:rPr>
          <w:t xml:space="preserve">Table 6</w:t>
        </w:r>
      </w:hyperlink>
      <w:r>
        <w:t xml:space="preserve">.</w:t>
      </w:r>
    </w:p>
    <w:bookmarkStart w:id="81" w:name="record-14.1-pathology-characteristics"/>
    <w:p>
      <w:pPr>
        <w:pStyle w:val="Heading3"/>
      </w:pPr>
      <w:r>
        <w:t xml:space="preserve">3.2.1 Record [14.1] Pathology characteristics</w:t>
      </w:r>
    </w:p>
    <w:p>
      <w:pPr>
        <w:pStyle w:val="SourceCode"/>
      </w:pPr>
      <w:r>
        <w:rPr>
          <w:rStyle w:val="NormalTok"/>
        </w:rPr>
        <w:t xml:space="preserve">PathChar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TreatmentType,</w:t>
      </w:r>
      <w:r>
        <w:br/>
      </w:r>
      <w:r>
        <w:rPr>
          <w:rStyle w:val="NormalTok"/>
        </w:rPr>
        <w:t xml:space="preserve">    CuffStatus,</w:t>
      </w:r>
      <w:r>
        <w:br/>
      </w:r>
      <w:r>
        <w:rPr>
          <w:rStyle w:val="NormalTok"/>
        </w:rPr>
        <w:t xml:space="preserve">    CuffCondition,</w:t>
      </w:r>
      <w:r>
        <w:br/>
      </w:r>
      <w:r>
        <w:rPr>
          <w:rStyle w:val="NormalTok"/>
        </w:rPr>
        <w:t xml:space="preserve">    CuffTearRetraction,</w:t>
      </w:r>
      <w:r>
        <w:br/>
      </w:r>
      <w:r>
        <w:rPr>
          <w:rStyle w:val="NormalTok"/>
        </w:rPr>
        <w:t xml:space="preserve">    CuffTendonDelaminated,</w:t>
      </w:r>
      <w:r>
        <w:br/>
      </w:r>
      <w:r>
        <w:rPr>
          <w:rStyle w:val="NormalTok"/>
        </w:rPr>
        <w:t xml:space="preserve">    TendonsInvolved,</w:t>
      </w:r>
      <w:r>
        <w:br/>
      </w:r>
      <w:r>
        <w:rPr>
          <w:rStyle w:val="NormalTok"/>
        </w:rPr>
        <w:t xml:space="preserve">    CuffTearSizeAP, </w:t>
      </w:r>
      <w:r>
        <w:br/>
      </w:r>
      <w:r>
        <w:rPr>
          <w:rStyle w:val="NormalTok"/>
        </w:rPr>
        <w:t xml:space="preserve">    CuffTearSizeML,</w:t>
      </w:r>
      <w:r>
        <w:br/>
      </w:r>
      <w:r>
        <w:rPr>
          <w:rStyle w:val="NormalTok"/>
        </w:rPr>
        <w:t xml:space="preserve">    TearArea, </w:t>
      </w:r>
      <w:r>
        <w:br/>
      </w:r>
      <w:r>
        <w:rPr>
          <w:rStyle w:val="NormalTok"/>
        </w:rPr>
        <w:t xml:space="preserve">    TearClass, </w:t>
      </w:r>
      <w:r>
        <w:br/>
      </w:r>
      <w:r>
        <w:rPr>
          <w:rStyle w:val="NormalTok"/>
        </w:rPr>
        <w:t xml:space="preserve">    CuffTearPattern,</w:t>
      </w:r>
      <w:r>
        <w:br/>
      </w:r>
      <w:r>
        <w:rPr>
          <w:rStyle w:val="NormalTok"/>
        </w:rPr>
        <w:t xml:space="preserve">    OtherShoulderPathology</w:t>
      </w:r>
      <w:r>
        <w:br/>
      </w:r>
      <w:r>
        <w:rPr>
          <w:rStyle w:val="NormalTok"/>
        </w:rPr>
        <w:t xml:space="preserve">    )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TreatmentType </w:t>
      </w:r>
      <w:r>
        <w:rPr>
          <w:rStyle w:val="SpecialCharTok"/>
        </w:rPr>
        <w:t xml:space="preserve">~</w:t>
      </w:r>
      <w:r>
        <w:rPr>
          <w:rStyle w:val="NormalTok"/>
        </w:rPr>
        <w:t xml:space="preserve"> </w:t>
      </w:r>
      <w:r>
        <w:rPr>
          <w:rStyle w:val="StringTok"/>
        </w:rPr>
        <w:t xml:space="preserve">"Primary Presentation"</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"Full Tear"</w:t>
      </w:r>
      <w:r>
        <w:rPr>
          <w:rStyle w:val="NormalTok"/>
        </w:rPr>
        <w:t xml:space="preserve">,</w:t>
      </w:r>
      <w:r>
        <w:br/>
      </w:r>
      <w:r>
        <w:rPr>
          <w:rStyle w:val="NormalTok"/>
        </w:rPr>
        <w:t xml:space="preserve">     CuffCondition </w:t>
      </w:r>
      <w:r>
        <w:rPr>
          <w:rStyle w:val="SpecialCharTok"/>
        </w:rPr>
        <w:t xml:space="preserve">~</w:t>
      </w:r>
      <w:r>
        <w:rPr>
          <w:rStyle w:val="NormalTok"/>
        </w:rPr>
        <w:t xml:space="preserve"> </w:t>
      </w:r>
      <w:r>
        <w:rPr>
          <w:rStyle w:val="StringTok"/>
        </w:rPr>
        <w:t xml:space="preserve">"Fatty Infiltration"</w:t>
      </w:r>
      <w:r>
        <w:rPr>
          <w:rStyle w:val="NormalTok"/>
        </w:rPr>
        <w:t xml:space="preserve">,</w:t>
      </w:r>
      <w:r>
        <w:br/>
      </w:r>
      <w:r>
        <w:rPr>
          <w:rStyle w:val="NormalTok"/>
        </w:rPr>
        <w:t xml:space="preserve">     CuffTearRetraction </w:t>
      </w:r>
      <w:r>
        <w:rPr>
          <w:rStyle w:val="SpecialCharTok"/>
        </w:rPr>
        <w:t xml:space="preserve">~</w:t>
      </w:r>
      <w:r>
        <w:rPr>
          <w:rStyle w:val="NormalTok"/>
        </w:rPr>
        <w:t xml:space="preserve"> </w:t>
      </w:r>
      <w:r>
        <w:rPr>
          <w:rStyle w:val="StringTok"/>
        </w:rPr>
        <w:t xml:space="preserve">"Tendon Retraction"</w:t>
      </w:r>
      <w:r>
        <w:rPr>
          <w:rStyle w:val="NormalTok"/>
        </w:rPr>
        <w:t xml:space="preserve">,</w:t>
      </w:r>
      <w:r>
        <w:br/>
      </w:r>
      <w:r>
        <w:rPr>
          <w:rStyle w:val="NormalTok"/>
        </w:rPr>
        <w:t xml:space="preserve">     CuffTendonDelaminated </w:t>
      </w:r>
      <w:r>
        <w:rPr>
          <w:rStyle w:val="SpecialCharTok"/>
        </w:rPr>
        <w:t xml:space="preserve">~</w:t>
      </w:r>
      <w:r>
        <w:rPr>
          <w:rStyle w:val="NormalTok"/>
        </w:rPr>
        <w:t xml:space="preserve"> </w:t>
      </w:r>
      <w:r>
        <w:rPr>
          <w:rStyle w:val="StringTok"/>
        </w:rPr>
        <w:t xml:space="preserve">"Tendon Delamination"</w:t>
      </w:r>
      <w:r>
        <w:rPr>
          <w:rStyle w:val="NormalTok"/>
        </w:rPr>
        <w:t xml:space="preserve">,</w:t>
      </w:r>
      <w:r>
        <w:br/>
      </w:r>
      <w:r>
        <w:rPr>
          <w:rStyle w:val="NormalTok"/>
        </w:rPr>
        <w:t xml:space="preserve">     TendonsInvolved </w:t>
      </w:r>
      <w:r>
        <w:rPr>
          <w:rStyle w:val="SpecialCharTok"/>
        </w:rPr>
        <w:t xml:space="preserve">~</w:t>
      </w:r>
      <w:r>
        <w:rPr>
          <w:rStyle w:val="NormalTok"/>
        </w:rPr>
        <w:t xml:space="preserve"> </w:t>
      </w:r>
      <w:r>
        <w:rPr>
          <w:rStyle w:val="StringTok"/>
        </w:rPr>
        <w:t xml:space="preserve">"Tendons Involved (+Supraspinatus)"</w:t>
      </w:r>
      <w:r>
        <w:rPr>
          <w:rStyle w:val="NormalTok"/>
        </w:rPr>
        <w:t xml:space="preserve">,</w:t>
      </w:r>
      <w:r>
        <w:br/>
      </w:r>
      <w:r>
        <w:rPr>
          <w:rStyle w:val="NormalTok"/>
        </w:rPr>
        <w:t xml:space="preserve">     CuffTearSizeAP </w:t>
      </w:r>
      <w:r>
        <w:rPr>
          <w:rStyle w:val="SpecialCharTok"/>
        </w:rPr>
        <w:t xml:space="preserve">~</w:t>
      </w:r>
      <w:r>
        <w:rPr>
          <w:rStyle w:val="NormalTok"/>
        </w:rPr>
        <w:t xml:space="preserve"> </w:t>
      </w:r>
      <w:r>
        <w:rPr>
          <w:rStyle w:val="StringTok"/>
        </w:rPr>
        <w:t xml:space="preserve">"Tear Size AP (mm)"</w:t>
      </w:r>
      <w:r>
        <w:rPr>
          <w:rStyle w:val="NormalTok"/>
        </w:rPr>
        <w:t xml:space="preserve">, </w:t>
      </w:r>
      <w:r>
        <w:br/>
      </w:r>
      <w:r>
        <w:rPr>
          <w:rStyle w:val="NormalTok"/>
        </w:rPr>
        <w:t xml:space="preserve">     CuffTearSizeML </w:t>
      </w:r>
      <w:r>
        <w:rPr>
          <w:rStyle w:val="SpecialCharTok"/>
        </w:rPr>
        <w:t xml:space="preserve">~</w:t>
      </w:r>
      <w:r>
        <w:rPr>
          <w:rStyle w:val="NormalTok"/>
        </w:rPr>
        <w:t xml:space="preserve"> </w:t>
      </w:r>
      <w:r>
        <w:rPr>
          <w:rStyle w:val="StringTok"/>
        </w:rPr>
        <w:t xml:space="preserve">"Tear Size ML (mm)"</w:t>
      </w:r>
      <w:r>
        <w:rPr>
          <w:rStyle w:val="NormalTok"/>
        </w:rPr>
        <w:t xml:space="preserve">,</w:t>
      </w:r>
      <w:r>
        <w:br/>
      </w:r>
      <w:r>
        <w:rPr>
          <w:rStyle w:val="NormalTok"/>
        </w:rPr>
        <w:t xml:space="preserve">     TearArea  </w:t>
      </w:r>
      <w:r>
        <w:rPr>
          <w:rStyle w:val="SpecialCharTok"/>
        </w:rPr>
        <w:t xml:space="preserve">~</w:t>
      </w:r>
      <w:r>
        <w:rPr>
          <w:rStyle w:val="NormalTok"/>
        </w:rPr>
        <w:t xml:space="preserve"> </w:t>
      </w:r>
      <w:r>
        <w:rPr>
          <w:rStyle w:val="StringTok"/>
        </w:rPr>
        <w:t xml:space="preserve">"Tear Area (mm^2)"</w:t>
      </w:r>
      <w:r>
        <w:rPr>
          <w:rStyle w:val="NormalTok"/>
        </w:rPr>
        <w:t xml:space="preserve">, </w:t>
      </w:r>
      <w:r>
        <w:br/>
      </w:r>
      <w:r>
        <w:rPr>
          <w:rStyle w:val="NormalTok"/>
        </w:rPr>
        <w:t xml:space="preserve">     TearClass </w:t>
      </w:r>
      <w:r>
        <w:rPr>
          <w:rStyle w:val="SpecialCharTok"/>
        </w:rPr>
        <w:t xml:space="preserve">~</w:t>
      </w:r>
      <w:r>
        <w:rPr>
          <w:rStyle w:val="NormalTok"/>
        </w:rPr>
        <w:t xml:space="preserve"> </w:t>
      </w:r>
      <w:r>
        <w:rPr>
          <w:rStyle w:val="StringTok"/>
        </w:rPr>
        <w:t xml:space="preserve">"Tear Classification"</w:t>
      </w:r>
      <w:r>
        <w:rPr>
          <w:rStyle w:val="NormalTok"/>
        </w:rPr>
        <w:t xml:space="preserve">, </w:t>
      </w:r>
      <w:r>
        <w:br/>
      </w:r>
      <w:r>
        <w:rPr>
          <w:rStyle w:val="NormalTok"/>
        </w:rPr>
        <w:t xml:space="preserve">     CuffTearPattern  </w:t>
      </w:r>
      <w:r>
        <w:rPr>
          <w:rStyle w:val="SpecialCharTok"/>
        </w:rPr>
        <w:t xml:space="preserve">~</w:t>
      </w:r>
      <w:r>
        <w:rPr>
          <w:rStyle w:val="NormalTok"/>
        </w:rPr>
        <w:t xml:space="preserve"> </w:t>
      </w:r>
      <w:r>
        <w:rPr>
          <w:rStyle w:val="StringTok"/>
        </w:rPr>
        <w:t xml:space="preserve">"Tear Pattern"</w:t>
      </w:r>
      <w:r>
        <w:rPr>
          <w:rStyle w:val="NormalTok"/>
        </w:rPr>
        <w:t xml:space="preserve">,</w:t>
      </w:r>
      <w:r>
        <w:br/>
      </w:r>
      <w:r>
        <w:rPr>
          <w:rStyle w:val="NormalTok"/>
        </w:rPr>
        <w:t xml:space="preserve">     OtherShoulderPathology  </w:t>
      </w:r>
      <w:r>
        <w:rPr>
          <w:rStyle w:val="SpecialCharTok"/>
        </w:rPr>
        <w:t xml:space="preserve">~</w:t>
      </w:r>
      <w:r>
        <w:rPr>
          <w:rStyle w:val="NormalTok"/>
        </w:rPr>
        <w:t xml:space="preserve"> </w:t>
      </w:r>
      <w:r>
        <w:rPr>
          <w:rStyle w:val="StringTok"/>
        </w:rPr>
        <w:t xml:space="preserve">"Other Pathology"</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"{p} ({n})"</w:t>
      </w:r>
      <w:r>
        <w:br/>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list</w:t>
      </w:r>
      <w:r>
        <w:rPr>
          <w:rStyle w:val="NormalTok"/>
        </w:rPr>
        <w:t xml:space="preserve">(</w:t>
      </w:r>
      <w:r>
        <w:br/>
      </w:r>
      <w:r>
        <w:rPr>
          <w:rStyle w:val="NormalTok"/>
        </w:rPr>
        <w:t xml:space="preserve">     TreatmentType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OtherShoulderPathology </w:t>
      </w:r>
      <w:r>
        <w:rPr>
          <w:rStyle w:val="SpecialCharTok"/>
        </w:rPr>
        <w:t xml:space="preserve">~</w:t>
      </w:r>
      <w:r>
        <w:rPr>
          <w:rStyle w:val="NormalTok"/>
        </w:rPr>
        <w:t xml:space="preserve"> </w:t>
      </w:r>
      <w:r>
        <w:rPr>
          <w:rStyle w:val="StringTok"/>
        </w:rPr>
        <w:t xml:space="preserve">"dichotomous"</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FunctionTok"/>
        </w:rPr>
        <w:t xml:space="preserve">list</w:t>
      </w:r>
      <w:r>
        <w:rPr>
          <w:rStyle w:val="NormalTok"/>
        </w:rPr>
        <w:t xml:space="preserve">(</w:t>
      </w:r>
      <w:r>
        <w:br/>
      </w:r>
      <w:r>
        <w:rPr>
          <w:rStyle w:val="NormalTok"/>
        </w:rPr>
        <w:t xml:space="preserve">      TreatmentType </w:t>
      </w:r>
      <w:r>
        <w:rPr>
          <w:rStyle w:val="SpecialCharTok"/>
        </w:rPr>
        <w:t xml:space="preserve">~</w:t>
      </w:r>
      <w:r>
        <w:rPr>
          <w:rStyle w:val="NormalTok"/>
        </w:rPr>
        <w:t xml:space="preserve"> </w:t>
      </w:r>
      <w:r>
        <w:rPr>
          <w:rStyle w:val="StringTok"/>
        </w:rPr>
        <w:t xml:space="preserve">"Primary"</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"Full Tear"</w:t>
      </w:r>
      <w:r>
        <w:rPr>
          <w:rStyle w:val="NormalTok"/>
        </w:rPr>
        <w:t xml:space="preserve">,</w:t>
      </w:r>
      <w:r>
        <w:br/>
      </w:r>
      <w:r>
        <w:rPr>
          <w:rStyle w:val="NormalTok"/>
        </w:rPr>
        <w:t xml:space="preserve">      OtherShoulderPathology </w:t>
      </w:r>
      <w:r>
        <w:rPr>
          <w:rStyle w:val="SpecialCharTok"/>
        </w:rPr>
        <w:t xml:space="preserve">~</w:t>
      </w:r>
      <w:r>
        <w:rPr>
          <w:rStyle w:val="NormalTok"/>
        </w:rPr>
        <w:t xml:space="preserve"> </w:t>
      </w:r>
      <w:r>
        <w:rPr>
          <w:rStyle w:val="StringTok"/>
        </w:rPr>
        <w:t xml:space="preserve">"Yes"</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SpecialCharTok"/>
        </w:rPr>
        <w:t xml:space="preserve">|&gt;</w:t>
      </w:r>
      <w:r>
        <w:br/>
      </w:r>
      <w:r>
        <w:rPr>
          <w:rStyle w:val="NormalTok"/>
        </w:rPr>
        <w:t xml:space="preserve">  </w:t>
      </w:r>
      <w:r>
        <w:rPr>
          <w:rStyle w:val="FunctionTok"/>
        </w:rPr>
        <w:t xml:space="preserve">add_ci</w:t>
      </w:r>
      <w:r>
        <w:rPr>
          <w:rStyle w:val="NormalTok"/>
        </w:rPr>
        <w:t xml:space="preserve">(</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 </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"Characteristic"</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StringTok"/>
        </w:rPr>
        <w:t xml:space="preserve">"Available</w:t>
      </w:r>
      <w:r>
        <w:rPr>
          <w:rStyle w:val="SpecialCharTok"/>
        </w:rPr>
        <w:t xml:space="preserve">\n</w:t>
      </w:r>
      <w:r>
        <w:rPr>
          <w:rStyle w:val="StringTok"/>
        </w:rPr>
        <w:t xml:space="preserve"> Sample"</w:t>
      </w:r>
      <w:r>
        <w:rPr>
          <w:rStyle w:val="NormalTok"/>
        </w:rPr>
        <w:t xml:space="preserve">,</w:t>
      </w:r>
      <w:r>
        <w:br/>
      </w:r>
      <w:r>
        <w:rPr>
          <w:rStyle w:val="NormalTok"/>
        </w:rPr>
        <w:t xml:space="preserve">  </w:t>
      </w:r>
      <w:r>
        <w:rPr>
          <w:rStyle w:val="AttributeTok"/>
        </w:rPr>
        <w:t xml:space="preserve">stat_0 =</w:t>
      </w:r>
      <w:r>
        <w:rPr>
          <w:rStyle w:val="NormalTok"/>
        </w:rPr>
        <w:t xml:space="preserve"> </w:t>
      </w:r>
      <w:r>
        <w:rPr>
          <w:rStyle w:val="StringTok"/>
        </w:rPr>
        <w:t xml:space="preserve">"Summary</w:t>
      </w:r>
      <w:r>
        <w:rPr>
          <w:rStyle w:val="SpecialCharTok"/>
        </w:rPr>
        <w:t xml:space="preserve">\n</w:t>
      </w:r>
      <w:r>
        <w:rPr>
          <w:rStyle w:val="StringTok"/>
        </w:rPr>
        <w:t xml:space="preserve"> Statistic"</w:t>
      </w:r>
      <w:r>
        <w:rPr>
          <w:rStyle w:val="NormalTok"/>
        </w:rPr>
        <w:t xml:space="preserve">,</w:t>
      </w:r>
      <w:r>
        <w:br/>
      </w:r>
      <w:r>
        <w:rPr>
          <w:rStyle w:val="NormalTok"/>
        </w:rPr>
        <w:t xml:space="preserve">  </w:t>
      </w:r>
      <w:r>
        <w:rPr>
          <w:rStyle w:val="AttributeTok"/>
        </w:rPr>
        <w:t xml:space="preserve">ci_stat_0 =</w:t>
      </w:r>
      <w:r>
        <w:rPr>
          <w:rStyle w:val="NormalTok"/>
        </w:rPr>
        <w:t xml:space="preserve"> </w:t>
      </w:r>
      <w:r>
        <w:rPr>
          <w:rStyle w:val="StringTok"/>
        </w:rPr>
        <w:t xml:space="preserve">"95% CI"</w:t>
      </w:r>
      <w:r>
        <w:br/>
      </w:r>
      <w:r>
        <w:rPr>
          <w:rStyle w:val="NormalTok"/>
        </w:rPr>
        <w:t xml:space="preserve">) </w:t>
      </w:r>
      <w:r>
        <w:rPr>
          <w:rStyle w:val="SpecialCharTok"/>
        </w:rPr>
        <w:t xml:space="preserve">|&gt;</w:t>
      </w:r>
      <w:r>
        <w:rPr>
          <w:rStyle w:val="NormalTok"/>
        </w:rPr>
        <w:t xml:space="preserve"> </w:t>
      </w:r>
      <w:r>
        <w:rPr>
          <w:rStyle w:val="FunctionTok"/>
        </w:rPr>
        <w:t xml:space="preserve">add_stat_label</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"row"</w:t>
      </w:r>
      <w:r>
        <w:br/>
      </w:r>
      <w:r>
        <w:rPr>
          <w:rStyle w:val="NormalTok"/>
        </w:rPr>
        <w:t xml:space="preserve">  ) </w:t>
      </w:r>
      <w:r>
        <w:rPr>
          <w:rStyle w:val="SpecialCharTok"/>
        </w:rPr>
        <w:t xml:space="preserve">|&gt;</w:t>
      </w:r>
      <w:r>
        <w:rPr>
          <w:rStyle w:val="NormalTok"/>
        </w:rPr>
        <w:t xml:space="preserve"> </w:t>
      </w:r>
      <w:r>
        <w:rPr>
          <w:rStyle w:val="FunctionTok"/>
        </w:rPr>
        <w:t xml:space="preserve">modify_table_styling</w:t>
      </w:r>
      <w:r>
        <w:rPr>
          <w:rStyle w:val="NormalTok"/>
        </w:rPr>
        <w:t xml:space="preserve">(</w:t>
      </w:r>
      <w:r>
        <w:br/>
      </w:r>
      <w:r>
        <w:rPr>
          <w:rStyle w:val="NormalTok"/>
        </w:rPr>
        <w:t xml:space="preserve">      </w:t>
      </w:r>
      <w:r>
        <w:rPr>
          <w:rStyle w:val="AttributeTok"/>
        </w:rPr>
        <w:t xml:space="preserve">columns =</w:t>
      </w:r>
      <w:r>
        <w:rPr>
          <w:rStyle w:val="NormalTok"/>
        </w:rPr>
        <w:t xml:space="preserve"> label,</w:t>
      </w:r>
      <w:r>
        <w:br/>
      </w:r>
      <w:r>
        <w:rPr>
          <w:rStyle w:val="NormalTok"/>
        </w:rPr>
        <w:t xml:space="preserve">      </w:t>
      </w:r>
      <w:r>
        <w:rPr>
          <w:rStyle w:val="AttributeTok"/>
        </w:rPr>
        <w:t xml:space="preserve">rows =</w:t>
      </w:r>
      <w:r>
        <w:rPr>
          <w:rStyle w:val="NormalTok"/>
        </w:rPr>
        <w:t xml:space="preserve"> var_label </w:t>
      </w:r>
      <w:r>
        <w:rPr>
          <w:rStyle w:val="SpecialCharTok"/>
        </w:rPr>
        <w:t xml:space="preserve">==</w:t>
      </w:r>
      <w:r>
        <w:rPr>
          <w:rStyle w:val="NormalTok"/>
        </w:rPr>
        <w:t xml:space="preserve"> </w:t>
      </w:r>
      <w:r>
        <w:rPr>
          <w:rStyle w:val="StringTok"/>
        </w:rPr>
        <w:t xml:space="preserve">"Fatty Infiltration"</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StringTok"/>
        </w:rPr>
        <w:t xml:space="preserve">"Fuchs et al 1999"</w:t>
      </w:r>
      <w:r>
        <w:br/>
      </w:r>
      <w:r>
        <w:rPr>
          <w:rStyle w:val="NormalTok"/>
        </w:rPr>
        <w:t xml:space="preserve">    ) </w:t>
      </w:r>
      <w:r>
        <w:rPr>
          <w:rStyle w:val="SpecialCharTok"/>
        </w:rPr>
        <w:t xml:space="preserve">|&gt;</w:t>
      </w:r>
      <w:r>
        <w:rPr>
          <w:rStyle w:val="NormalTok"/>
        </w:rPr>
        <w:t xml:space="preserve"> </w:t>
      </w:r>
      <w:r>
        <w:rPr>
          <w:rStyle w:val="FunctionTok"/>
        </w:rPr>
        <w:t xml:space="preserve">modify_table_styling</w:t>
      </w:r>
      <w:r>
        <w:rPr>
          <w:rStyle w:val="NormalTok"/>
        </w:rPr>
        <w:t xml:space="preserve">(</w:t>
      </w:r>
      <w:r>
        <w:br/>
      </w:r>
      <w:r>
        <w:rPr>
          <w:rStyle w:val="NormalTok"/>
        </w:rPr>
        <w:t xml:space="preserve">      </w:t>
      </w:r>
      <w:r>
        <w:rPr>
          <w:rStyle w:val="AttributeTok"/>
        </w:rPr>
        <w:t xml:space="preserve">columns =</w:t>
      </w:r>
      <w:r>
        <w:rPr>
          <w:rStyle w:val="NormalTok"/>
        </w:rPr>
        <w:t xml:space="preserve"> label,</w:t>
      </w:r>
      <w:r>
        <w:br/>
      </w:r>
      <w:r>
        <w:rPr>
          <w:rStyle w:val="NormalTok"/>
        </w:rPr>
        <w:t xml:space="preserve">      </w:t>
      </w:r>
      <w:r>
        <w:rPr>
          <w:rStyle w:val="AttributeTok"/>
        </w:rPr>
        <w:t xml:space="preserve">rows =</w:t>
      </w:r>
      <w:r>
        <w:rPr>
          <w:rStyle w:val="NormalTok"/>
        </w:rPr>
        <w:t xml:space="preserve"> var_label </w:t>
      </w:r>
      <w:r>
        <w:rPr>
          <w:rStyle w:val="SpecialCharTok"/>
        </w:rPr>
        <w:t xml:space="preserve">==</w:t>
      </w:r>
      <w:r>
        <w:rPr>
          <w:rStyle w:val="NormalTok"/>
        </w:rPr>
        <w:t xml:space="preserve"> </w:t>
      </w:r>
      <w:r>
        <w:rPr>
          <w:rStyle w:val="StringTok"/>
        </w:rPr>
        <w:t xml:space="preserve">"Tendon Retraction"</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StringTok"/>
        </w:rPr>
        <w:t xml:space="preserve">"Modified Patte Grading (Lädermann et al., 2016)"</w:t>
      </w:r>
      <w:r>
        <w:br/>
      </w:r>
      <w:r>
        <w:rPr>
          <w:rStyle w:val="NormalTok"/>
        </w:rPr>
        <w:t xml:space="preserve">    ) </w:t>
      </w:r>
      <w:r>
        <w:rPr>
          <w:rStyle w:val="SpecialCharTok"/>
        </w:rPr>
        <w:t xml:space="preserve">|&gt;</w:t>
      </w:r>
      <w:r>
        <w:rPr>
          <w:rStyle w:val="NormalTok"/>
        </w:rPr>
        <w:t xml:space="preserve"> </w:t>
      </w:r>
      <w:r>
        <w:rPr>
          <w:rStyle w:val="FunctionTok"/>
        </w:rPr>
        <w:t xml:space="preserve">modify_table_styling</w:t>
      </w:r>
      <w:r>
        <w:rPr>
          <w:rStyle w:val="NormalTok"/>
        </w:rPr>
        <w:t xml:space="preserve">(</w:t>
      </w:r>
      <w:r>
        <w:br/>
      </w:r>
      <w:r>
        <w:rPr>
          <w:rStyle w:val="NormalTok"/>
        </w:rPr>
        <w:t xml:space="preserve">      </w:t>
      </w:r>
      <w:r>
        <w:rPr>
          <w:rStyle w:val="AttributeTok"/>
        </w:rPr>
        <w:t xml:space="preserve">columns =</w:t>
      </w:r>
      <w:r>
        <w:rPr>
          <w:rStyle w:val="NormalTok"/>
        </w:rPr>
        <w:t xml:space="preserve"> label,</w:t>
      </w:r>
      <w:r>
        <w:br/>
      </w:r>
      <w:r>
        <w:rPr>
          <w:rStyle w:val="NormalTok"/>
        </w:rPr>
        <w:t xml:space="preserve">      </w:t>
      </w:r>
      <w:r>
        <w:rPr>
          <w:rStyle w:val="AttributeTok"/>
        </w:rPr>
        <w:t xml:space="preserve">rows =</w:t>
      </w:r>
      <w:r>
        <w:rPr>
          <w:rStyle w:val="NormalTok"/>
        </w:rPr>
        <w:t xml:space="preserve"> var_label </w:t>
      </w:r>
      <w:r>
        <w:rPr>
          <w:rStyle w:val="SpecialCharTok"/>
        </w:rPr>
        <w:t xml:space="preserve">==</w:t>
      </w:r>
      <w:r>
        <w:rPr>
          <w:rStyle w:val="NormalTok"/>
        </w:rPr>
        <w:t xml:space="preserve"> </w:t>
      </w:r>
      <w:r>
        <w:rPr>
          <w:rStyle w:val="StringTok"/>
        </w:rPr>
        <w:t xml:space="preserve">"Tear Classification"</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StringTok"/>
        </w:rPr>
        <w:t xml:space="preserve">"(Rashid et al., 2017)"</w:t>
      </w:r>
      <w:r>
        <w:br/>
      </w:r>
      <w:r>
        <w:rPr>
          <w:rStyle w:val="NormalTok"/>
        </w:rPr>
        <w:t xml:space="preserve">    )</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(PathChar)</w:t>
      </w:r>
    </w:p>
    <w:tbl>
      <w:tblPr>
        <w:tblStyle w:val="Table"/>
        <w:tblW w:type="pct" w:w="5000"/>
        <w:tblLook w:firstRow="0" w:lastRow="0" w:firstColumn="0" w:lastColumn="0" w:noHBand="0" w:noVBand="0" w:val="0000"/>
        <w:jc w:val="start"/>
        <w:tblLayout w:type="fixed"/>
      </w:tblPr>
      <w:tblGrid>
        <w:gridCol w:w="7920"/>
      </w:tblGrid>
      <w:tr>
        <w:tc>
          <w:tcPr/>
          <w:bookmarkStart w:id="80" w:name="tbl-pathology"/>
          <w:p>
            <w:pPr>
              <w:jc w:val="center"/>
            </w:pPr>
            <w:pPr>
              <w:jc w:val="start"/>
              <w:spacing w:before="200"/>
              <w:pStyle w:val="ImageCaption"/>
            </w:pPr>
            <w:r>
              <w:t xml:space="preserve">Table 7: Summary of presenting pathology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rFonts w:ascii="Calibri" w:hAnsi="Calibri"/>
                      <w:sz w:val="20"/>
                    </w:rPr>
                    <w:t xml:space="preserve">Available</w:t>
                  </w:r>
                  <w:r xmlns:w="http://schemas.openxmlformats.org/wordprocessingml/2006/main">
                    <w:rPr>
                      <w:rFonts w:ascii="Calibri" w:hAnsi="Calibri"/>
                      <w:sz w:val="20"/>
                    </w:rPr>
                    <w:t xml:space="preserve"> </w:t>
                  </w:r>
                  <w:r>
                    <w:rPr>
                      <w:rFonts w:ascii="Calibri" w:hAnsi="Calibri"/>
                      <w:sz w:val="20"/>
                    </w:rPr>
                    <w:t xml:space="preserve">Sample</w:t>
                  </w:r>
                </w:p>
              </w:tc>
              <w:tc>
                <w:tcPr>
                  <w:tcBorders>
                    <w:top w:val="single" w:sz="16" w:space="0" w:color="D3D3D3"/>
                    <w:bottom w:val="single" w:sz="16" w:space="0" w:color="D3D3D3"/>
                  </w:tcBorders>
                </w:tcPr>
                <w:p>
                  <w:pPr>
                    <w:spacing w:before="0" w:after="60"/>
                    <w:keepNext/>
                    <w:jc w:val="center"/>
                  </w:pPr>
                  <w:r>
                    <w:rPr>
                      <w:rFonts w:ascii="Calibri" w:hAnsi="Calibri"/>
                      <w:sz w:val="20"/>
                    </w:rPr>
                    <w:t xml:space="preserve">Summary</w:t>
                  </w:r>
                  <w:r xmlns:w="http://schemas.openxmlformats.org/wordprocessingml/2006/main">
                    <w:rPr>
                      <w:rFonts w:ascii="Calibri" w:hAnsi="Calibri"/>
                      <w:sz w:val="20"/>
                    </w:rPr>
                    <w:t xml:space="preserve"> </w:t>
                  </w:r>
                  <w:r>
                    <w:rPr>
                      <w:rFonts w:ascii="Calibri" w:hAnsi="Calibri"/>
                      <w:sz w:val="20"/>
                    </w:rPr>
                    <w:t xml:space="preserve">Statistic</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Presentation,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Full Tear,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Fatty Infiltration, % (n)</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Tendon Retraction, % (n)</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II</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III</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IV</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Tendon Delamination,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Tendons Involved (+Supraspinatus),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Infraspinatus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Infraspinatus; Subscapularis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Infraspinatus; Teres Minor; Subscapularis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Subscapularis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Subscapularis (isolated)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Supraspinatus (isolated)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Tear Size AP (mm),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Tear Size ML (mm),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Tear Area (mm^2),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577 (598)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432 - 721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Tear Classification, % (n)</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Massive</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64 - 86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Partial</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Tear Pattern,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Crescent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Reverse 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Pathology,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31 - 60</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Fuchs et al 1999</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Modified Patte Grading (Lädermann et al., 2016)</w:t>
                  </w:r>
                </w:p>
              </w:tc>
            </w:tr>
            <w:tr>
              <w:trPr>
                <w:cantSplit/>
              </w:trPr>
              <w:tc>
                <w:tcPr>
                  <w:gridSpan w:val="4"/>
                </w:tcPr>
                <w:p>
                  <w:pPr>
                    <w:spacing w:before="0" w:after="60"/>
                    <w:keepNext/>
                  </w:pPr>
                  <w:r>
                    <w:rPr>
                      <w:vertAlign w:val="superscript"/>
                      <w:i/>
                      <w:rFonts w:ascii="Calibri" w:hAnsi="Calibri"/>
                      <w:sz w:val="20"/>
                    </w:rPr>
                    <w:t xml:space="default">3</w:t>
                  </w:r>
                  <w:r>
                    <w:rPr>
                      <w:rFonts w:ascii="Calibri" w:hAnsi="Calibri"/>
                      <w:sz w:val="20"/>
                    </w:rPr>
                    <w:t xml:space="default">(Rashid et al., 2017)</w:t>
                  </w:r>
                </w:p>
              </w:tc>
            </w:tr>
            <w:tr>
              <w:trPr>
                <w:cantSplit/>
              </w:trPr>
              <w:tc>
                <w:tcPr>
                  <w:gridSpan w:val="4"/>
                </w:tcPr>
                <w:p>
                  <w:pPr>
                    <w:spacing w:before="0" w:after="60"/>
                    <w:keepNext/>
                  </w:pPr>
                  <w:r>
                    <w:rPr>
                      <w:rFonts w:ascii="Calibri" w:hAnsi="Calibri"/>
                      <w:sz w:val="20"/>
                    </w:rPr>
                    <w:t xml:space="preserve">Abbreviation: CI = Confidence Interval</w:t>
                  </w:r>
                </w:p>
              </w:tc>
            </w:tr>
          </w:tbl>
          <w:bookmarkEnd w:id="80"/>
        </w:tc>
      </w:tr>
    </w:tbl>
    <w:p>
      <w:pPr>
        <w:pStyle w:val="BodyText"/>
      </w:pPr>
      <w:r>
        <w:t xml:space="preserve">Pathology characteristics for cases receiving the anchor of interest are summarised in</w:t>
      </w:r>
      <w:r>
        <w:t xml:space="preserve"> </w:t>
      </w:r>
      <w:hyperlink w:anchor="tbl-pathology">
        <w:r>
          <w:rPr>
            <w:rStyle w:val="Hyperlink"/>
          </w:rPr>
          <w:t xml:space="preserve">Table 7</w:t>
        </w:r>
      </w:hyperlink>
      <w:r>
        <w:t xml:space="preserve">.</w:t>
      </w:r>
    </w:p>
    <w:bookmarkEnd w:id="81"/>
    <w:bookmarkStart w:id="83" w:name="record-14.2-management-summary"/>
    <w:p>
      <w:pPr>
        <w:pStyle w:val="Heading3"/>
      </w:pPr>
      <w:r>
        <w:t xml:space="preserve">3.2.2 Record [14.2] Management summary</w:t>
      </w:r>
    </w:p>
    <w:p>
      <w:pPr>
        <w:pStyle w:val="SourceCode"/>
      </w:pPr>
      <w:r>
        <w:rPr>
          <w:rStyle w:val="NormalTok"/>
        </w:rPr>
        <w:t xml:space="preserve">ManageSum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ArthroscopicApproach,</w:t>
      </w:r>
      <w:r>
        <w:br/>
      </w:r>
      <w:r>
        <w:rPr>
          <w:rStyle w:val="NormalTok"/>
        </w:rPr>
        <w:t xml:space="preserve">    PatientPosition,</w:t>
      </w:r>
      <w:r>
        <w:br/>
      </w:r>
      <w:r>
        <w:rPr>
          <w:rStyle w:val="NormalTok"/>
        </w:rPr>
        <w:t xml:space="preserve">    CuffTendonsTreated,</w:t>
      </w:r>
      <w:r>
        <w:br/>
      </w:r>
      <w:r>
        <w:rPr>
          <w:rStyle w:val="NormalTok"/>
        </w:rPr>
        <w:t xml:space="preserve">    RepairType,</w:t>
      </w:r>
      <w:r>
        <w:br/>
      </w:r>
      <w:r>
        <w:rPr>
          <w:rStyle w:val="NormalTok"/>
        </w:rPr>
        <w:t xml:space="preserve">    AnchorFixation,</w:t>
      </w:r>
      <w:r>
        <w:br/>
      </w:r>
      <w:r>
        <w:rPr>
          <w:rStyle w:val="NormalTok"/>
        </w:rPr>
        <w:t xml:space="preserve">    RepairAugment2,</w:t>
      </w:r>
      <w:r>
        <w:br/>
      </w:r>
      <w:r>
        <w:rPr>
          <w:rStyle w:val="NormalTok"/>
        </w:rPr>
        <w:t xml:space="preserve">    CuffRepairTension,</w:t>
      </w:r>
      <w:r>
        <w:br/>
      </w:r>
      <w:r>
        <w:rPr>
          <w:rStyle w:val="NormalTok"/>
        </w:rPr>
        <w:t xml:space="preserve">    CuffRepairQuality</w:t>
      </w:r>
      <w:r>
        <w:br/>
      </w:r>
      <w:r>
        <w:rPr>
          <w:rStyle w:val="NormalTok"/>
        </w:rPr>
        <w:t xml:space="preserve">    )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ArthroscopicApproach </w:t>
      </w:r>
      <w:r>
        <w:rPr>
          <w:rStyle w:val="SpecialCharTok"/>
        </w:rPr>
        <w:t xml:space="preserve">~</w:t>
      </w:r>
      <w:r>
        <w:rPr>
          <w:rStyle w:val="NormalTok"/>
        </w:rPr>
        <w:t xml:space="preserve"> </w:t>
      </w:r>
      <w:r>
        <w:rPr>
          <w:rStyle w:val="StringTok"/>
        </w:rPr>
        <w:t xml:space="preserve">"Arthroscopy"</w:t>
      </w:r>
      <w:r>
        <w:rPr>
          <w:rStyle w:val="NormalTok"/>
        </w:rPr>
        <w:t xml:space="preserve">,</w:t>
      </w:r>
      <w:r>
        <w:br/>
      </w:r>
      <w:r>
        <w:rPr>
          <w:rStyle w:val="NormalTok"/>
        </w:rPr>
        <w:t xml:space="preserve">     PatientPosition </w:t>
      </w:r>
      <w:r>
        <w:rPr>
          <w:rStyle w:val="SpecialCharTok"/>
        </w:rPr>
        <w:t xml:space="preserve">~</w:t>
      </w:r>
      <w:r>
        <w:rPr>
          <w:rStyle w:val="NormalTok"/>
        </w:rPr>
        <w:t xml:space="preserve"> </w:t>
      </w:r>
      <w:r>
        <w:rPr>
          <w:rStyle w:val="StringTok"/>
        </w:rPr>
        <w:t xml:space="preserve">"Beachchair Position"</w:t>
      </w:r>
      <w:r>
        <w:rPr>
          <w:rStyle w:val="NormalTok"/>
        </w:rPr>
        <w:t xml:space="preserve">,</w:t>
      </w:r>
      <w:r>
        <w:br/>
      </w:r>
      <w:r>
        <w:rPr>
          <w:rStyle w:val="NormalTok"/>
        </w:rPr>
        <w:t xml:space="preserve">     CuffTendonsTreated </w:t>
      </w:r>
      <w:r>
        <w:rPr>
          <w:rStyle w:val="SpecialCharTok"/>
        </w:rPr>
        <w:t xml:space="preserve">~</w:t>
      </w:r>
      <w:r>
        <w:rPr>
          <w:rStyle w:val="NormalTok"/>
        </w:rPr>
        <w:t xml:space="preserve"> </w:t>
      </w:r>
      <w:r>
        <w:rPr>
          <w:rStyle w:val="StringTok"/>
        </w:rPr>
        <w:t xml:space="preserve">"Supraspinatus (isolated) Repair"</w:t>
      </w:r>
      <w:r>
        <w:rPr>
          <w:rStyle w:val="NormalTok"/>
        </w:rPr>
        <w:t xml:space="preserve">,</w:t>
      </w:r>
      <w:r>
        <w:br/>
      </w:r>
      <w:r>
        <w:rPr>
          <w:rStyle w:val="NormalTok"/>
        </w:rPr>
        <w:t xml:space="preserve">     RepairType </w:t>
      </w:r>
      <w:r>
        <w:rPr>
          <w:rStyle w:val="SpecialCharTok"/>
        </w:rPr>
        <w:t xml:space="preserve">~</w:t>
      </w:r>
      <w:r>
        <w:rPr>
          <w:rStyle w:val="NormalTok"/>
        </w:rPr>
        <w:t xml:space="preserve"> </w:t>
      </w:r>
      <w:r>
        <w:rPr>
          <w:rStyle w:val="StringTok"/>
        </w:rPr>
        <w:t xml:space="preserve">"Double Row Repair"</w:t>
      </w:r>
      <w:r>
        <w:rPr>
          <w:rStyle w:val="NormalTok"/>
        </w:rPr>
        <w:t xml:space="preserve">,</w:t>
      </w:r>
      <w:r>
        <w:br/>
      </w:r>
      <w:r>
        <w:rPr>
          <w:rStyle w:val="NormalTok"/>
        </w:rPr>
        <w:t xml:space="preserve">     AnchorFixation </w:t>
      </w:r>
      <w:r>
        <w:rPr>
          <w:rStyle w:val="SpecialCharTok"/>
        </w:rPr>
        <w:t xml:space="preserve">~</w:t>
      </w:r>
      <w:r>
        <w:rPr>
          <w:rStyle w:val="NormalTok"/>
        </w:rPr>
        <w:t xml:space="preserve"> </w:t>
      </w:r>
      <w:r>
        <w:rPr>
          <w:rStyle w:val="StringTok"/>
        </w:rPr>
        <w:t xml:space="preserve">"Knotted Anchor Fixation"</w:t>
      </w:r>
      <w:r>
        <w:rPr>
          <w:rStyle w:val="NormalTok"/>
        </w:rPr>
        <w:t xml:space="preserve">,</w:t>
      </w:r>
      <w:r>
        <w:br/>
      </w:r>
      <w:r>
        <w:rPr>
          <w:rStyle w:val="NormalTok"/>
        </w:rPr>
        <w:t xml:space="preserve">     RepairAugment2 </w:t>
      </w:r>
      <w:r>
        <w:rPr>
          <w:rStyle w:val="SpecialCharTok"/>
        </w:rPr>
        <w:t xml:space="preserve">~</w:t>
      </w:r>
      <w:r>
        <w:rPr>
          <w:rStyle w:val="NormalTok"/>
        </w:rPr>
        <w:t xml:space="preserve"> </w:t>
      </w:r>
      <w:r>
        <w:rPr>
          <w:rStyle w:val="StringTok"/>
        </w:rPr>
        <w:t xml:space="preserve">"Superior Capsular Augment"</w:t>
      </w:r>
      <w:r>
        <w:rPr>
          <w:rStyle w:val="NormalTok"/>
        </w:rPr>
        <w:t xml:space="preserve">,</w:t>
      </w:r>
      <w:r>
        <w:br/>
      </w:r>
      <w:r>
        <w:rPr>
          <w:rStyle w:val="NormalTok"/>
        </w:rPr>
        <w:t xml:space="preserve">     CuffRepairTension </w:t>
      </w:r>
      <w:r>
        <w:rPr>
          <w:rStyle w:val="SpecialCharTok"/>
        </w:rPr>
        <w:t xml:space="preserve">~</w:t>
      </w:r>
      <w:r>
        <w:rPr>
          <w:rStyle w:val="NormalTok"/>
        </w:rPr>
        <w:t xml:space="preserve"> </w:t>
      </w:r>
      <w:r>
        <w:rPr>
          <w:rStyle w:val="StringTok"/>
        </w:rPr>
        <w:t xml:space="preserve">"Low Repair Tension"</w:t>
      </w:r>
      <w:r>
        <w:rPr>
          <w:rStyle w:val="NormalTok"/>
        </w:rPr>
        <w:t xml:space="preserve">,</w:t>
      </w:r>
      <w:r>
        <w:br/>
      </w:r>
      <w:r>
        <w:rPr>
          <w:rStyle w:val="NormalTok"/>
        </w:rPr>
        <w:t xml:space="preserve">     CuffRepairQuality </w:t>
      </w:r>
      <w:r>
        <w:rPr>
          <w:rStyle w:val="SpecialCharTok"/>
        </w:rPr>
        <w:t xml:space="preserve">~</w:t>
      </w:r>
      <w:r>
        <w:rPr>
          <w:rStyle w:val="NormalTok"/>
        </w:rPr>
        <w:t xml:space="preserve"> </w:t>
      </w:r>
      <w:r>
        <w:rPr>
          <w:rStyle w:val="StringTok"/>
        </w:rPr>
        <w:t xml:space="preserve">"Anatomic Repair"</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"{p} ({n})"</w:t>
      </w:r>
      <w:r>
        <w:br/>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list</w:t>
      </w:r>
      <w:r>
        <w:rPr>
          <w:rStyle w:val="NormalTok"/>
        </w:rPr>
        <w:t xml:space="preserve">(</w:t>
      </w:r>
      <w:r>
        <w:br/>
      </w:r>
      <w:r>
        <w:rPr>
          <w:rStyle w:val="NormalTok"/>
        </w:rPr>
        <w:t xml:space="preserve">     ArthroscopicApproach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PatientPosition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CuffTendonsTreated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RepairType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AnchorFixation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RepairAugment2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CuffRepairTension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CuffRepairQuality </w:t>
      </w:r>
      <w:r>
        <w:rPr>
          <w:rStyle w:val="SpecialCharTok"/>
        </w:rPr>
        <w:t xml:space="preserve">~</w:t>
      </w:r>
      <w:r>
        <w:rPr>
          <w:rStyle w:val="NormalTok"/>
        </w:rPr>
        <w:t xml:space="preserve"> </w:t>
      </w:r>
      <w:r>
        <w:rPr>
          <w:rStyle w:val="StringTok"/>
        </w:rPr>
        <w:t xml:space="preserve">"dichotomous"</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FunctionTok"/>
        </w:rPr>
        <w:t xml:space="preserve">list</w:t>
      </w:r>
      <w:r>
        <w:rPr>
          <w:rStyle w:val="NormalTok"/>
        </w:rPr>
        <w:t xml:space="preserve">(</w:t>
      </w:r>
      <w:r>
        <w:br/>
      </w:r>
      <w:r>
        <w:rPr>
          <w:rStyle w:val="NormalTok"/>
        </w:rPr>
        <w:t xml:space="preserve">      ArthroscopicApproach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PatientPosition </w:t>
      </w:r>
      <w:r>
        <w:rPr>
          <w:rStyle w:val="SpecialCharTok"/>
        </w:rPr>
        <w:t xml:space="preserve">~</w:t>
      </w:r>
      <w:r>
        <w:rPr>
          <w:rStyle w:val="NormalTok"/>
        </w:rPr>
        <w:t xml:space="preserve"> </w:t>
      </w:r>
      <w:r>
        <w:rPr>
          <w:rStyle w:val="StringTok"/>
        </w:rPr>
        <w:t xml:space="preserve">"Beachchair"</w:t>
      </w:r>
      <w:r>
        <w:rPr>
          <w:rStyle w:val="NormalTok"/>
        </w:rPr>
        <w:t xml:space="preserve">,</w:t>
      </w:r>
      <w:r>
        <w:br/>
      </w:r>
      <w:r>
        <w:rPr>
          <w:rStyle w:val="NormalTok"/>
        </w:rPr>
        <w:t xml:space="preserve">      CuffTendonsTreated </w:t>
      </w:r>
      <w:r>
        <w:rPr>
          <w:rStyle w:val="SpecialCha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      RepairType </w:t>
      </w:r>
      <w:r>
        <w:rPr>
          <w:rStyle w:val="SpecialCharTok"/>
        </w:rPr>
        <w:t xml:space="preserve">~</w:t>
      </w:r>
      <w:r>
        <w:rPr>
          <w:rStyle w:val="NormalTok"/>
        </w:rPr>
        <w:t xml:space="preserve"> </w:t>
      </w:r>
      <w:r>
        <w:rPr>
          <w:rStyle w:val="StringTok"/>
        </w:rPr>
        <w:t xml:space="preserve">"Double"</w:t>
      </w:r>
      <w:r>
        <w:rPr>
          <w:rStyle w:val="NormalTok"/>
        </w:rPr>
        <w:t xml:space="preserve">,</w:t>
      </w:r>
      <w:r>
        <w:br/>
      </w:r>
      <w:r>
        <w:rPr>
          <w:rStyle w:val="NormalTok"/>
        </w:rPr>
        <w:t xml:space="preserve">      AnchorFixation </w:t>
      </w:r>
      <w:r>
        <w:rPr>
          <w:rStyle w:val="SpecialCharTok"/>
        </w:rPr>
        <w:t xml:space="preserve">~</w:t>
      </w:r>
      <w:r>
        <w:rPr>
          <w:rStyle w:val="NormalTok"/>
        </w:rPr>
        <w:t xml:space="preserve"> </w:t>
      </w:r>
      <w:r>
        <w:rPr>
          <w:rStyle w:val="StringTok"/>
        </w:rPr>
        <w:t xml:space="preserve">"Knot"</w:t>
      </w:r>
      <w:r>
        <w:rPr>
          <w:rStyle w:val="NormalTok"/>
        </w:rPr>
        <w:t xml:space="preserve">,</w:t>
      </w:r>
      <w:r>
        <w:br/>
      </w:r>
      <w:r>
        <w:rPr>
          <w:rStyle w:val="NormalTok"/>
        </w:rPr>
        <w:t xml:space="preserve">      RepairAugment2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CuffRepairTension </w:t>
      </w:r>
      <w:r>
        <w:rPr>
          <w:rStyle w:val="SpecialCha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CuffRepairQuality </w:t>
      </w:r>
      <w:r>
        <w:rPr>
          <w:rStyle w:val="SpecialCharTok"/>
        </w:rPr>
        <w:t xml:space="preserve">~</w:t>
      </w:r>
      <w:r>
        <w:rPr>
          <w:rStyle w:val="NormalTok"/>
        </w:rPr>
        <w:t xml:space="preserve"> </w:t>
      </w:r>
      <w:r>
        <w:rPr>
          <w:rStyle w:val="StringTok"/>
        </w:rPr>
        <w:t xml:space="preserve">"Anatomic"</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SpecialCharTok"/>
        </w:rPr>
        <w:t xml:space="preserve">|&gt;</w:t>
      </w:r>
      <w:r>
        <w:br/>
      </w:r>
      <w:r>
        <w:rPr>
          <w:rStyle w:val="NormalTok"/>
        </w:rPr>
        <w:t xml:space="preserve">  </w:t>
      </w:r>
      <w:r>
        <w:rPr>
          <w:rStyle w:val="FunctionTok"/>
        </w:rPr>
        <w:t xml:space="preserve">add_ci</w:t>
      </w:r>
      <w:r>
        <w:rPr>
          <w:rStyle w:val="NormalTok"/>
        </w:rPr>
        <w:t xml:space="preserve">(</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 </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add_stat_label</w:t>
      </w:r>
      <w:r>
        <w:rPr>
          <w:rStyle w:val="NormalTok"/>
        </w:rPr>
        <w:t xml:space="preserve">(</w:t>
      </w:r>
      <w:r>
        <w:rPr>
          <w:rStyle w:val="AttributeTok"/>
        </w:rPr>
        <w:t xml:space="preserve">location =</w:t>
      </w:r>
      <w:r>
        <w:rPr>
          <w:rStyle w:val="NormalTok"/>
        </w:rPr>
        <w:t xml:space="preserve"> </w:t>
      </w:r>
      <w:r>
        <w:rPr>
          <w:rStyle w:val="StringTok"/>
        </w:rPr>
        <w:t xml:space="preserve">"row"</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"**Characteristic**"</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StringTok"/>
        </w:rPr>
        <w:t xml:space="preserve">"**Available</w:t>
      </w:r>
      <w:r>
        <w:rPr>
          <w:rStyle w:val="SpecialCharTok"/>
        </w:rPr>
        <w:t xml:space="preserve">\n</w:t>
      </w:r>
      <w:r>
        <w:rPr>
          <w:rStyle w:val="StringTok"/>
        </w:rPr>
        <w:t xml:space="preserve"> Sample**"</w:t>
      </w:r>
      <w:r>
        <w:rPr>
          <w:rStyle w:val="NormalTok"/>
        </w:rPr>
        <w:t xml:space="preserve">,</w:t>
      </w:r>
      <w:r>
        <w:br/>
      </w:r>
      <w:r>
        <w:rPr>
          <w:rStyle w:val="NormalTok"/>
        </w:rPr>
        <w:t xml:space="preserve">  </w:t>
      </w:r>
      <w:r>
        <w:rPr>
          <w:rStyle w:val="AttributeTok"/>
        </w:rPr>
        <w:t xml:space="preserve">stat_0 =</w:t>
      </w:r>
      <w:r>
        <w:rPr>
          <w:rStyle w:val="NormalTok"/>
        </w:rPr>
        <w:t xml:space="preserve"> </w:t>
      </w:r>
      <w:r>
        <w:rPr>
          <w:rStyle w:val="StringTok"/>
        </w:rPr>
        <w:t xml:space="preserve">"**Summary</w:t>
      </w:r>
      <w:r>
        <w:rPr>
          <w:rStyle w:val="SpecialCharTok"/>
        </w:rPr>
        <w:t xml:space="preserve">\n</w:t>
      </w:r>
      <w:r>
        <w:rPr>
          <w:rStyle w:val="StringTok"/>
        </w:rPr>
        <w:t xml:space="preserve"> Statistic**"</w:t>
      </w:r>
      <w:r>
        <w:rPr>
          <w:rStyle w:val="NormalTok"/>
        </w:rPr>
        <w:t xml:space="preserve">,</w:t>
      </w:r>
      <w:r>
        <w:br/>
      </w:r>
      <w:r>
        <w:rPr>
          <w:rStyle w:val="NormalTok"/>
        </w:rPr>
        <w:t xml:space="preserve">  </w:t>
      </w:r>
      <w:r>
        <w:rPr>
          <w:rStyle w:val="AttributeTok"/>
        </w:rPr>
        <w:t xml:space="preserve">ci_stat_0 =</w:t>
      </w:r>
      <w:r>
        <w:rPr>
          <w:rStyle w:val="NormalTok"/>
        </w:rPr>
        <w:t xml:space="preserve"> </w:t>
      </w:r>
      <w:r>
        <w:rPr>
          <w:rStyle w:val="StringTok"/>
        </w:rPr>
        <w:t xml:space="preserve">"**95% CI**"</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(ManageSum)</w:t>
      </w:r>
    </w:p>
    <w:tbl>
      <w:tblPr>
        <w:tblStyle w:val="Table"/>
        <w:tblW w:type="pct" w:w="5000"/>
        <w:tblLook w:firstRow="0" w:lastRow="0" w:firstColumn="0" w:lastColumn="0" w:noHBand="0" w:noVBand="0" w:val="0000"/>
        <w:jc w:val="start"/>
        <w:tblLayout w:type="fixed"/>
      </w:tblPr>
      <w:tblGrid>
        <w:gridCol w:w="7920"/>
      </w:tblGrid>
      <w:tr>
        <w:tc>
          <w:tcPr/>
          <w:bookmarkStart w:id="82" w:name="tbl-surgery"/>
          <w:p>
            <w:pPr>
              <w:jc w:val="center"/>
            </w:pPr>
            <w:pPr>
              <w:jc w:val="start"/>
              <w:spacing w:before="200"/>
              <w:pStyle w:val="ImageCaption"/>
            </w:pPr>
            <w:r>
              <w:t xml:space="preserve">Table 8: Summary of management and surgical details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Available</w:t>
                  </w:r>
                  <w:r xmlns:w="http://schemas.openxmlformats.org/wordprocessingml/2006/main">
                    <w:rPr>
                      <w:rFonts w:ascii="Calibri" w:hAnsi="Calibri"/>
                      <w:sz w:val="20"/>
                    </w:rPr>
                    <w:t xml:space="preserve"> </w:t>
                  </w:r>
                  <w:r>
                    <w:rPr>
                      <w:b w:val="true"/>
                      <w:rFonts w:ascii="Calibri" w:hAnsi="Calibri"/>
                      <w:sz w:val="20"/>
                    </w:rPr>
                    <w:t xml:space="preserve">Sample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Summary</w:t>
                  </w:r>
                  <w:r xmlns:w="http://schemas.openxmlformats.org/wordprocessingml/2006/main">
                    <w:rPr>
                      <w:rFonts w:ascii="Calibri" w:hAnsi="Calibri"/>
                      <w:sz w:val="20"/>
                    </w:rPr>
                    <w:t xml:space="preserve"> </w:t>
                  </w:r>
                  <w:r>
                    <w:rPr>
                      <w:b w:val="true"/>
                      <w:rFonts w:ascii="Calibri" w:hAnsi="Calibri"/>
                      <w:sz w:val="20"/>
                    </w:rPr>
                    <w:t xml:space="preserve">Statistic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Arthroscopy,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Beachchair Position,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Supraspinatus (isolated) Repair,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Double Row Repair,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Knotted Anchor Fixation,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Superior Capsular Augment,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Repair Tension,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55 - 78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Anatomic Repair,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66 - 87</w:t>
                  </w:r>
                </w:p>
              </w:tc>
            </w:tr>
            <w:tr>
              <w:trPr>
                <w:cantSplit/>
              </w:trPr>
              <w:tc>
                <w:tcPr>
                  <w:gridSpan w:val="4"/>
                </w:tcPr>
                <w:p>
                  <w:pPr>
                    <w:spacing w:before="0" w:after="60"/>
                    <w:keepNext/>
                  </w:pPr>
                  <w:r>
                    <w:rPr>
                      <w:rFonts w:ascii="Calibri" w:hAnsi="Calibri"/>
                      <w:sz w:val="20"/>
                    </w:rPr>
                    <w:t xml:space="preserve">Abbreviation: CI = Confidence Interval</w:t>
                  </w:r>
                </w:p>
              </w:tc>
            </w:tr>
          </w:tbl>
          <w:bookmarkEnd w:id="82"/>
        </w:tc>
      </w:tr>
    </w:tbl>
    <w:p>
      <w:pPr>
        <w:pStyle w:val="BodyText"/>
      </w:pPr>
      <w:r>
        <w:t xml:space="preserve">Details of surgical management are summarised in</w:t>
      </w:r>
      <w:r>
        <w:t xml:space="preserve"> </w:t>
      </w:r>
      <w:hyperlink w:anchor="tbl-surgery">
        <w:r>
          <w:rPr>
            <w:rStyle w:val="Hyperlink"/>
          </w:rPr>
          <w:t xml:space="preserve">Table 8</w:t>
        </w:r>
      </w:hyperlink>
      <w:r>
        <w:t xml:space="preserve">.</w:t>
      </w:r>
    </w:p>
    <w:bookmarkEnd w:id="83"/>
    <w:bookmarkStart w:id="89" w:name="record-14.3-follow-up"/>
    <w:p>
      <w:pPr>
        <w:pStyle w:val="Heading3"/>
      </w:pPr>
      <w:r>
        <w:t xml:space="preserve">3.2.3 Record [14.3] Follow up</w:t>
      </w:r>
    </w:p>
    <w:p>
      <w:pPr>
        <w:pStyle w:val="FirstParagraph"/>
      </w:pPr>
      <w:r>
        <w:t xml:space="preserve">The sample overall had a mean follow up of 99.7 months.</w:t>
      </w:r>
    </w:p>
    <w:p>
      <w:pPr>
        <w:pStyle w:val="SourceCode"/>
      </w:pPr>
      <w:r>
        <w:rPr>
          <w:rStyle w:val="NormalTok"/>
        </w:rPr>
        <w:t xml:space="preserve">FollowupTab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TreatDuration,</w:t>
      </w:r>
      <w:r>
        <w:br/>
      </w:r>
      <w:r>
        <w:rPr>
          <w:rStyle w:val="NormalTok"/>
        </w:rPr>
        <w:t xml:space="preserve">    TreatmentStatus</w:t>
      </w:r>
      <w:r>
        <w:br/>
      </w:r>
      <w:r>
        <w:rPr>
          <w:rStyle w:val="NormalTok"/>
        </w:rPr>
        <w:t xml:space="preserve">    )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by =</w:t>
      </w:r>
      <w:r>
        <w:rPr>
          <w:rStyle w:val="NormalTok"/>
        </w:rPr>
        <w:t xml:space="preserve"> TreatmentStatus,</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 </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(FollowupTab)</w:t>
      </w:r>
    </w:p>
    <w:tbl>
      <w:tblPr>
        <w:tblStyle w:val="Table"/>
        <w:tblW w:type="pct" w:w="5000"/>
        <w:tblLook w:firstRow="0" w:lastRow="0" w:firstColumn="0" w:lastColumn="0" w:noHBand="0" w:noVBand="0" w:val="0000"/>
        <w:jc w:val="start"/>
        <w:tblLayout w:type="fixed"/>
      </w:tblPr>
      <w:tblGrid>
        <w:gridCol w:w="7920"/>
      </w:tblGrid>
      <w:tr>
        <w:tc>
          <w:tcPr/>
          <w:bookmarkStart w:id="84" w:name="tbl-followup"/>
          <w:p>
            <w:pPr>
              <w:jc w:val="center"/>
            </w:pPr>
            <w:pPr>
              <w:jc w:val="start"/>
              <w:spacing w:before="200"/>
              <w:pStyle w:val="ImageCaption"/>
            </w:pPr>
            <w:r>
              <w:t xml:space="preserve">Table 9: Summary of case follow up (months) at the time of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 further followup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Ongoing</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67</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TreatDuration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(43)</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Mean (SD)</w:t>
                  </w:r>
                </w:p>
              </w:tc>
            </w:tr>
          </w:tbl>
          <w:bookmarkEnd w:id="84"/>
        </w:tc>
      </w:tr>
    </w:tbl>
    <w:p>
      <w:pPr>
        <w:pStyle w:val="SourceCode"/>
      </w:pPr>
      <w:r>
        <w:rPr>
          <w:rStyle w:val="NormalTok"/>
        </w:rPr>
        <w:t xml:space="preserve">FollowupSum </w:t>
      </w:r>
      <w:r>
        <w:rPr>
          <w:rStyle w:val="OtherTok"/>
        </w:rPr>
        <w:t xml:space="preserve">&lt;-</w:t>
      </w:r>
      <w:r>
        <w:rPr>
          <w:rStyle w:val="NormalTok"/>
        </w:rPr>
        <w:t xml:space="preserve"> Mastersheet2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TreatmentStatus2, </w:t>
      </w:r>
      <w:r>
        <w:rPr>
          <w:rStyle w:val="AttributeTok"/>
        </w:rPr>
        <w:t xml:space="preserve">x =</w:t>
      </w:r>
      <w:r>
        <w:rPr>
          <w:rStyle w:val="NormalTok"/>
        </w:rPr>
        <w:t xml:space="preserve"> TreatDuration))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'Follow up duration by treatment status'</w:t>
      </w:r>
      <w:r>
        <w:rPr>
          <w:rStyle w:val="NormalTok"/>
        </w:rPr>
        <w:t xml:space="preserve">)</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(FollowupSum)</w:t>
      </w:r>
    </w:p>
    <w:tbl>
      <w:tblPr>
        <w:tblStyle w:val="Table"/>
        <w:tblW w:type="pct" w:w="5000"/>
        <w:tblLook w:firstRow="0" w:lastRow="0" w:firstColumn="0" w:lastColumn="0" w:noHBand="0" w:noVBand="0" w:val="0000"/>
        <w:jc w:val="start"/>
        <w:tblLayout w:type="fixed"/>
      </w:tblPr>
      <w:tblGrid>
        <w:gridCol w:w="7920"/>
      </w:tblGrid>
      <w:tr>
        <w:tc>
          <w:tcPr/>
          <w:bookmarkStart w:id="88" w:name="fig-followup"/>
          <w:p>
            <w:pPr>
              <w:pStyle w:val="Compact"/>
              <w:jc w:val="center"/>
            </w:pPr>
            <w:r>
              <w:drawing>
                <wp:inline>
                  <wp:extent cx="4620126" cy="3696101"/>
                  <wp:effectExtent b="0" l="0" r="0" t="0"/>
                  <wp:docPr descr="" title="" id="86" name="Picture"/>
                  <a:graphic>
                    <a:graphicData uri="http://schemas.openxmlformats.org/drawingml/2006/picture">
                      <pic:pic>
                        <pic:nvPicPr>
                          <pic:cNvPr descr="PRULO_Healix_files/figure-docx/fig-followup-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Summary of follow up duration for the included sample.</w:t>
            </w:r>
          </w:p>
          <w:bookmarkEnd w:id="88"/>
        </w:tc>
      </w:tr>
    </w:tbl>
    <w:bookmarkEnd w:id="89"/>
    <w:bookmarkEnd w:id="90"/>
    <w:bookmarkStart w:id="98" w:name="record-15-outcomes"/>
    <w:p>
      <w:pPr>
        <w:pStyle w:val="Heading2"/>
      </w:pPr>
      <w:r>
        <w:t xml:space="preserve">3.3 Record [15] Outcomes</w:t>
      </w:r>
    </w:p>
    <w:bookmarkStart w:id="92" w:name="Xc2ea02dde6635c37740f8c07e77ed9705464707"/>
    <w:p>
      <w:pPr>
        <w:pStyle w:val="Heading3"/>
      </w:pPr>
      <w:r>
        <w:t xml:space="preserve">3.3.1 Record [15.3] Adverse events and complications</w:t>
      </w:r>
    </w:p>
    <w:p>
      <w:pPr>
        <w:pStyle w:val="SourceCode"/>
      </w:pPr>
      <w:r>
        <w:rPr>
          <w:rStyle w:val="CommentTok"/>
        </w:rPr>
        <w:t xml:space="preserve"># Calculate proportion</w:t>
      </w:r>
      <w:r>
        <w:br/>
      </w:r>
      <w:r>
        <w:br/>
      </w:r>
      <w:r>
        <w:rPr>
          <w:rStyle w:val="NormalTok"/>
        </w:rPr>
        <w:t xml:space="preserve">ComplicInc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(ComplicTable3</w:t>
      </w:r>
      <w:r>
        <w:rPr>
          <w:rStyle w:val="SpecialCharTok"/>
        </w:rPr>
        <w:t xml:space="preserve">$</w:t>
      </w:r>
      <w:r>
        <w:rPr>
          <w:rStyle w:val="NormalTok"/>
        </w:rPr>
        <w:t xml:space="preserve">TreatmentUID)),</w:t>
      </w:r>
      <w:r>
        <w:rPr>
          <w:rStyle w:val="FunctionTok"/>
        </w:rPr>
        <w:t xml:space="preserve">nrow</w:t>
      </w:r>
      <w:r>
        <w:rPr>
          <w:rStyle w:val="NormalTok"/>
        </w:rPr>
        <w:t xml:space="preserve">(Mastersheet2),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FirstParagraph"/>
      </w:pPr>
      <w:r>
        <w:t xml:space="preserve">Of the 68 cases included in the analysis, there were 6 treatments observed with 6 adverse events of any kind, equating to an incidence of 8.8 (95%CI, 3.6 - 18.9). There were 0 reoperations and 0 events observed intraoperatively.</w:t>
      </w:r>
    </w:p>
    <w:p>
      <w:pPr>
        <w:pStyle w:val="SourceCode"/>
      </w:pPr>
      <w:r>
        <w:rPr>
          <w:rStyle w:val="DocumentationTok"/>
        </w:rPr>
        <w:t xml:space="preserve">## Slice inputs for columns and rows</w:t>
      </w:r>
      <w:r>
        <w:br/>
      </w:r>
      <w:r>
        <w:br/>
      </w:r>
      <w:r>
        <w:rPr>
          <w:rStyle w:val="NormalTok"/>
        </w:rPr>
        <w:t xml:space="preserve">ComplicSum </w:t>
      </w:r>
      <w:r>
        <w:rPr>
          <w:rStyle w:val="OtherTok"/>
        </w:rPr>
        <w:t xml:space="preserve">&lt;-</w:t>
      </w:r>
      <w:r>
        <w:rPr>
          <w:rStyle w:val="NormalTok"/>
        </w:rPr>
        <w:t xml:space="preserve"> ComplicTable3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CommentTok"/>
        </w:rPr>
        <w:t xml:space="preserve">#Intraop,</w:t>
      </w:r>
      <w:r>
        <w:br/>
      </w:r>
      <w:r>
        <w:rPr>
          <w:rStyle w:val="NormalTok"/>
        </w:rPr>
        <w:t xml:space="preserve">    Strata,</w:t>
      </w:r>
      <w:r>
        <w:br/>
      </w:r>
      <w:r>
        <w:rPr>
          <w:rStyle w:val="NormalTok"/>
        </w:rPr>
        <w:t xml:space="preserve">    </w:t>
      </w:r>
      <w:r>
        <w:rPr>
          <w:rStyle w:val="CommentTok"/>
        </w:rPr>
        <w:t xml:space="preserve">#OccurDelay,</w:t>
      </w:r>
      <w:r>
        <w:br/>
      </w:r>
      <w:r>
        <w:rPr>
          <w:rStyle w:val="NormalTok"/>
        </w:rPr>
        <w:t xml:space="preserve">    </w:t>
      </w:r>
      <w:r>
        <w:rPr>
          <w:rStyle w:val="CommentTok"/>
        </w:rPr>
        <w:t xml:space="preserve">#`Reoperation Procedure`,</w:t>
      </w:r>
      <w:r>
        <w:br/>
      </w:r>
      <w:r>
        <w:rPr>
          <w:rStyle w:val="NormalTok"/>
        </w:rPr>
        <w:t xml:space="preserve">    </w:t>
      </w:r>
      <w:r>
        <w:rPr>
          <w:rStyle w:val="CommentTok"/>
        </w:rPr>
        <w:t xml:space="preserve">#ReopDelay,</w:t>
      </w:r>
      <w:r>
        <w:br/>
      </w:r>
      <w:r>
        <w:rPr>
          <w:rStyle w:val="NormalTok"/>
        </w:rPr>
        <w:t xml:space="preserve">    GradeFelsch2021</w:t>
      </w:r>
      <w:r>
        <w:br/>
      </w:r>
      <w:r>
        <w:rPr>
          <w:rStyle w:val="NormalTok"/>
        </w:rPr>
        <w:t xml:space="preserve">    )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mmentTok"/>
        </w:rPr>
        <w:t xml:space="preserve">#Intraop ~ "Intraoperative",</w:t>
      </w:r>
      <w:r>
        <w:br/>
      </w:r>
      <w:r>
        <w:rPr>
          <w:rStyle w:val="NormalTok"/>
        </w:rPr>
        <w:t xml:space="preserve">    Strata </w:t>
      </w:r>
      <w:r>
        <w:rPr>
          <w:rStyle w:val="SpecialCharTok"/>
        </w:rPr>
        <w:t xml:space="preserve">~</w:t>
      </w:r>
      <w:r>
        <w:rPr>
          <w:rStyle w:val="NormalTok"/>
        </w:rPr>
        <w:t xml:space="preserve"> </w:t>
      </w:r>
      <w:r>
        <w:rPr>
          <w:rStyle w:val="StringTok"/>
        </w:rPr>
        <w:t xml:space="preserve">"Complication Nature"</w:t>
      </w:r>
      <w:r>
        <w:rPr>
          <w:rStyle w:val="NormalTok"/>
        </w:rPr>
        <w:t xml:space="preserve">,</w:t>
      </w:r>
      <w:r>
        <w:br/>
      </w:r>
      <w:r>
        <w:rPr>
          <w:rStyle w:val="NormalTok"/>
        </w:rPr>
        <w:t xml:space="preserve">    </w:t>
      </w:r>
      <w:r>
        <w:rPr>
          <w:rStyle w:val="CommentTok"/>
        </w:rPr>
        <w:t xml:space="preserve">#OccurDelay ~ "Occurrence Delay (Days)",</w:t>
      </w:r>
      <w:r>
        <w:br/>
      </w:r>
      <w:r>
        <w:rPr>
          <w:rStyle w:val="NormalTok"/>
        </w:rPr>
        <w:t xml:space="preserve">    </w:t>
      </w:r>
      <w:r>
        <w:rPr>
          <w:rStyle w:val="CommentTok"/>
        </w:rPr>
        <w:t xml:space="preserve">#`Reoperation Procedure` ~ "Reoperation",</w:t>
      </w:r>
      <w:r>
        <w:br/>
      </w:r>
      <w:r>
        <w:rPr>
          <w:rStyle w:val="NormalTok"/>
        </w:rPr>
        <w:t xml:space="preserve">    </w:t>
      </w:r>
      <w:r>
        <w:rPr>
          <w:rStyle w:val="CommentTok"/>
        </w:rPr>
        <w:t xml:space="preserve">#ReopDelay ~ "Reoperation Delay (Weeks)",</w:t>
      </w:r>
      <w:r>
        <w:br/>
      </w:r>
      <w:r>
        <w:rPr>
          <w:rStyle w:val="NormalTok"/>
        </w:rPr>
        <w:t xml:space="preserve">    GradeFelsch2021 </w:t>
      </w:r>
      <w:r>
        <w:rPr>
          <w:rStyle w:val="SpecialCharTok"/>
        </w:rPr>
        <w:t xml:space="preserve">~</w:t>
      </w:r>
      <w:r>
        <w:rPr>
          <w:rStyle w:val="NormalTok"/>
        </w:rPr>
        <w:t xml:space="preserve"> </w:t>
      </w:r>
      <w:r>
        <w:rPr>
          <w:rStyle w:val="StringTok"/>
        </w:rPr>
        <w:t xml:space="preserve">"Severity Grade"</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mmentTok"/>
        </w:rPr>
        <w:t xml:space="preserve">#all_continuous() ~ "{mean} ({sd})",</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"{p} ({n})"</w:t>
      </w:r>
      <w:r>
        <w:br/>
      </w:r>
      <w:r>
        <w:rPr>
          <w:rStyle w:val="NormalTok"/>
        </w:rPr>
        <w:t xml:space="preserve">    ),</w:t>
      </w:r>
      <w:r>
        <w:br/>
      </w:r>
      <w:r>
        <w:rPr>
          <w:rStyle w:val="NormalTok"/>
        </w:rPr>
        <w:t xml:space="preserve">    </w:t>
      </w:r>
      <w:r>
        <w:rPr>
          <w:rStyle w:val="CommentTok"/>
        </w:rPr>
        <w:t xml:space="preserve">#type = list(</w:t>
      </w:r>
      <w:r>
        <w:br/>
      </w:r>
      <w:r>
        <w:rPr>
          <w:rStyle w:val="NormalTok"/>
        </w:rPr>
        <w:t xml:space="preserve">     </w:t>
      </w:r>
      <w:r>
        <w:rPr>
          <w:rStyle w:val="CommentTok"/>
        </w:rPr>
        <w:t xml:space="preserve">#Intraop ~ "dichotomous"</w:t>
      </w:r>
      <w:r>
        <w:br/>
      </w:r>
      <w:r>
        <w:rPr>
          <w:rStyle w:val="NormalTok"/>
        </w:rPr>
        <w:t xml:space="preserve">     </w:t>
      </w:r>
      <w:r>
        <w:rPr>
          <w:rStyle w:val="CommentTok"/>
        </w:rPr>
        <w:t xml:space="preserve">#`Reoperation Procedure` ~ "dichotomous"</w:t>
      </w:r>
      <w:r>
        <w:br/>
      </w:r>
      <w:r>
        <w:rPr>
          <w:rStyle w:val="NormalTok"/>
        </w:rPr>
        <w:t xml:space="preserve">     </w:t>
      </w:r>
      <w:r>
        <w:rPr>
          <w:rStyle w:val="CommentTok"/>
        </w:rPr>
        <w:t xml:space="preserve">#),</w:t>
      </w:r>
      <w:r>
        <w:br/>
      </w:r>
      <w:r>
        <w:rPr>
          <w:rStyle w:val="NormalTok"/>
        </w:rPr>
        <w:t xml:space="preserve">    </w:t>
      </w:r>
      <w:r>
        <w:rPr>
          <w:rStyle w:val="CommentTok"/>
        </w:rPr>
        <w:t xml:space="preserve">#value = list(</w:t>
      </w:r>
      <w:r>
        <w:br/>
      </w:r>
      <w:r>
        <w:rPr>
          <w:rStyle w:val="NormalTok"/>
        </w:rPr>
        <w:t xml:space="preserve">      </w:t>
      </w:r>
      <w:r>
        <w:rPr>
          <w:rStyle w:val="CommentTok"/>
        </w:rPr>
        <w:t xml:space="preserve">#Intraop ~ "Yes"</w:t>
      </w:r>
      <w:r>
        <w:br/>
      </w:r>
      <w:r>
        <w:rPr>
          <w:rStyle w:val="NormalTok"/>
        </w:rPr>
        <w:t xml:space="preserve">     </w:t>
      </w:r>
      <w:r>
        <w:rPr>
          <w:rStyle w:val="CommentTok"/>
        </w:rPr>
        <w:t xml:space="preserve">#`Reoperation Procedure` ~ "Yes"</w:t>
      </w:r>
      <w:r>
        <w:br/>
      </w:r>
      <w:r>
        <w:rPr>
          <w:rStyle w:val="NormalTok"/>
        </w:rPr>
        <w:t xml:space="preserve">    </w:t>
      </w:r>
      <w:r>
        <w:rPr>
          <w:rStyle w:val="Comment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SpecialCharTok"/>
        </w:rPr>
        <w:t xml:space="preserve">%&gt;%</w:t>
      </w:r>
      <w:r>
        <w:br/>
      </w:r>
      <w:r>
        <w:rPr>
          <w:rStyle w:val="NormalTok"/>
        </w:rPr>
        <w:t xml:space="preserve">  </w:t>
      </w:r>
      <w:r>
        <w:rPr>
          <w:rStyle w:val="FunctionTok"/>
        </w:rPr>
        <w:t xml:space="preserve">add_stat_label</w:t>
      </w:r>
      <w:r>
        <w:rPr>
          <w:rStyle w:val="NormalTok"/>
        </w:rPr>
        <w:t xml:space="preserve">(</w:t>
      </w:r>
      <w:r>
        <w:rPr>
          <w:rStyle w:val="AttributeTok"/>
        </w:rPr>
        <w:t xml:space="preserve">location =</w:t>
      </w:r>
      <w:r>
        <w:rPr>
          <w:rStyle w:val="NormalTok"/>
        </w:rPr>
        <w:t xml:space="preserve"> </w:t>
      </w:r>
      <w:r>
        <w:rPr>
          <w:rStyle w:val="StringTok"/>
        </w:rPr>
        <w:t xml:space="preserve">"row"</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"Characteristic"</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StringTok"/>
        </w:rPr>
        <w:t xml:space="preserve">"Available</w:t>
      </w:r>
      <w:r>
        <w:rPr>
          <w:rStyle w:val="SpecialCharTok"/>
        </w:rPr>
        <w:t xml:space="preserve">\n</w:t>
      </w:r>
      <w:r>
        <w:rPr>
          <w:rStyle w:val="StringTok"/>
        </w:rPr>
        <w:t xml:space="preserve"> Sample"</w:t>
      </w:r>
      <w:r>
        <w:rPr>
          <w:rStyle w:val="NormalTok"/>
        </w:rPr>
        <w:t xml:space="preserve">,</w:t>
      </w:r>
      <w:r>
        <w:br/>
      </w:r>
      <w:r>
        <w:rPr>
          <w:rStyle w:val="NormalTok"/>
        </w:rPr>
        <w:t xml:space="preserve">  </w:t>
      </w:r>
      <w:r>
        <w:rPr>
          <w:rStyle w:val="AttributeTok"/>
        </w:rPr>
        <w:t xml:space="preserve">stat_0 =</w:t>
      </w:r>
      <w:r>
        <w:rPr>
          <w:rStyle w:val="NormalTok"/>
        </w:rPr>
        <w:t xml:space="preserve"> </w:t>
      </w:r>
      <w:r>
        <w:rPr>
          <w:rStyle w:val="StringTok"/>
        </w:rPr>
        <w:t xml:space="preserve">"Summary</w:t>
      </w:r>
      <w:r>
        <w:rPr>
          <w:rStyle w:val="SpecialCharTok"/>
        </w:rPr>
        <w:t xml:space="preserve">\n</w:t>
      </w:r>
      <w:r>
        <w:rPr>
          <w:rStyle w:val="StringTok"/>
        </w:rPr>
        <w:t xml:space="preserve"> Statistic"</w:t>
      </w:r>
      <w:r>
        <w:br/>
      </w:r>
      <w:r>
        <w:rPr>
          <w:rStyle w:val="NormalTok"/>
        </w:rPr>
        <w:t xml:space="preserve">  </w:t>
      </w:r>
      <w:r>
        <w:rPr>
          <w:rStyle w:val="CommentTok"/>
        </w:rPr>
        <w:t xml:space="preserve">#ci_stat_0 = "95% CI"</w:t>
      </w:r>
      <w:r>
        <w:br/>
      </w:r>
      <w:r>
        <w:rPr>
          <w:rStyle w:val="NormalTok"/>
        </w:rPr>
        <w:t xml:space="preserve">)</w:t>
      </w:r>
      <w:r>
        <w:br/>
      </w:r>
      <w:r>
        <w:br/>
      </w:r>
      <w:r>
        <w:rPr>
          <w:rStyle w:val="NormalTok"/>
        </w:rPr>
        <w:t xml:space="preserve"> </w:t>
      </w:r>
      <w:r>
        <w:rPr>
          <w:rStyle w:val="CommentTok"/>
        </w:rPr>
        <w:t xml:space="preserve"># add_ci(statistic = list(</w:t>
      </w:r>
      <w:r>
        <w:br/>
      </w:r>
      <w:r>
        <w:rPr>
          <w:rStyle w:val="NormalTok"/>
        </w:rPr>
        <w:t xml:space="preserve"> </w:t>
      </w:r>
      <w:r>
        <w:rPr>
          <w:rStyle w:val="CommentTok"/>
        </w:rPr>
        <w:t xml:space="preserve">#        all_categorical() ~ "{conf.low} - {conf.high}",</w:t>
      </w:r>
      <w:r>
        <w:br/>
      </w:r>
      <w:r>
        <w:rPr>
          <w:rStyle w:val="NormalTok"/>
        </w:rPr>
        <w:t xml:space="preserve"> </w:t>
      </w:r>
      <w:r>
        <w:rPr>
          <w:rStyle w:val="CommentTok"/>
        </w:rPr>
        <w:t xml:space="preserve">#        all_continuous() ~ "{conf.low} - {conf.high}"</w:t>
      </w:r>
      <w:r>
        <w:br/>
      </w:r>
      <w:r>
        <w:rPr>
          <w:rStyle w:val="NormalTok"/>
        </w:rPr>
        <w:t xml:space="preserve"> </w:t>
      </w:r>
      <w:r>
        <w:rPr>
          <w:rStyle w:val="CommentTok"/>
        </w:rPr>
        <w:t xml:space="preserve">#        )</w:t>
      </w:r>
      <w:r>
        <w:br/>
      </w:r>
      <w:r>
        <w:rPr>
          <w:rStyle w:val="NormalTok"/>
        </w:rPr>
        <w:t xml:space="preserve"> </w:t>
      </w:r>
      <w:r>
        <w:rPr>
          <w:rStyle w:val="CommentTok"/>
        </w:rPr>
        <w:t xml:space="preserve">#  ) %&gt;% </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(ComplicSum)</w:t>
      </w:r>
    </w:p>
    <w:tbl>
      <w:tblPr>
        <w:tblStyle w:val="Table"/>
        <w:tblW w:type="pct" w:w="5000"/>
        <w:tblLook w:firstRow="0" w:lastRow="0" w:firstColumn="0" w:lastColumn="0" w:noHBand="0" w:noVBand="0" w:val="0000"/>
        <w:jc w:val="start"/>
        <w:tblLayout w:type="fixed"/>
      </w:tblPr>
      <w:tblGrid>
        <w:gridCol w:w="7920"/>
      </w:tblGrid>
      <w:tr>
        <w:tc>
          <w:tcPr/>
          <w:bookmarkStart w:id="91" w:name="tbl-complications"/>
          <w:p>
            <w:pPr>
              <w:jc w:val="center"/>
            </w:pPr>
            <w:pPr>
              <w:jc w:val="start"/>
              <w:spacing w:before="200"/>
              <w:pStyle w:val="ImageCaption"/>
            </w:pPr>
            <w:r>
              <w:t xml:space="preserve">Table 10: Summary of complications in included sample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rFonts w:ascii="Calibri" w:hAnsi="Calibri"/>
                      <w:sz w:val="20"/>
                    </w:rPr>
                    <w:t xml:space="preserve">Available</w:t>
                  </w:r>
                  <w:r xmlns:w="http://schemas.openxmlformats.org/wordprocessingml/2006/main">
                    <w:rPr>
                      <w:rFonts w:ascii="Calibri" w:hAnsi="Calibri"/>
                      <w:sz w:val="20"/>
                    </w:rPr>
                    <w:t xml:space="preserve"> </w:t>
                  </w:r>
                  <w:r>
                    <w:rPr>
                      <w:rFonts w:ascii="Calibri" w:hAnsi="Calibri"/>
                      <w:sz w:val="20"/>
                    </w:rPr>
                    <w:t xml:space="preserve">Sample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preserve">Summary</w:t>
                  </w:r>
                  <w:r xmlns:w="http://schemas.openxmlformats.org/wordprocessingml/2006/main">
                    <w:rPr>
                      <w:rFonts w:ascii="Calibri" w:hAnsi="Calibri"/>
                      <w:sz w:val="20"/>
                    </w:rPr>
                    <w:t xml:space="preserve"> </w:t>
                  </w:r>
                  <w:r>
                    <w:rPr>
                      <w:rFonts w:ascii="Calibri" w:hAnsi="Calibri"/>
                      <w:sz w:val="20"/>
                    </w:rPr>
                    <w:t xml:space="preserve">Statistic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 Nature,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Capsulitis - Stiffness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Pain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Severity Grade,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w:t>
                  </w:r>
                </w:p>
              </w:tc>
            </w:tr>
          </w:tbl>
          <w:bookmarkEnd w:id="91"/>
        </w:tc>
      </w:tr>
    </w:tbl>
    <w:p>
      <w:pPr>
        <w:pStyle w:val="BodyText"/>
      </w:pPr>
      <w:r>
        <w:t xml:space="preserve">A summary of the adverse events observed in the same is included in</w:t>
      </w:r>
      <w:r>
        <w:t xml:space="preserve"> </w:t>
      </w:r>
      <w:hyperlink w:anchor="tbl-complications">
        <w:r>
          <w:rPr>
            <w:rStyle w:val="Hyperlink"/>
          </w:rPr>
          <w:t xml:space="preserve">Table 10</w:t>
        </w:r>
      </w:hyperlink>
      <w:r>
        <w:t xml:space="preserve">.</w:t>
      </w:r>
    </w:p>
    <w:bookmarkEnd w:id="92"/>
    <w:bookmarkStart w:id="97" w:name="Xea1843ae1dcf48390dad4662390753d90998d7d"/>
    <w:p>
      <w:pPr>
        <w:pStyle w:val="Heading3"/>
      </w:pPr>
      <w:r>
        <w:t xml:space="preserve">3.3.2 Record [15.4] Patient-reported outcome measures</w:t>
      </w:r>
    </w:p>
    <w:p>
      <w:pPr>
        <w:pStyle w:val="FirstParagraph"/>
      </w:pPr>
      <w:r>
        <w:t xml:space="preserve">The QuickDASH total score and WORC Normalised Index, as well as Question 3 of the Physical sub-scale of the WORC were visualised using the</w:t>
      </w:r>
      <w:r>
        <w:t xml:space="preserve"> </w:t>
      </w:r>
      <w:r>
        <w:rPr>
          <w:iCs/>
          <w:i/>
        </w:rPr>
        <w:t xml:space="preserve">ggdist</w:t>
      </w:r>
      <w:r>
        <w:t xml:space="preserve"> </w:t>
      </w:r>
      <w:r>
        <w:t xml:space="preserve">and</w:t>
      </w:r>
      <w:r>
        <w:t xml:space="preserve"> </w:t>
      </w:r>
      <w:r>
        <w:rPr>
          <w:iCs/>
          <w:i/>
        </w:rPr>
        <w:t xml:space="preserve">ggplot2</w:t>
      </w:r>
      <w:r>
        <w:t xml:space="preserve"> </w:t>
      </w:r>
      <w:r>
        <w:t xml:space="preserve">packages. Plots were arranged using the</w:t>
      </w:r>
      <w:r>
        <w:t xml:space="preserve"> </w:t>
      </w:r>
      <w:r>
        <w:rPr>
          <w:iCs/>
          <w:i/>
        </w:rPr>
        <w:t xml:space="preserve">patchwork</w:t>
      </w:r>
      <w:r>
        <w:t xml:space="preserve"> </w:t>
      </w:r>
      <w:r>
        <w:t xml:space="preserve">package.</w:t>
      </w:r>
    </w:p>
    <w:p>
      <w:pPr>
        <w:pStyle w:val="SourceCode"/>
      </w:pPr>
      <w:r>
        <w:rPr>
          <w:rStyle w:val="NormalTok"/>
        </w:rPr>
        <w:t xml:space="preserve">CCADASH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MasterPROM,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QDASH, </w:t>
      </w:r>
      <w:r>
        <w:rPr>
          <w:rStyle w:val="AttributeTok"/>
        </w:rPr>
        <w:t xml:space="preserve">x =</w:t>
      </w:r>
      <w:r>
        <w:rPr>
          <w:rStyle w:val="NormalTok"/>
        </w:rPr>
        <w:t xml:space="preserve"> TimePoint))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"QuickDASH"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"QuickDASH Total Score"</w:t>
      </w:r>
      <w:r>
        <w:br/>
      </w:r>
      <w:r>
        <w:rPr>
          <w:rStyle w:val="NormalTok"/>
        </w:rPr>
        <w:t xml:space="preserve">  )</w:t>
      </w:r>
      <w:r>
        <w:br/>
      </w:r>
      <w:r>
        <w:br/>
      </w:r>
      <w:r>
        <w:rPr>
          <w:rStyle w:val="NormalTok"/>
        </w:rPr>
        <w:t xml:space="preserve">CCAWORC1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MasterPROMWORC,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WORCNorm, </w:t>
      </w:r>
      <w:r>
        <w:rPr>
          <w:rStyle w:val="AttributeTok"/>
        </w:rPr>
        <w:t xml:space="preserve">x =</w:t>
      </w:r>
      <w:r>
        <w:rPr>
          <w:rStyle w:val="NormalTok"/>
        </w:rPr>
        <w:t xml:space="preserve"> TimePoint))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'WORC Normalised'</w:t>
      </w:r>
      <w:r>
        <w:rPr>
          <w:rStyle w:val="NormalTok"/>
        </w:rPr>
        <w:t xml:space="preserve">)</w:t>
      </w:r>
      <w:r>
        <w:br/>
      </w:r>
      <w:r>
        <w:br/>
      </w:r>
      <w:r>
        <w:rPr>
          <w:rStyle w:val="NormalTok"/>
        </w:rPr>
        <w:t xml:space="preserve">CCAWORC2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MasterPROMWORC,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WORCPhysicalQ3, </w:t>
      </w:r>
      <w:r>
        <w:rPr>
          <w:rStyle w:val="AttributeTok"/>
        </w:rPr>
        <w:t xml:space="preserve">x =</w:t>
      </w:r>
      <w:r>
        <w:rPr>
          <w:rStyle w:val="NormalTok"/>
        </w:rPr>
        <w:t xml:space="preserve"> TimePoint))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'WORC Physical Q3'</w:t>
      </w:r>
      <w:r>
        <w:rPr>
          <w:rStyle w:val="NormalTok"/>
        </w:rPr>
        <w:t xml:space="preserve">)</w:t>
      </w:r>
      <w:r>
        <w:br/>
      </w:r>
      <w:r>
        <w:br/>
      </w:r>
      <w:r>
        <w:rPr>
          <w:rStyle w:val="NormalTok"/>
        </w:rPr>
        <w:t xml:space="preserve">CCADASH </w:t>
      </w:r>
      <w:r>
        <w:rPr>
          <w:rStyle w:val="SpecialCharTok"/>
        </w:rPr>
        <w:t xml:space="preserve">+</w:t>
      </w:r>
      <w:r>
        <w:rPr>
          <w:rStyle w:val="NormalTok"/>
        </w:rPr>
        <w:t xml:space="preserve"> CCAWORC1 </w:t>
      </w:r>
      <w:r>
        <w:rPr>
          <w:rStyle w:val="SpecialCharTok"/>
        </w:rPr>
        <w:t xml:space="preserve">/</w:t>
      </w:r>
      <w:r>
        <w:rPr>
          <w:rStyle w:val="NormalTok"/>
        </w:rPr>
        <w:t xml:space="preserve"> CCAWORC2</w:t>
      </w:r>
    </w:p>
    <w:tbl>
      <w:tblPr>
        <w:tblStyle w:val="Table"/>
        <w:tblW w:type="pct" w:w="5000"/>
        <w:tblLook w:firstRow="0" w:lastRow="0" w:firstColumn="0" w:lastColumn="0" w:noHBand="0" w:noVBand="0" w:val="0000"/>
        <w:jc w:val="start"/>
        <w:tblLayout w:type="fixed"/>
      </w:tblPr>
      <w:tblGrid>
        <w:gridCol w:w="7920"/>
      </w:tblGrid>
      <w:tr>
        <w:tc>
          <w:tcPr/>
          <w:bookmarkStart w:id="96" w:name="fig-cca"/>
          <w:p>
            <w:pPr>
              <w:pStyle w:val="Compact"/>
              <w:jc w:val="center"/>
            </w:pPr>
            <w:r>
              <w:drawing>
                <wp:inline>
                  <wp:extent cx="4620126" cy="3696101"/>
                  <wp:effectExtent b="0" l="0" r="0" t="0"/>
                  <wp:docPr descr="" title="" id="94" name="Picture"/>
                  <a:graphic>
                    <a:graphicData uri="http://schemas.openxmlformats.org/drawingml/2006/picture">
                      <pic:pic>
                        <pic:nvPicPr>
                          <pic:cNvPr descr="PRULO_Healix_files/figure-docx/fig-cca-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Patient reported outcomes (QDASH, WORC) trajectories by timepoint</w:t>
            </w:r>
          </w:p>
          <w:bookmarkEnd w:id="96"/>
        </w:tc>
      </w:tr>
    </w:tbl>
    <w:bookmarkEnd w:id="97"/>
    <w:bookmarkEnd w:id="98"/>
    <w:bookmarkStart w:id="108" w:name="record-16-main-results"/>
    <w:p>
      <w:pPr>
        <w:pStyle w:val="Heading2"/>
      </w:pPr>
      <w:r>
        <w:t xml:space="preserve">3.4 Record [16] Main results</w:t>
      </w:r>
    </w:p>
    <w:p>
      <w:pPr>
        <w:pStyle w:val="FirstParagraph"/>
      </w:pPr>
      <w:r>
        <w:t xml:space="preserve">The imputed datasets for QDASH and WORC were modeled with a linear mixed effects model in</w:t>
      </w:r>
      <w:r>
        <w:t xml:space="preserve"> </w:t>
      </w:r>
      <w:r>
        <w:rPr>
          <w:iCs/>
          <w:i/>
        </w:rPr>
        <w:t xml:space="preserve">lme4</w:t>
      </w:r>
      <w:r>
        <w:t xml:space="preserve"> </w:t>
      </w:r>
      <w:r>
        <w:t xml:space="preserve">and summarised with</w:t>
      </w:r>
      <w:r>
        <w:t xml:space="preserve"> </w:t>
      </w:r>
      <w:r>
        <w:rPr>
          <w:iCs/>
          <w:i/>
        </w:rPr>
        <w:t xml:space="preserve">broom.mixed</w:t>
      </w:r>
      <w:r>
        <w:t xml:space="preserve">. Up to a 38.7 point improvement in QuickDASH total score was observed (Table 11), as well as 47.1 and 54 point improvements in WORC Index Normalised and WORC Physical Question3 respectively (Table 12). Distributions of model-predicted results illustrated variability in recovery trajectories within all PROMs measures (Figure 7).</w:t>
      </w:r>
    </w:p>
    <w:p>
      <w:pPr>
        <w:pStyle w:val="SourceCode"/>
      </w:pPr>
      <w:r>
        <w:rPr>
          <w:rStyle w:val="NormalTok"/>
        </w:rPr>
        <w:t xml:space="preserve">QDASHfitimp </w:t>
      </w:r>
      <w:r>
        <w:rPr>
          <w:rStyle w:val="OtherTok"/>
        </w:rPr>
        <w:t xml:space="preserve">&lt;-</w:t>
      </w:r>
      <w:r>
        <w:rPr>
          <w:rStyle w:val="NormalTok"/>
        </w:rPr>
        <w:t xml:space="preserve"> </w:t>
      </w:r>
      <w:r>
        <w:rPr>
          <w:rStyle w:val="FunctionTok"/>
        </w:rPr>
        <w:t xml:space="preserve">with</w:t>
      </w:r>
      <w:r>
        <w:rPr>
          <w:rStyle w:val="NormalTok"/>
        </w:rPr>
        <w:t xml:space="preserve">(</w:t>
      </w:r>
      <w:r>
        <w:br/>
      </w:r>
      <w:r>
        <w:rPr>
          <w:rStyle w:val="NormalTok"/>
        </w:rPr>
        <w:t xml:space="preserve">  QDASHImputed,</w:t>
      </w:r>
      <w:r>
        <w:br/>
      </w:r>
      <w:r>
        <w:rPr>
          <w:rStyle w:val="NormalTok"/>
        </w:rPr>
        <w:t xml:space="preserve">  </w:t>
      </w:r>
      <w:r>
        <w:rPr>
          <w:rStyle w:val="AttributeTok"/>
        </w:rPr>
        <w:t xml:space="preserve">exp =</w:t>
      </w:r>
      <w:r>
        <w:rPr>
          <w:rStyle w:val="NormalTok"/>
        </w:rPr>
        <w:t xml:space="preserve"> lme4</w:t>
      </w:r>
      <w:r>
        <w:rPr>
          <w:rStyle w:val="SpecialCharTok"/>
        </w:rPr>
        <w:t xml:space="preserve">::</w:t>
      </w:r>
      <w:r>
        <w:rPr>
          <w:rStyle w:val="FunctionTok"/>
        </w:rPr>
        <w:t xml:space="preserve">lmer</w:t>
      </w:r>
      <w:r>
        <w:rPr>
          <w:rStyle w:val="NormalTok"/>
        </w:rPr>
        <w:t xml:space="preserve">(</w:t>
      </w:r>
      <w:r>
        <w:br/>
      </w:r>
      <w:r>
        <w:rPr>
          <w:rStyle w:val="NormalTok"/>
        </w:rPr>
        <w:t xml:space="preserve">    QDASH </w:t>
      </w:r>
      <w:r>
        <w:rPr>
          <w:rStyle w:val="SpecialCharTok"/>
        </w:rPr>
        <w:t xml:space="preserve">~</w:t>
      </w:r>
      <w:r>
        <w:rPr>
          <w:rStyle w:val="NormalTok"/>
        </w:rPr>
        <w:t xml:space="preserve"> </w:t>
      </w:r>
      <w:r>
        <w:rPr>
          <w:rStyle w:val="FunctionTok"/>
        </w:rPr>
        <w:t xml:space="preserve">factor</w:t>
      </w:r>
      <w:r>
        <w:rPr>
          <w:rStyle w:val="NormalTok"/>
        </w:rPr>
        <w:t xml:space="preserve">(TimePoint, </w:t>
      </w:r>
      <w:r>
        <w:rPr>
          <w:rStyle w:val="AttributeTok"/>
        </w:rPr>
        <w:t xml:space="preserve">ordered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AgeAtTreatment </w:t>
      </w:r>
      <w:r>
        <w:rPr>
          <w:rStyle w:val="SpecialCharTok"/>
        </w:rPr>
        <w:t xml:space="preserve">+</w:t>
      </w:r>
      <w:r>
        <w:rPr>
          <w:rStyle w:val="NormalTok"/>
        </w:rPr>
        <w:t xml:space="preserve"> Sex2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TreatmentInt)</w:t>
      </w:r>
      <w:r>
        <w:br/>
      </w:r>
      <w:r>
        <w:rPr>
          <w:rStyle w:val="NormalTok"/>
        </w:rPr>
        <w:t xml:space="preserve">  )</w:t>
      </w:r>
      <w:r>
        <w:br/>
      </w:r>
      <w:r>
        <w:rPr>
          <w:rStyle w:val="NormalTok"/>
        </w:rPr>
        <w:t xml:space="preserve">                 )</w:t>
      </w:r>
      <w:r>
        <w:br/>
      </w:r>
      <w:r>
        <w:br/>
      </w:r>
      <w:r>
        <w:rPr>
          <w:rStyle w:val="NormalTok"/>
        </w:rPr>
        <w:t xml:space="preserve">QDASHfimpsum </w:t>
      </w:r>
      <w:r>
        <w:rPr>
          <w:rStyle w:val="OtherTok"/>
        </w:rPr>
        <w:t xml:space="preserve">&lt;-</w:t>
      </w:r>
      <w:r>
        <w:rPr>
          <w:rStyle w:val="NormalTok"/>
        </w:rPr>
        <w:t xml:space="preserve"> </w:t>
      </w:r>
      <w:r>
        <w:rPr>
          <w:rStyle w:val="FunctionTok"/>
        </w:rPr>
        <w:t xml:space="preserve">tbl_regression</w:t>
      </w:r>
      <w:r>
        <w:rPr>
          <w:rStyle w:val="NormalTok"/>
        </w:rPr>
        <w:t xml:space="preserve">(</w:t>
      </w:r>
      <w:r>
        <w:br/>
      </w:r>
      <w:r>
        <w:rPr>
          <w:rStyle w:val="NormalTok"/>
        </w:rPr>
        <w:t xml:space="preserve">  QDASHfitimp, </w:t>
      </w:r>
      <w:r>
        <w:br/>
      </w:r>
      <w:r>
        <w:rPr>
          <w:rStyle w:val="NormalTok"/>
        </w:rPr>
        <w:t xml:space="preserve">  </w:t>
      </w:r>
      <w:r>
        <w:rPr>
          <w:rStyle w:val="AttributeTok"/>
        </w:rPr>
        <w:t xml:space="preserve">tidy_fun =</w:t>
      </w:r>
      <w:r>
        <w:rPr>
          <w:rStyle w:val="NormalTok"/>
        </w:rPr>
        <w:t xml:space="preserve"> pool_and_tidy_mice, </w:t>
      </w:r>
      <w:r>
        <w:br/>
      </w:r>
      <w:r>
        <w:rPr>
          <w:rStyle w:val="NormalTok"/>
        </w:rPr>
        <w:t xml:space="preserve">  </w:t>
      </w:r>
      <w:r>
        <w:rPr>
          <w:rStyle w:val="AttributeTok"/>
        </w:rPr>
        <w:t xml:space="preserve">show_single_row =</w:t>
      </w:r>
      <w:r>
        <w:rPr>
          <w:rStyle w:val="NormalTok"/>
        </w:rPr>
        <w:t xml:space="preserve"> </w:t>
      </w:r>
      <w:r>
        <w:rPr>
          <w:rStyle w:val="StringTok"/>
        </w:rPr>
        <w:t xml:space="preserve">"Sex2"</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Sex2 </w:t>
      </w:r>
      <w:r>
        <w:rPr>
          <w:rStyle w:val="SpecialCharTok"/>
        </w:rPr>
        <w:t xml:space="preserve">~</w:t>
      </w:r>
      <w:r>
        <w:rPr>
          <w:rStyle w:val="NormalTok"/>
        </w:rPr>
        <w:t xml:space="preserve"> </w:t>
      </w:r>
      <w:r>
        <w:rPr>
          <w:rStyle w:val="StringTok"/>
        </w:rPr>
        <w:t xml:space="preserve">"Male vs Female"</w:t>
      </w:r>
      <w:r>
        <w:rPr>
          <w:rStyle w:val="NormalTok"/>
        </w:rPr>
        <w:t xml:space="preserve">,</w:t>
      </w:r>
      <w:r>
        <w:br/>
      </w:r>
      <w:r>
        <w:rPr>
          <w:rStyle w:val="NormalTok"/>
        </w:rPr>
        <w:t xml:space="preserve">    AgeAtTreatment </w:t>
      </w:r>
      <w:r>
        <w:rPr>
          <w:rStyle w:val="SpecialCharTok"/>
        </w:rPr>
        <w:t xml:space="preserve">~</w:t>
      </w:r>
      <w:r>
        <w:rPr>
          <w:rStyle w:val="NormalTok"/>
        </w:rPr>
        <w:t xml:space="preserve"> </w:t>
      </w:r>
      <w:r>
        <w:rPr>
          <w:rStyle w:val="StringTok"/>
        </w:rPr>
        <w:t xml:space="preserve">"Age at Surgery"</w:t>
      </w:r>
      <w:r>
        <w:rPr>
          <w:rStyle w:val="NormalTok"/>
        </w:rPr>
        <w:t xml:space="preserve">,</w:t>
      </w:r>
      <w:r>
        <w:br/>
      </w:r>
      <w:r>
        <w:rPr>
          <w:rStyle w:val="NormalTok"/>
        </w:rPr>
        <w:t xml:space="preserve">    </w:t>
      </w:r>
      <w:r>
        <w:rPr>
          <w:rStyle w:val="StringTok"/>
        </w:rPr>
        <w:t xml:space="preserve">`</w:t>
      </w:r>
      <w:r>
        <w:rPr>
          <w:rStyle w:val="AttributeTok"/>
        </w:rPr>
        <w:t xml:space="preserve">factor(TimePoint, ordered = FALSE)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"TimePoint"</w:t>
      </w:r>
      <w:r>
        <w:rPr>
          <w:rStyle w:val="NormalTok"/>
        </w:rPr>
        <w:t xml:space="preserve">),</w:t>
      </w:r>
      <w:r>
        <w:br/>
      </w:r>
      <w:r>
        <w:rPr>
          <w:rStyle w:val="NormalTok"/>
        </w:rPr>
        <w:t xml:space="preserve">  </w:t>
      </w:r>
      <w:r>
        <w:rPr>
          <w:rStyle w:val="AttributeTok"/>
        </w:rPr>
        <w:t xml:space="preserve">estimate_fun =</w:t>
      </w:r>
      <w:r>
        <w:rPr>
          <w:rStyle w:val="NormalTok"/>
        </w:rPr>
        <w:t xml:space="preserve"> </w:t>
      </w:r>
      <w:r>
        <w:rPr>
          <w:rStyle w:val="ControlFlowTok"/>
        </w:rPr>
        <w:t xml:space="preserve">function</w:t>
      </w:r>
      <w:r>
        <w:rPr>
          <w:rStyle w:val="NormalTok"/>
        </w:rPr>
        <w:t xml:space="preserve">(x) </w:t>
      </w:r>
      <w:r>
        <w:rPr>
          <w:rStyle w:val="FunctionTok"/>
        </w:rPr>
        <w:t xml:space="preserve">style_number</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(QDASHfimpsum)</w:t>
      </w:r>
    </w:p>
    <w:tbl>
      <w:tblPr>
        <w:tblStyle w:val="Table"/>
        <w:tblW w:type="pct" w:w="5000"/>
        <w:tblLook w:firstRow="0" w:lastRow="0" w:firstColumn="0" w:lastColumn="0" w:noHBand="0" w:noVBand="0" w:val="0000"/>
        <w:jc w:val="start"/>
        <w:tblLayout w:type="fixed"/>
      </w:tblPr>
      <w:tblGrid>
        <w:gridCol w:w="7920"/>
      </w:tblGrid>
      <w:tr>
        <w:tc>
          <w:tcPr/>
          <w:bookmarkStart w:id="99" w:name="tbl-QDASHfit"/>
          <w:p>
            <w:pPr>
              <w:jc w:val="center"/>
            </w:pPr>
            <w:pPr>
              <w:jc w:val="start"/>
              <w:spacing w:before="200"/>
              <w:pStyle w:val="ImageCaption"/>
            </w:pPr>
            <w:r>
              <w:t xml:space="preserve">Table 11: Pooled linear mixed effects model for QuickDASH</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TimePoint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Preop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-19.19, -3.22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-31.70, -18.34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12months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-37.20, -23.57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vs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-15.32, 2.30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99"/>
        </w:tc>
      </w:tr>
    </w:tbl>
    <w:p>
      <w:pPr>
        <w:pStyle w:val="SourceCode"/>
      </w:pPr>
      <w:r>
        <w:rPr>
          <w:rStyle w:val="NormalTok"/>
        </w:rPr>
        <w:t xml:space="preserve">TableQDASHCCA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QDASHPROMInput2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TimePoint,</w:t>
      </w:r>
      <w:r>
        <w:br/>
      </w:r>
      <w:r>
        <w:rPr>
          <w:rStyle w:val="NormalTok"/>
        </w:rPr>
        <w:t xml:space="preserve">    QDASH</w:t>
      </w:r>
      <w:r>
        <w:br/>
      </w:r>
      <w:r>
        <w:rPr>
          <w:rStyle w:val="NormalTok"/>
        </w:rPr>
        <w:t xml:space="preserve">  ),</w:t>
      </w:r>
      <w:r>
        <w:br/>
      </w:r>
      <w:r>
        <w:rPr>
          <w:rStyle w:val="NormalTok"/>
        </w:rPr>
        <w:t xml:space="preserve">  </w:t>
      </w:r>
      <w:r>
        <w:rPr>
          <w:rStyle w:val="AttributeTok"/>
        </w:rPr>
        <w:t xml:space="preserve">by =</w:t>
      </w:r>
      <w:r>
        <w:rPr>
          <w:rStyle w:val="NormalTok"/>
        </w:rPr>
        <w:t xml:space="preserve"> TimePoint,</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QDASH </w:t>
      </w:r>
      <w:r>
        <w:rPr>
          <w:rStyle w:val="SpecialCharTok"/>
        </w:rPr>
        <w:t xml:space="preserve">~</w:t>
      </w:r>
      <w:r>
        <w:rPr>
          <w:rStyle w:val="NormalTok"/>
        </w:rPr>
        <w:t xml:space="preserve"> </w:t>
      </w:r>
      <w:r>
        <w:rPr>
          <w:rStyle w:val="StringTok"/>
        </w:rPr>
        <w:t xml:space="preserve">"QuickDASH"</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"{median} ({p25} - {p75})"</w:t>
      </w:r>
      <w:r>
        <w:rPr>
          <w:rStyle w:val="NormalTok"/>
        </w:rPr>
        <w:t xml:space="preserve">),</w:t>
      </w:r>
      <w:r>
        <w:br/>
      </w:r>
      <w:r>
        <w:rPr>
          <w:rStyle w:val="NormalTok"/>
        </w:rPr>
        <w:t xml:space="preserve">  </w:t>
      </w:r>
      <w:r>
        <w:rPr>
          <w:rStyle w:val="CommentTok"/>
        </w:rPr>
        <w:t xml:space="preserve">#missing = "ifany"</w:t>
      </w:r>
      <w:r>
        <w:br/>
      </w:r>
      <w:r>
        <w:rPr>
          <w:rStyle w:val="NormalTok"/>
        </w:rPr>
        <w:t xml:space="preserve">    )</w:t>
      </w:r>
      <w:r>
        <w:br/>
      </w:r>
      <w:r>
        <w:br/>
      </w:r>
      <w:r>
        <w:rPr>
          <w:rStyle w:val="FunctionTok"/>
        </w:rPr>
        <w:t xml:space="preserve">as_flex_table</w:t>
      </w:r>
      <w:r>
        <w:rPr>
          <w:rStyle w:val="NormalTok"/>
        </w:rPr>
        <w:t xml:space="preserve">(TableQDASHCCA)</w:t>
      </w:r>
    </w:p>
    <w:tbl>
      <w:tblPr>
        <w:tblStyle w:val="Table"/>
        <w:tblW w:type="pct" w:w="5000"/>
        <w:tblLook w:firstRow="0" w:lastRow="0" w:firstColumn="0" w:lastColumn="0" w:noHBand="0" w:noVBand="0" w:val="0000"/>
        <w:jc w:val="start"/>
        <w:tblLayout w:type="fixed"/>
      </w:tblPr>
      <w:tblGrid>
        <w:gridCol w:w="7920"/>
      </w:tblGrid>
      <w:tr>
        <w:tc>
          <w:tcPr/>
          <w:bookmarkStart w:id="100" w:name="tbl-QDASHcca"/>
          <w:p>
            <w:pPr>
              <w:jc w:val="center"/>
            </w:pPr>
            <w:pPr>
              <w:jc w:val="start"/>
              <w:spacing w:before="200"/>
              <w:pStyle w:val="ImageCaption"/>
            </w:pPr>
            <w:r>
              <w:t xml:space="preserve">Table 12: Summary of QuickDASH complete case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548"/>
              <w:gridCol w:w="1548"/>
              <w:gridCol w:w="1450"/>
              <w:gridCol w:w="1572"/>
            </w:tblGrid>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6months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12months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QuickDASH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(34 - 57)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(20 - 48)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(9 - 30)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(2 - 25)</w:t>
                  </w:r>
                </w:p>
              </w:tc>
            </w:tr>
            <w:tr>
              <w:trPr>
                <w:trHeight w:val="572"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(Q1 - Q3)</w:t>
                  </w:r>
                </w:p>
              </w:tc>
            </w:tr>
          </w:tbl>
          <w:bookmarkEnd w:id="100"/>
        </w:tc>
      </w:tr>
    </w:tbl>
    <w:p>
      <w:pPr>
        <w:pStyle w:val="SourceCode"/>
      </w:pPr>
      <w:r>
        <w:rPr>
          <w:rStyle w:val="CommentTok"/>
        </w:rPr>
        <w:t xml:space="preserve"># Fit the lm model(s)</w:t>
      </w:r>
      <w:r>
        <w:br/>
      </w:r>
      <w:r>
        <w:rPr>
          <w:rStyle w:val="NormalTok"/>
        </w:rPr>
        <w:t xml:space="preserve">WORCNormfit </w:t>
      </w:r>
      <w:r>
        <w:rPr>
          <w:rStyle w:val="OtherTok"/>
        </w:rPr>
        <w:t xml:space="preserve">&lt;-</w:t>
      </w:r>
      <w:r>
        <w:rPr>
          <w:rStyle w:val="NormalTok"/>
        </w:rPr>
        <w:t xml:space="preserve"> </w:t>
      </w:r>
      <w:r>
        <w:rPr>
          <w:rStyle w:val="FunctionTok"/>
        </w:rPr>
        <w:t xml:space="preserve">with</w:t>
      </w:r>
      <w:r>
        <w:rPr>
          <w:rStyle w:val="NormalTok"/>
        </w:rPr>
        <w:t xml:space="preserve">(WORCImputed,</w:t>
      </w:r>
      <w:r>
        <w:rPr>
          <w:rStyle w:val="AttributeTok"/>
        </w:rPr>
        <w:t xml:space="preserve">exp =</w:t>
      </w:r>
      <w:r>
        <w:rPr>
          <w:rStyle w:val="NormalTok"/>
        </w:rPr>
        <w:t xml:space="preserve"> </w:t>
      </w:r>
      <w:r>
        <w:rPr>
          <w:rStyle w:val="FunctionTok"/>
        </w:rPr>
        <w:t xml:space="preserve">lmer</w:t>
      </w:r>
      <w:r>
        <w:rPr>
          <w:rStyle w:val="NormalTok"/>
        </w:rPr>
        <w:t xml:space="preserve">(WORCNorm </w:t>
      </w:r>
      <w:r>
        <w:rPr>
          <w:rStyle w:val="SpecialCharTok"/>
        </w:rPr>
        <w:t xml:space="preserve">~</w:t>
      </w:r>
      <w:r>
        <w:rPr>
          <w:rStyle w:val="NormalTok"/>
        </w:rPr>
        <w:t xml:space="preserve"> </w:t>
      </w:r>
      <w:r>
        <w:rPr>
          <w:rStyle w:val="FunctionTok"/>
        </w:rPr>
        <w:t xml:space="preserve">factor</w:t>
      </w:r>
      <w:r>
        <w:rPr>
          <w:rStyle w:val="NormalTok"/>
        </w:rPr>
        <w:t xml:space="preserve">(TimePoint, </w:t>
      </w:r>
      <w:r>
        <w:rPr>
          <w:rStyle w:val="AttributeTok"/>
        </w:rPr>
        <w:t xml:space="preserve">ordered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AgeAtTreatment </w:t>
      </w:r>
      <w:r>
        <w:rPr>
          <w:rStyle w:val="SpecialCharTok"/>
        </w:rPr>
        <w:t xml:space="preserve">+</w:t>
      </w:r>
      <w:r>
        <w:rPr>
          <w:rStyle w:val="NormalTok"/>
        </w:rPr>
        <w:t xml:space="preserve"> Sex2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TreatmentInt)))</w:t>
      </w:r>
      <w:r>
        <w:br/>
      </w:r>
      <w:r>
        <w:br/>
      </w:r>
      <w:r>
        <w:rPr>
          <w:rStyle w:val="NormalTok"/>
        </w:rPr>
        <w:t xml:space="preserve">WORCNormfitsum </w:t>
      </w:r>
      <w:r>
        <w:rPr>
          <w:rStyle w:val="OtherTok"/>
        </w:rPr>
        <w:t xml:space="preserve">&lt;-</w:t>
      </w:r>
      <w:r>
        <w:rPr>
          <w:rStyle w:val="NormalTok"/>
        </w:rPr>
        <w:t xml:space="preserve"> </w:t>
      </w:r>
      <w:r>
        <w:rPr>
          <w:rStyle w:val="FunctionTok"/>
        </w:rPr>
        <w:t xml:space="preserve">tbl_regression</w:t>
      </w:r>
      <w:r>
        <w:rPr>
          <w:rStyle w:val="NormalTok"/>
        </w:rPr>
        <w:t xml:space="preserve">(WORCNormfit, </w:t>
      </w:r>
      <w:r>
        <w:rPr>
          <w:rStyle w:val="AttributeTok"/>
        </w:rPr>
        <w:t xml:space="preserve">tidy_fun =</w:t>
      </w:r>
      <w:r>
        <w:rPr>
          <w:rStyle w:val="NormalTok"/>
        </w:rPr>
        <w:t xml:space="preserve"> pool_and_tidy_mice, </w:t>
      </w:r>
      <w:r>
        <w:rPr>
          <w:rStyle w:val="AttributeTok"/>
        </w:rPr>
        <w:t xml:space="preserve">show_single_row =</w:t>
      </w:r>
      <w:r>
        <w:rPr>
          <w:rStyle w:val="NormalTok"/>
        </w:rPr>
        <w:t xml:space="preserve"> </w:t>
      </w:r>
      <w:r>
        <w:rPr>
          <w:rStyle w:val="StringTok"/>
        </w:rPr>
        <w:t xml:space="preserve">"Sex2"</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(Sex2 </w:t>
      </w:r>
      <w:r>
        <w:rPr>
          <w:rStyle w:val="SpecialCharTok"/>
        </w:rPr>
        <w:t xml:space="preserve">~</w:t>
      </w:r>
      <w:r>
        <w:rPr>
          <w:rStyle w:val="NormalTok"/>
        </w:rPr>
        <w:t xml:space="preserve"> </w:t>
      </w:r>
      <w:r>
        <w:rPr>
          <w:rStyle w:val="StringTok"/>
        </w:rPr>
        <w:t xml:space="preserve">"Male vs Female"</w:t>
      </w:r>
      <w:r>
        <w:rPr>
          <w:rStyle w:val="NormalTok"/>
        </w:rPr>
        <w:t xml:space="preserve">, AgeAtTreatment </w:t>
      </w:r>
      <w:r>
        <w:rPr>
          <w:rStyle w:val="SpecialCharTok"/>
        </w:rPr>
        <w:t xml:space="preserve">~</w:t>
      </w:r>
      <w:r>
        <w:rPr>
          <w:rStyle w:val="NormalTok"/>
        </w:rPr>
        <w:t xml:space="preserve"> </w:t>
      </w:r>
      <w:r>
        <w:rPr>
          <w:rStyle w:val="StringTok"/>
        </w:rPr>
        <w:t xml:space="preserve">"Age at Surgery"</w:t>
      </w:r>
      <w:r>
        <w:rPr>
          <w:rStyle w:val="NormalTok"/>
        </w:rPr>
        <w:t xml:space="preserve">, </w:t>
      </w:r>
      <w:r>
        <w:rPr>
          <w:rStyle w:val="StringTok"/>
        </w:rPr>
        <w:t xml:space="preserve">`</w:t>
      </w:r>
      <w:r>
        <w:rPr>
          <w:rStyle w:val="AttributeTok"/>
        </w:rPr>
        <w:t xml:space="preserve">factor(TimePoint, ordered = FALSE)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"TimePoint"</w:t>
      </w:r>
      <w:r>
        <w:rPr>
          <w:rStyle w:val="NormalTok"/>
        </w:rPr>
        <w:t xml:space="preserve">),</w:t>
      </w:r>
      <w:r>
        <w:br/>
      </w:r>
      <w:r>
        <w:rPr>
          <w:rStyle w:val="NormalTok"/>
        </w:rPr>
        <w:t xml:space="preserve">               </w:t>
      </w:r>
      <w:r>
        <w:rPr>
          <w:rStyle w:val="AttributeTok"/>
        </w:rPr>
        <w:t xml:space="preserve">estimate_fun =</w:t>
      </w:r>
      <w:r>
        <w:rPr>
          <w:rStyle w:val="NormalTok"/>
        </w:rPr>
        <w:t xml:space="preserve"> </w:t>
      </w:r>
      <w:r>
        <w:rPr>
          <w:rStyle w:val="ControlFlowTok"/>
        </w:rPr>
        <w:t xml:space="preserve">function</w:t>
      </w:r>
      <w:r>
        <w:rPr>
          <w:rStyle w:val="NormalTok"/>
        </w:rPr>
        <w:t xml:space="preserve">(x) </w:t>
      </w:r>
      <w:r>
        <w:rPr>
          <w:rStyle w:val="FunctionTok"/>
        </w:rPr>
        <w:t xml:space="preserve">style_number</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br/>
      </w:r>
      <w:r>
        <w:br/>
      </w:r>
      <w:r>
        <w:rPr>
          <w:rStyle w:val="NormalTok"/>
        </w:rPr>
        <w:t xml:space="preserve">WORCQ3fit </w:t>
      </w:r>
      <w:r>
        <w:rPr>
          <w:rStyle w:val="OtherTok"/>
        </w:rPr>
        <w:t xml:space="preserve">&lt;-</w:t>
      </w:r>
      <w:r>
        <w:rPr>
          <w:rStyle w:val="NormalTok"/>
        </w:rPr>
        <w:t xml:space="preserve"> </w:t>
      </w:r>
      <w:r>
        <w:rPr>
          <w:rStyle w:val="FunctionTok"/>
        </w:rPr>
        <w:t xml:space="preserve">with</w:t>
      </w:r>
      <w:r>
        <w:rPr>
          <w:rStyle w:val="NormalTok"/>
        </w:rPr>
        <w:t xml:space="preserve">(WORCImputed,</w:t>
      </w:r>
      <w:r>
        <w:rPr>
          <w:rStyle w:val="AttributeTok"/>
        </w:rPr>
        <w:t xml:space="preserve">exp =</w:t>
      </w:r>
      <w:r>
        <w:rPr>
          <w:rStyle w:val="NormalTok"/>
        </w:rPr>
        <w:t xml:space="preserve"> </w:t>
      </w:r>
      <w:r>
        <w:rPr>
          <w:rStyle w:val="FunctionTok"/>
        </w:rPr>
        <w:t xml:space="preserve">lmer</w:t>
      </w:r>
      <w:r>
        <w:rPr>
          <w:rStyle w:val="NormalTok"/>
        </w:rPr>
        <w:t xml:space="preserve">(WORCPhysicalQ3 </w:t>
      </w:r>
      <w:r>
        <w:rPr>
          <w:rStyle w:val="SpecialCharTok"/>
        </w:rPr>
        <w:t xml:space="preserve">~</w:t>
      </w:r>
      <w:r>
        <w:rPr>
          <w:rStyle w:val="NormalTok"/>
        </w:rPr>
        <w:t xml:space="preserve"> </w:t>
      </w:r>
      <w:r>
        <w:rPr>
          <w:rStyle w:val="FunctionTok"/>
        </w:rPr>
        <w:t xml:space="preserve">factor</w:t>
      </w:r>
      <w:r>
        <w:rPr>
          <w:rStyle w:val="NormalTok"/>
        </w:rPr>
        <w:t xml:space="preserve">(TimePoint, </w:t>
      </w:r>
      <w:r>
        <w:rPr>
          <w:rStyle w:val="AttributeTok"/>
        </w:rPr>
        <w:t xml:space="preserve">ordered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AgeAtTreatment </w:t>
      </w:r>
      <w:r>
        <w:rPr>
          <w:rStyle w:val="SpecialCharTok"/>
        </w:rPr>
        <w:t xml:space="preserve">+</w:t>
      </w:r>
      <w:r>
        <w:rPr>
          <w:rStyle w:val="NormalTok"/>
        </w:rPr>
        <w:t xml:space="preserve"> Sex2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TreatmentInt)))</w:t>
      </w:r>
      <w:r>
        <w:br/>
      </w:r>
      <w:r>
        <w:br/>
      </w:r>
      <w:r>
        <w:rPr>
          <w:rStyle w:val="NormalTok"/>
        </w:rPr>
        <w:t xml:space="preserve">WORCQ3fitsum </w:t>
      </w:r>
      <w:r>
        <w:rPr>
          <w:rStyle w:val="OtherTok"/>
        </w:rPr>
        <w:t xml:space="preserve">&lt;-</w:t>
      </w:r>
      <w:r>
        <w:rPr>
          <w:rStyle w:val="NormalTok"/>
        </w:rPr>
        <w:t xml:space="preserve"> </w:t>
      </w:r>
      <w:r>
        <w:rPr>
          <w:rStyle w:val="FunctionTok"/>
        </w:rPr>
        <w:t xml:space="preserve">tbl_regression</w:t>
      </w:r>
      <w:r>
        <w:rPr>
          <w:rStyle w:val="NormalTok"/>
        </w:rPr>
        <w:t xml:space="preserve">(WORCQ3fit, </w:t>
      </w:r>
      <w:r>
        <w:rPr>
          <w:rStyle w:val="AttributeTok"/>
        </w:rPr>
        <w:t xml:space="preserve">tidy_fun =</w:t>
      </w:r>
      <w:r>
        <w:rPr>
          <w:rStyle w:val="NormalTok"/>
        </w:rPr>
        <w:t xml:space="preserve"> pool_and_tidy_mice, </w:t>
      </w:r>
      <w:r>
        <w:rPr>
          <w:rStyle w:val="AttributeTok"/>
        </w:rPr>
        <w:t xml:space="preserve">show_single_row =</w:t>
      </w:r>
      <w:r>
        <w:rPr>
          <w:rStyle w:val="NormalTok"/>
        </w:rPr>
        <w:t xml:space="preserve"> </w:t>
      </w:r>
      <w:r>
        <w:rPr>
          <w:rStyle w:val="StringTok"/>
        </w:rPr>
        <w:t xml:space="preserve">"Sex2"</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(Sex2 </w:t>
      </w:r>
      <w:r>
        <w:rPr>
          <w:rStyle w:val="SpecialCharTok"/>
        </w:rPr>
        <w:t xml:space="preserve">~</w:t>
      </w:r>
      <w:r>
        <w:rPr>
          <w:rStyle w:val="NormalTok"/>
        </w:rPr>
        <w:t xml:space="preserve"> </w:t>
      </w:r>
      <w:r>
        <w:rPr>
          <w:rStyle w:val="StringTok"/>
        </w:rPr>
        <w:t xml:space="preserve">"Male vs Female"</w:t>
      </w:r>
      <w:r>
        <w:rPr>
          <w:rStyle w:val="NormalTok"/>
        </w:rPr>
        <w:t xml:space="preserve">, AgeAtTreatment </w:t>
      </w:r>
      <w:r>
        <w:rPr>
          <w:rStyle w:val="SpecialCharTok"/>
        </w:rPr>
        <w:t xml:space="preserve">~</w:t>
      </w:r>
      <w:r>
        <w:rPr>
          <w:rStyle w:val="NormalTok"/>
        </w:rPr>
        <w:t xml:space="preserve"> </w:t>
      </w:r>
      <w:r>
        <w:rPr>
          <w:rStyle w:val="StringTok"/>
        </w:rPr>
        <w:t xml:space="preserve">"Age at Surgery"</w:t>
      </w:r>
      <w:r>
        <w:rPr>
          <w:rStyle w:val="NormalTok"/>
        </w:rPr>
        <w:t xml:space="preserve">, </w:t>
      </w:r>
      <w:r>
        <w:rPr>
          <w:rStyle w:val="StringTok"/>
        </w:rPr>
        <w:t xml:space="preserve">`</w:t>
      </w:r>
      <w:r>
        <w:rPr>
          <w:rStyle w:val="AttributeTok"/>
        </w:rPr>
        <w:t xml:space="preserve">factor(TimePoint, ordered = FALSE)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"TimePoint"</w:t>
      </w:r>
      <w:r>
        <w:rPr>
          <w:rStyle w:val="NormalTok"/>
        </w:rPr>
        <w:t xml:space="preserve">),</w:t>
      </w:r>
      <w:r>
        <w:br/>
      </w:r>
      <w:r>
        <w:rPr>
          <w:rStyle w:val="NormalTok"/>
        </w:rPr>
        <w:t xml:space="preserve">               </w:t>
      </w:r>
      <w:r>
        <w:rPr>
          <w:rStyle w:val="AttributeTok"/>
        </w:rPr>
        <w:t xml:space="preserve">estimate_fun =</w:t>
      </w:r>
      <w:r>
        <w:rPr>
          <w:rStyle w:val="NormalTok"/>
        </w:rPr>
        <w:t xml:space="preserve"> </w:t>
      </w:r>
      <w:r>
        <w:rPr>
          <w:rStyle w:val="ControlFlowTok"/>
        </w:rPr>
        <w:t xml:space="preserve">function</w:t>
      </w:r>
      <w:r>
        <w:rPr>
          <w:rStyle w:val="NormalTok"/>
        </w:rPr>
        <w:t xml:space="preserve">(x) </w:t>
      </w:r>
      <w:r>
        <w:rPr>
          <w:rStyle w:val="FunctionTok"/>
        </w:rPr>
        <w:t xml:space="preserve">style_number</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NormalTok"/>
        </w:rPr>
        <w:t xml:space="preserve">WORCfitsum </w:t>
      </w:r>
      <w:r>
        <w:rPr>
          <w:rStyle w:val="OtherTok"/>
        </w:rPr>
        <w:t xml:space="preserve">&lt;-</w:t>
      </w:r>
      <w:r>
        <w:rPr>
          <w:rStyle w:val="NormalTok"/>
        </w:rPr>
        <w:t xml:space="preserve"> </w:t>
      </w:r>
      <w:r>
        <w:rPr>
          <w:rStyle w:val="FunctionTok"/>
        </w:rPr>
        <w:t xml:space="preserve">tbl_merge</w:t>
      </w:r>
      <w:r>
        <w:rPr>
          <w:rStyle w:val="NormalTok"/>
        </w:rPr>
        <w:t xml:space="preserve">(</w:t>
      </w:r>
      <w:r>
        <w:rPr>
          <w:rStyle w:val="AttributeTok"/>
        </w:rPr>
        <w:t xml:space="preserve">tbls =</w:t>
      </w:r>
      <w:r>
        <w:rPr>
          <w:rStyle w:val="NormalTok"/>
        </w:rPr>
        <w:t xml:space="preserve"> </w:t>
      </w:r>
      <w:r>
        <w:rPr>
          <w:rStyle w:val="FunctionTok"/>
        </w:rPr>
        <w:t xml:space="preserve">list</w:t>
      </w:r>
      <w:r>
        <w:rPr>
          <w:rStyle w:val="NormalTok"/>
        </w:rPr>
        <w:t xml:space="preserve">(WORCNormfitsum, WORCQ3fitsum),</w:t>
      </w:r>
      <w:r>
        <w:br/>
      </w:r>
      <w:r>
        <w:rPr>
          <w:rStyle w:val="NormalTok"/>
        </w:rPr>
        <w:t xml:space="preserve">                        </w:t>
      </w:r>
      <w:r>
        <w:rPr>
          <w:rStyle w:val="AttributeTok"/>
        </w:rPr>
        <w:t xml:space="preserve">tab_spanner =</w:t>
      </w:r>
      <w:r>
        <w:rPr>
          <w:rStyle w:val="NormalTok"/>
        </w:rPr>
        <w:t xml:space="preserve"> </w:t>
      </w:r>
      <w:r>
        <w:rPr>
          <w:rStyle w:val="FunctionTok"/>
        </w:rPr>
        <w:t xml:space="preserve">c</w:t>
      </w:r>
      <w:r>
        <w:rPr>
          <w:rStyle w:val="NormalTok"/>
        </w:rPr>
        <w:t xml:space="preserve">(</w:t>
      </w:r>
      <w:r>
        <w:rPr>
          <w:rStyle w:val="StringTok"/>
        </w:rPr>
        <w:t xml:space="preserve">"Normalised Index"</w:t>
      </w:r>
      <w:r>
        <w:rPr>
          <w:rStyle w:val="NormalTok"/>
        </w:rPr>
        <w:t xml:space="preserve">, </w:t>
      </w:r>
      <w:r>
        <w:rPr>
          <w:rStyle w:val="StringTok"/>
        </w:rPr>
        <w:t xml:space="preserve">"Physical Q3"</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(WORCfitsum)</w:t>
      </w:r>
    </w:p>
    <w:tbl>
      <w:tblPr>
        <w:tblStyle w:val="Table"/>
        <w:tblW w:type="pct" w:w="5000"/>
        <w:tblLook w:firstRow="0" w:lastRow="0" w:firstColumn="0" w:lastColumn="0" w:noHBand="0" w:noVBand="0" w:val="0000"/>
        <w:jc w:val="start"/>
        <w:tblLayout w:type="fixed"/>
      </w:tblPr>
      <w:tblGrid>
        <w:gridCol w:w="7920"/>
      </w:tblGrid>
      <w:tr>
        <w:tc>
          <w:tcPr/>
          <w:bookmarkStart w:id="101" w:name="tbl-WORCimpfit"/>
          <w:p>
            <w:pPr>
              <w:jc w:val="center"/>
            </w:pPr>
            <w:pPr>
              <w:jc w:val="start"/>
              <w:spacing w:before="200"/>
              <w:pStyle w:val="ImageCaption"/>
            </w:pPr>
            <w:r>
              <w:t xml:space="preserve">Table 13: Pooled linear mixed effects model for WORC normalised total score and WORC Physical sub-scale Question 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preserve">Normalised Index</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preserve">Physical Q3</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Beta</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TimePoint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Preop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27.84, 44.58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-46.33, -25.62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12months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35.78, 49.74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-55.55, -38.42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vs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1.57, 20.58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-20.02, 0.95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gridSpan w:val="7"/>
                </w:tcPr>
                <w:p>
                  <w:pPr>
                    <w:spacing w:before="0" w:after="60"/>
                    <w:keepNext/>
                  </w:pPr>
                  <w:r>
                    <w:rPr>
                      <w:rFonts w:ascii="Calibri" w:hAnsi="Calibri"/>
                      <w:sz w:val="20"/>
                    </w:rPr>
                    <w:t xml:space="preserve">Abbreviation: CI = Confidence Interval</w:t>
                  </w:r>
                </w:p>
              </w:tc>
            </w:tr>
          </w:tbl>
          <w:bookmarkEnd w:id="101"/>
        </w:tc>
      </w:tr>
    </w:tbl>
    <w:p>
      <w:pPr>
        <w:pStyle w:val="SourceCode"/>
      </w:pPr>
      <w:r>
        <w:rPr>
          <w:rStyle w:val="NormalTok"/>
        </w:rPr>
        <w:t xml:space="preserve">QDASHPredict </w:t>
      </w:r>
      <w:r>
        <w:rPr>
          <w:rStyle w:val="OtherTok"/>
        </w:rPr>
        <w:t xml:space="preserve">&lt;-</w:t>
      </w:r>
      <w:r>
        <w:rPr>
          <w:rStyle w:val="NormalTok"/>
        </w:rPr>
        <w:t xml:space="preserve">  marginaleffects</w:t>
      </w:r>
      <w:r>
        <w:rPr>
          <w:rStyle w:val="SpecialCharTok"/>
        </w:rPr>
        <w:t xml:space="preserve">::</w:t>
      </w:r>
      <w:r>
        <w:rPr>
          <w:rStyle w:val="FunctionTok"/>
        </w:rPr>
        <w:t xml:space="preserve">predictions</w:t>
      </w:r>
      <w:r>
        <w:rPr>
          <w:rStyle w:val="NormalTok"/>
        </w:rPr>
        <w:t xml:space="preserve">(QDASHfitimp)</w:t>
      </w:r>
      <w:r>
        <w:br/>
      </w:r>
      <w:r>
        <w:rPr>
          <w:rStyle w:val="NormalTok"/>
        </w:rPr>
        <w:t xml:space="preserve">WORCNormPredict </w:t>
      </w:r>
      <w:r>
        <w:rPr>
          <w:rStyle w:val="OtherTok"/>
        </w:rPr>
        <w:t xml:space="preserve">&lt;-</w:t>
      </w:r>
      <w:r>
        <w:rPr>
          <w:rStyle w:val="NormalTok"/>
        </w:rPr>
        <w:t xml:space="preserve"> marginaleffects</w:t>
      </w:r>
      <w:r>
        <w:rPr>
          <w:rStyle w:val="SpecialCharTok"/>
        </w:rPr>
        <w:t xml:space="preserve">::</w:t>
      </w:r>
      <w:r>
        <w:rPr>
          <w:rStyle w:val="FunctionTok"/>
        </w:rPr>
        <w:t xml:space="preserve">predictions</w:t>
      </w:r>
      <w:r>
        <w:rPr>
          <w:rStyle w:val="NormalTok"/>
        </w:rPr>
        <w:t xml:space="preserve">(WORCNormfit)</w:t>
      </w:r>
      <w:r>
        <w:br/>
      </w:r>
      <w:r>
        <w:rPr>
          <w:rStyle w:val="NormalTok"/>
        </w:rPr>
        <w:t xml:space="preserve">WORCQ3Predict </w:t>
      </w:r>
      <w:r>
        <w:rPr>
          <w:rStyle w:val="OtherTok"/>
        </w:rPr>
        <w:t xml:space="preserve">&lt;-</w:t>
      </w:r>
      <w:r>
        <w:rPr>
          <w:rStyle w:val="NormalTok"/>
        </w:rPr>
        <w:t xml:space="preserve"> marginaleffects</w:t>
      </w:r>
      <w:r>
        <w:rPr>
          <w:rStyle w:val="SpecialCharTok"/>
        </w:rPr>
        <w:t xml:space="preserve">::</w:t>
      </w:r>
      <w:r>
        <w:rPr>
          <w:rStyle w:val="FunctionTok"/>
        </w:rPr>
        <w:t xml:space="preserve">predictions</w:t>
      </w:r>
      <w:r>
        <w:rPr>
          <w:rStyle w:val="NormalTok"/>
        </w:rPr>
        <w:t xml:space="preserve">(WORCQ3fit)</w:t>
      </w:r>
    </w:p>
    <w:p>
      <w:pPr>
        <w:pStyle w:val="SourceCode"/>
      </w:pPr>
      <w:r>
        <w:rPr>
          <w:rStyle w:val="NormalTok"/>
        </w:rPr>
        <w:t xml:space="preserve">TableQDASHImp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QDASHPredict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TimePoint,</w:t>
      </w:r>
      <w:r>
        <w:br/>
      </w:r>
      <w:r>
        <w:rPr>
          <w:rStyle w:val="NormalTok"/>
        </w:rPr>
        <w:t xml:space="preserve">    QDASH</w:t>
      </w:r>
      <w:r>
        <w:br/>
      </w:r>
      <w:r>
        <w:rPr>
          <w:rStyle w:val="NormalTok"/>
        </w:rPr>
        <w:t xml:space="preserve">  ),</w:t>
      </w:r>
      <w:r>
        <w:br/>
      </w:r>
      <w:r>
        <w:rPr>
          <w:rStyle w:val="NormalTok"/>
        </w:rPr>
        <w:t xml:space="preserve">  </w:t>
      </w:r>
      <w:r>
        <w:rPr>
          <w:rStyle w:val="AttributeTok"/>
        </w:rPr>
        <w:t xml:space="preserve">by =</w:t>
      </w:r>
      <w:r>
        <w:rPr>
          <w:rStyle w:val="NormalTok"/>
        </w:rPr>
        <w:t xml:space="preserve"> TimePoint,</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QDASH </w:t>
      </w:r>
      <w:r>
        <w:rPr>
          <w:rStyle w:val="SpecialCharTok"/>
        </w:rPr>
        <w:t xml:space="preserve">~</w:t>
      </w:r>
      <w:r>
        <w:rPr>
          <w:rStyle w:val="NormalTok"/>
        </w:rPr>
        <w:t xml:space="preserve"> </w:t>
      </w:r>
      <w:r>
        <w:rPr>
          <w:rStyle w:val="StringTok"/>
        </w:rPr>
        <w:t xml:space="preserve">"QuickDASH"</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"{median} ({p25} - {p75})"</w:t>
      </w:r>
      <w:r>
        <w:rPr>
          <w:rStyle w:val="NormalTok"/>
        </w:rPr>
        <w:t xml:space="preserve">)</w:t>
      </w:r>
      <w:r>
        <w:br/>
      </w:r>
      <w:r>
        <w:rPr>
          <w:rStyle w:val="NormalTok"/>
        </w:rPr>
        <w:t xml:space="preserve">    )</w:t>
      </w:r>
      <w:r>
        <w:br/>
      </w:r>
      <w:r>
        <w:br/>
      </w:r>
      <w:r>
        <w:rPr>
          <w:rStyle w:val="FunctionTok"/>
        </w:rPr>
        <w:t xml:space="preserve">as_flex_table</w:t>
      </w:r>
      <w:r>
        <w:rPr>
          <w:rStyle w:val="NormalTok"/>
        </w:rPr>
        <w:t xml:space="preserve">(TableQDASHImp)</w:t>
      </w:r>
    </w:p>
    <w:tbl>
      <w:tblPr>
        <w:tblStyle w:val="Table"/>
        <w:tblW w:type="pct" w:w="5000"/>
        <w:tblLook w:firstRow="0" w:lastRow="0" w:firstColumn="0" w:lastColumn="0" w:noHBand="0" w:noVBand="0" w:val="0000"/>
        <w:jc w:val="start"/>
        <w:tblLayout w:type="fixed"/>
      </w:tblPr>
      <w:tblGrid>
        <w:gridCol w:w="7920"/>
      </w:tblGrid>
      <w:tr>
        <w:tc>
          <w:tcPr/>
          <w:bookmarkStart w:id="102" w:name="tbl-QDASHimp"/>
          <w:p>
            <w:pPr>
              <w:jc w:val="center"/>
            </w:pPr>
            <w:pPr>
              <w:jc w:val="start"/>
              <w:spacing w:before="200"/>
              <w:pStyle w:val="ImageCaption"/>
            </w:pPr>
            <w:r>
              <w:t xml:space="preserve">Table 14: Summary of model-predicted QuickDASH by TimePoint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548"/>
              <w:gridCol w:w="1548"/>
              <w:gridCol w:w="1450"/>
              <w:gridCol w:w="1572"/>
            </w:tblGrid>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6months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12months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QuickDASH</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(32 - 57)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(18 - 48)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(5 - 30)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(2 - 30)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(Q1 - Q3)</w:t>
                  </w:r>
                </w:p>
              </w:tc>
            </w:tr>
          </w:tbl>
          <w:bookmarkEnd w:id="102"/>
        </w:tc>
      </w:tr>
    </w:tbl>
    <w:p>
      <w:pPr>
        <w:pStyle w:val="SourceCode"/>
      </w:pPr>
      <w:r>
        <w:rPr>
          <w:rStyle w:val="NormalTok"/>
        </w:rPr>
        <w:t xml:space="preserve">TableWORCsum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WORCNormPredict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TimePoint,</w:t>
      </w:r>
      <w:r>
        <w:br/>
      </w:r>
      <w:r>
        <w:rPr>
          <w:rStyle w:val="NormalTok"/>
        </w:rPr>
        <w:t xml:space="preserve">    WORCNorm</w:t>
      </w:r>
      <w:r>
        <w:br/>
      </w:r>
      <w:r>
        <w:rPr>
          <w:rStyle w:val="NormalTok"/>
        </w:rPr>
        <w:t xml:space="preserve">  ),</w:t>
      </w:r>
      <w:r>
        <w:br/>
      </w:r>
      <w:r>
        <w:rPr>
          <w:rStyle w:val="NormalTok"/>
        </w:rPr>
        <w:t xml:space="preserve">  </w:t>
      </w:r>
      <w:r>
        <w:rPr>
          <w:rStyle w:val="AttributeTok"/>
        </w:rPr>
        <w:t xml:space="preserve">by =</w:t>
      </w:r>
      <w:r>
        <w:rPr>
          <w:rStyle w:val="NormalTok"/>
        </w:rPr>
        <w:t xml:space="preserve"> TimePoint,</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WORCNorm </w:t>
      </w:r>
      <w:r>
        <w:rPr>
          <w:rStyle w:val="SpecialCharTok"/>
        </w:rPr>
        <w:t xml:space="preserve">~</w:t>
      </w:r>
      <w:r>
        <w:rPr>
          <w:rStyle w:val="NormalTok"/>
        </w:rPr>
        <w:t xml:space="preserve"> </w:t>
      </w:r>
      <w:r>
        <w:rPr>
          <w:rStyle w:val="StringTok"/>
        </w:rPr>
        <w:t xml:space="preserve">"WORC Normalised"</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"{median} ({p25} - {p75})"</w:t>
      </w:r>
      <w:r>
        <w:rPr>
          <w:rStyle w:val="NormalTok"/>
        </w:rPr>
        <w:t xml:space="preserve">)</w:t>
      </w:r>
      <w:r>
        <w:br/>
      </w:r>
      <w:r>
        <w:rPr>
          <w:rStyle w:val="NormalTok"/>
        </w:rPr>
        <w:t xml:space="preserve">    )</w:t>
      </w:r>
      <w:r>
        <w:br/>
      </w:r>
      <w:r>
        <w:br/>
      </w:r>
      <w:r>
        <w:br/>
      </w:r>
      <w:r>
        <w:rPr>
          <w:rStyle w:val="NormalTok"/>
        </w:rPr>
        <w:t xml:space="preserve">TableWORCQ3sum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WORCQ3Predict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TimePoint,</w:t>
      </w:r>
      <w:r>
        <w:br/>
      </w:r>
      <w:r>
        <w:rPr>
          <w:rStyle w:val="NormalTok"/>
        </w:rPr>
        <w:t xml:space="preserve">    WORCPhysicalQ3</w:t>
      </w:r>
      <w:r>
        <w:br/>
      </w:r>
      <w:r>
        <w:rPr>
          <w:rStyle w:val="NormalTok"/>
        </w:rPr>
        <w:t xml:space="preserve">  ),</w:t>
      </w:r>
      <w:r>
        <w:br/>
      </w:r>
      <w:r>
        <w:rPr>
          <w:rStyle w:val="NormalTok"/>
        </w:rPr>
        <w:t xml:space="preserve">  </w:t>
      </w:r>
      <w:r>
        <w:rPr>
          <w:rStyle w:val="AttributeTok"/>
        </w:rPr>
        <w:t xml:space="preserve">by =</w:t>
      </w:r>
      <w:r>
        <w:rPr>
          <w:rStyle w:val="NormalTok"/>
        </w:rPr>
        <w:t xml:space="preserve"> TimePoint,</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WORCPhysicalQ3 </w:t>
      </w:r>
      <w:r>
        <w:rPr>
          <w:rStyle w:val="SpecialCharTok"/>
        </w:rPr>
        <w:t xml:space="preserve">~</w:t>
      </w:r>
      <w:r>
        <w:rPr>
          <w:rStyle w:val="NormalTok"/>
        </w:rPr>
        <w:t xml:space="preserve"> </w:t>
      </w:r>
      <w:r>
        <w:rPr>
          <w:rStyle w:val="StringTok"/>
        </w:rPr>
        <w:t xml:space="preserve">"WORC Physical Q3"</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"{median} ({p25} - {p75})"</w:t>
      </w:r>
      <w:r>
        <w:rPr>
          <w:rStyle w:val="NormalTok"/>
        </w:rPr>
        <w:t xml:space="preserve">)</w:t>
      </w:r>
      <w:r>
        <w:br/>
      </w:r>
      <w:r>
        <w:rPr>
          <w:rStyle w:val="NormalTok"/>
        </w:rPr>
        <w:t xml:space="preserve">    )</w:t>
      </w:r>
      <w:r>
        <w:br/>
      </w:r>
      <w:r>
        <w:br/>
      </w:r>
      <w:r>
        <w:rPr>
          <w:rStyle w:val="NormalTok"/>
        </w:rPr>
        <w:t xml:space="preserve">WORCfitsum </w:t>
      </w:r>
      <w:r>
        <w:rPr>
          <w:rStyle w:val="OtherTok"/>
        </w:rPr>
        <w:t xml:space="preserve">&lt;-</w:t>
      </w:r>
      <w:r>
        <w:rPr>
          <w:rStyle w:val="NormalTok"/>
        </w:rPr>
        <w:t xml:space="preserve"> </w:t>
      </w:r>
      <w:r>
        <w:rPr>
          <w:rStyle w:val="FunctionTok"/>
        </w:rPr>
        <w:t xml:space="preserve">tbl_stack</w:t>
      </w:r>
      <w:r>
        <w:rPr>
          <w:rStyle w:val="NormalTok"/>
        </w:rPr>
        <w:t xml:space="preserve">(</w:t>
      </w:r>
      <w:r>
        <w:rPr>
          <w:rStyle w:val="AttributeTok"/>
        </w:rPr>
        <w:t xml:space="preserve">tbls =</w:t>
      </w:r>
      <w:r>
        <w:rPr>
          <w:rStyle w:val="NormalTok"/>
        </w:rPr>
        <w:t xml:space="preserve"> </w:t>
      </w:r>
      <w:r>
        <w:rPr>
          <w:rStyle w:val="FunctionTok"/>
        </w:rPr>
        <w:t xml:space="preserve">list</w:t>
      </w:r>
      <w:r>
        <w:rPr>
          <w:rStyle w:val="NormalTok"/>
        </w:rPr>
        <w:t xml:space="preserve">(TableWORCsum, TableWORCQ3sum)</w:t>
      </w:r>
      <w:r>
        <w:br/>
      </w:r>
      <w:r>
        <w:rPr>
          <w:rStyle w:val="NormalTok"/>
        </w:rPr>
        <w:t xml:space="preserve">                        )</w:t>
      </w:r>
      <w:r>
        <w:br/>
      </w:r>
      <w:r>
        <w:br/>
      </w:r>
      <w:r>
        <w:rPr>
          <w:rStyle w:val="FunctionTok"/>
        </w:rPr>
        <w:t xml:space="preserve">as_flex_table</w:t>
      </w:r>
      <w:r>
        <w:rPr>
          <w:rStyle w:val="NormalTok"/>
        </w:rPr>
        <w:t xml:space="preserve">(WORCfitsum)</w:t>
      </w:r>
    </w:p>
    <w:tbl>
      <w:tblPr>
        <w:tblStyle w:val="Table"/>
        <w:tblW w:type="pct" w:w="5000"/>
        <w:tblLook w:firstRow="0" w:lastRow="0" w:firstColumn="0" w:lastColumn="0" w:noHBand="0" w:noVBand="0" w:val="0000"/>
        <w:jc w:val="start"/>
        <w:tblLayout w:type="fixed"/>
      </w:tblPr>
      <w:tblGrid>
        <w:gridCol w:w="7920"/>
      </w:tblGrid>
      <w:tr>
        <w:tc>
          <w:tcPr/>
          <w:bookmarkStart w:id="103" w:name="tbl-WORCimp"/>
          <w:p>
            <w:pPr>
              <w:jc w:val="center"/>
            </w:pPr>
            <w:pPr>
              <w:jc w:val="start"/>
              <w:spacing w:before="200"/>
              <w:pStyle w:val="ImageCaption"/>
            </w:pPr>
            <w:r>
              <w:t xml:space="preserve">Table 15: Summary of model-predicted WORC Normalised Total Score and WORC Physical sub-scale Question 3 by TimePoint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2"/>
              <w:gridCol w:w="1548"/>
              <w:gridCol w:w="1548"/>
              <w:gridCol w:w="1572"/>
            </w:tblGrid>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6months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12months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WORC Normalised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(21 - 57)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(63 - 93)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 (78 - 95)</w:t>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WORC Physical Q3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(48 - 87)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(11 - 37)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(3 - 29)</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(Q1 - Q3)</w:t>
                  </w:r>
                </w:p>
              </w:tc>
            </w:tr>
          </w:tbl>
          <w:bookmarkEnd w:id="103"/>
        </w:tc>
      </w:tr>
    </w:tbl>
    <w:p>
      <w:pPr>
        <w:pStyle w:val="SourceCode"/>
      </w:pPr>
      <w:r>
        <w:rPr>
          <w:rStyle w:val="NormalTok"/>
        </w:rPr>
        <w:t xml:space="preserve">QDASHprPlot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QDASHPredict,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QDASH, </w:t>
      </w:r>
      <w:r>
        <w:rPr>
          <w:rStyle w:val="AttributeTok"/>
        </w:rPr>
        <w:t xml:space="preserve">x =</w:t>
      </w:r>
      <w:r>
        <w:rPr>
          <w:rStyle w:val="NormalTok"/>
        </w:rPr>
        <w:t xml:space="preserve"> TimePoint)) </w:t>
      </w:r>
      <w:r>
        <w:rPr>
          <w:rStyle w:val="SpecialCharTok"/>
        </w:rPr>
        <w:t xml:space="preserve">+</w:t>
      </w:r>
      <w:r>
        <w:rPr>
          <w:rStyle w:val="NormalTok"/>
        </w:rPr>
        <w:t xml:space="preserve"> </w:t>
      </w:r>
      <w:r>
        <w:rPr>
          <w:rStyle w:val="FunctionTok"/>
        </w:rPr>
        <w:t xml:space="preserve">stat_slabinterval</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'QuickDASH'</w:t>
      </w:r>
      <w:r>
        <w:rPr>
          <w:rStyle w:val="NormalTok"/>
        </w:rPr>
        <w:t xml:space="preserve">)</w:t>
      </w:r>
      <w:r>
        <w:br/>
      </w:r>
      <w:r>
        <w:rPr>
          <w:rStyle w:val="NormalTok"/>
        </w:rPr>
        <w:t xml:space="preserve">  </w:t>
      </w:r>
      <w:r>
        <w:br/>
      </w:r>
      <w:r>
        <w:br/>
      </w:r>
      <w:r>
        <w:rPr>
          <w:rStyle w:val="NormalTok"/>
        </w:rPr>
        <w:t xml:space="preserve">  </w:t>
      </w:r>
      <w:r>
        <w:br/>
      </w:r>
      <w:r>
        <w:rPr>
          <w:rStyle w:val="NormalTok"/>
        </w:rPr>
        <w:t xml:space="preserve">WORCNormprPlot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WORCNormPredict,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WORCNorm, </w:t>
      </w:r>
      <w:r>
        <w:rPr>
          <w:rStyle w:val="AttributeTok"/>
        </w:rPr>
        <w:t xml:space="preserve">x =</w:t>
      </w:r>
      <w:r>
        <w:rPr>
          <w:rStyle w:val="NormalTok"/>
        </w:rPr>
        <w:t xml:space="preserve"> TimePoint))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'WORC Normalised'</w:t>
      </w:r>
      <w:r>
        <w:rPr>
          <w:rStyle w:val="NormalTok"/>
        </w:rPr>
        <w:t xml:space="preserve">)</w:t>
      </w:r>
      <w:r>
        <w:br/>
      </w:r>
      <w:r>
        <w:br/>
      </w:r>
      <w:r>
        <w:br/>
      </w:r>
      <w:r>
        <w:br/>
      </w:r>
      <w:r>
        <w:rPr>
          <w:rStyle w:val="NormalTok"/>
        </w:rPr>
        <w:t xml:space="preserve">WORCQ3prPlot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WORCQ3Predict,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WORCPhysicalQ3, </w:t>
      </w:r>
      <w:r>
        <w:rPr>
          <w:rStyle w:val="AttributeTok"/>
        </w:rPr>
        <w:t xml:space="preserve">x =</w:t>
      </w:r>
      <w:r>
        <w:rPr>
          <w:rStyle w:val="NormalTok"/>
        </w:rPr>
        <w:t xml:space="preserve"> TimePoint))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'WORC Physical Q3'</w:t>
      </w:r>
      <w:r>
        <w:rPr>
          <w:rStyle w:val="NormalTok"/>
        </w:rPr>
        <w:t xml:space="preserve">)</w:t>
      </w:r>
      <w:r>
        <w:br/>
      </w:r>
      <w:r>
        <w:br/>
      </w:r>
      <w:r>
        <w:br/>
      </w:r>
      <w:r>
        <w:rPr>
          <w:rStyle w:val="NormalTok"/>
        </w:rPr>
        <w:t xml:space="preserve">(QDASHprPlot) </w:t>
      </w:r>
      <w:r>
        <w:rPr>
          <w:rStyle w:val="SpecialCharTok"/>
        </w:rPr>
        <w:t xml:space="preserve">+</w:t>
      </w:r>
      <w:r>
        <w:br/>
      </w:r>
      <w:r>
        <w:rPr>
          <w:rStyle w:val="NormalTok"/>
        </w:rPr>
        <w:t xml:space="preserve">  (WORCNormprPlot </w:t>
      </w:r>
      <w:r>
        <w:rPr>
          <w:rStyle w:val="SpecialCharTok"/>
        </w:rPr>
        <w:t xml:space="preserve">/</w:t>
      </w:r>
      <w:r>
        <w:rPr>
          <w:rStyle w:val="NormalTok"/>
        </w:rPr>
        <w:t xml:space="preserve"> WORCQ3prPlot)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07" w:name="fig-PROMsImp"/>
          <w:p>
            <w:pPr>
              <w:pStyle w:val="Compact"/>
              <w:jc w:val="center"/>
            </w:pPr>
            <w:r>
              <w:drawing>
                <wp:inline>
                  <wp:extent cx="4620126" cy="3696101"/>
                  <wp:effectExtent b="0" l="0" r="0" t="0"/>
                  <wp:docPr descr="" title="" id="105" name="Picture"/>
                  <a:graphic>
                    <a:graphicData uri="http://schemas.openxmlformats.org/drawingml/2006/picture">
                      <pic:pic>
                        <pic:nvPicPr>
                          <pic:cNvPr descr="PRULO_Healix_files/figure-docx/fig-PROMsImp-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predicted PROMs (QuickDASH, WORC) trajectories across time points.</w:t>
            </w:r>
          </w:p>
          <w:bookmarkEnd w:id="107"/>
        </w:tc>
      </w:tr>
    </w:tbl>
    <w:bookmarkEnd w:id="108"/>
    <w:bookmarkStart w:id="110" w:name="record-17-sensitivity-analyses"/>
    <w:p>
      <w:pPr>
        <w:pStyle w:val="Heading2"/>
      </w:pPr>
      <w:r>
        <w:t xml:space="preserve">3.5 Record [17] Sensitivity analyses</w:t>
      </w:r>
    </w:p>
    <w:p>
      <w:pPr>
        <w:pStyle w:val="FirstParagraph"/>
      </w:pPr>
      <w:r>
        <w:t xml:space="preserve">Based on the distribution changes in QDASH and WORC over time, a sensitivity analysis was performed on the model structure using the complete case dataset. A comparison was made between quantile regression using the</w:t>
      </w:r>
      <w:r>
        <w:t xml:space="preserve"> </w:t>
      </w:r>
      <w:r>
        <w:rPr>
          <w:iCs/>
          <w:i/>
        </w:rPr>
        <w:t xml:space="preserve">quantreg</w:t>
      </w:r>
      <w:r>
        <w:t xml:space="preserve"> </w:t>
      </w:r>
      <w:r>
        <w:t xml:space="preserve">package and an ordinary least squares linear model from</w:t>
      </w:r>
      <w:r>
        <w:t xml:space="preserve"> </w:t>
      </w:r>
      <w:r>
        <w:rPr>
          <w:iCs/>
          <w:i/>
        </w:rPr>
        <w:t xml:space="preserve">stats</w:t>
      </w:r>
      <w:r>
        <w:t xml:space="preserve"> </w:t>
      </w:r>
      <w:r>
        <w:t xml:space="preserve">and a linear mixed effects model with</w:t>
      </w:r>
      <w:r>
        <w:t xml:space="preserve"> </w:t>
      </w:r>
      <w:r>
        <w:rPr>
          <w:iCs/>
          <w:i/>
        </w:rPr>
        <w:t xml:space="preserve">lme4</w:t>
      </w:r>
      <w:r>
        <w:t xml:space="preserve">. Results were tabulated using the</w:t>
      </w:r>
      <w:r>
        <w:t xml:space="preserve"> </w:t>
      </w:r>
      <w:r>
        <w:rPr>
          <w:iCs/>
          <w:i/>
        </w:rPr>
        <w:t xml:space="preserve">modelsummary</w:t>
      </w:r>
      <w:r>
        <w:t xml:space="preserve"> </w:t>
      </w:r>
      <w:r>
        <w:t xml:space="preserve">package as rq models are not supported in</w:t>
      </w:r>
      <w:r>
        <w:t xml:space="preserve"> </w:t>
      </w:r>
      <w:r>
        <w:rPr>
          <w:iCs/>
          <w:i/>
        </w:rPr>
        <w:t xml:space="preserve">gtsummary</w:t>
      </w:r>
      <w:r>
        <w:t xml:space="preserve">.</w:t>
      </w:r>
    </w:p>
    <w:p>
      <w:pPr>
        <w:pStyle w:val="SourceCode"/>
      </w:pPr>
      <w:r>
        <w:rPr>
          <w:rStyle w:val="NormalTok"/>
        </w:rPr>
        <w:t xml:space="preserve">QDASHfit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"RQ"</w:t>
      </w:r>
      <w:r>
        <w:rPr>
          <w:rStyle w:val="NormalTok"/>
        </w:rPr>
        <w:t xml:space="preserve"> </w:t>
      </w:r>
      <w:r>
        <w:rPr>
          <w:rStyle w:val="OtherTok"/>
        </w:rPr>
        <w:t xml:space="preserve">=</w:t>
      </w:r>
      <w:r>
        <w:rPr>
          <w:rStyle w:val="NormalTok"/>
        </w:rPr>
        <w:t xml:space="preserve"> </w:t>
      </w:r>
      <w:r>
        <w:rPr>
          <w:rStyle w:val="FunctionTok"/>
        </w:rPr>
        <w:t xml:space="preserve">rq</w:t>
      </w:r>
      <w:r>
        <w:rPr>
          <w:rStyle w:val="NormalTok"/>
        </w:rPr>
        <w:t xml:space="preserve">(</w:t>
      </w:r>
      <w:r>
        <w:br/>
      </w:r>
      <w:r>
        <w:rPr>
          <w:rStyle w:val="NormalTok"/>
        </w:rPr>
        <w:t xml:space="preserve">    QDASH </w:t>
      </w:r>
      <w:r>
        <w:rPr>
          <w:rStyle w:val="SpecialCharTok"/>
        </w:rPr>
        <w:t xml:space="preserve">~</w:t>
      </w:r>
      <w:r>
        <w:rPr>
          <w:rStyle w:val="NormalTok"/>
        </w:rPr>
        <w:t xml:space="preserve"> </w:t>
      </w:r>
      <w:r>
        <w:rPr>
          <w:rStyle w:val="FunctionTok"/>
        </w:rPr>
        <w:t xml:space="preserve">factor</w:t>
      </w:r>
      <w:r>
        <w:rPr>
          <w:rStyle w:val="NormalTok"/>
        </w:rPr>
        <w:t xml:space="preserve">(TimePoint, </w:t>
      </w:r>
      <w:r>
        <w:rPr>
          <w:rStyle w:val="AttributeTok"/>
        </w:rPr>
        <w:t xml:space="preserve">ordered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AgeAtTreatment </w:t>
      </w:r>
      <w:r>
        <w:rPr>
          <w:rStyle w:val="SpecialCharTok"/>
        </w:rPr>
        <w:t xml:space="preserve">+</w:t>
      </w:r>
      <w:r>
        <w:rPr>
          <w:rStyle w:val="NormalTok"/>
        </w:rPr>
        <w:t xml:space="preserve"> Sex2,</w:t>
      </w:r>
      <w:r>
        <w:br/>
      </w:r>
      <w:r>
        <w:rPr>
          <w:rStyle w:val="NormalTok"/>
        </w:rPr>
        <w:t xml:space="preserve">    </w:t>
      </w:r>
      <w:r>
        <w:rPr>
          <w:rStyle w:val="AttributeTok"/>
        </w:rPr>
        <w:t xml:space="preserve">tau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"fn"</w:t>
      </w:r>
      <w:r>
        <w:rPr>
          <w:rStyle w:val="NormalTok"/>
        </w:rPr>
        <w:t xml:space="preserve">,</w:t>
      </w:r>
      <w:r>
        <w:br/>
      </w:r>
      <w:r>
        <w:rPr>
          <w:rStyle w:val="NormalTok"/>
        </w:rPr>
        <w:t xml:space="preserve">    </w:t>
      </w:r>
      <w:r>
        <w:rPr>
          <w:rStyle w:val="AttributeTok"/>
        </w:rPr>
        <w:t xml:space="preserve">data =</w:t>
      </w:r>
      <w:r>
        <w:rPr>
          <w:rStyle w:val="NormalTok"/>
        </w:rPr>
        <w:t xml:space="preserve"> QDASHPROMInput2</w:t>
      </w:r>
      <w:r>
        <w:br/>
      </w:r>
      <w:r>
        <w:rPr>
          <w:rStyle w:val="NormalTok"/>
        </w:rPr>
        <w:t xml:space="preserve">                 ),</w:t>
      </w:r>
      <w:r>
        <w:br/>
      </w:r>
      <w:r>
        <w:rPr>
          <w:rStyle w:val="NormalTok"/>
        </w:rPr>
        <w:t xml:space="preserve">  </w:t>
      </w:r>
      <w:r>
        <w:rPr>
          <w:rStyle w:val="StringTok"/>
        </w:rPr>
        <w:t xml:space="preserve">"LM"</w:t>
      </w:r>
      <w:r>
        <w:rPr>
          <w:rStyle w:val="NormalTok"/>
        </w:rPr>
        <w:t xml:space="preserve"> </w:t>
      </w:r>
      <w:r>
        <w:rPr>
          <w:rStyle w:val="OtherTok"/>
        </w:rPr>
        <w:t xml:space="preserve">=</w:t>
      </w:r>
      <w:r>
        <w:rPr>
          <w:rStyle w:val="NormalTok"/>
        </w:rPr>
        <w:t xml:space="preserve"> </w:t>
      </w:r>
      <w:r>
        <w:rPr>
          <w:rStyle w:val="FunctionTok"/>
        </w:rPr>
        <w:t xml:space="preserve">lm</w:t>
      </w:r>
      <w:r>
        <w:rPr>
          <w:rStyle w:val="NormalTok"/>
        </w:rPr>
        <w:t xml:space="preserve">(</w:t>
      </w:r>
      <w:r>
        <w:br/>
      </w:r>
      <w:r>
        <w:rPr>
          <w:rStyle w:val="NormalTok"/>
        </w:rPr>
        <w:t xml:space="preserve">    QDASH </w:t>
      </w:r>
      <w:r>
        <w:rPr>
          <w:rStyle w:val="SpecialCharTok"/>
        </w:rPr>
        <w:t xml:space="preserve">~</w:t>
      </w:r>
      <w:r>
        <w:rPr>
          <w:rStyle w:val="NormalTok"/>
        </w:rPr>
        <w:t xml:space="preserve"> </w:t>
      </w:r>
      <w:r>
        <w:rPr>
          <w:rStyle w:val="FunctionTok"/>
        </w:rPr>
        <w:t xml:space="preserve">factor</w:t>
      </w:r>
      <w:r>
        <w:rPr>
          <w:rStyle w:val="NormalTok"/>
        </w:rPr>
        <w:t xml:space="preserve">(TimePoint, </w:t>
      </w:r>
      <w:r>
        <w:rPr>
          <w:rStyle w:val="AttributeTok"/>
        </w:rPr>
        <w:t xml:space="preserve">ordered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AgeAtTreatment </w:t>
      </w:r>
      <w:r>
        <w:rPr>
          <w:rStyle w:val="SpecialCharTok"/>
        </w:rPr>
        <w:t xml:space="preserve">+</w:t>
      </w:r>
      <w:r>
        <w:rPr>
          <w:rStyle w:val="NormalTok"/>
        </w:rPr>
        <w:t xml:space="preserve"> Sex2,</w:t>
      </w:r>
      <w:r>
        <w:br/>
      </w:r>
      <w:r>
        <w:rPr>
          <w:rStyle w:val="NormalTok"/>
        </w:rPr>
        <w:t xml:space="preserve">    </w:t>
      </w:r>
      <w:r>
        <w:rPr>
          <w:rStyle w:val="AttributeTok"/>
        </w:rPr>
        <w:t xml:space="preserve">data =</w:t>
      </w:r>
      <w:r>
        <w:rPr>
          <w:rStyle w:val="NormalTok"/>
        </w:rPr>
        <w:t xml:space="preserve"> QDASHPROMInput2</w:t>
      </w:r>
      <w:r>
        <w:br/>
      </w:r>
      <w:r>
        <w:rPr>
          <w:rStyle w:val="NormalTok"/>
        </w:rPr>
        <w:t xml:space="preserve">  ),</w:t>
      </w:r>
      <w:r>
        <w:br/>
      </w:r>
      <w:r>
        <w:rPr>
          <w:rStyle w:val="NormalTok"/>
        </w:rPr>
        <w:t xml:space="preserve">  </w:t>
      </w:r>
      <w:r>
        <w:rPr>
          <w:rStyle w:val="StringTok"/>
        </w:rPr>
        <w:t xml:space="preserve">"ME"</w:t>
      </w:r>
      <w:r>
        <w:rPr>
          <w:rStyle w:val="NormalTok"/>
        </w:rPr>
        <w:t xml:space="preserve"> </w:t>
      </w:r>
      <w:r>
        <w:rPr>
          <w:rStyle w:val="OtherTok"/>
        </w:rPr>
        <w:t xml:space="preserve">=</w:t>
      </w:r>
      <w:r>
        <w:rPr>
          <w:rStyle w:val="NormalTok"/>
        </w:rPr>
        <w:t xml:space="preserve"> lme4</w:t>
      </w:r>
      <w:r>
        <w:rPr>
          <w:rStyle w:val="SpecialCharTok"/>
        </w:rPr>
        <w:t xml:space="preserve">::</w:t>
      </w:r>
      <w:r>
        <w:rPr>
          <w:rStyle w:val="FunctionTok"/>
        </w:rPr>
        <w:t xml:space="preserve">lmer</w:t>
      </w:r>
      <w:r>
        <w:rPr>
          <w:rStyle w:val="NormalTok"/>
        </w:rPr>
        <w:t xml:space="preserve">(</w:t>
      </w:r>
      <w:r>
        <w:br/>
      </w:r>
      <w:r>
        <w:rPr>
          <w:rStyle w:val="NormalTok"/>
        </w:rPr>
        <w:t xml:space="preserve">    QDASH </w:t>
      </w:r>
      <w:r>
        <w:rPr>
          <w:rStyle w:val="SpecialCharTok"/>
        </w:rPr>
        <w:t xml:space="preserve">~</w:t>
      </w:r>
      <w:r>
        <w:rPr>
          <w:rStyle w:val="NormalTok"/>
        </w:rPr>
        <w:t xml:space="preserve"> </w:t>
      </w:r>
      <w:r>
        <w:rPr>
          <w:rStyle w:val="FunctionTok"/>
        </w:rPr>
        <w:t xml:space="preserve">factor</w:t>
      </w:r>
      <w:r>
        <w:rPr>
          <w:rStyle w:val="NormalTok"/>
        </w:rPr>
        <w:t xml:space="preserve">(TimePoint, </w:t>
      </w:r>
      <w:r>
        <w:rPr>
          <w:rStyle w:val="AttributeTok"/>
        </w:rPr>
        <w:t xml:space="preserve">ordered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AgeAtTreatment </w:t>
      </w:r>
      <w:r>
        <w:rPr>
          <w:rStyle w:val="SpecialCharTok"/>
        </w:rPr>
        <w:t xml:space="preserve">+</w:t>
      </w:r>
      <w:r>
        <w:rPr>
          <w:rStyle w:val="NormalTok"/>
        </w:rPr>
        <w:t xml:space="preserve"> Sex2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TreatmentInt),</w:t>
      </w:r>
      <w:r>
        <w:br/>
      </w:r>
      <w:r>
        <w:rPr>
          <w:rStyle w:val="NormalTok"/>
        </w:rPr>
        <w:t xml:space="preserve">    </w:t>
      </w:r>
      <w:r>
        <w:rPr>
          <w:rStyle w:val="AttributeTok"/>
        </w:rPr>
        <w:t xml:space="preserve">data =</w:t>
      </w:r>
      <w:r>
        <w:rPr>
          <w:rStyle w:val="NormalTok"/>
        </w:rPr>
        <w:t xml:space="preserve"> QDASHPROMInput2</w:t>
      </w:r>
      <w:r>
        <w:br/>
      </w:r>
      <w:r>
        <w:rPr>
          <w:rStyle w:val="NormalTok"/>
        </w:rPr>
        <w:t xml:space="preserve">    )</w:t>
      </w:r>
      <w:r>
        <w:br/>
      </w:r>
      <w:r>
        <w:rPr>
          <w:rStyle w:val="NormalTok"/>
        </w:rPr>
        <w:t xml:space="preserve">)</w:t>
      </w:r>
      <w:r>
        <w:br/>
      </w:r>
      <w:r>
        <w:br/>
      </w:r>
      <w:r>
        <w:rPr>
          <w:rStyle w:val="NormalTok"/>
        </w:rPr>
        <w:t xml:space="preserve">SensTablesum </w:t>
      </w:r>
      <w:r>
        <w:rPr>
          <w:rStyle w:val="OtherTok"/>
        </w:rPr>
        <w:t xml:space="preserve">&lt;-</w:t>
      </w:r>
      <w:r>
        <w:rPr>
          <w:rStyle w:val="NormalTok"/>
        </w:rPr>
        <w:t xml:space="preserve"> modelsummary</w:t>
      </w:r>
      <w:r>
        <w:rPr>
          <w:rStyle w:val="SpecialCharTok"/>
        </w:rPr>
        <w:t xml:space="preserve">::</w:t>
      </w:r>
      <w:r>
        <w:rPr>
          <w:rStyle w:val="FunctionTok"/>
        </w:rPr>
        <w:t xml:space="preserve">modelsummary</w:t>
      </w:r>
      <w:r>
        <w:rPr>
          <w:rStyle w:val="NormalTok"/>
        </w:rPr>
        <w:t xml:space="preserve">(</w:t>
      </w:r>
      <w:r>
        <w:br/>
      </w:r>
      <w:r>
        <w:rPr>
          <w:rStyle w:val="NormalTok"/>
        </w:rPr>
        <w:t xml:space="preserve">  QDASHfit,</w:t>
      </w:r>
      <w:r>
        <w:br/>
      </w:r>
      <w:r>
        <w:rPr>
          <w:rStyle w:val="NormalTok"/>
        </w:rPr>
        <w:t xml:space="preserve">  </w:t>
      </w:r>
      <w:r>
        <w:rPr>
          <w:rStyle w:val="AttributeTok"/>
        </w:rPr>
        <w:t xml:space="preserve">statistic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"se = {std.error}"</w:t>
      </w:r>
      <w:r>
        <w:rPr>
          <w:rStyle w:val="NormalTok"/>
        </w:rPr>
        <w:t xml:space="preserve">,</w:t>
      </w:r>
      <w:r>
        <w:br/>
      </w:r>
      <w:r>
        <w:rPr>
          <w:rStyle w:val="NormalTok"/>
        </w:rPr>
        <w:t xml:space="preserve">    </w:t>
      </w:r>
      <w:r>
        <w:rPr>
          <w:rStyle w:val="StringTok"/>
        </w:rPr>
        <w:t xml:space="preserve">"conf.int"</w:t>
      </w:r>
      <w:r>
        <w:rPr>
          <w:rStyle w:val="NormalTok"/>
        </w:rPr>
        <w:t xml:space="preserve">),</w:t>
      </w:r>
      <w:r>
        <w:br/>
      </w:r>
      <w:r>
        <w:rPr>
          <w:rStyle w:val="NormalTok"/>
        </w:rPr>
        <w:t xml:space="preserve">  </w:t>
      </w:r>
      <w:r>
        <w:rPr>
          <w:rStyle w:val="AttributeTok"/>
        </w:rPr>
        <w:t xml:space="preserve">fmt =</w:t>
      </w:r>
      <w:r>
        <w:rPr>
          <w:rStyle w:val="NormalTok"/>
        </w:rPr>
        <w:t xml:space="preserve"> </w:t>
      </w:r>
      <w:r>
        <w:rPr>
          <w:rStyle w:val="FunctionTok"/>
        </w:rPr>
        <w:t xml:space="preserve">fmt_decimal</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output =</w:t>
      </w:r>
      <w:r>
        <w:rPr>
          <w:rStyle w:val="NormalTok"/>
        </w:rPr>
        <w:t xml:space="preserve"> </w:t>
      </w:r>
      <w:r>
        <w:rPr>
          <w:rStyle w:val="StringTok"/>
        </w:rPr>
        <w:t xml:space="preserve">"gt"</w:t>
      </w:r>
      <w:r>
        <w:rPr>
          <w:rStyle w:val="NormalTok"/>
        </w:rPr>
        <w:t xml:space="preserve">,</w:t>
      </w:r>
      <w:r>
        <w:br/>
      </w:r>
      <w:r>
        <w:rPr>
          <w:rStyle w:val="NormalTok"/>
        </w:rPr>
        <w:t xml:space="preserve">  </w:t>
      </w:r>
      <w:r>
        <w:rPr>
          <w:rStyle w:val="AttributeTok"/>
        </w:rPr>
        <w:t xml:space="preserve">coef_rename =</w:t>
      </w:r>
      <w:r>
        <w:rPr>
          <w:rStyle w:val="NormalTok"/>
        </w:rPr>
        <w:t xml:space="preserve"> coef_rename</w:t>
      </w:r>
      <w:r>
        <w:br/>
      </w:r>
      <w:r>
        <w:rPr>
          <w:rStyle w:val="NormalTok"/>
        </w:rPr>
        <w:t xml:space="preserve">             )</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(SensTablesum)</w:t>
      </w:r>
    </w:p>
    <w:tbl>
      <w:tblPr>
        <w:tblStyle w:val="Table"/>
        <w:tblW w:type="pct" w:w="5000"/>
        <w:tblLook w:firstRow="0" w:lastRow="0" w:firstColumn="0" w:lastColumn="0" w:noHBand="0" w:noVBand="0" w:val="0000"/>
        <w:jc w:val="start"/>
        <w:tblLayout w:type="fixed"/>
      </w:tblPr>
      <w:tblGrid>
        <w:gridCol w:w="7920"/>
      </w:tblGrid>
      <w:tr>
        <w:tc>
          <w:tcPr/>
          <w:bookmarkStart w:id="109" w:name="tbl-ModelSens"/>
          <w:p>
            <w:pPr>
              <w:jc w:val="center"/>
            </w:pPr>
            <w:pPr>
              <w:jc w:val="start"/>
              <w:spacing w:before="200"/>
              <w:pStyle w:val="ImageCaption"/>
            </w:pPr>
            <w:r>
              <w:t xml:space="preserve">Table 16: Comparison of linear model types to assess QuickDASH by Timepoints.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RQ</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LM</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 =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 =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 =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 86.5]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 79.3]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81.6]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 =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 =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 =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 =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 =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 =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 -18.1]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 =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 =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 =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[-45.3,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[-38.4, -25.3]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AgeAtTreatment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 =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 =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 =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Sex2Male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 =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 =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 =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 (Intercept TreatmentInt)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 (Observations)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R2 Adj.</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R2 Marg.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R2 Cond.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Log.Lik.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-537.204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11.23</w:t>
                  </w:r>
                </w:p>
              </w:tc>
            </w:tr>
          </w:tbl>
          <w:bookmarkEnd w:id="109"/>
        </w:tc>
      </w:tr>
    </w:tbl>
    <w:p>
      <w:pPr>
        <w:pStyle w:val="BodyText"/>
      </w:pPr>
      <w:r>
        <w:t xml:space="preserve">The comparison between models revealed an underestimate of the difference in 12month score to preoperative baseline of 7.7 points for the QuickDASH (14.7%) in the mixed effects linear model, compared to the quantile regression (50th percentile).</w:t>
      </w:r>
    </w:p>
    <w:bookmarkEnd w:id="110"/>
    <w:bookmarkEnd w:id="111"/>
    <w:bookmarkStart w:id="222" w:name="references"/>
    <w:p>
      <w:pPr>
        <w:pStyle w:val="Heading1"/>
      </w:pPr>
      <w:r>
        <w:t xml:space="preserve">4. References</w:t>
      </w:r>
    </w:p>
    <w:bookmarkStart w:id="221" w:name="refs"/>
    <w:bookmarkStart w:id="113" w:name="ref-epoxy"/>
    <w:p>
      <w:pPr>
        <w:pStyle w:val="Bibliography"/>
      </w:pPr>
      <w:r>
        <w:t xml:space="preserve">Aden-Buie, Garrick. 2023.</w:t>
      </w:r>
      <w:r>
        <w:t xml:space="preserve"> </w:t>
      </w:r>
      <w:r>
        <w:rPr>
          <w:iCs/>
          <w:i/>
        </w:rPr>
        <w:t xml:space="preserve">epoxy</w:t>
      </w:r>
      <w:r>
        <w:rPr>
          <w:iCs/>
          <w:i/>
        </w:rPr>
        <w:t xml:space="preserve">: String Interpolation for Documents, Reports and Apps</w:t>
      </w:r>
      <w:r>
        <w:t xml:space="preserve">.</w:t>
      </w:r>
      <w:r>
        <w:t xml:space="preserve"> </w:t>
      </w:r>
      <w:hyperlink r:id="rId112">
        <w:r>
          <w:rPr>
            <w:rStyle w:val="Hyperlink"/>
          </w:rPr>
          <w:t xml:space="preserve">https://CRAN.R-project.org/package=epoxy</w:t>
        </w:r>
      </w:hyperlink>
      <w:r>
        <w:t xml:space="preserve">.</w:t>
      </w:r>
    </w:p>
    <w:bookmarkEnd w:id="113"/>
    <w:bookmarkStart w:id="115" w:name="ref-rmarkdown2024"/>
    <w:p>
      <w:pPr>
        <w:pStyle w:val="Bibliography"/>
      </w:pPr>
      <w:r>
        <w:t xml:space="preserve">Allaire, JJ, Yihui Xie, Christophe Dervieux, Jonathan McPherson, Javier Luraschi, Kevin Ushey, Aron Atkins, et al. 2024.</w:t>
      </w:r>
      <w:r>
        <w:t xml:space="preserve"> </w:t>
      </w:r>
      <w:r>
        <w:rPr>
          <w:iCs/>
          <w:i/>
        </w:rPr>
        <w:t xml:space="preserve">rmarkdown</w:t>
      </w:r>
      <w:r>
        <w:rPr>
          <w:iCs/>
          <w:i/>
        </w:rPr>
        <w:t xml:space="preserve">: Dynamic Documents for r</w:t>
      </w:r>
      <w:r>
        <w:t xml:space="preserve">.</w:t>
      </w:r>
      <w:r>
        <w:t xml:space="preserve"> </w:t>
      </w:r>
      <w:hyperlink r:id="rId114">
        <w:r>
          <w:rPr>
            <w:rStyle w:val="Hyperlink"/>
          </w:rPr>
          <w:t xml:space="preserve">https://github.com/rstudio/rmarkdown</w:t>
        </w:r>
      </w:hyperlink>
      <w:r>
        <w:t xml:space="preserve">.</w:t>
      </w:r>
    </w:p>
    <w:bookmarkEnd w:id="115"/>
    <w:bookmarkStart w:id="117" w:name="ref-modelsummary"/>
    <w:p>
      <w:pPr>
        <w:pStyle w:val="Bibliography"/>
      </w:pPr>
      <w:r>
        <w:t xml:space="preserve">Arel-Bundock, Vincent. 2022.</w:t>
      </w:r>
      <w:r>
        <w:t xml:space="preserve"> </w:t>
      </w:r>
      <w:r>
        <w:t xml:space="preserve">“</w:t>
      </w:r>
      <w:r>
        <w:t xml:space="preserve">modelsummary</w:t>
      </w:r>
      <w:r>
        <w:t xml:space="preserve">: Data and Model Summaries in</w:t>
      </w:r>
      <w:r>
        <w:t xml:space="preserve"> </w:t>
      </w:r>
      <w:r>
        <w:t xml:space="preserve">R</w:t>
      </w:r>
      <w:r>
        <w:t xml:space="preserve">.”</w:t>
      </w:r>
      <w:r>
        <w:t xml:space="preserve"> </w:t>
      </w:r>
      <w:r>
        <w:rPr>
          <w:iCs/>
          <w:i/>
        </w:rPr>
        <w:t xml:space="preserve">Journal of Statistical Software</w:t>
      </w:r>
      <w:r>
        <w:t xml:space="preserve"> </w:t>
      </w:r>
      <w:r>
        <w:t xml:space="preserve">103 (1): 1–23.</w:t>
      </w:r>
      <w:r>
        <w:t xml:space="preserve"> </w:t>
      </w:r>
      <w:hyperlink r:id="rId116">
        <w:r>
          <w:rPr>
            <w:rStyle w:val="Hyperlink"/>
          </w:rPr>
          <w:t xml:space="preserve">https://doi.org/10.18637/jss.v103.i01</w:t>
        </w:r>
      </w:hyperlink>
      <w:r>
        <w:t xml:space="preserve">.</w:t>
      </w:r>
    </w:p>
    <w:bookmarkEnd w:id="117"/>
    <w:bookmarkStart w:id="119" w:name="ref-marginaleffects"/>
    <w:p>
      <w:pPr>
        <w:pStyle w:val="Bibliography"/>
      </w:pPr>
      <w:r>
        <w:t xml:space="preserve">Arel-Bundock, Vincent, Noah Greifer, and Andrew Heiss. 2024.</w:t>
      </w:r>
      <w:r>
        <w:t xml:space="preserve"> </w:t>
      </w:r>
      <w:r>
        <w:t xml:space="preserve">“How to Interpret Statistical Models Using</w:t>
      </w:r>
      <w:r>
        <w:t xml:space="preserve"> </w:t>
      </w:r>
      <w:r>
        <w:t xml:space="preserve">marginaleffects</w:t>
      </w:r>
      <w:r>
        <w:t xml:space="preserve"> </w:t>
      </w:r>
      <w:r>
        <w:t xml:space="preserve">for</w:t>
      </w:r>
      <w:r>
        <w:t xml:space="preserve"> </w:t>
      </w:r>
      <w:r>
        <w:t xml:space="preserve">R</w:t>
      </w:r>
      <w:r>
        <w:t xml:space="preserve"> </w:t>
      </w:r>
      <w:r>
        <w:t xml:space="preserve">and</w:t>
      </w:r>
      <w:r>
        <w:t xml:space="preserve"> </w:t>
      </w:r>
      <w:r>
        <w:t xml:space="preserve">Python</w:t>
      </w:r>
      <w:r>
        <w:t xml:space="preserve">.”</w:t>
      </w:r>
      <w:r>
        <w:t xml:space="preserve"> </w:t>
      </w:r>
      <w:r>
        <w:rPr>
          <w:iCs/>
          <w:i/>
        </w:rPr>
        <w:t xml:space="preserve">Journal of Statistical Software</w:t>
      </w:r>
      <w:r>
        <w:t xml:space="preserve"> </w:t>
      </w:r>
      <w:r>
        <w:t xml:space="preserve">111 (9): 1–32.</w:t>
      </w:r>
      <w:r>
        <w:t xml:space="preserve"> </w:t>
      </w:r>
      <w:hyperlink r:id="rId118">
        <w:r>
          <w:rPr>
            <w:rStyle w:val="Hyperlink"/>
          </w:rPr>
          <w:t xml:space="preserve">https://doi.org/10.18637/jss.v111.i09</w:t>
        </w:r>
      </w:hyperlink>
      <w:r>
        <w:t xml:space="preserve">.</w:t>
      </w:r>
    </w:p>
    <w:bookmarkEnd w:id="119"/>
    <w:bookmarkStart w:id="121" w:name="ref-openxlsx2"/>
    <w:p>
      <w:pPr>
        <w:pStyle w:val="Bibliography"/>
      </w:pPr>
      <w:r>
        <w:t xml:space="preserve">Barbone, Jordan Mark, and Jan Marvin Garbuszus. 2025.</w:t>
      </w:r>
      <w:r>
        <w:t xml:space="preserve"> </w:t>
      </w:r>
      <w:r>
        <w:rPr>
          <w:iCs/>
          <w:i/>
        </w:rPr>
        <w:t xml:space="preserve">Openxlsx2: Read, Write and Edit</w:t>
      </w:r>
      <w:r>
        <w:rPr>
          <w:iCs/>
          <w:i/>
        </w:rPr>
        <w:t xml:space="preserve"> </w:t>
      </w:r>
      <w:r>
        <w:rPr>
          <w:iCs/>
          <w:i/>
        </w:rPr>
        <w:t xml:space="preserve">“</w:t>
      </w:r>
      <w:r>
        <w:rPr>
          <w:iCs/>
          <w:i/>
        </w:rPr>
        <w:t xml:space="preserve">xlsx</w:t>
      </w:r>
      <w:r>
        <w:rPr>
          <w:iCs/>
          <w:i/>
        </w:rPr>
        <w:t xml:space="preserve">”</w:t>
      </w:r>
      <w:r>
        <w:rPr>
          <w:iCs/>
          <w:i/>
        </w:rPr>
        <w:t xml:space="preserve"> </w:t>
      </w:r>
      <w:r>
        <w:rPr>
          <w:iCs/>
          <w:i/>
        </w:rPr>
        <w:t xml:space="preserve">Files</w:t>
      </w:r>
      <w:r>
        <w:t xml:space="preserve">.</w:t>
      </w:r>
      <w:r>
        <w:t xml:space="preserve"> </w:t>
      </w:r>
      <w:hyperlink r:id="rId120">
        <w:r>
          <w:rPr>
            <w:rStyle w:val="Hyperlink"/>
          </w:rPr>
          <w:t xml:space="preserve">https://janmarvin.github.io/openxlsx2/</w:t>
        </w:r>
      </w:hyperlink>
      <w:r>
        <w:t xml:space="preserve">.</w:t>
      </w:r>
    </w:p>
    <w:bookmarkEnd w:id="121"/>
    <w:bookmarkStart w:id="123" w:name="ref-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Cs/>
          <w:i/>
        </w:rPr>
        <w:t xml:space="preserve">Journal of Statistical Software</w:t>
      </w:r>
      <w:r>
        <w:t xml:space="preserve"> </w:t>
      </w:r>
      <w:r>
        <w:t xml:space="preserve">67 (1): 1–48.</w:t>
      </w:r>
      <w:r>
        <w:t xml:space="preserve"> </w:t>
      </w:r>
      <w:hyperlink r:id="rId122">
        <w:r>
          <w:rPr>
            <w:rStyle w:val="Hyperlink"/>
          </w:rPr>
          <w:t xml:space="preserve">https://doi.org/10.18637/jss.v067.i01</w:t>
        </w:r>
      </w:hyperlink>
      <w:r>
        <w:t xml:space="preserve">.</w:t>
      </w:r>
    </w:p>
    <w:bookmarkEnd w:id="123"/>
    <w:bookmarkStart w:id="125" w:name="ref-benchimol2015"/>
    <w:p>
      <w:pPr>
        <w:pStyle w:val="Bibliography"/>
      </w:pPr>
      <w:r>
        <w:t xml:space="preserve">Benchimol, Eric I., Liam Smeeth, Astrid Guttmann, Katie Harron, David Moher, Irene Petersen, Henrik T. Sørensen, Erik von Elm, and Sinéad M. Langan. 2015.</w:t>
      </w:r>
      <w:r>
        <w:t xml:space="preserve"> </w:t>
      </w:r>
      <w:r>
        <w:t xml:space="preserve">“The REporting of Studies Conducted Using Observational Routinely-Collected Health Data (RECORD) Statement.”</w:t>
      </w:r>
      <w:r>
        <w:t xml:space="preserve"> </w:t>
      </w:r>
      <w:r>
        <w:rPr>
          <w:iCs/>
          <w:i/>
        </w:rPr>
        <w:t xml:space="preserve">PLOS Medicine</w:t>
      </w:r>
      <w:r>
        <w:t xml:space="preserve"> </w:t>
      </w:r>
      <w:r>
        <w:t xml:space="preserve">12 (10): e1001885.</w:t>
      </w:r>
      <w:r>
        <w:t xml:space="preserve"> </w:t>
      </w:r>
      <w:hyperlink r:id="rId124">
        <w:r>
          <w:rPr>
            <w:rStyle w:val="Hyperlink"/>
          </w:rPr>
          <w:t xml:space="preserve">https://doi.org/10.1371/journal.pmed.1001885</w:t>
        </w:r>
      </w:hyperlink>
      <w:r>
        <w:t xml:space="preserve">.</w:t>
      </w:r>
    </w:p>
    <w:bookmarkEnd w:id="125"/>
    <w:bookmarkStart w:id="127" w:name="ref-broommixed"/>
    <w:p>
      <w:pPr>
        <w:pStyle w:val="Bibliography"/>
      </w:pPr>
      <w:r>
        <w:t xml:space="preserve">Bolker, Ben, and David Robinson. 2024.</w:t>
      </w:r>
      <w:r>
        <w:t xml:space="preserve"> </w:t>
      </w:r>
      <w:r>
        <w:rPr>
          <w:iCs/>
          <w:i/>
        </w:rPr>
        <w:t xml:space="preserve">broom.mixed</w:t>
      </w:r>
      <w:r>
        <w:rPr>
          <w:iCs/>
          <w:i/>
        </w:rPr>
        <w:t xml:space="preserve">: Tidying Methods for Mixed Models</w:t>
      </w:r>
      <w:r>
        <w:t xml:space="preserve">.</w:t>
      </w:r>
      <w:r>
        <w:t xml:space="preserve"> </w:t>
      </w:r>
      <w:hyperlink r:id="rId126">
        <w:r>
          <w:rPr>
            <w:rStyle w:val="Hyperlink"/>
          </w:rPr>
          <w:t xml:space="preserve">https://CRAN.R-project.org/package=broom.mixed</w:t>
        </w:r>
      </w:hyperlink>
      <w:r>
        <w:t xml:space="preserve">.</w:t>
      </w:r>
    </w:p>
    <w:bookmarkEnd w:id="127"/>
    <w:bookmarkStart w:id="129" w:name="ref-googlesheets4"/>
    <w:p>
      <w:pPr>
        <w:pStyle w:val="Bibliography"/>
      </w:pPr>
      <w:r>
        <w:t xml:space="preserve">Bryan, Jennifer. 2023.</w:t>
      </w:r>
      <w:r>
        <w:t xml:space="preserve"> </w:t>
      </w:r>
      <w:r>
        <w:rPr>
          <w:iCs/>
          <w:i/>
        </w:rPr>
        <w:t xml:space="preserve">Googlesheets4: Access Google Sheets Using the Sheets API V4</w:t>
      </w:r>
      <w:r>
        <w:t xml:space="preserve">.</w:t>
      </w:r>
      <w:r>
        <w:t xml:space="preserve"> </w:t>
      </w:r>
      <w:hyperlink r:id="rId128">
        <w:r>
          <w:rPr>
            <w:rStyle w:val="Hyperlink"/>
          </w:rPr>
          <w:t xml:space="preserve">https://CRAN.R-project.org/package=googlesheets4</w:t>
        </w:r>
      </w:hyperlink>
      <w:r>
        <w:t xml:space="preserve">.</w:t>
      </w:r>
    </w:p>
    <w:bookmarkEnd w:id="129"/>
    <w:bookmarkStart w:id="131" w:name="ref-gargle"/>
    <w:p>
      <w:pPr>
        <w:pStyle w:val="Bibliography"/>
      </w:pPr>
      <w:r>
        <w:t xml:space="preserve">Bryan, Jennifer, Craig Citro, and Hadley Wickham. 2023.</w:t>
      </w:r>
      <w:r>
        <w:t xml:space="preserve"> </w:t>
      </w:r>
      <w:r>
        <w:rPr>
          <w:iCs/>
          <w:i/>
        </w:rPr>
        <w:t xml:space="preserve">gargle</w:t>
      </w:r>
      <w:r>
        <w:rPr>
          <w:iCs/>
          <w:i/>
        </w:rPr>
        <w:t xml:space="preserve">: Utilities for Working with Google APIs</w:t>
      </w:r>
      <w:r>
        <w:t xml:space="preserve">.</w:t>
      </w:r>
      <w:r>
        <w:t xml:space="preserve"> </w:t>
      </w:r>
      <w:hyperlink r:id="rId130">
        <w:r>
          <w:rPr>
            <w:rStyle w:val="Hyperlink"/>
          </w:rPr>
          <w:t xml:space="preserve">https://CRAN.R-project.org/package=gargle</w:t>
        </w:r>
      </w:hyperlink>
      <w:r>
        <w:t xml:space="preserve">.</w:t>
      </w:r>
    </w:p>
    <w:bookmarkEnd w:id="131"/>
    <w:bookmarkStart w:id="133" w:name="ref-carroll2020"/>
    <w:p>
      <w:pPr>
        <w:pStyle w:val="Bibliography"/>
      </w:pPr>
      <w:r>
        <w:t xml:space="preserve">Carroll, Orlagh U., Tim P. Morris, and Ruth H. Keogh. 2020.</w:t>
      </w:r>
      <w:r>
        <w:t xml:space="preserve"> </w:t>
      </w:r>
      <w:r>
        <w:t xml:space="preserve">“How Are Missing Data in Covariates Handled in Observational Time-to-Event Studies in Oncology? A Systematic Review.”</w:t>
      </w:r>
      <w:r>
        <w:t xml:space="preserve"> </w:t>
      </w:r>
      <w:r>
        <w:rPr>
          <w:iCs/>
          <w:i/>
        </w:rPr>
        <w:t xml:space="preserve">BMC Medical Research Methodology</w:t>
      </w:r>
      <w:r>
        <w:t xml:space="preserve"> </w:t>
      </w:r>
      <w:r>
        <w:t xml:space="preserve">20 (1).</w:t>
      </w:r>
      <w:r>
        <w:t xml:space="preserve"> </w:t>
      </w:r>
      <w:hyperlink r:id="rId132">
        <w:r>
          <w:rPr>
            <w:rStyle w:val="Hyperlink"/>
          </w:rPr>
          <w:t xml:space="preserve">https://doi.org/10.1186/s12874-020-01018-7</w:t>
        </w:r>
      </w:hyperlink>
      <w:r>
        <w:t xml:space="preserve">.</w:t>
      </w:r>
    </w:p>
    <w:bookmarkEnd w:id="133"/>
    <w:bookmarkStart w:id="135" w:name="ref-googledrive"/>
    <w:p>
      <w:pPr>
        <w:pStyle w:val="Bibliography"/>
      </w:pPr>
      <w:r>
        <w:t xml:space="preserve">D’Agostino McGowan, Lucy, and Jennifer Bryan. 2023.</w:t>
      </w:r>
      <w:r>
        <w:t xml:space="preserve"> </w:t>
      </w:r>
      <w:r>
        <w:rPr>
          <w:iCs/>
          <w:i/>
        </w:rPr>
        <w:t xml:space="preserve">googledrive</w:t>
      </w:r>
      <w:r>
        <w:rPr>
          <w:iCs/>
          <w:i/>
        </w:rPr>
        <w:t xml:space="preserve">: An Interface to Google Drive</w:t>
      </w:r>
      <w:r>
        <w:t xml:space="preserve">.</w:t>
      </w:r>
      <w:r>
        <w:t xml:space="preserve"> </w:t>
      </w:r>
      <w:hyperlink r:id="rId134">
        <w:r>
          <w:rPr>
            <w:rStyle w:val="Hyperlink"/>
          </w:rPr>
          <w:t xml:space="preserve">https://CRAN.R-project.org/package=googledrive</w:t>
        </w:r>
      </w:hyperlink>
      <w:r>
        <w:t xml:space="preserve">.</w:t>
      </w:r>
    </w:p>
    <w:bookmarkEnd w:id="135"/>
    <w:bookmarkStart w:id="137" w:name="ref-davies2015"/>
    <w:p>
      <w:pPr>
        <w:pStyle w:val="Bibliography"/>
      </w:pPr>
      <w:r>
        <w:t xml:space="preserve">Davies, G. Matt, and Alan Gray. 2015.</w:t>
      </w:r>
      <w:r>
        <w:t xml:space="preserve"> </w:t>
      </w:r>
      <w:r>
        <w:t xml:space="preserve">“Don’t Let Spurious Accusations of Pseudoreplication Limit Our Ability to Learn from Natural Experiments (and Other Messy Kinds of Ecological Monitoring).”</w:t>
      </w:r>
      <w:r>
        <w:t xml:space="preserve"> </w:t>
      </w:r>
      <w:r>
        <w:rPr>
          <w:iCs/>
          <w:i/>
        </w:rPr>
        <w:t xml:space="preserve">Ecology and Evolution</w:t>
      </w:r>
      <w:r>
        <w:t xml:space="preserve"> </w:t>
      </w:r>
      <w:r>
        <w:t xml:space="preserve">5 (22): 5295–5304.</w:t>
      </w:r>
      <w:r>
        <w:t xml:space="preserve"> </w:t>
      </w:r>
      <w:hyperlink r:id="rId136">
        <w:r>
          <w:rPr>
            <w:rStyle w:val="Hyperlink"/>
          </w:rPr>
          <w:t xml:space="preserve">https://doi.org/10.1002/ece3.1782</w:t>
        </w:r>
      </w:hyperlink>
      <w:r>
        <w:t xml:space="preserve">.</w:t>
      </w:r>
    </w:p>
    <w:bookmarkEnd w:id="137"/>
    <w:bookmarkStart w:id="139" w:name="ref-consort"/>
    <w:p>
      <w:pPr>
        <w:pStyle w:val="Bibliography"/>
      </w:pPr>
      <w:r>
        <w:t xml:space="preserve">Dayim, Alim. 2024.</w:t>
      </w:r>
      <w:r>
        <w:t xml:space="preserve"> </w:t>
      </w:r>
      <w:r>
        <w:rPr>
          <w:iCs/>
          <w:i/>
        </w:rPr>
        <w:t xml:space="preserve">consort</w:t>
      </w:r>
      <w:r>
        <w:rPr>
          <w:iCs/>
          <w:i/>
        </w:rPr>
        <w:t xml:space="preserve">: Create Consort Diagram</w:t>
      </w:r>
      <w:r>
        <w:t xml:space="preserve">.</w:t>
      </w:r>
      <w:r>
        <w:t xml:space="preserve"> </w:t>
      </w:r>
      <w:hyperlink r:id="rId138">
        <w:r>
          <w:rPr>
            <w:rStyle w:val="Hyperlink"/>
          </w:rPr>
          <w:t xml:space="preserve">https://CRAN.R-project.org/package=consort</w:t>
        </w:r>
      </w:hyperlink>
      <w:r>
        <w:t xml:space="preserve">.</w:t>
      </w:r>
    </w:p>
    <w:bookmarkEnd w:id="139"/>
    <w:bookmarkStart w:id="141" w:name="ref-felsch2021"/>
    <w:p>
      <w:pPr>
        <w:pStyle w:val="Bibliography"/>
      </w:pPr>
      <w:r>
        <w:t xml:space="preserve">Felsch, Quinten, Victoria Mai, Holger Durchholz, Matthias Flury, Maximilian Lenz, Carl Capellen, and Laurent Audigé. 2021.</w:t>
      </w:r>
      <w:r>
        <w:t xml:space="preserve"> </w:t>
      </w:r>
      <w:r>
        <w:t xml:space="preserve">“Complications Within 6 Months After Arthroscopic Rotator Cuff Repair: Registry-Based Evaluation According to a Core Event Set and Severity Grading.”</w:t>
      </w:r>
      <w:r>
        <w:t xml:space="preserve"> </w:t>
      </w:r>
      <w:r>
        <w:rPr>
          <w:iCs/>
          <w:i/>
        </w:rPr>
        <w:t xml:space="preserve">Arthroscopy: The Journal of Arthroscopic &amp; Related Surgery</w:t>
      </w:r>
      <w:r>
        <w:t xml:space="preserve"> </w:t>
      </w:r>
      <w:r>
        <w:t xml:space="preserve">37 (1): 50–58.</w:t>
      </w:r>
      <w:r>
        <w:t xml:space="preserve"> </w:t>
      </w:r>
      <w:hyperlink r:id="rId140">
        <w:r>
          <w:rPr>
            <w:rStyle w:val="Hyperlink"/>
          </w:rPr>
          <w:t xml:space="preserve">https://doi.org/10.1016/j.arthro.2020.08.010</w:t>
        </w:r>
      </w:hyperlink>
      <w:r>
        <w:t xml:space="preserve">.</w:t>
      </w:r>
    </w:p>
    <w:bookmarkEnd w:id="141"/>
    <w:bookmarkStart w:id="143" w:name="ref-fuchs1999"/>
    <w:p>
      <w:pPr>
        <w:pStyle w:val="Bibliography"/>
      </w:pPr>
      <w:r>
        <w:t xml:space="preserve">Fuchs, Bruno, Dominik Weishaupt, Marco Zanetti, Juerg Hodler, and Christian Gerber. 1999.</w:t>
      </w:r>
      <w:r>
        <w:t xml:space="preserve"> </w:t>
      </w:r>
      <w:r>
        <w:t xml:space="preserve">“Fatty Degeneration of the Muscles of the Rotator Cuff: Assessment by Computed Tomography Versus Magnetic Resonance Imaging.”</w:t>
      </w:r>
      <w:r>
        <w:t xml:space="preserve"> </w:t>
      </w:r>
      <w:r>
        <w:rPr>
          <w:iCs/>
          <w:i/>
        </w:rPr>
        <w:t xml:space="preserve">Journal of Shoulder and Elbow Surgery</w:t>
      </w:r>
      <w:r>
        <w:t xml:space="preserve"> </w:t>
      </w:r>
      <w:r>
        <w:t xml:space="preserve">8 (6): 599–605.</w:t>
      </w:r>
      <w:r>
        <w:t xml:space="preserve"> </w:t>
      </w:r>
      <w:hyperlink r:id="rId142">
        <w:r>
          <w:rPr>
            <w:rStyle w:val="Hyperlink"/>
          </w:rPr>
          <w:t xml:space="preserve">https://doi.org/10.1016/s1058-2746(99)90097-6</w:t>
        </w:r>
      </w:hyperlink>
      <w:r>
        <w:t xml:space="preserve">.</w:t>
      </w:r>
    </w:p>
    <w:bookmarkEnd w:id="143"/>
    <w:bookmarkStart w:id="145" w:name="ref-flextable"/>
    <w:p>
      <w:pPr>
        <w:pStyle w:val="Bibliography"/>
      </w:pPr>
      <w:r>
        <w:t xml:space="preserve">Gohel, David, and Panagiotis Skintzos. 2024.</w:t>
      </w:r>
      <w:r>
        <w:t xml:space="preserve"> </w:t>
      </w:r>
      <w:r>
        <w:rPr>
          <w:iCs/>
          <w:i/>
        </w:rPr>
        <w:t xml:space="preserve">flextable</w:t>
      </w:r>
      <w:r>
        <w:rPr>
          <w:iCs/>
          <w:i/>
        </w:rPr>
        <w:t xml:space="preserve">: Functions for Tabular Reporting</w:t>
      </w:r>
      <w:r>
        <w:t xml:space="preserve">.</w:t>
      </w:r>
      <w:r>
        <w:t xml:space="preserve"> </w:t>
      </w:r>
      <w:hyperlink r:id="rId144">
        <w:r>
          <w:rPr>
            <w:rStyle w:val="Hyperlink"/>
          </w:rPr>
          <w:t xml:space="preserve">https://CRAN.R-project.org/package=flextable</w:t>
        </w:r>
      </w:hyperlink>
      <w:r>
        <w:t xml:space="preserve">.</w:t>
      </w:r>
    </w:p>
    <w:bookmarkEnd w:id="145"/>
    <w:bookmarkStart w:id="147" w:name="ref-lubridate"/>
    <w:p>
      <w:pPr>
        <w:pStyle w:val="Bibliography"/>
      </w:pPr>
      <w:r>
        <w:t xml:space="preserve">Grolemund, Garrett, and Hadley Wickham. 2011.</w:t>
      </w:r>
      <w:r>
        <w:t xml:space="preserve"> </w:t>
      </w:r>
      <w:r>
        <w:t xml:space="preserve">“Dates and Times Made Easy with</w:t>
      </w:r>
      <w:r>
        <w:t xml:space="preserve"> </w:t>
      </w:r>
      <w:r>
        <w:t xml:space="preserve">lubridate</w:t>
      </w:r>
      <w:r>
        <w:t xml:space="preserve">.”</w:t>
      </w:r>
      <w:r>
        <w:t xml:space="preserve"> </w:t>
      </w:r>
      <w:r>
        <w:rPr>
          <w:iCs/>
          <w:i/>
        </w:rPr>
        <w:t xml:space="preserve">Journal of Statistical Software</w:t>
      </w:r>
      <w:r>
        <w:t xml:space="preserve"> </w:t>
      </w:r>
      <w:r>
        <w:t xml:space="preserve">40 (3): 1–25.</w:t>
      </w:r>
      <w:r>
        <w:t xml:space="preserve"> </w:t>
      </w:r>
      <w:hyperlink r:id="rId146">
        <w:r>
          <w:rPr>
            <w:rStyle w:val="Hyperlink"/>
          </w:rPr>
          <w:t xml:space="preserve">https://www.jstatsoft.org/v40/i03/</w:t>
        </w:r>
      </w:hyperlink>
      <w:r>
        <w:t xml:space="preserve">.</w:t>
      </w:r>
    </w:p>
    <w:bookmarkEnd w:id="147"/>
    <w:bookmarkStart w:id="149" w:name="ref-ggfortify2018"/>
    <w:p>
      <w:pPr>
        <w:pStyle w:val="Bibliography"/>
      </w:pPr>
      <w:r>
        <w:t xml:space="preserve">Horikoshi, Masaaki, and Yuan Tang. 2018.</w:t>
      </w:r>
      <w:r>
        <w:t xml:space="preserve"> </w:t>
      </w:r>
      <w:r>
        <w:rPr>
          <w:iCs/>
          <w:i/>
        </w:rPr>
        <w:t xml:space="preserve">ggfortify</w:t>
      </w:r>
      <w:r>
        <w:rPr>
          <w:iCs/>
          <w:i/>
        </w:rPr>
        <w:t xml:space="preserve">: Data Visualization Tools for Statistical Analysis Results</w:t>
      </w:r>
      <w:r>
        <w:t xml:space="preserve">.</w:t>
      </w:r>
      <w:r>
        <w:t xml:space="preserve"> </w:t>
      </w:r>
      <w:hyperlink r:id="rId148">
        <w:r>
          <w:rPr>
            <w:rStyle w:val="Hyperlink"/>
          </w:rPr>
          <w:t xml:space="preserve">https://CRAN.R-project.org/package=ggfortify</w:t>
        </w:r>
      </w:hyperlink>
      <w:r>
        <w:t xml:space="preserve">.</w:t>
      </w:r>
    </w:p>
    <w:bookmarkEnd w:id="149"/>
    <w:bookmarkStart w:id="151" w:name="ref-gt"/>
    <w:p>
      <w:pPr>
        <w:pStyle w:val="Bibliography"/>
      </w:pPr>
      <w:r>
        <w:t xml:space="preserve">Iannone, Richard, Joe Cheng, Barret Schloerke, Ellis Hughes, Alexandra Lauer, JooYoung Seo, Ken Brevoort, and Olivier Roy. 2024.</w:t>
      </w:r>
      <w:r>
        <w:t xml:space="preserve"> </w:t>
      </w:r>
      <w:r>
        <w:rPr>
          <w:iCs/>
          <w:i/>
        </w:rPr>
        <w:t xml:space="preserve">gt</w:t>
      </w:r>
      <w:r>
        <w:rPr>
          <w:iCs/>
          <w:i/>
        </w:rPr>
        <w:t xml:space="preserve">: Easily Create Presentation-Ready Display Tables</w:t>
      </w:r>
      <w:r>
        <w:t xml:space="preserve">.</w:t>
      </w:r>
      <w:r>
        <w:t xml:space="preserve"> </w:t>
      </w:r>
      <w:hyperlink r:id="rId150">
        <w:r>
          <w:rPr>
            <w:rStyle w:val="Hyperlink"/>
          </w:rPr>
          <w:t xml:space="preserve">https://CRAN.R-project.org/package=gt</w:t>
        </w:r>
      </w:hyperlink>
      <w:r>
        <w:t xml:space="preserve">.</w:t>
      </w:r>
    </w:p>
    <w:bookmarkEnd w:id="151"/>
    <w:bookmarkStart w:id="153" w:name="ref-ggdist2024b"/>
    <w:p>
      <w:pPr>
        <w:pStyle w:val="Bibliography"/>
      </w:pPr>
      <w:r>
        <w:t xml:space="preserve">Kay, Matthew. 2024a.</w:t>
      </w:r>
      <w:r>
        <w:t xml:space="preserve"> </w:t>
      </w:r>
      <w:r>
        <w:rPr>
          <w:iCs/>
          <w:i/>
        </w:rPr>
        <w:t xml:space="preserve">ggdist</w:t>
      </w:r>
      <w:r>
        <w:rPr>
          <w:iCs/>
          <w:i/>
        </w:rPr>
        <w:t xml:space="preserve">: Visualizations of Distributions and Uncertainty</w:t>
      </w:r>
      <w:r>
        <w:t xml:space="preserve">.</w:t>
      </w:r>
      <w:r>
        <w:t xml:space="preserve"> </w:t>
      </w:r>
      <w:hyperlink r:id="rId152">
        <w:r>
          <w:rPr>
            <w:rStyle w:val="Hyperlink"/>
          </w:rPr>
          <w:t xml:space="preserve">https://doi.org/10.5281/zenodo.3879620</w:t>
        </w:r>
      </w:hyperlink>
      <w:r>
        <w:t xml:space="preserve">.</w:t>
      </w:r>
    </w:p>
    <w:bookmarkEnd w:id="153"/>
    <w:bookmarkStart w:id="155" w:name="ref-ggdist2024a"/>
    <w:p>
      <w:pPr>
        <w:pStyle w:val="Bibliography"/>
      </w:pPr>
      <w:r>
        <w:t xml:space="preserve">———. 2024b.</w:t>
      </w:r>
      <w:r>
        <w:t xml:space="preserve"> </w:t>
      </w:r>
      <w:r>
        <w:t xml:space="preserve">“</w:t>
      </w:r>
      <w:r>
        <w:t xml:space="preserve">ggdist</w:t>
      </w:r>
      <w:r>
        <w:t xml:space="preserve">: Visualizations of Distributions and Uncertainty in the Grammar of Graphics.”</w:t>
      </w:r>
      <w:r>
        <w:t xml:space="preserve"> </w:t>
      </w:r>
      <w:r>
        <w:rPr>
          <w:iCs/>
          <w:i/>
        </w:rPr>
        <w:t xml:space="preserve">IEEE Transactions on Visualization and Computer Graphics</w:t>
      </w:r>
      <w:r>
        <w:t xml:space="preserve"> </w:t>
      </w:r>
      <w:r>
        <w:t xml:space="preserve">30 (1): 414–24.</w:t>
      </w:r>
      <w:r>
        <w:t xml:space="preserve"> </w:t>
      </w:r>
      <w:hyperlink r:id="rId154">
        <w:r>
          <w:rPr>
            <w:rStyle w:val="Hyperlink"/>
          </w:rPr>
          <w:t xml:space="preserve">https://doi.org/10.1109/TVCG.2023.3327195</w:t>
        </w:r>
      </w:hyperlink>
      <w:r>
        <w:t xml:space="preserve">.</w:t>
      </w:r>
    </w:p>
    <w:bookmarkEnd w:id="155"/>
    <w:bookmarkStart w:id="157" w:name="ref-kirkley2003"/>
    <w:p>
      <w:pPr>
        <w:pStyle w:val="Bibliography"/>
      </w:pPr>
      <w:r>
        <w:t xml:space="preserve">Kirkley, Alexandra, Christine Alvarez, and Sharon Griffin. 2003.</w:t>
      </w:r>
      <w:r>
        <w:t xml:space="preserve"> </w:t>
      </w:r>
      <w:r>
        <w:t xml:space="preserve">“The Development and Evaluation of a Disease-Specific Quality-of-Life Questionnaire for Disorders of the Rotator Cuff: The Western Ontario Rotator Cuff Index.”</w:t>
      </w:r>
      <w:r>
        <w:t xml:space="preserve"> </w:t>
      </w:r>
      <w:r>
        <w:rPr>
          <w:iCs/>
          <w:i/>
        </w:rPr>
        <w:t xml:space="preserve">Clinical Journal of Sport Medicine</w:t>
      </w:r>
      <w:r>
        <w:t xml:space="preserve"> </w:t>
      </w:r>
      <w:r>
        <w:t xml:space="preserve">13 (2): 84–92.</w:t>
      </w:r>
      <w:r>
        <w:t xml:space="preserve"> </w:t>
      </w:r>
      <w:hyperlink r:id="rId156">
        <w:r>
          <w:rPr>
            <w:rStyle w:val="Hyperlink"/>
          </w:rPr>
          <w:t xml:space="preserve">https://doi.org/10.1097/00042752-200303000-00004</w:t>
        </w:r>
      </w:hyperlink>
      <w:r>
        <w:t xml:space="preserve">.</w:t>
      </w:r>
    </w:p>
    <w:bookmarkEnd w:id="157"/>
    <w:bookmarkStart w:id="159" w:name="ref-quantreg"/>
    <w:p>
      <w:pPr>
        <w:pStyle w:val="Bibliography"/>
      </w:pPr>
      <w:r>
        <w:t xml:space="preserve">Koenker, Roger. 2025.</w:t>
      </w:r>
      <w:r>
        <w:t xml:space="preserve"> </w:t>
      </w:r>
      <w:r>
        <w:rPr>
          <w:iCs/>
          <w:i/>
        </w:rPr>
        <w:t xml:space="preserve">quantreg</w:t>
      </w:r>
      <w:r>
        <w:rPr>
          <w:iCs/>
          <w:i/>
        </w:rPr>
        <w:t xml:space="preserve">: Quantile Regression</w:t>
      </w:r>
      <w:r>
        <w:t xml:space="preserve">.</w:t>
      </w:r>
      <w:r>
        <w:t xml:space="preserve"> </w:t>
      </w:r>
      <w:hyperlink r:id="rId158">
        <w:r>
          <w:rPr>
            <w:rStyle w:val="Hyperlink"/>
          </w:rPr>
          <w:t xml:space="preserve">https://CRAN.R-project.org/package=quantreg</w:t>
        </w:r>
      </w:hyperlink>
      <w:r>
        <w:t xml:space="preserve">.</w:t>
      </w:r>
    </w:p>
    <w:bookmarkEnd w:id="159"/>
    <w:bookmarkStart w:id="161" w:name="ref-tidymodels"/>
    <w:p>
      <w:pPr>
        <w:pStyle w:val="Bibliography"/>
      </w:pPr>
      <w:r>
        <w:t xml:space="preserve">Kuhn, Max, and Hadley Wickham. 2020.</w:t>
      </w:r>
      <w:r>
        <w:t xml:space="preserve"> </w:t>
      </w:r>
      <w:r>
        <w:rPr>
          <w:iCs/>
          <w:i/>
        </w:rPr>
        <w:t xml:space="preserve">Tidymodels</w:t>
      </w:r>
      <w:r>
        <w:rPr>
          <w:iCs/>
          <w:i/>
        </w:rPr>
        <w:t xml:space="preserve">: A Collection of Packages for Modeling and Machine Learning Using Tidyverse Principles.</w:t>
      </w:r>
      <w:r>
        <w:t xml:space="preserve"> </w:t>
      </w:r>
      <w:hyperlink r:id="rId160">
        <w:r>
          <w:rPr>
            <w:rStyle w:val="Hyperlink"/>
          </w:rPr>
          <w:t xml:space="preserve">https://www.tidymodels.org</w:t>
        </w:r>
      </w:hyperlink>
      <w:r>
        <w:t xml:space="preserve">.</w:t>
      </w:r>
    </w:p>
    <w:bookmarkEnd w:id="161"/>
    <w:bookmarkStart w:id="163" w:name="ref-lädermann2016"/>
    <w:p>
      <w:pPr>
        <w:pStyle w:val="Bibliography"/>
      </w:pPr>
      <w:r>
        <w:t xml:space="preserve">Lädermann, Alexandre, Stephen S. Burkhart, Pierre Hoffmeyer, Lionel Neyton, Philippe Collin, Evan Yates, and Patrick J. Denard. 2016.</w:t>
      </w:r>
      <w:r>
        <w:t xml:space="preserve"> </w:t>
      </w:r>
      <w:r>
        <w:t xml:space="preserve">“Classification of Full-Thickness Rotator Cuff Lesions: A Review.”</w:t>
      </w:r>
      <w:r>
        <w:t xml:space="preserve"> </w:t>
      </w:r>
      <w:r>
        <w:rPr>
          <w:iCs/>
          <w:i/>
        </w:rPr>
        <w:t xml:space="preserve">EFORT Open Reviews</w:t>
      </w:r>
      <w:r>
        <w:t xml:space="preserve"> </w:t>
      </w:r>
      <w:r>
        <w:t xml:space="preserve">1 (12): 420–30.</w:t>
      </w:r>
      <w:r>
        <w:t xml:space="preserve"> </w:t>
      </w:r>
      <w:hyperlink r:id="rId162">
        <w:r>
          <w:rPr>
            <w:rStyle w:val="Hyperlink"/>
          </w:rPr>
          <w:t xml:space="preserve">https://doi.org/10.1302/2058-5241.1.160005</w:t>
        </w:r>
      </w:hyperlink>
      <w:r>
        <w:t xml:space="preserve">.</w:t>
      </w:r>
    </w:p>
    <w:bookmarkEnd w:id="163"/>
    <w:bookmarkStart w:id="165" w:name="ref-broomhelpers"/>
    <w:p>
      <w:pPr>
        <w:pStyle w:val="Bibliography"/>
      </w:pPr>
      <w:r>
        <w:t xml:space="preserve">Larmarange, Joseph, and Daniel D. Sjoberg. 2025.</w:t>
      </w:r>
      <w:r>
        <w:t xml:space="preserve"> </w:t>
      </w:r>
      <w:r>
        <w:rPr>
          <w:iCs/>
          <w:i/>
        </w:rPr>
        <w:t xml:space="preserve">broom.helpers</w:t>
      </w:r>
      <w:r>
        <w:rPr>
          <w:iCs/>
          <w:i/>
        </w:rPr>
        <w:t xml:space="preserve">: Helpers for Model Coefficients Tibbles</w:t>
      </w:r>
      <w:r>
        <w:t xml:space="preserve">.</w:t>
      </w:r>
      <w:r>
        <w:t xml:space="preserve"> </w:t>
      </w:r>
      <w:hyperlink r:id="rId164">
        <w:r>
          <w:rPr>
            <w:rStyle w:val="Hyperlink"/>
          </w:rPr>
          <w:t xml:space="preserve">https://CRAN.R-project.org/package=broom.helpers</w:t>
        </w:r>
      </w:hyperlink>
      <w:r>
        <w:t xml:space="preserve">.</w:t>
      </w:r>
    </w:p>
    <w:bookmarkEnd w:id="165"/>
    <w:bookmarkStart w:id="167" w:name="ref-lazic2010"/>
    <w:p>
      <w:pPr>
        <w:pStyle w:val="Bibliography"/>
      </w:pPr>
      <w:r>
        <w:t xml:space="preserve">Lazic, Stanley E. 2010.</w:t>
      </w:r>
      <w:r>
        <w:t xml:space="preserve"> </w:t>
      </w:r>
      <w:r>
        <w:t xml:space="preserve">“The Problem of Pseudoreplication in Neuroscientific Studies: Is It Affecting Your Analysis?”</w:t>
      </w:r>
      <w:r>
        <w:t xml:space="preserve"> </w:t>
      </w:r>
      <w:r>
        <w:rPr>
          <w:iCs/>
          <w:i/>
        </w:rPr>
        <w:t xml:space="preserve">BMC Neuroscience</w:t>
      </w:r>
      <w:r>
        <w:t xml:space="preserve"> </w:t>
      </w:r>
      <w:r>
        <w:t xml:space="preserve">11 (1).</w:t>
      </w:r>
      <w:r>
        <w:t xml:space="preserve"> </w:t>
      </w:r>
      <w:hyperlink r:id="rId166">
        <w:r>
          <w:rPr>
            <w:rStyle w:val="Hyperlink"/>
          </w:rPr>
          <w:t xml:space="preserve">https://doi.org/10.1186/1471-2202-11-5</w:t>
        </w:r>
      </w:hyperlink>
      <w:r>
        <w:t xml:space="preserve">.</w:t>
      </w:r>
    </w:p>
    <w:bookmarkEnd w:id="167"/>
    <w:bookmarkStart w:id="169" w:name="ref-nguyen2021"/>
    <w:p>
      <w:pPr>
        <w:pStyle w:val="Bibliography"/>
      </w:pPr>
      <w:r>
        <w:t xml:space="preserve">Nguyen, Van Thu, Mishelle Engleton, Mauricia Davison, Philippe Ravaud, Raphael Porcher, and Isabelle Boutron. 2021.</w:t>
      </w:r>
      <w:r>
        <w:t xml:space="preserve"> </w:t>
      </w:r>
      <w:r>
        <w:t xml:space="preserve">“Risk of Bias in Observational Studies Using Routinely Collected Data of Comparative Effectiveness Research: A Meta-Research Study.”</w:t>
      </w:r>
      <w:r>
        <w:t xml:space="preserve"> </w:t>
      </w:r>
      <w:r>
        <w:rPr>
          <w:iCs/>
          <w:i/>
        </w:rPr>
        <w:t xml:space="preserve">BMC Medicine</w:t>
      </w:r>
      <w:r>
        <w:t xml:space="preserve"> </w:t>
      </w:r>
      <w:r>
        <w:t xml:space="preserve">19 (1).</w:t>
      </w:r>
      <w:r>
        <w:t xml:space="preserve"> </w:t>
      </w:r>
      <w:hyperlink r:id="rId168">
        <w:r>
          <w:rPr>
            <w:rStyle w:val="Hyperlink"/>
          </w:rPr>
          <w:t xml:space="preserve">https://doi.org/10.1186/s12916-021-02151-w</w:t>
        </w:r>
      </w:hyperlink>
      <w:r>
        <w:t xml:space="preserve">.</w:t>
      </w:r>
    </w:p>
    <w:bookmarkEnd w:id="169"/>
    <w:bookmarkStart w:id="171" w:name="ref-patchwork"/>
    <w:p>
      <w:pPr>
        <w:pStyle w:val="Bibliography"/>
      </w:pPr>
      <w:r>
        <w:t xml:space="preserve">Pedersen, Thomas Lin. 2024.</w:t>
      </w:r>
      <w:r>
        <w:t xml:space="preserve"> </w:t>
      </w:r>
      <w:r>
        <w:rPr>
          <w:iCs/>
          <w:i/>
        </w:rPr>
        <w:t xml:space="preserve">patchwork</w:t>
      </w:r>
      <w:r>
        <w:rPr>
          <w:iCs/>
          <w:i/>
        </w:rPr>
        <w:t xml:space="preserve">: The Composer of Plots</w:t>
      </w:r>
      <w:r>
        <w:t xml:space="preserve">.</w:t>
      </w:r>
      <w:r>
        <w:t xml:space="preserve"> </w:t>
      </w:r>
      <w:hyperlink r:id="rId170">
        <w:r>
          <w:rPr>
            <w:rStyle w:val="Hyperlink"/>
          </w:rPr>
          <w:t xml:space="preserve">https://CRAN.R-project.org/package=patchwork</w:t>
        </w:r>
      </w:hyperlink>
      <w:r>
        <w:t xml:space="preserve">.</w:t>
      </w:r>
    </w:p>
    <w:bookmarkEnd w:id="171"/>
    <w:bookmarkStart w:id="173" w:name="ref-base"/>
    <w:p>
      <w:pPr>
        <w:pStyle w:val="Bibliography"/>
      </w:pPr>
      <w:r>
        <w:t xml:space="preserve">R Core Team. 2024.</w:t>
      </w:r>
      <w:r>
        <w:t xml:space="preserve"> </w:t>
      </w:r>
      <w:r>
        <w:rPr>
          <w:iCs/>
          <w:i/>
        </w:rPr>
        <w:t xml:space="preserve">R</w:t>
      </w:r>
      <w:r>
        <w:rPr>
          <w:iCs/>
          <w:i/>
        </w:rPr>
        <w:t xml:space="preserve">: A Language and Environment for Statistical Computing</w:t>
      </w:r>
      <w:r>
        <w:t xml:space="preserve">. Vienna, Austria: R Foundation for Statistical Computing.</w:t>
      </w:r>
      <w:r>
        <w:t xml:space="preserve"> </w:t>
      </w:r>
      <w:hyperlink r:id="rId172">
        <w:r>
          <w:rPr>
            <w:rStyle w:val="Hyperlink"/>
          </w:rPr>
          <w:t xml:space="preserve">https://www.R-project.org/</w:t>
        </w:r>
      </w:hyperlink>
      <w:r>
        <w:t xml:space="preserve">.</w:t>
      </w:r>
    </w:p>
    <w:bookmarkEnd w:id="173"/>
    <w:bookmarkStart w:id="175" w:name="ref-rashid2017"/>
    <w:p>
      <w:pPr>
        <w:pStyle w:val="Bibliography"/>
      </w:pPr>
      <w:r>
        <w:t xml:space="preserve">Rashid, Mustafa S, Cushla Cooper, Jonathan Cook, David Cooper, Stephanie G Dakin, Sarah Snelling, and Andrew J Carr. 2017.</w:t>
      </w:r>
      <w:r>
        <w:t xml:space="preserve"> </w:t>
      </w:r>
      <w:r>
        <w:t xml:space="preserve">“Increasing Age and Tear Size Reduce Rotator Cuff Repair Healing Rate at 1 Year.”</w:t>
      </w:r>
      <w:r>
        <w:t xml:space="preserve"> </w:t>
      </w:r>
      <w:r>
        <w:rPr>
          <w:iCs/>
          <w:i/>
        </w:rPr>
        <w:t xml:space="preserve">Acta Orthopaedica</w:t>
      </w:r>
      <w:r>
        <w:t xml:space="preserve"> </w:t>
      </w:r>
      <w:r>
        <w:t xml:space="preserve">88 (6): 606–11.</w:t>
      </w:r>
      <w:r>
        <w:t xml:space="preserve"> </w:t>
      </w:r>
      <w:hyperlink r:id="rId174">
        <w:r>
          <w:rPr>
            <w:rStyle w:val="Hyperlink"/>
          </w:rPr>
          <w:t xml:space="preserve">https://doi.org/10.1080/17453674.2017.1370844</w:t>
        </w:r>
      </w:hyperlink>
      <w:r>
        <w:t xml:space="preserve">.</w:t>
      </w:r>
    </w:p>
    <w:bookmarkEnd w:id="175"/>
    <w:bookmarkStart w:id="177" w:name="ref-pacman"/>
    <w:p>
      <w:pPr>
        <w:pStyle w:val="Bibliography"/>
      </w:pPr>
      <w:r>
        <w:t xml:space="preserve">Rinker, Tyler W., and Dason Kurkiewicz. 2018.</w:t>
      </w:r>
      <w:r>
        <w:t xml:space="preserve"> </w:t>
      </w:r>
      <w:r>
        <w:rPr>
          <w:iCs/>
          <w:i/>
        </w:rPr>
        <w:t xml:space="preserve">pacman</w:t>
      </w:r>
      <w:r>
        <w:rPr>
          <w:iCs/>
          <w:i/>
        </w:rPr>
        <w:t xml:space="preserve">:</w:t>
      </w:r>
      <w:r>
        <w:rPr>
          <w:iCs/>
          <w:i/>
        </w:rPr>
        <w:t xml:space="preserve"> </w:t>
      </w:r>
      <w:r>
        <w:rPr>
          <w:iCs/>
          <w:i/>
        </w:rPr>
        <w:t xml:space="preserve">P</w:t>
      </w:r>
      <w:r>
        <w:rPr>
          <w:iCs/>
          <w:i/>
        </w:rPr>
        <w:t xml:space="preserve">ackage Management for</w:t>
      </w:r>
      <w:r>
        <w:rPr>
          <w:iCs/>
          <w:i/>
        </w:rPr>
        <w:t xml:space="preserve"> </w:t>
      </w:r>
      <w:r>
        <w:rPr>
          <w:iCs/>
          <w:i/>
        </w:rPr>
        <w:t xml:space="preserve">R</w:t>
      </w:r>
      <w:r>
        <w:t xml:space="preserve">. Buffalo, New York.</w:t>
      </w:r>
      <w:r>
        <w:t xml:space="preserve"> </w:t>
      </w:r>
      <w:hyperlink r:id="rId176">
        <w:r>
          <w:rPr>
            <w:rStyle w:val="Hyperlink"/>
          </w:rPr>
          <w:t xml:space="preserve">http://github.com/trinker/pacman</w:t>
        </w:r>
      </w:hyperlink>
      <w:r>
        <w:t xml:space="preserve">.</w:t>
      </w:r>
    </w:p>
    <w:bookmarkEnd w:id="177"/>
    <w:bookmarkStart w:id="179" w:name="ref-broom"/>
    <w:p>
      <w:pPr>
        <w:pStyle w:val="Bibliography"/>
      </w:pPr>
      <w:r>
        <w:t xml:space="preserve">Robinson, David, Alex Hayes, and Simon Couch. 2025.</w:t>
      </w:r>
      <w:r>
        <w:t xml:space="preserve"> </w:t>
      </w:r>
      <w:r>
        <w:rPr>
          <w:iCs/>
          <w:i/>
        </w:rPr>
        <w:t xml:space="preserve">broom</w:t>
      </w:r>
      <w:r>
        <w:rPr>
          <w:iCs/>
          <w:i/>
        </w:rPr>
        <w:t xml:space="preserve">: Convert Statistical Objects into Tidy Tibbles</w:t>
      </w:r>
      <w:r>
        <w:t xml:space="preserve">.</w:t>
      </w:r>
      <w:r>
        <w:t xml:space="preserve"> </w:t>
      </w:r>
      <w:hyperlink r:id="rId178">
        <w:r>
          <w:rPr>
            <w:rStyle w:val="Hyperlink"/>
          </w:rPr>
          <w:t xml:space="preserve">https://CRAN.R-project.org/package=broom</w:t>
        </w:r>
      </w:hyperlink>
      <w:r>
        <w:t xml:space="preserve">.</w:t>
      </w:r>
    </w:p>
    <w:bookmarkEnd w:id="179"/>
    <w:bookmarkStart w:id="181" w:name="ref-scholes2023"/>
    <w:p>
      <w:pPr>
        <w:pStyle w:val="Bibliography"/>
      </w:pPr>
      <w:r>
        <w:t xml:space="preserve">Scholes, Corey, Kevin Eng, Meredith Harrison-Brown, Milad Ebrahimi, Graeme Brown, Stephen Gill, and Richard Page. 2023.</w:t>
      </w:r>
      <w:r>
        <w:t xml:space="preserve"> </w:t>
      </w:r>
      <w:r>
        <w:t xml:space="preserve">“Patient Registry of Upper Limb Outcomes (PRULO) a Protocol for an Orthopaedic Clinical Quality Registry to Monitor Treatment Outcomes.”</w:t>
      </w:r>
      <w:r>
        <w:t xml:space="preserve"> </w:t>
      </w:r>
      <w:hyperlink r:id="rId180">
        <w:r>
          <w:rPr>
            <w:rStyle w:val="Hyperlink"/>
          </w:rPr>
          <w:t xml:space="preserve">http://dx.doi.org/10.1101/2023.02.01.23284494</w:t>
        </w:r>
      </w:hyperlink>
      <w:r>
        <w:t xml:space="preserve">.</w:t>
      </w:r>
    </w:p>
    <w:bookmarkEnd w:id="181"/>
    <w:bookmarkStart w:id="183" w:name="ref-gtsummary"/>
    <w:p>
      <w:pPr>
        <w:pStyle w:val="Bibliography"/>
      </w:pPr>
      <w:r>
        <w:t xml:space="preserve">Sjoberg, Daniel D., Karissa Whiting, Michael Curry, Jessica A. Lavery, and Joseph Larmarange. 2021.</w:t>
      </w:r>
      <w:r>
        <w:t xml:space="preserve"> </w:t>
      </w:r>
      <w:r>
        <w:t xml:space="preserve">“Reproducible Summary Tables with the Gtsummary Package.”</w:t>
      </w:r>
      <w:r>
        <w:t xml:space="preserve"> </w:t>
      </w:r>
      <w:r>
        <w:rPr>
          <w:iCs/>
          <w:i/>
        </w:rPr>
        <w:t xml:space="preserve">The R Journal</w:t>
      </w:r>
      <w:r>
        <w:t xml:space="preserve"> </w:t>
      </w:r>
      <w:r>
        <w:t xml:space="preserve">13: 570–80.</w:t>
      </w:r>
      <w:r>
        <w:t xml:space="preserve"> </w:t>
      </w:r>
      <w:hyperlink r:id="rId182">
        <w:r>
          <w:rPr>
            <w:rStyle w:val="Hyperlink"/>
          </w:rPr>
          <w:t xml:space="preserve">https://doi.org/10.32614/RJ-2021-053</w:t>
        </w:r>
      </w:hyperlink>
      <w:r>
        <w:t xml:space="preserve">.</w:t>
      </w:r>
    </w:p>
    <w:bookmarkEnd w:id="183"/>
    <w:bookmarkStart w:id="185" w:name="ref-cardx"/>
    <w:p>
      <w:pPr>
        <w:pStyle w:val="Bibliography"/>
      </w:pPr>
      <w:r>
        <w:t xml:space="preserve">Sjoberg, Daniel D., Abinaya Yogasekaram, and Emily de la Rua. 2025.</w:t>
      </w:r>
      <w:r>
        <w:t xml:space="preserve"> </w:t>
      </w:r>
      <w:r>
        <w:rPr>
          <w:iCs/>
          <w:i/>
        </w:rPr>
        <w:t xml:space="preserve">cardx</w:t>
      </w:r>
      <w:r>
        <w:rPr>
          <w:iCs/>
          <w:i/>
        </w:rPr>
        <w:t xml:space="preserve">: Extra Analysis Results Data Utilities</w:t>
      </w:r>
      <w:r>
        <w:t xml:space="preserve">.</w:t>
      </w:r>
      <w:r>
        <w:t xml:space="preserve"> </w:t>
      </w:r>
      <w:hyperlink r:id="rId184">
        <w:r>
          <w:rPr>
            <w:rStyle w:val="Hyperlink"/>
          </w:rPr>
          <w:t xml:space="preserve">https://CRAN.R-project.org/package=cardx</w:t>
        </w:r>
      </w:hyperlink>
      <w:r>
        <w:t xml:space="preserve">.</w:t>
      </w:r>
    </w:p>
    <w:bookmarkEnd w:id="185"/>
    <w:bookmarkStart w:id="187" w:name="ref-ggfortify2016"/>
    <w:p>
      <w:pPr>
        <w:pStyle w:val="Bibliography"/>
      </w:pPr>
      <w:r>
        <w:t xml:space="preserve">Tang, Yuan, Masaaki Horikoshi, and Wenxuan Li. 2016.</w:t>
      </w:r>
      <w:r>
        <w:t xml:space="preserve"> </w:t>
      </w:r>
      <w:r>
        <w:t xml:space="preserve">“</w:t>
      </w:r>
      <w:r>
        <w:t xml:space="preserve">ggfortify</w:t>
      </w:r>
      <w:r>
        <w:t xml:space="preserve">: Unified Interface to Visualize Statistical Result of Popular r Packages.”</w:t>
      </w:r>
      <w:r>
        <w:t xml:space="preserve"> </w:t>
      </w:r>
      <w:r>
        <w:rPr>
          <w:iCs/>
          <w:i/>
        </w:rPr>
        <w:t xml:space="preserve">The R Journal</w:t>
      </w:r>
      <w:r>
        <w:t xml:space="preserve"> </w:t>
      </w:r>
      <w:r>
        <w:t xml:space="preserve">8 (2): 474–85.</w:t>
      </w:r>
      <w:r>
        <w:t xml:space="preserve"> </w:t>
      </w:r>
      <w:hyperlink r:id="rId186">
        <w:r>
          <w:rPr>
            <w:rStyle w:val="Hyperlink"/>
          </w:rPr>
          <w:t xml:space="preserve">https://doi.org/10.32614/RJ-2016-060</w:t>
        </w:r>
      </w:hyperlink>
      <w:r>
        <w:t xml:space="preserve">.</w:t>
      </w:r>
    </w:p>
    <w:bookmarkEnd w:id="187"/>
    <w:bookmarkStart w:id="189" w:name="ref-tennant2020"/>
    <w:p>
      <w:pPr>
        <w:pStyle w:val="Bibliography"/>
      </w:pPr>
      <w:r>
        <w:t xml:space="preserve">Tennant, Peter W G, Eleanor J Murray, Kellyn F Arnold, Laurie Berrie, Matthew P Fox, Sarah C Gadd, Wendy J Harrison, et al. 2020.</w:t>
      </w:r>
      <w:r>
        <w:t xml:space="preserve"> </w:t>
      </w:r>
      <w:r>
        <w:t xml:space="preserve">“Use of Directed Acyclic Graphs (DAGs) to Identify Confounders in Applied Health Research: Review and Recommendations.”</w:t>
      </w:r>
      <w:r>
        <w:t xml:space="preserve"> </w:t>
      </w:r>
      <w:r>
        <w:rPr>
          <w:iCs/>
          <w:i/>
        </w:rPr>
        <w:t xml:space="preserve">International Journal of Epidemiology</w:t>
      </w:r>
      <w:r>
        <w:t xml:space="preserve"> </w:t>
      </w:r>
      <w:r>
        <w:t xml:space="preserve">50 (2): 620–32.</w:t>
      </w:r>
      <w:r>
        <w:t xml:space="preserve"> </w:t>
      </w:r>
      <w:hyperlink r:id="rId188">
        <w:r>
          <w:rPr>
            <w:rStyle w:val="Hyperlink"/>
          </w:rPr>
          <w:t xml:space="preserve">https://doi.org/10.1093/ije/dyaa213</w:t>
        </w:r>
      </w:hyperlink>
      <w:r>
        <w:t xml:space="preserve">.</w:t>
      </w:r>
    </w:p>
    <w:bookmarkEnd w:id="189"/>
    <w:bookmarkStart w:id="190" w:name="ref-survival-book"/>
    <w:p>
      <w:pPr>
        <w:pStyle w:val="Bibliography"/>
      </w:pPr>
      <w:r>
        <w:t xml:space="preserve">Terry M. Therneau, and Patricia M. Grambsch. 2000.</w:t>
      </w:r>
      <w:r>
        <w:t xml:space="preserve"> </w:t>
      </w:r>
      <w:r>
        <w:rPr>
          <w:iCs/>
          <w:i/>
        </w:rPr>
        <w:t xml:space="preserve">Modeling Survival Data: Extending the</w:t>
      </w:r>
      <w:r>
        <w:rPr>
          <w:iCs/>
          <w:i/>
        </w:rPr>
        <w:t xml:space="preserve"> </w:t>
      </w:r>
      <w:r>
        <w:rPr>
          <w:iCs/>
          <w:i/>
        </w:rPr>
        <w:t xml:space="preserve">C</w:t>
      </w:r>
      <w:r>
        <w:rPr>
          <w:iCs/>
          <w:i/>
        </w:rPr>
        <w:t xml:space="preserve">ox Model</w:t>
      </w:r>
      <w:r>
        <w:t xml:space="preserve">. New York: Springer.</w:t>
      </w:r>
    </w:p>
    <w:bookmarkEnd w:id="190"/>
    <w:bookmarkStart w:id="192" w:name="ref-survival-package"/>
    <w:p>
      <w:pPr>
        <w:pStyle w:val="Bibliography"/>
      </w:pPr>
      <w:r>
        <w:t xml:space="preserve">Therneau, Terry M. 2024.</w:t>
      </w:r>
      <w:r>
        <w:t xml:space="preserve"> </w:t>
      </w:r>
      <w:r>
        <w:rPr>
          <w:iCs/>
          <w:i/>
        </w:rPr>
        <w:t xml:space="preserve">A Package for Survival Analysis in r</w:t>
      </w:r>
      <w:r>
        <w:t xml:space="preserve">.</w:t>
      </w:r>
      <w:r>
        <w:t xml:space="preserve"> </w:t>
      </w:r>
      <w:hyperlink r:id="rId191">
        <w:r>
          <w:rPr>
            <w:rStyle w:val="Hyperlink"/>
          </w:rPr>
          <w:t xml:space="preserve">https://CRAN.R-project.org/package=survival</w:t>
        </w:r>
      </w:hyperlink>
      <w:r>
        <w:t xml:space="preserve">.</w:t>
      </w:r>
    </w:p>
    <w:bookmarkEnd w:id="192"/>
    <w:bookmarkStart w:id="194" w:name="ref-naniar"/>
    <w:p>
      <w:pPr>
        <w:pStyle w:val="Bibliography"/>
      </w:pPr>
      <w:r>
        <w:t xml:space="preserve">Tierney, Nicholas, and Dianne Cook. 2023.</w:t>
      </w:r>
      <w:r>
        <w:t xml:space="preserve"> </w:t>
      </w:r>
      <w:r>
        <w:t xml:space="preserve">“Expanding Tidy Data Principles to Facilitate Missing Data Exploration, Visualization and Assessment of Imputations.”</w:t>
      </w:r>
      <w:r>
        <w:t xml:space="preserve"> </w:t>
      </w:r>
      <w:r>
        <w:rPr>
          <w:iCs/>
          <w:i/>
        </w:rPr>
        <w:t xml:space="preserve">Journal of Statistical Software</w:t>
      </w:r>
      <w:r>
        <w:t xml:space="preserve"> </w:t>
      </w:r>
      <w:r>
        <w:t xml:space="preserve">105 (7): 1–31.</w:t>
      </w:r>
      <w:r>
        <w:t xml:space="preserve"> </w:t>
      </w:r>
      <w:hyperlink r:id="rId193">
        <w:r>
          <w:rPr>
            <w:rStyle w:val="Hyperlink"/>
          </w:rPr>
          <w:t xml:space="preserve">https://doi.org/10.18637/jss.v105.i07</w:t>
        </w:r>
      </w:hyperlink>
      <w:r>
        <w:t xml:space="preserve">.</w:t>
      </w:r>
    </w:p>
    <w:bookmarkEnd w:id="194"/>
    <w:bookmarkStart w:id="196" w:name="ref-mice"/>
    <w:p>
      <w:pPr>
        <w:pStyle w:val="Bibliography"/>
      </w:pPr>
      <w:r>
        <w:t xml:space="preserve">van Buuren, Stef, and Karin Groothuis-Oudshoorn. 2011.</w:t>
      </w:r>
      <w:r>
        <w:t xml:space="preserve"> </w:t>
      </w:r>
      <w:r>
        <w:t xml:space="preserve">“</w:t>
      </w:r>
      <w:r>
        <w:t xml:space="preserve">mice</w:t>
      </w:r>
      <w:r>
        <w:t xml:space="preserve">: Multivariate Imputation by Chained Equations in r.”</w:t>
      </w:r>
      <w:r>
        <w:t xml:space="preserve"> </w:t>
      </w:r>
      <w:r>
        <w:rPr>
          <w:iCs/>
          <w:i/>
        </w:rPr>
        <w:t xml:space="preserve">Journal of Statistical Software</w:t>
      </w:r>
      <w:r>
        <w:t xml:space="preserve"> </w:t>
      </w:r>
      <w:r>
        <w:t xml:space="preserve">45 (3): 1–67.</w:t>
      </w:r>
      <w:r>
        <w:t xml:space="preserve"> </w:t>
      </w:r>
      <w:hyperlink r:id="rId195">
        <w:r>
          <w:rPr>
            <w:rStyle w:val="Hyperlink"/>
          </w:rPr>
          <w:t xml:space="preserve">https://doi.org/10.18637/jss.v045.i03</w:t>
        </w:r>
      </w:hyperlink>
      <w:r>
        <w:t xml:space="preserve">.</w:t>
      </w:r>
    </w:p>
    <w:bookmarkEnd w:id="196"/>
    <w:bookmarkStart w:id="198" w:name="ref-white2010"/>
    <w:p>
      <w:pPr>
        <w:pStyle w:val="Bibliography"/>
      </w:pPr>
      <w:r>
        <w:t xml:space="preserve">White, Ian R., Patrick Royston, and Angela M. Wood. 2010.</w:t>
      </w:r>
      <w:r>
        <w:t xml:space="preserve"> </w:t>
      </w:r>
      <w:r>
        <w:t xml:space="preserve">“Multiple Imputation Using Chained Equations: Issues and Guidance for Practice.”</w:t>
      </w:r>
      <w:r>
        <w:t xml:space="preserve"> </w:t>
      </w:r>
      <w:r>
        <w:rPr>
          <w:iCs/>
          <w:i/>
        </w:rPr>
        <w:t xml:space="preserve">Statistics in Medicine</w:t>
      </w:r>
      <w:r>
        <w:t xml:space="preserve"> </w:t>
      </w:r>
      <w:r>
        <w:t xml:space="preserve">30 (4): 377–99.</w:t>
      </w:r>
      <w:r>
        <w:t xml:space="preserve"> </w:t>
      </w:r>
      <w:hyperlink r:id="rId197">
        <w:r>
          <w:rPr>
            <w:rStyle w:val="Hyperlink"/>
          </w:rPr>
          <w:t xml:space="preserve">https://doi.org/10.1002/sim.4067</w:t>
        </w:r>
      </w:hyperlink>
      <w:r>
        <w:t xml:space="preserve">.</w:t>
      </w:r>
    </w:p>
    <w:bookmarkEnd w:id="198"/>
    <w:bookmarkStart w:id="200"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199">
        <w:r>
          <w:rPr>
            <w:rStyle w:val="Hyperlink"/>
          </w:rPr>
          <w:t xml:space="preserve">https://ggplot2.tidyverse.org</w:t>
        </w:r>
      </w:hyperlink>
      <w:r>
        <w:t xml:space="preserve">.</w:t>
      </w:r>
    </w:p>
    <w:bookmarkEnd w:id="200"/>
    <w:bookmarkStart w:id="202" w:name="ref-forcats"/>
    <w:p>
      <w:pPr>
        <w:pStyle w:val="Bibliography"/>
      </w:pPr>
      <w:r>
        <w:t xml:space="preserve">———. 2023a.</w:t>
      </w:r>
      <w:r>
        <w:t xml:space="preserve"> </w:t>
      </w:r>
      <w:r>
        <w:rPr>
          <w:iCs/>
          <w:i/>
        </w:rPr>
        <w:t xml:space="preserve">forcats</w:t>
      </w:r>
      <w:r>
        <w:rPr>
          <w:iCs/>
          <w:i/>
        </w:rPr>
        <w:t xml:space="preserve">: Tools for Working with Categorical Variables (Factors)</w:t>
      </w:r>
      <w:r>
        <w:t xml:space="preserve">.</w:t>
      </w:r>
      <w:r>
        <w:t xml:space="preserve"> </w:t>
      </w:r>
      <w:hyperlink r:id="rId201">
        <w:r>
          <w:rPr>
            <w:rStyle w:val="Hyperlink"/>
          </w:rPr>
          <w:t xml:space="preserve">https://CRAN.R-project.org/package=forcats</w:t>
        </w:r>
      </w:hyperlink>
      <w:r>
        <w:t xml:space="preserve">.</w:t>
      </w:r>
    </w:p>
    <w:bookmarkEnd w:id="202"/>
    <w:bookmarkStart w:id="204" w:name="ref-stringr"/>
    <w:p>
      <w:pPr>
        <w:pStyle w:val="Bibliography"/>
      </w:pPr>
      <w:r>
        <w:t xml:space="preserve">———. 2023b.</w:t>
      </w:r>
      <w:r>
        <w:t xml:space="preserve"> </w:t>
      </w:r>
      <w:r>
        <w:rPr>
          <w:iCs/>
          <w:i/>
        </w:rPr>
        <w:t xml:space="preserve">stringr</w:t>
      </w:r>
      <w:r>
        <w:rPr>
          <w:iCs/>
          <w:i/>
        </w:rPr>
        <w:t xml:space="preserve">: Simple, Consistent Wrappers for Common String Operations</w:t>
      </w:r>
      <w:r>
        <w:t xml:space="preserve">.</w:t>
      </w:r>
      <w:r>
        <w:t xml:space="preserve"> </w:t>
      </w:r>
      <w:hyperlink r:id="rId203">
        <w:r>
          <w:rPr>
            <w:rStyle w:val="Hyperlink"/>
          </w:rPr>
          <w:t xml:space="preserve">https://CRAN.R-project.org/package=stringr</w:t>
        </w:r>
      </w:hyperlink>
      <w:r>
        <w:t xml:space="preserve">.</w:t>
      </w:r>
    </w:p>
    <w:bookmarkEnd w:id="204"/>
    <w:bookmarkStart w:id="206"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205">
        <w:r>
          <w:rPr>
            <w:rStyle w:val="Hyperlink"/>
          </w:rPr>
          <w:t xml:space="preserve">https://doi.org/10.21105/joss.01686</w:t>
        </w:r>
      </w:hyperlink>
      <w:r>
        <w:t xml:space="preserve">.</w:t>
      </w:r>
    </w:p>
    <w:bookmarkEnd w:id="206"/>
    <w:bookmarkStart w:id="208" w:name="ref-dplyr"/>
    <w:p>
      <w:pPr>
        <w:pStyle w:val="Bibliography"/>
      </w:pPr>
      <w:r>
        <w:t xml:space="preserve">Wickham, Hadley, Romain François, Lionel Henry, Kirill Müller, and Davis Vaughan. 2023.</w:t>
      </w:r>
      <w:r>
        <w:t xml:space="preserve"> </w:t>
      </w:r>
      <w:r>
        <w:rPr>
          <w:iCs/>
          <w:i/>
        </w:rPr>
        <w:t xml:space="preserve">dplyr</w:t>
      </w:r>
      <w:r>
        <w:rPr>
          <w:iCs/>
          <w:i/>
        </w:rPr>
        <w:t xml:space="preserve">: A Grammar of Data Manipulation</w:t>
      </w:r>
      <w:r>
        <w:t xml:space="preserve">.</w:t>
      </w:r>
      <w:r>
        <w:t xml:space="preserve"> </w:t>
      </w:r>
      <w:hyperlink r:id="rId207">
        <w:r>
          <w:rPr>
            <w:rStyle w:val="Hyperlink"/>
          </w:rPr>
          <w:t xml:space="preserve">https://CRAN.R-project.org/package=dplyr</w:t>
        </w:r>
      </w:hyperlink>
      <w:r>
        <w:t xml:space="preserve">.</w:t>
      </w:r>
    </w:p>
    <w:bookmarkEnd w:id="208"/>
    <w:bookmarkStart w:id="210" w:name="ref-readr"/>
    <w:p>
      <w:pPr>
        <w:pStyle w:val="Bibliography"/>
      </w:pPr>
      <w:r>
        <w:t xml:space="preserve">Wickham, Hadley, Jim Hester, and Jennifer Bryan. 2024.</w:t>
      </w:r>
      <w:r>
        <w:t xml:space="preserve"> </w:t>
      </w:r>
      <w:r>
        <w:rPr>
          <w:iCs/>
          <w:i/>
        </w:rPr>
        <w:t xml:space="preserve">readr</w:t>
      </w:r>
      <w:r>
        <w:rPr>
          <w:iCs/>
          <w:i/>
        </w:rPr>
        <w:t xml:space="preserve">: Read Rectangular Text Data</w:t>
      </w:r>
      <w:r>
        <w:t xml:space="preserve">.</w:t>
      </w:r>
      <w:r>
        <w:t xml:space="preserve"> </w:t>
      </w:r>
      <w:hyperlink r:id="rId209">
        <w:r>
          <w:rPr>
            <w:rStyle w:val="Hyperlink"/>
          </w:rPr>
          <w:t xml:space="preserve">https://CRAN.R-project.org/package=readr</w:t>
        </w:r>
      </w:hyperlink>
      <w:r>
        <w:t xml:space="preserve">.</w:t>
      </w:r>
    </w:p>
    <w:bookmarkEnd w:id="210"/>
    <w:bookmarkStart w:id="211" w:name="ref-knitr2014"/>
    <w:p>
      <w:pPr>
        <w:pStyle w:val="Bibliography"/>
      </w:pPr>
      <w:r>
        <w:t xml:space="preserve">Xie, Yihui. 2014.</w:t>
      </w:r>
      <w:r>
        <w:t xml:space="preserve"> </w:t>
      </w:r>
      <w:r>
        <w:t xml:space="preserve">“</w:t>
      </w:r>
      <w:r>
        <w:t xml:space="preserve">knitr</w:t>
      </w:r>
      <w:r>
        <w:t xml:space="preserve">: A Comprehensive Tool for Reproducible Research in</w:t>
      </w:r>
      <w:r>
        <w:t xml:space="preserve"> </w:t>
      </w:r>
      <w:r>
        <w:t xml:space="preserve">R</w:t>
      </w:r>
      <w:r>
        <w:t xml:space="preserve">.”</w:t>
      </w:r>
      <w:r>
        <w:t xml:space="preserve"> </w:t>
      </w:r>
      <w:r>
        <w:t xml:space="preserve">In</w:t>
      </w:r>
      <w:r>
        <w:t xml:space="preserve"> </w:t>
      </w:r>
      <w:r>
        <w:rPr>
          <w:iCs/>
          <w:i/>
        </w:rPr>
        <w:t xml:space="preserve">Implementing Reproducible Computational Research</w:t>
      </w:r>
      <w:r>
        <w:t xml:space="preserve">, edited by Victoria Stodden, Friedrich Leisch, and Roger D. Peng. Chapman; Hall/CRC.</w:t>
      </w:r>
    </w:p>
    <w:bookmarkEnd w:id="211"/>
    <w:bookmarkStart w:id="213" w:name="ref-knitr2015"/>
    <w:p>
      <w:pPr>
        <w:pStyle w:val="Bibliography"/>
      </w:pPr>
      <w:r>
        <w:t xml:space="preserve">———.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w:t>
      </w:r>
      <w:r>
        <w:t xml:space="preserve"> </w:t>
      </w:r>
      <w:hyperlink r:id="rId212">
        <w:r>
          <w:rPr>
            <w:rStyle w:val="Hyperlink"/>
          </w:rPr>
          <w:t xml:space="preserve">https://yihui.org/knitr/</w:t>
        </w:r>
      </w:hyperlink>
      <w:r>
        <w:t xml:space="preserve">.</w:t>
      </w:r>
    </w:p>
    <w:bookmarkEnd w:id="213"/>
    <w:bookmarkStart w:id="214" w:name="ref-knitr2025"/>
    <w:p>
      <w:pPr>
        <w:pStyle w:val="Bibliography"/>
      </w:pPr>
      <w:r>
        <w:t xml:space="preserve">———. 2025a.</w:t>
      </w:r>
      <w:r>
        <w:t xml:space="preserve"> </w:t>
      </w:r>
      <w:r>
        <w:rPr>
          <w:iCs/>
          <w:i/>
        </w:rPr>
        <w:t xml:space="preserve">knitr</w:t>
      </w:r>
      <w:r>
        <w:rPr>
          <w:iCs/>
          <w:i/>
        </w:rPr>
        <w:t xml:space="preserve">: A General-Purpose Package for Dynamic Report Generation in</w:t>
      </w:r>
      <w:r>
        <w:rPr>
          <w:iCs/>
          <w:i/>
        </w:rPr>
        <w:t xml:space="preserve"> </w:t>
      </w:r>
      <w:r>
        <w:rPr>
          <w:iCs/>
          <w:i/>
        </w:rPr>
        <w:t xml:space="preserve">R</w:t>
      </w:r>
      <w:r>
        <w:t xml:space="preserve">.</w:t>
      </w:r>
      <w:r>
        <w:t xml:space="preserve"> </w:t>
      </w:r>
      <w:hyperlink r:id="rId212">
        <w:r>
          <w:rPr>
            <w:rStyle w:val="Hyperlink"/>
          </w:rPr>
          <w:t xml:space="preserve">https://yihui.org/knitr/</w:t>
        </w:r>
      </w:hyperlink>
      <w:r>
        <w:t xml:space="preserve">.</w:t>
      </w:r>
    </w:p>
    <w:bookmarkEnd w:id="214"/>
    <w:bookmarkStart w:id="216" w:name="ref-litedown"/>
    <w:p>
      <w:pPr>
        <w:pStyle w:val="Bibliography"/>
      </w:pPr>
      <w:r>
        <w:t xml:space="preserve">———. 2025b.</w:t>
      </w:r>
      <w:r>
        <w:t xml:space="preserve"> </w:t>
      </w:r>
      <w:r>
        <w:rPr>
          <w:iCs/>
          <w:i/>
        </w:rPr>
        <w:t xml:space="preserve">litedown</w:t>
      </w:r>
      <w:r>
        <w:rPr>
          <w:iCs/>
          <w:i/>
        </w:rPr>
        <w:t xml:space="preserve">: A Lightweight Version of r Markdown</w:t>
      </w:r>
      <w:r>
        <w:t xml:space="preserve">.</w:t>
      </w:r>
      <w:r>
        <w:t xml:space="preserve"> </w:t>
      </w:r>
      <w:hyperlink r:id="rId215">
        <w:r>
          <w:rPr>
            <w:rStyle w:val="Hyperlink"/>
          </w:rPr>
          <w:t xml:space="preserve">https://CRAN.R-project.org/package=litedown</w:t>
        </w:r>
      </w:hyperlink>
      <w:r>
        <w:t xml:space="preserve">.</w:t>
      </w:r>
    </w:p>
    <w:bookmarkEnd w:id="216"/>
    <w:bookmarkStart w:id="218" w:name="ref-rmarkdown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217">
        <w:r>
          <w:rPr>
            <w:rStyle w:val="Hyperlink"/>
          </w:rPr>
          <w:t xml:space="preserve">https://bookdown.org/yihui/rmarkdown</w:t>
        </w:r>
      </w:hyperlink>
      <w:r>
        <w:t xml:space="preserve">.</w:t>
      </w:r>
    </w:p>
    <w:bookmarkEnd w:id="218"/>
    <w:bookmarkStart w:id="220" w:name="ref-rmarkdown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219">
        <w:r>
          <w:rPr>
            <w:rStyle w:val="Hyperlink"/>
          </w:rPr>
          <w:t xml:space="preserve">https://bookdown.org/yihui/rmarkdown-cookbook</w:t>
        </w:r>
      </w:hyperlink>
      <w:r>
        <w:t xml:space="preserve">.</w:t>
      </w:r>
    </w:p>
    <w:bookmarkEnd w:id="220"/>
    <w:bookmarkEnd w:id="221"/>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93" Target="media/rId93.png" /><Relationship Type="http://schemas.openxmlformats.org/officeDocument/2006/relationships/image" Id="rId85" Target="media/rId85.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72" Target="media/rId72.png" /><Relationship Type="http://schemas.openxmlformats.org/officeDocument/2006/relationships/hyperlink" Id="rId180" Target="http://dx.doi.org/10.1101/2023.02.01.23284494" TargetMode="External" /><Relationship Type="http://schemas.openxmlformats.org/officeDocument/2006/relationships/hyperlink" Id="rId176" Target="http://github.com/trinker/pacman" TargetMode="External" /><Relationship Type="http://schemas.openxmlformats.org/officeDocument/2006/relationships/hyperlink" Id="rId178" Target="https://CRAN.R-project.org/package=broom" TargetMode="External" /><Relationship Type="http://schemas.openxmlformats.org/officeDocument/2006/relationships/hyperlink" Id="rId164" Target="https://CRAN.R-project.org/package=broom.helpers" TargetMode="External" /><Relationship Type="http://schemas.openxmlformats.org/officeDocument/2006/relationships/hyperlink" Id="rId126" Target="https://CRAN.R-project.org/package=broom.mixed" TargetMode="External" /><Relationship Type="http://schemas.openxmlformats.org/officeDocument/2006/relationships/hyperlink" Id="rId184" Target="https://CRAN.R-project.org/package=cardx" TargetMode="External" /><Relationship Type="http://schemas.openxmlformats.org/officeDocument/2006/relationships/hyperlink" Id="rId138" Target="https://CRAN.R-project.org/package=consort" TargetMode="External" /><Relationship Type="http://schemas.openxmlformats.org/officeDocument/2006/relationships/hyperlink" Id="rId207" Target="https://CRAN.R-project.org/package=dplyr" TargetMode="External" /><Relationship Type="http://schemas.openxmlformats.org/officeDocument/2006/relationships/hyperlink" Id="rId112" Target="https://CRAN.R-project.org/package=epoxy" TargetMode="External" /><Relationship Type="http://schemas.openxmlformats.org/officeDocument/2006/relationships/hyperlink" Id="rId144" Target="https://CRAN.R-project.org/package=flextable" TargetMode="External" /><Relationship Type="http://schemas.openxmlformats.org/officeDocument/2006/relationships/hyperlink" Id="rId201" Target="https://CRAN.R-project.org/package=forcats" TargetMode="External" /><Relationship Type="http://schemas.openxmlformats.org/officeDocument/2006/relationships/hyperlink" Id="rId130" Target="https://CRAN.R-project.org/package=gargle" TargetMode="External" /><Relationship Type="http://schemas.openxmlformats.org/officeDocument/2006/relationships/hyperlink" Id="rId148" Target="https://CRAN.R-project.org/package=ggfortify" TargetMode="External" /><Relationship Type="http://schemas.openxmlformats.org/officeDocument/2006/relationships/hyperlink" Id="rId134" Target="https://CRAN.R-project.org/package=googledrive" TargetMode="External" /><Relationship Type="http://schemas.openxmlformats.org/officeDocument/2006/relationships/hyperlink" Id="rId128" Target="https://CRAN.R-project.org/package=googlesheets4" TargetMode="External" /><Relationship Type="http://schemas.openxmlformats.org/officeDocument/2006/relationships/hyperlink" Id="rId150" Target="https://CRAN.R-project.org/package=gt" TargetMode="External" /><Relationship Type="http://schemas.openxmlformats.org/officeDocument/2006/relationships/hyperlink" Id="rId215" Target="https://CRAN.R-project.org/package=litedown" TargetMode="External" /><Relationship Type="http://schemas.openxmlformats.org/officeDocument/2006/relationships/hyperlink" Id="rId170" Target="https://CRAN.R-project.org/package=patchwork" TargetMode="External" /><Relationship Type="http://schemas.openxmlformats.org/officeDocument/2006/relationships/hyperlink" Id="rId158" Target="https://CRAN.R-project.org/package=quantreg" TargetMode="External" /><Relationship Type="http://schemas.openxmlformats.org/officeDocument/2006/relationships/hyperlink" Id="rId209" Target="https://CRAN.R-project.org/package=readr" TargetMode="External" /><Relationship Type="http://schemas.openxmlformats.org/officeDocument/2006/relationships/hyperlink" Id="rId203" Target="https://CRAN.R-project.org/package=stringr" TargetMode="External" /><Relationship Type="http://schemas.openxmlformats.org/officeDocument/2006/relationships/hyperlink" Id="rId191" Target="https://CRAN.R-project.org/package=survival" TargetMode="External" /><Relationship Type="http://schemas.openxmlformats.org/officeDocument/2006/relationships/hyperlink" Id="rId217" Target="https://bookdown.org/yihui/rmarkdown" TargetMode="External" /><Relationship Type="http://schemas.openxmlformats.org/officeDocument/2006/relationships/hyperlink" Id="rId219" Target="https://bookdown.org/yihui/rmarkdown-cookbook" TargetMode="External" /><Relationship Type="http://schemas.openxmlformats.org/officeDocument/2006/relationships/hyperlink" Id="rId136" Target="https://doi.org/10.1002/ece3.1782" TargetMode="External" /><Relationship Type="http://schemas.openxmlformats.org/officeDocument/2006/relationships/hyperlink" Id="rId197" Target="https://doi.org/10.1002/sim.4067" TargetMode="External" /><Relationship Type="http://schemas.openxmlformats.org/officeDocument/2006/relationships/hyperlink" Id="rId140" Target="https://doi.org/10.1016/j.arthro.2020.08.010" TargetMode="External" /><Relationship Type="http://schemas.openxmlformats.org/officeDocument/2006/relationships/hyperlink" Id="rId142" Target="https://doi.org/10.1016/s1058-2746(99)90097-6" TargetMode="External" /><Relationship Type="http://schemas.openxmlformats.org/officeDocument/2006/relationships/hyperlink" Id="rId174" Target="https://doi.org/10.1080/17453674.2017.1370844" TargetMode="External" /><Relationship Type="http://schemas.openxmlformats.org/officeDocument/2006/relationships/hyperlink" Id="rId188" Target="https://doi.org/10.1093/ije/dyaa213" TargetMode="External" /><Relationship Type="http://schemas.openxmlformats.org/officeDocument/2006/relationships/hyperlink" Id="rId156" Target="https://doi.org/10.1097/00042752-200303000-00004" TargetMode="External" /><Relationship Type="http://schemas.openxmlformats.org/officeDocument/2006/relationships/hyperlink" Id="rId154" Target="https://doi.org/10.1109/TVCG.2023.3327195" TargetMode="External" /><Relationship Type="http://schemas.openxmlformats.org/officeDocument/2006/relationships/hyperlink" Id="rId166" Target="https://doi.org/10.1186/1471-2202-11-5" TargetMode="External" /><Relationship Type="http://schemas.openxmlformats.org/officeDocument/2006/relationships/hyperlink" Id="rId132" Target="https://doi.org/10.1186/s12874-020-01018-7" TargetMode="External" /><Relationship Type="http://schemas.openxmlformats.org/officeDocument/2006/relationships/hyperlink" Id="rId168" Target="https://doi.org/10.1186/s12916-021-02151-w" TargetMode="External" /><Relationship Type="http://schemas.openxmlformats.org/officeDocument/2006/relationships/hyperlink" Id="rId162" Target="https://doi.org/10.1302/2058-5241.1.160005" TargetMode="External" /><Relationship Type="http://schemas.openxmlformats.org/officeDocument/2006/relationships/hyperlink" Id="rId124" Target="https://doi.org/10.1371/journal.pmed.1001885" TargetMode="External" /><Relationship Type="http://schemas.openxmlformats.org/officeDocument/2006/relationships/hyperlink" Id="rId195" Target="https://doi.org/10.18637/jss.v045.i03" TargetMode="External" /><Relationship Type="http://schemas.openxmlformats.org/officeDocument/2006/relationships/hyperlink" Id="rId122" Target="https://doi.org/10.18637/jss.v067.i01" TargetMode="External" /><Relationship Type="http://schemas.openxmlformats.org/officeDocument/2006/relationships/hyperlink" Id="rId116" Target="https://doi.org/10.18637/jss.v103.i01" TargetMode="External" /><Relationship Type="http://schemas.openxmlformats.org/officeDocument/2006/relationships/hyperlink" Id="rId193" Target="https://doi.org/10.18637/jss.v105.i07" TargetMode="External" /><Relationship Type="http://schemas.openxmlformats.org/officeDocument/2006/relationships/hyperlink" Id="rId118" Target="https://doi.org/10.18637/jss.v111.i09" TargetMode="External" /><Relationship Type="http://schemas.openxmlformats.org/officeDocument/2006/relationships/hyperlink" Id="rId205" Target="https://doi.org/10.21105/joss.01686" TargetMode="External" /><Relationship Type="http://schemas.openxmlformats.org/officeDocument/2006/relationships/hyperlink" Id="rId186" Target="https://doi.org/10.32614/RJ-2016-060" TargetMode="External" /><Relationship Type="http://schemas.openxmlformats.org/officeDocument/2006/relationships/hyperlink" Id="rId182" Target="https://doi.org/10.32614/RJ-2021-053" TargetMode="External" /><Relationship Type="http://schemas.openxmlformats.org/officeDocument/2006/relationships/hyperlink" Id="rId152" Target="https://doi.org/10.5281/zenodo.3879620" TargetMode="External" /><Relationship Type="http://schemas.openxmlformats.org/officeDocument/2006/relationships/hyperlink" Id="rId199" Target="https://ggplot2.tidyverse.org" TargetMode="External" /><Relationship Type="http://schemas.openxmlformats.org/officeDocument/2006/relationships/hyperlink" Id="rId114" Target="https://github.com/rstudio/rmarkdown" TargetMode="External" /><Relationship Type="http://schemas.openxmlformats.org/officeDocument/2006/relationships/hyperlink" Id="rId120" Target="https://janmarvin.github.io/openxlsx2/" TargetMode="External" /><Relationship Type="http://schemas.openxmlformats.org/officeDocument/2006/relationships/hyperlink" Id="rId172" Target="https://www.R-project.org/" TargetMode="External" /><Relationship Type="http://schemas.openxmlformats.org/officeDocument/2006/relationships/hyperlink" Id="rId146" Target="https://www.jstatsoft.org/v40/i03/" TargetMode="External" /><Relationship Type="http://schemas.openxmlformats.org/officeDocument/2006/relationships/hyperlink" Id="rId160" Target="https://www.tidymodels.org" TargetMode="External" /><Relationship Type="http://schemas.openxmlformats.org/officeDocument/2006/relationships/hyperlink" Id="rId212"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180" Target="http://dx.doi.org/10.1101/2023.02.01.23284494" TargetMode="External" /><Relationship Type="http://schemas.openxmlformats.org/officeDocument/2006/relationships/hyperlink" Id="rId176" Target="http://github.com/trinker/pacman" TargetMode="External" /><Relationship Type="http://schemas.openxmlformats.org/officeDocument/2006/relationships/hyperlink" Id="rId178" Target="https://CRAN.R-project.org/package=broom" TargetMode="External" /><Relationship Type="http://schemas.openxmlformats.org/officeDocument/2006/relationships/hyperlink" Id="rId164" Target="https://CRAN.R-project.org/package=broom.helpers" TargetMode="External" /><Relationship Type="http://schemas.openxmlformats.org/officeDocument/2006/relationships/hyperlink" Id="rId126" Target="https://CRAN.R-project.org/package=broom.mixed" TargetMode="External" /><Relationship Type="http://schemas.openxmlformats.org/officeDocument/2006/relationships/hyperlink" Id="rId184" Target="https://CRAN.R-project.org/package=cardx" TargetMode="External" /><Relationship Type="http://schemas.openxmlformats.org/officeDocument/2006/relationships/hyperlink" Id="rId138" Target="https://CRAN.R-project.org/package=consort" TargetMode="External" /><Relationship Type="http://schemas.openxmlformats.org/officeDocument/2006/relationships/hyperlink" Id="rId207" Target="https://CRAN.R-project.org/package=dplyr" TargetMode="External" /><Relationship Type="http://schemas.openxmlformats.org/officeDocument/2006/relationships/hyperlink" Id="rId112" Target="https://CRAN.R-project.org/package=epoxy" TargetMode="External" /><Relationship Type="http://schemas.openxmlformats.org/officeDocument/2006/relationships/hyperlink" Id="rId144" Target="https://CRAN.R-project.org/package=flextable" TargetMode="External" /><Relationship Type="http://schemas.openxmlformats.org/officeDocument/2006/relationships/hyperlink" Id="rId201" Target="https://CRAN.R-project.org/package=forcats" TargetMode="External" /><Relationship Type="http://schemas.openxmlformats.org/officeDocument/2006/relationships/hyperlink" Id="rId130" Target="https://CRAN.R-project.org/package=gargle" TargetMode="External" /><Relationship Type="http://schemas.openxmlformats.org/officeDocument/2006/relationships/hyperlink" Id="rId148" Target="https://CRAN.R-project.org/package=ggfortify" TargetMode="External" /><Relationship Type="http://schemas.openxmlformats.org/officeDocument/2006/relationships/hyperlink" Id="rId134" Target="https://CRAN.R-project.org/package=googledrive" TargetMode="External" /><Relationship Type="http://schemas.openxmlformats.org/officeDocument/2006/relationships/hyperlink" Id="rId128" Target="https://CRAN.R-project.org/package=googlesheets4" TargetMode="External" /><Relationship Type="http://schemas.openxmlformats.org/officeDocument/2006/relationships/hyperlink" Id="rId150" Target="https://CRAN.R-project.org/package=gt" TargetMode="External" /><Relationship Type="http://schemas.openxmlformats.org/officeDocument/2006/relationships/hyperlink" Id="rId215" Target="https://CRAN.R-project.org/package=litedown" TargetMode="External" /><Relationship Type="http://schemas.openxmlformats.org/officeDocument/2006/relationships/hyperlink" Id="rId170" Target="https://CRAN.R-project.org/package=patchwork" TargetMode="External" /><Relationship Type="http://schemas.openxmlformats.org/officeDocument/2006/relationships/hyperlink" Id="rId158" Target="https://CRAN.R-project.org/package=quantreg" TargetMode="External" /><Relationship Type="http://schemas.openxmlformats.org/officeDocument/2006/relationships/hyperlink" Id="rId209" Target="https://CRAN.R-project.org/package=readr" TargetMode="External" /><Relationship Type="http://schemas.openxmlformats.org/officeDocument/2006/relationships/hyperlink" Id="rId203" Target="https://CRAN.R-project.org/package=stringr" TargetMode="External" /><Relationship Type="http://schemas.openxmlformats.org/officeDocument/2006/relationships/hyperlink" Id="rId191" Target="https://CRAN.R-project.org/package=survival" TargetMode="External" /><Relationship Type="http://schemas.openxmlformats.org/officeDocument/2006/relationships/hyperlink" Id="rId217" Target="https://bookdown.org/yihui/rmarkdown" TargetMode="External" /><Relationship Type="http://schemas.openxmlformats.org/officeDocument/2006/relationships/hyperlink" Id="rId219" Target="https://bookdown.org/yihui/rmarkdown-cookbook" TargetMode="External" /><Relationship Type="http://schemas.openxmlformats.org/officeDocument/2006/relationships/hyperlink" Id="rId136" Target="https://doi.org/10.1002/ece3.1782" TargetMode="External" /><Relationship Type="http://schemas.openxmlformats.org/officeDocument/2006/relationships/hyperlink" Id="rId197" Target="https://doi.org/10.1002/sim.4067" TargetMode="External" /><Relationship Type="http://schemas.openxmlformats.org/officeDocument/2006/relationships/hyperlink" Id="rId140" Target="https://doi.org/10.1016/j.arthro.2020.08.010" TargetMode="External" /><Relationship Type="http://schemas.openxmlformats.org/officeDocument/2006/relationships/hyperlink" Id="rId142" Target="https://doi.org/10.1016/s1058-2746(99)90097-6" TargetMode="External" /><Relationship Type="http://schemas.openxmlformats.org/officeDocument/2006/relationships/hyperlink" Id="rId174" Target="https://doi.org/10.1080/17453674.2017.1370844" TargetMode="External" /><Relationship Type="http://schemas.openxmlformats.org/officeDocument/2006/relationships/hyperlink" Id="rId188" Target="https://doi.org/10.1093/ije/dyaa213" TargetMode="External" /><Relationship Type="http://schemas.openxmlformats.org/officeDocument/2006/relationships/hyperlink" Id="rId156" Target="https://doi.org/10.1097/00042752-200303000-00004" TargetMode="External" /><Relationship Type="http://schemas.openxmlformats.org/officeDocument/2006/relationships/hyperlink" Id="rId154" Target="https://doi.org/10.1109/TVCG.2023.3327195" TargetMode="External" /><Relationship Type="http://schemas.openxmlformats.org/officeDocument/2006/relationships/hyperlink" Id="rId166" Target="https://doi.org/10.1186/1471-2202-11-5" TargetMode="External" /><Relationship Type="http://schemas.openxmlformats.org/officeDocument/2006/relationships/hyperlink" Id="rId132" Target="https://doi.org/10.1186/s12874-020-01018-7" TargetMode="External" /><Relationship Type="http://schemas.openxmlformats.org/officeDocument/2006/relationships/hyperlink" Id="rId168" Target="https://doi.org/10.1186/s12916-021-02151-w" TargetMode="External" /><Relationship Type="http://schemas.openxmlformats.org/officeDocument/2006/relationships/hyperlink" Id="rId162" Target="https://doi.org/10.1302/2058-5241.1.160005" TargetMode="External" /><Relationship Type="http://schemas.openxmlformats.org/officeDocument/2006/relationships/hyperlink" Id="rId124" Target="https://doi.org/10.1371/journal.pmed.1001885" TargetMode="External" /><Relationship Type="http://schemas.openxmlformats.org/officeDocument/2006/relationships/hyperlink" Id="rId195" Target="https://doi.org/10.18637/jss.v045.i03" TargetMode="External" /><Relationship Type="http://schemas.openxmlformats.org/officeDocument/2006/relationships/hyperlink" Id="rId122" Target="https://doi.org/10.18637/jss.v067.i01" TargetMode="External" /><Relationship Type="http://schemas.openxmlformats.org/officeDocument/2006/relationships/hyperlink" Id="rId116" Target="https://doi.org/10.18637/jss.v103.i01" TargetMode="External" /><Relationship Type="http://schemas.openxmlformats.org/officeDocument/2006/relationships/hyperlink" Id="rId193" Target="https://doi.org/10.18637/jss.v105.i07" TargetMode="External" /><Relationship Type="http://schemas.openxmlformats.org/officeDocument/2006/relationships/hyperlink" Id="rId118" Target="https://doi.org/10.18637/jss.v111.i09" TargetMode="External" /><Relationship Type="http://schemas.openxmlformats.org/officeDocument/2006/relationships/hyperlink" Id="rId205" Target="https://doi.org/10.21105/joss.01686" TargetMode="External" /><Relationship Type="http://schemas.openxmlformats.org/officeDocument/2006/relationships/hyperlink" Id="rId186" Target="https://doi.org/10.32614/RJ-2016-060" TargetMode="External" /><Relationship Type="http://schemas.openxmlformats.org/officeDocument/2006/relationships/hyperlink" Id="rId182" Target="https://doi.org/10.32614/RJ-2021-053" TargetMode="External" /><Relationship Type="http://schemas.openxmlformats.org/officeDocument/2006/relationships/hyperlink" Id="rId152" Target="https://doi.org/10.5281/zenodo.3879620" TargetMode="External" /><Relationship Type="http://schemas.openxmlformats.org/officeDocument/2006/relationships/hyperlink" Id="rId199" Target="https://ggplot2.tidyverse.org" TargetMode="External" /><Relationship Type="http://schemas.openxmlformats.org/officeDocument/2006/relationships/hyperlink" Id="rId114" Target="https://github.com/rstudio/rmarkdown" TargetMode="External" /><Relationship Type="http://schemas.openxmlformats.org/officeDocument/2006/relationships/hyperlink" Id="rId120" Target="https://janmarvin.github.io/openxlsx2/" TargetMode="External" /><Relationship Type="http://schemas.openxmlformats.org/officeDocument/2006/relationships/hyperlink" Id="rId172" Target="https://www.R-project.org/" TargetMode="External" /><Relationship Type="http://schemas.openxmlformats.org/officeDocument/2006/relationships/hyperlink" Id="rId146" Target="https://www.jstatsoft.org/v40/i03/" TargetMode="External" /><Relationship Type="http://schemas.openxmlformats.org/officeDocument/2006/relationships/hyperlink" Id="rId160" Target="https://www.tidymodels.org" TargetMode="External" /><Relationship Type="http://schemas.openxmlformats.org/officeDocument/2006/relationships/hyperlink" Id="rId212"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2a IDEAL evaluation of a third-generation biocomposite suture anchor in arthroscopic rotator cuff repair: Supplementary analysis report</dc:title>
  <dc:creator>Corey Scholes</dc:creator>
  <cp:keywords/>
  <dcterms:created xsi:type="dcterms:W3CDTF">2025-04-03T04:48:36Z</dcterms:created>
  <dcterms:modified xsi:type="dcterms:W3CDTF">2025-04-03T04:48:36Z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EBM Analytics</vt:lpwstr>
  </property>
  <property fmtid="{D5CDD505-2E9C-101B-9397-08002B2CF9AE}" pid="3" name="authors">
    <vt:lpwstr/>
  </property>
  <property fmtid="{D5CDD505-2E9C-101B-9397-08002B2CF9AE}" pid="4" name="biblio-config">
    <vt:lpwstr>True</vt:lpwstr>
  </property>
  <property fmtid="{D5CDD505-2E9C-101B-9397-08002B2CF9AE}" pid="5" name="bibliography">
    <vt:lpwstr>HealixBR references.bib</vt:lpwstr>
  </property>
  <property fmtid="{D5CDD505-2E9C-101B-9397-08002B2CF9AE}" pid="6" name="by-author">
    <vt:lpwstr/>
  </property>
  <property fmtid="{D5CDD505-2E9C-101B-9397-08002B2CF9AE}" pid="7" name="date">
    <vt:lpwstr>2023-08-21</vt:lpwstr>
  </property>
  <property fmtid="{D5CDD505-2E9C-101B-9397-08002B2CF9AE}" pid="8" name="date-modified">
    <vt:lpwstr>2025-03-31</vt:lpwstr>
  </property>
  <property fmtid="{D5CDD505-2E9C-101B-9397-08002B2CF9AE}" pid="9" name="editor">
    <vt:lpwstr>visual</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umber-depth">
    <vt:lpwstr>3</vt:lpwstr>
  </property>
  <property fmtid="{D5CDD505-2E9C-101B-9397-08002B2CF9AE}" pid="16" name="toc-title">
    <vt:lpwstr>Table of contents</vt:lpwstr>
  </property>
  <property fmtid="{D5CDD505-2E9C-101B-9397-08002B2CF9AE}" pid="17" name="type">
    <vt:lpwstr>website</vt:lpwstr>
  </property>
  <property fmtid="{D5CDD505-2E9C-101B-9397-08002B2CF9AE}" pid="18" name="version">
    <vt:lpwstr>3</vt:lpwstr>
  </property>
</Properties>
</file>