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2B120"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Denke nochmals stark über das Projekt nach und Gib mir eine Hilfestellung für die ersten 3 Monate. Was ist zu tun?</w:t>
      </w:r>
    </w:p>
    <w:p w14:paraId="7A820D23" w14:textId="77777777" w:rsidR="00BA0CAF" w:rsidRPr="00BA0CAF" w:rsidRDefault="00BA0CAF" w:rsidP="00BA0CA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BA0CAF">
        <w:rPr>
          <w:rFonts w:ascii="Times New Roman" w:eastAsia="Times New Roman" w:hAnsi="Times New Roman" w:cs="Times New Roman"/>
          <w:b/>
          <w:bCs/>
          <w:sz w:val="15"/>
          <w:szCs w:val="15"/>
          <w:lang w:eastAsia="de-DE"/>
        </w:rPr>
        <w:t>ChatGPT</w:t>
      </w:r>
      <w:proofErr w:type="spellEnd"/>
      <w:r w:rsidRPr="00BA0CAF">
        <w:rPr>
          <w:rFonts w:ascii="Times New Roman" w:eastAsia="Times New Roman" w:hAnsi="Times New Roman" w:cs="Times New Roman"/>
          <w:b/>
          <w:bCs/>
          <w:sz w:val="15"/>
          <w:szCs w:val="15"/>
          <w:lang w:eastAsia="de-DE"/>
        </w:rPr>
        <w:t>:</w:t>
      </w:r>
    </w:p>
    <w:p w14:paraId="6A3EE2E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Anfrage an GPT-5 Pro</w:t>
      </w:r>
    </w:p>
    <w:p w14:paraId="0994E85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Reasoned</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for</w:t>
      </w:r>
      <w:proofErr w:type="spellEnd"/>
      <w:r w:rsidRPr="00BA0CAF">
        <w:rPr>
          <w:rFonts w:ascii="Times New Roman" w:eastAsia="Times New Roman" w:hAnsi="Times New Roman" w:cs="Times New Roman"/>
          <w:sz w:val="24"/>
          <w:szCs w:val="24"/>
          <w:lang w:eastAsia="de-DE"/>
        </w:rPr>
        <w:t xml:space="preserve"> 8m 25s</w:t>
      </w:r>
    </w:p>
    <w:p w14:paraId="30A1C1DF"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Super, ich mache das konkret und umsetzbar. Unten findest du einen </w:t>
      </w:r>
      <w:r w:rsidRPr="00BA0CAF">
        <w:rPr>
          <w:rFonts w:ascii="Times New Roman" w:eastAsia="Times New Roman" w:hAnsi="Times New Roman" w:cs="Times New Roman"/>
          <w:b/>
          <w:bCs/>
          <w:sz w:val="24"/>
          <w:szCs w:val="24"/>
          <w:lang w:eastAsia="de-DE"/>
        </w:rPr>
        <w:t>90</w:t>
      </w:r>
      <w:r w:rsidRPr="00BA0CAF">
        <w:rPr>
          <w:rFonts w:ascii="Times New Roman" w:eastAsia="Times New Roman" w:hAnsi="Times New Roman" w:cs="Times New Roman"/>
          <w:b/>
          <w:bCs/>
          <w:sz w:val="24"/>
          <w:szCs w:val="24"/>
          <w:lang w:eastAsia="de-DE"/>
        </w:rPr>
        <w:noBreakHyphen/>
        <w:t>Tage</w:t>
      </w:r>
      <w:r w:rsidRPr="00BA0CAF">
        <w:rPr>
          <w:rFonts w:ascii="Times New Roman" w:eastAsia="Times New Roman" w:hAnsi="Times New Roman" w:cs="Times New Roman"/>
          <w:b/>
          <w:bCs/>
          <w:sz w:val="24"/>
          <w:szCs w:val="24"/>
          <w:lang w:eastAsia="de-DE"/>
        </w:rPr>
        <w:noBreakHyphen/>
        <w:t>Fahrplan (3 Monate)</w:t>
      </w:r>
      <w:r w:rsidRPr="00BA0CAF">
        <w:rPr>
          <w:rFonts w:ascii="Times New Roman" w:eastAsia="Times New Roman" w:hAnsi="Times New Roman" w:cs="Times New Roman"/>
          <w:sz w:val="24"/>
          <w:szCs w:val="24"/>
          <w:lang w:eastAsia="de-DE"/>
        </w:rPr>
        <w:t xml:space="preserve">, der für ein fokussiertes Projekt wie „Robo4you“ (spezialisierter Assistent/Produkt mit klaren Anwendungsfällen) funktioniert. Ich gehe von einem kleinen, schlagkräftigen Team aus (2–4 Personen) und dem Ziel, in 90 Tagen einen belastbaren </w:t>
      </w:r>
      <w:r w:rsidRPr="00BA0CAF">
        <w:rPr>
          <w:rFonts w:ascii="Times New Roman" w:eastAsia="Times New Roman" w:hAnsi="Times New Roman" w:cs="Times New Roman"/>
          <w:b/>
          <w:bCs/>
          <w:sz w:val="24"/>
          <w:szCs w:val="24"/>
          <w:lang w:eastAsia="de-DE"/>
        </w:rPr>
        <w:t>Pilot</w:t>
      </w:r>
      <w:r w:rsidRPr="00BA0CAF">
        <w:rPr>
          <w:rFonts w:ascii="Times New Roman" w:eastAsia="Times New Roman" w:hAnsi="Times New Roman" w:cs="Times New Roman"/>
          <w:sz w:val="24"/>
          <w:szCs w:val="24"/>
          <w:lang w:eastAsia="de-DE"/>
        </w:rPr>
        <w:t xml:space="preserve"> mit echten </w:t>
      </w:r>
      <w:proofErr w:type="spellStart"/>
      <w:proofErr w:type="gramStart"/>
      <w:r w:rsidRPr="00BA0CAF">
        <w:rPr>
          <w:rFonts w:ascii="Times New Roman" w:eastAsia="Times New Roman" w:hAnsi="Times New Roman" w:cs="Times New Roman"/>
          <w:sz w:val="24"/>
          <w:szCs w:val="24"/>
          <w:lang w:eastAsia="de-DE"/>
        </w:rPr>
        <w:t>Nutzer:innen</w:t>
      </w:r>
      <w:proofErr w:type="spellEnd"/>
      <w:proofErr w:type="gramEnd"/>
      <w:r w:rsidRPr="00BA0CAF">
        <w:rPr>
          <w:rFonts w:ascii="Times New Roman" w:eastAsia="Times New Roman" w:hAnsi="Times New Roman" w:cs="Times New Roman"/>
          <w:sz w:val="24"/>
          <w:szCs w:val="24"/>
          <w:lang w:eastAsia="de-DE"/>
        </w:rPr>
        <w:t xml:space="preserve"> zu betreiben.</w:t>
      </w:r>
    </w:p>
    <w:p w14:paraId="48975C4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67B3A8FB">
          <v:rect id="_x0000_i1025" style="width:0;height:1.5pt" o:hralign="center" o:hrstd="t" o:hr="t" fillcolor="#a0a0a0" stroked="f"/>
        </w:pict>
      </w:r>
    </w:p>
    <w:p w14:paraId="71BD036F"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Zielbild (Tag 90)</w:t>
      </w:r>
    </w:p>
    <w:p w14:paraId="7B39B720" w14:textId="77777777" w:rsidR="00BA0CAF" w:rsidRPr="00BA0CAF" w:rsidRDefault="00BA0CAF" w:rsidP="00BA0CA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Live</w:t>
      </w:r>
      <w:r w:rsidRPr="00BA0CAF">
        <w:rPr>
          <w:rFonts w:ascii="Times New Roman" w:eastAsia="Times New Roman" w:hAnsi="Times New Roman" w:cs="Times New Roman"/>
          <w:b/>
          <w:bCs/>
          <w:sz w:val="24"/>
          <w:szCs w:val="24"/>
          <w:lang w:eastAsia="de-DE"/>
        </w:rPr>
        <w:noBreakHyphen/>
        <w:t>Pilot</w:t>
      </w:r>
      <w:r w:rsidRPr="00BA0CAF">
        <w:rPr>
          <w:rFonts w:ascii="Times New Roman" w:eastAsia="Times New Roman" w:hAnsi="Times New Roman" w:cs="Times New Roman"/>
          <w:sz w:val="24"/>
          <w:szCs w:val="24"/>
          <w:lang w:eastAsia="de-DE"/>
        </w:rPr>
        <w:t xml:space="preserve"> mit 20–50 echten </w:t>
      </w:r>
      <w:proofErr w:type="spellStart"/>
      <w:proofErr w:type="gramStart"/>
      <w:r w:rsidRPr="00BA0CAF">
        <w:rPr>
          <w:rFonts w:ascii="Times New Roman" w:eastAsia="Times New Roman" w:hAnsi="Times New Roman" w:cs="Times New Roman"/>
          <w:sz w:val="24"/>
          <w:szCs w:val="24"/>
          <w:lang w:eastAsia="de-DE"/>
        </w:rPr>
        <w:t>Nutzer:innen</w:t>
      </w:r>
      <w:proofErr w:type="spellEnd"/>
      <w:proofErr w:type="gramEnd"/>
      <w:r w:rsidRPr="00BA0CAF">
        <w:rPr>
          <w:rFonts w:ascii="Times New Roman" w:eastAsia="Times New Roman" w:hAnsi="Times New Roman" w:cs="Times New Roman"/>
          <w:sz w:val="24"/>
          <w:szCs w:val="24"/>
          <w:lang w:eastAsia="de-DE"/>
        </w:rPr>
        <w:t xml:space="preserve"> in 1–2 klar abgegrenzten Workflows</w:t>
      </w:r>
    </w:p>
    <w:p w14:paraId="703345ED" w14:textId="77777777" w:rsidR="00BA0CAF" w:rsidRPr="00BA0CAF" w:rsidRDefault="00BA0CAF" w:rsidP="00BA0CA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Qualität ≥ 80 %</w:t>
      </w:r>
      <w:r w:rsidRPr="00BA0CAF">
        <w:rPr>
          <w:rFonts w:ascii="Times New Roman" w:eastAsia="Times New Roman" w:hAnsi="Times New Roman" w:cs="Times New Roman"/>
          <w:sz w:val="24"/>
          <w:szCs w:val="24"/>
          <w:lang w:eastAsia="de-DE"/>
        </w:rPr>
        <w:t xml:space="preserve"> Aufgabenerfolgsrate (Task </w:t>
      </w:r>
      <w:proofErr w:type="spellStart"/>
      <w:r w:rsidRPr="00BA0CAF">
        <w:rPr>
          <w:rFonts w:ascii="Times New Roman" w:eastAsia="Times New Roman" w:hAnsi="Times New Roman" w:cs="Times New Roman"/>
          <w:sz w:val="24"/>
          <w:szCs w:val="24"/>
          <w:lang w:eastAsia="de-DE"/>
        </w:rPr>
        <w:t>Success</w:t>
      </w:r>
      <w:proofErr w:type="spellEnd"/>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Halluzinations-/</w:t>
      </w:r>
      <w:proofErr w:type="spellStart"/>
      <w:r w:rsidRPr="00BA0CAF">
        <w:rPr>
          <w:rFonts w:ascii="Times New Roman" w:eastAsia="Times New Roman" w:hAnsi="Times New Roman" w:cs="Times New Roman"/>
          <w:b/>
          <w:bCs/>
          <w:sz w:val="24"/>
          <w:szCs w:val="24"/>
          <w:lang w:eastAsia="de-DE"/>
        </w:rPr>
        <w:t>Fehlrate</w:t>
      </w:r>
      <w:proofErr w:type="spellEnd"/>
      <w:r w:rsidRPr="00BA0CAF">
        <w:rPr>
          <w:rFonts w:ascii="Times New Roman" w:eastAsia="Times New Roman" w:hAnsi="Times New Roman" w:cs="Times New Roman"/>
          <w:b/>
          <w:bCs/>
          <w:sz w:val="24"/>
          <w:szCs w:val="24"/>
          <w:lang w:eastAsia="de-DE"/>
        </w:rPr>
        <w:t xml:space="preserve"> &lt; 2–5 %</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SLA Antwortzeit &lt; 3 s</w:t>
      </w:r>
    </w:p>
    <w:p w14:paraId="7A0E8650" w14:textId="77777777" w:rsidR="00BA0CAF" w:rsidRPr="00BA0CAF" w:rsidRDefault="00BA0CAF" w:rsidP="00BA0CA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Dokumentierte Sicherheits-, Datenschutz- und Eskalationsmechanismen</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Guardrails</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Handover</w:t>
      </w:r>
      <w:proofErr w:type="spellEnd"/>
      <w:r w:rsidRPr="00BA0CAF">
        <w:rPr>
          <w:rFonts w:ascii="Times New Roman" w:eastAsia="Times New Roman" w:hAnsi="Times New Roman" w:cs="Times New Roman"/>
          <w:sz w:val="24"/>
          <w:szCs w:val="24"/>
          <w:lang w:eastAsia="de-DE"/>
        </w:rPr>
        <w:t xml:space="preserve"> </w:t>
      </w:r>
      <w:proofErr w:type="gramStart"/>
      <w:r w:rsidRPr="00BA0CAF">
        <w:rPr>
          <w:rFonts w:ascii="Times New Roman" w:eastAsia="Times New Roman" w:hAnsi="Times New Roman" w:cs="Times New Roman"/>
          <w:sz w:val="24"/>
          <w:szCs w:val="24"/>
          <w:lang w:eastAsia="de-DE"/>
        </w:rPr>
        <w:t>an Mensch</w:t>
      </w:r>
      <w:proofErr w:type="gramEnd"/>
      <w:r w:rsidRPr="00BA0CAF">
        <w:rPr>
          <w:rFonts w:ascii="Times New Roman" w:eastAsia="Times New Roman" w:hAnsi="Times New Roman" w:cs="Times New Roman"/>
          <w:sz w:val="24"/>
          <w:szCs w:val="24"/>
          <w:lang w:eastAsia="de-DE"/>
        </w:rPr>
        <w:t>)</w:t>
      </w:r>
    </w:p>
    <w:p w14:paraId="1A439696" w14:textId="77777777" w:rsidR="00BA0CAF" w:rsidRPr="00BA0CAF" w:rsidRDefault="00BA0CAF" w:rsidP="00BA0CA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Mess- und Lernschleifen</w:t>
      </w:r>
      <w:r w:rsidRPr="00BA0CAF">
        <w:rPr>
          <w:rFonts w:ascii="Times New Roman" w:eastAsia="Times New Roman" w:hAnsi="Times New Roman" w:cs="Times New Roman"/>
          <w:sz w:val="24"/>
          <w:szCs w:val="24"/>
          <w:lang w:eastAsia="de-DE"/>
        </w:rPr>
        <w:t xml:space="preserve"> (Dashboard, wöchentliche Auswertung, Backlog priorisiert für Q2)</w:t>
      </w:r>
    </w:p>
    <w:p w14:paraId="2DF4C525"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Beispiel</w:t>
      </w:r>
      <w:r w:rsidRPr="00BA0CAF">
        <w:rPr>
          <w:rFonts w:ascii="Times New Roman" w:eastAsia="Times New Roman" w:hAnsi="Times New Roman" w:cs="Times New Roman"/>
          <w:b/>
          <w:bCs/>
          <w:sz w:val="24"/>
          <w:szCs w:val="24"/>
          <w:lang w:eastAsia="de-DE"/>
        </w:rPr>
        <w:noBreakHyphen/>
        <w:t>OKRs (Quartal):</w:t>
      </w:r>
    </w:p>
    <w:p w14:paraId="223BEF50" w14:textId="77777777" w:rsidR="00BA0CAF" w:rsidRPr="00BA0CAF" w:rsidRDefault="00BA0CAF" w:rsidP="00BA0CA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O1: Problem–Solution</w:t>
      </w:r>
      <w:r w:rsidRPr="00BA0CAF">
        <w:rPr>
          <w:rFonts w:ascii="Times New Roman" w:eastAsia="Times New Roman" w:hAnsi="Times New Roman" w:cs="Times New Roman"/>
          <w:b/>
          <w:bCs/>
          <w:sz w:val="24"/>
          <w:szCs w:val="24"/>
          <w:lang w:eastAsia="de-DE"/>
        </w:rPr>
        <w:noBreakHyphen/>
        <w:t>Fit</w:t>
      </w:r>
      <w:r w:rsidRPr="00BA0CAF">
        <w:rPr>
          <w:rFonts w:ascii="Times New Roman" w:eastAsia="Times New Roman" w:hAnsi="Times New Roman" w:cs="Times New Roman"/>
          <w:sz w:val="24"/>
          <w:szCs w:val="24"/>
          <w:lang w:eastAsia="de-DE"/>
        </w:rPr>
        <w:t xml:space="preserve"> nachweisbar → ≥ 15 qualifizierte Gespräche, 2 priorisierte Kern-Use</w:t>
      </w:r>
      <w:r w:rsidRPr="00BA0CAF">
        <w:rPr>
          <w:rFonts w:ascii="Times New Roman" w:eastAsia="Times New Roman" w:hAnsi="Times New Roman" w:cs="Times New Roman"/>
          <w:sz w:val="24"/>
          <w:szCs w:val="24"/>
          <w:lang w:eastAsia="de-DE"/>
        </w:rPr>
        <w:noBreakHyphen/>
        <w:t>Cases validiert</w:t>
      </w:r>
    </w:p>
    <w:p w14:paraId="7058A5DA" w14:textId="77777777" w:rsidR="00BA0CAF" w:rsidRPr="00BA0CAF" w:rsidRDefault="00BA0CAF" w:rsidP="00BA0CA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 xml:space="preserve">O2: MVP </w:t>
      </w:r>
      <w:proofErr w:type="gramStart"/>
      <w:r w:rsidRPr="00BA0CAF">
        <w:rPr>
          <w:rFonts w:ascii="Times New Roman" w:eastAsia="Times New Roman" w:hAnsi="Times New Roman" w:cs="Times New Roman"/>
          <w:b/>
          <w:bCs/>
          <w:sz w:val="24"/>
          <w:szCs w:val="24"/>
          <w:lang w:eastAsia="de-DE"/>
        </w:rPr>
        <w:t>in Pilot</w:t>
      </w:r>
      <w:proofErr w:type="gramEnd"/>
      <w:r w:rsidRPr="00BA0CAF">
        <w:rPr>
          <w:rFonts w:ascii="Times New Roman" w:eastAsia="Times New Roman" w:hAnsi="Times New Roman" w:cs="Times New Roman"/>
          <w:sz w:val="24"/>
          <w:szCs w:val="24"/>
          <w:lang w:eastAsia="de-DE"/>
        </w:rPr>
        <w:t xml:space="preserve"> → ≥ 500 reale Aufgaben bearbeitet, CSAT ≥ 4/5</w:t>
      </w:r>
    </w:p>
    <w:p w14:paraId="13DF9B94" w14:textId="77777777" w:rsidR="00BA0CAF" w:rsidRPr="00BA0CAF" w:rsidRDefault="00BA0CAF" w:rsidP="00BA0CA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O3: Risiken im Griff</w:t>
      </w:r>
      <w:r w:rsidRPr="00BA0CAF">
        <w:rPr>
          <w:rFonts w:ascii="Times New Roman" w:eastAsia="Times New Roman" w:hAnsi="Times New Roman" w:cs="Times New Roman"/>
          <w:sz w:val="24"/>
          <w:szCs w:val="24"/>
          <w:lang w:eastAsia="de-DE"/>
        </w:rPr>
        <w:t xml:space="preserve"> → 0 kritische Sicherheitsvorfälle, Datenschutz-Folgeabschätzung abgeschlossen, </w:t>
      </w:r>
      <w:proofErr w:type="spellStart"/>
      <w:r w:rsidRPr="00BA0CAF">
        <w:rPr>
          <w:rFonts w:ascii="Times New Roman" w:eastAsia="Times New Roman" w:hAnsi="Times New Roman" w:cs="Times New Roman"/>
          <w:sz w:val="24"/>
          <w:szCs w:val="24"/>
          <w:lang w:eastAsia="de-DE"/>
        </w:rPr>
        <w:t>Incident</w:t>
      </w:r>
      <w:proofErr w:type="spellEnd"/>
      <w:r w:rsidRPr="00BA0CAF">
        <w:rPr>
          <w:rFonts w:ascii="Times New Roman" w:eastAsia="Times New Roman" w:hAnsi="Times New Roman" w:cs="Times New Roman"/>
          <w:sz w:val="24"/>
          <w:szCs w:val="24"/>
          <w:lang w:eastAsia="de-DE"/>
        </w:rPr>
        <w:noBreakHyphen/>
        <w:t>Plan vorhanden</w:t>
      </w:r>
    </w:p>
    <w:p w14:paraId="04602827"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7266969F">
          <v:rect id="_x0000_i1026" style="width:0;height:1.5pt" o:hralign="center" o:hrstd="t" o:hr="t" fillcolor="#a0a0a0" stroked="f"/>
        </w:pict>
      </w:r>
    </w:p>
    <w:p w14:paraId="77F11A29"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Arbeitsströme</w:t>
      </w:r>
    </w:p>
    <w:p w14:paraId="7785875C" w14:textId="77777777" w:rsidR="00BA0CAF" w:rsidRPr="00BA0CAF" w:rsidRDefault="00BA0CAF" w:rsidP="00BA0CAF">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Use</w:t>
      </w:r>
      <w:r w:rsidRPr="00BA0CAF">
        <w:rPr>
          <w:rFonts w:ascii="Times New Roman" w:eastAsia="Times New Roman" w:hAnsi="Times New Roman" w:cs="Times New Roman"/>
          <w:b/>
          <w:bCs/>
          <w:sz w:val="24"/>
          <w:szCs w:val="24"/>
          <w:lang w:eastAsia="de-DE"/>
        </w:rPr>
        <w:noBreakHyphen/>
        <w:t>Case &amp; Produkt</w:t>
      </w:r>
      <w:r w:rsidRPr="00BA0CAF">
        <w:rPr>
          <w:rFonts w:ascii="Times New Roman" w:eastAsia="Times New Roman" w:hAnsi="Times New Roman" w:cs="Times New Roman"/>
          <w:sz w:val="24"/>
          <w:szCs w:val="24"/>
          <w:lang w:eastAsia="de-DE"/>
        </w:rPr>
        <w:t xml:space="preserve"> (Wer? Welcher Job</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to</w:t>
      </w:r>
      <w:proofErr w:type="spellEnd"/>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be</w:t>
      </w:r>
      <w:r w:rsidRPr="00BA0CAF">
        <w:rPr>
          <w:rFonts w:ascii="Times New Roman" w:eastAsia="Times New Roman" w:hAnsi="Times New Roman" w:cs="Times New Roman"/>
          <w:sz w:val="24"/>
          <w:szCs w:val="24"/>
          <w:lang w:eastAsia="de-DE"/>
        </w:rPr>
        <w:noBreakHyphen/>
        <w:t>Done</w:t>
      </w:r>
      <w:proofErr w:type="spellEnd"/>
      <w:r w:rsidRPr="00BA0CAF">
        <w:rPr>
          <w:rFonts w:ascii="Times New Roman" w:eastAsia="Times New Roman" w:hAnsi="Times New Roman" w:cs="Times New Roman"/>
          <w:sz w:val="24"/>
          <w:szCs w:val="24"/>
          <w:lang w:eastAsia="de-DE"/>
        </w:rPr>
        <w:t>? Worin ist der Schmerz hoch?)</w:t>
      </w:r>
    </w:p>
    <w:p w14:paraId="58A6C6FC" w14:textId="77777777" w:rsidR="00BA0CAF" w:rsidRPr="00BA0CAF" w:rsidRDefault="00BA0CAF" w:rsidP="00BA0CAF">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Daten &amp; Wissen</w:t>
      </w:r>
      <w:r w:rsidRPr="00BA0CAF">
        <w:rPr>
          <w:rFonts w:ascii="Times New Roman" w:eastAsia="Times New Roman" w:hAnsi="Times New Roman" w:cs="Times New Roman"/>
          <w:sz w:val="24"/>
          <w:szCs w:val="24"/>
          <w:lang w:eastAsia="de-DE"/>
        </w:rPr>
        <w:t xml:space="preserve"> (Quellen, Rechte, Qualität, Aktualisierung, Retrieval/</w:t>
      </w:r>
      <w:proofErr w:type="spellStart"/>
      <w:r w:rsidRPr="00BA0CAF">
        <w:rPr>
          <w:rFonts w:ascii="Times New Roman" w:eastAsia="Times New Roman" w:hAnsi="Times New Roman" w:cs="Times New Roman"/>
          <w:sz w:val="24"/>
          <w:szCs w:val="24"/>
          <w:lang w:eastAsia="de-DE"/>
        </w:rPr>
        <w:t>Prompting</w:t>
      </w:r>
      <w:proofErr w:type="spellEnd"/>
      <w:r w:rsidRPr="00BA0CAF">
        <w:rPr>
          <w:rFonts w:ascii="Times New Roman" w:eastAsia="Times New Roman" w:hAnsi="Times New Roman" w:cs="Times New Roman"/>
          <w:sz w:val="24"/>
          <w:szCs w:val="24"/>
          <w:lang w:eastAsia="de-DE"/>
        </w:rPr>
        <w:t>/</w:t>
      </w:r>
      <w:proofErr w:type="spellStart"/>
      <w:r w:rsidRPr="00BA0CAF">
        <w:rPr>
          <w:rFonts w:ascii="Times New Roman" w:eastAsia="Times New Roman" w:hAnsi="Times New Roman" w:cs="Times New Roman"/>
          <w:sz w:val="24"/>
          <w:szCs w:val="24"/>
          <w:lang w:eastAsia="de-DE"/>
        </w:rPr>
        <w:t>Policies</w:t>
      </w:r>
      <w:proofErr w:type="spellEnd"/>
      <w:r w:rsidRPr="00BA0CAF">
        <w:rPr>
          <w:rFonts w:ascii="Times New Roman" w:eastAsia="Times New Roman" w:hAnsi="Times New Roman" w:cs="Times New Roman"/>
          <w:sz w:val="24"/>
          <w:szCs w:val="24"/>
          <w:lang w:eastAsia="de-DE"/>
        </w:rPr>
        <w:t>)</w:t>
      </w:r>
    </w:p>
    <w:p w14:paraId="112CA76A" w14:textId="77777777" w:rsidR="00BA0CAF" w:rsidRPr="00BA0CAF" w:rsidRDefault="00BA0CAF" w:rsidP="00BA0CAF">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Technik</w:t>
      </w:r>
      <w:r w:rsidRPr="00BA0CAF">
        <w:rPr>
          <w:rFonts w:ascii="Times New Roman" w:eastAsia="Times New Roman" w:hAnsi="Times New Roman" w:cs="Times New Roman"/>
          <w:sz w:val="24"/>
          <w:szCs w:val="24"/>
          <w:lang w:eastAsia="de-DE"/>
        </w:rPr>
        <w:t xml:space="preserve"> (End</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to</w:t>
      </w:r>
      <w:proofErr w:type="spellEnd"/>
      <w:r w:rsidRPr="00BA0CAF">
        <w:rPr>
          <w:rFonts w:ascii="Times New Roman" w:eastAsia="Times New Roman" w:hAnsi="Times New Roman" w:cs="Times New Roman"/>
          <w:sz w:val="24"/>
          <w:szCs w:val="24"/>
          <w:lang w:eastAsia="de-DE"/>
        </w:rPr>
        <w:noBreakHyphen/>
        <w:t>End</w:t>
      </w:r>
      <w:r w:rsidRPr="00BA0CAF">
        <w:rPr>
          <w:rFonts w:ascii="Times New Roman" w:eastAsia="Times New Roman" w:hAnsi="Times New Roman" w:cs="Times New Roman"/>
          <w:sz w:val="24"/>
          <w:szCs w:val="24"/>
          <w:lang w:eastAsia="de-DE"/>
        </w:rPr>
        <w:noBreakHyphen/>
        <w:t xml:space="preserve">Flow, Integrationen, </w:t>
      </w:r>
      <w:proofErr w:type="spellStart"/>
      <w:r w:rsidRPr="00BA0CAF">
        <w:rPr>
          <w:rFonts w:ascii="Times New Roman" w:eastAsia="Times New Roman" w:hAnsi="Times New Roman" w:cs="Times New Roman"/>
          <w:sz w:val="24"/>
          <w:szCs w:val="24"/>
          <w:lang w:eastAsia="de-DE"/>
        </w:rPr>
        <w:t>Logging</w:t>
      </w:r>
      <w:proofErr w:type="spellEnd"/>
      <w:r w:rsidRPr="00BA0CAF">
        <w:rPr>
          <w:rFonts w:ascii="Times New Roman" w:eastAsia="Times New Roman" w:hAnsi="Times New Roman" w:cs="Times New Roman"/>
          <w:sz w:val="24"/>
          <w:szCs w:val="24"/>
          <w:lang w:eastAsia="de-DE"/>
        </w:rPr>
        <w:t>/</w:t>
      </w:r>
      <w:proofErr w:type="spellStart"/>
      <w:r w:rsidRPr="00BA0CAF">
        <w:rPr>
          <w:rFonts w:ascii="Times New Roman" w:eastAsia="Times New Roman" w:hAnsi="Times New Roman" w:cs="Times New Roman"/>
          <w:sz w:val="24"/>
          <w:szCs w:val="24"/>
          <w:lang w:eastAsia="de-DE"/>
        </w:rPr>
        <w:t>Observability</w:t>
      </w:r>
      <w:proofErr w:type="spellEnd"/>
      <w:r w:rsidRPr="00BA0CAF">
        <w:rPr>
          <w:rFonts w:ascii="Times New Roman" w:eastAsia="Times New Roman" w:hAnsi="Times New Roman" w:cs="Times New Roman"/>
          <w:sz w:val="24"/>
          <w:szCs w:val="24"/>
          <w:lang w:eastAsia="de-DE"/>
        </w:rPr>
        <w:t>, Evaluation)</w:t>
      </w:r>
    </w:p>
    <w:p w14:paraId="791F3644" w14:textId="77777777" w:rsidR="00BA0CAF" w:rsidRPr="00BA0CAF" w:rsidRDefault="00BA0CAF" w:rsidP="00BA0CAF">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Sicherheit &amp; Compliance</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Redlines</w:t>
      </w:r>
      <w:proofErr w:type="spellEnd"/>
      <w:r w:rsidRPr="00BA0CAF">
        <w:rPr>
          <w:rFonts w:ascii="Times New Roman" w:eastAsia="Times New Roman" w:hAnsi="Times New Roman" w:cs="Times New Roman"/>
          <w:sz w:val="24"/>
          <w:szCs w:val="24"/>
          <w:lang w:eastAsia="de-DE"/>
        </w:rPr>
        <w:t>, PII</w:t>
      </w:r>
      <w:r w:rsidRPr="00BA0CAF">
        <w:rPr>
          <w:rFonts w:ascii="Times New Roman" w:eastAsia="Times New Roman" w:hAnsi="Times New Roman" w:cs="Times New Roman"/>
          <w:sz w:val="24"/>
          <w:szCs w:val="24"/>
          <w:lang w:eastAsia="de-DE"/>
        </w:rPr>
        <w:noBreakHyphen/>
        <w:t xml:space="preserve">Umgang, </w:t>
      </w:r>
      <w:proofErr w:type="spellStart"/>
      <w:r w:rsidRPr="00BA0CAF">
        <w:rPr>
          <w:rFonts w:ascii="Times New Roman" w:eastAsia="Times New Roman" w:hAnsi="Times New Roman" w:cs="Times New Roman"/>
          <w:sz w:val="24"/>
          <w:szCs w:val="24"/>
          <w:lang w:eastAsia="de-DE"/>
        </w:rPr>
        <w:t>Handover</w:t>
      </w:r>
      <w:proofErr w:type="spellEnd"/>
      <w:r w:rsidRPr="00BA0CAF">
        <w:rPr>
          <w:rFonts w:ascii="Times New Roman" w:eastAsia="Times New Roman" w:hAnsi="Times New Roman" w:cs="Times New Roman"/>
          <w:sz w:val="24"/>
          <w:szCs w:val="24"/>
          <w:lang w:eastAsia="de-DE"/>
        </w:rPr>
        <w:t>, Audit</w:t>
      </w:r>
      <w:r w:rsidRPr="00BA0CAF">
        <w:rPr>
          <w:rFonts w:ascii="Times New Roman" w:eastAsia="Times New Roman" w:hAnsi="Times New Roman" w:cs="Times New Roman"/>
          <w:sz w:val="24"/>
          <w:szCs w:val="24"/>
          <w:lang w:eastAsia="de-DE"/>
        </w:rPr>
        <w:noBreakHyphen/>
        <w:t>Trails)</w:t>
      </w:r>
    </w:p>
    <w:p w14:paraId="3D71C7B6" w14:textId="77777777" w:rsidR="00BA0CAF" w:rsidRPr="00BA0CAF" w:rsidRDefault="00BA0CAF" w:rsidP="00BA0CAF">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Pilot &amp; Go</w:t>
      </w:r>
      <w:r w:rsidRPr="00BA0CAF">
        <w:rPr>
          <w:rFonts w:ascii="Times New Roman" w:eastAsia="Times New Roman" w:hAnsi="Times New Roman" w:cs="Times New Roman"/>
          <w:b/>
          <w:bCs/>
          <w:sz w:val="24"/>
          <w:szCs w:val="24"/>
          <w:lang w:eastAsia="de-DE"/>
        </w:rPr>
        <w:noBreakHyphen/>
      </w:r>
      <w:proofErr w:type="spellStart"/>
      <w:r w:rsidRPr="00BA0CAF">
        <w:rPr>
          <w:rFonts w:ascii="Times New Roman" w:eastAsia="Times New Roman" w:hAnsi="Times New Roman" w:cs="Times New Roman"/>
          <w:b/>
          <w:bCs/>
          <w:sz w:val="24"/>
          <w:szCs w:val="24"/>
          <w:lang w:eastAsia="de-DE"/>
        </w:rPr>
        <w:t>to</w:t>
      </w:r>
      <w:proofErr w:type="spellEnd"/>
      <w:r w:rsidRPr="00BA0CAF">
        <w:rPr>
          <w:rFonts w:ascii="Times New Roman" w:eastAsia="Times New Roman" w:hAnsi="Times New Roman" w:cs="Times New Roman"/>
          <w:b/>
          <w:bCs/>
          <w:sz w:val="24"/>
          <w:szCs w:val="24"/>
          <w:lang w:eastAsia="de-DE"/>
        </w:rPr>
        <w:noBreakHyphen/>
        <w:t>Market</w:t>
      </w:r>
      <w:r w:rsidRPr="00BA0CAF">
        <w:rPr>
          <w:rFonts w:ascii="Times New Roman" w:eastAsia="Times New Roman" w:hAnsi="Times New Roman" w:cs="Times New Roman"/>
          <w:sz w:val="24"/>
          <w:szCs w:val="24"/>
          <w:lang w:eastAsia="de-DE"/>
        </w:rPr>
        <w:t xml:space="preserve"> (Rekrutierung Pilotkunden, Support, Erfolgsmessung, Landing/Preis</w:t>
      </w:r>
      <w:r w:rsidRPr="00BA0CAF">
        <w:rPr>
          <w:rFonts w:ascii="Times New Roman" w:eastAsia="Times New Roman" w:hAnsi="Times New Roman" w:cs="Times New Roman"/>
          <w:sz w:val="24"/>
          <w:szCs w:val="24"/>
          <w:lang w:eastAsia="de-DE"/>
        </w:rPr>
        <w:noBreakHyphen/>
        <w:t>Hypothese)</w:t>
      </w:r>
    </w:p>
    <w:p w14:paraId="51077871" w14:textId="77777777" w:rsidR="00BA0CAF" w:rsidRPr="00BA0CAF" w:rsidRDefault="00BA0CAF" w:rsidP="00BA0CAF">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Projekt &amp; Team</w:t>
      </w:r>
      <w:r w:rsidRPr="00BA0CAF">
        <w:rPr>
          <w:rFonts w:ascii="Times New Roman" w:eastAsia="Times New Roman" w:hAnsi="Times New Roman" w:cs="Times New Roman"/>
          <w:sz w:val="24"/>
          <w:szCs w:val="24"/>
          <w:lang w:eastAsia="de-DE"/>
        </w:rPr>
        <w:t xml:space="preserve"> (Rollen, Rituale, RACI, Entscheidungslogs)</w:t>
      </w:r>
    </w:p>
    <w:p w14:paraId="26A47366"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64AD521D">
          <v:rect id="_x0000_i1027" style="width:0;height:1.5pt" o:hralign="center" o:hrstd="t" o:hr="t" fillcolor="#a0a0a0" stroked="f"/>
        </w:pict>
      </w:r>
    </w:p>
    <w:p w14:paraId="0DEBDC8F"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Monat 1 (Wochen 1–4): Schärfen &amp; Aufsetzen</w:t>
      </w:r>
    </w:p>
    <w:p w14:paraId="2C791EE3"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lastRenderedPageBreak/>
        <w:t>Ziel:</w:t>
      </w:r>
      <w:r w:rsidRPr="00BA0CAF">
        <w:rPr>
          <w:rFonts w:ascii="Times New Roman" w:eastAsia="Times New Roman" w:hAnsi="Times New Roman" w:cs="Times New Roman"/>
          <w:sz w:val="24"/>
          <w:szCs w:val="24"/>
          <w:lang w:eastAsia="de-DE"/>
        </w:rPr>
        <w:t xml:space="preserve"> Klarer Fokus + minimaler, funktionsfähiger Pfad zum MVP.</w:t>
      </w:r>
    </w:p>
    <w:p w14:paraId="3DA2A223" w14:textId="77777777" w:rsidR="00BA0CAF" w:rsidRPr="00BA0CAF" w:rsidRDefault="00BA0CAF" w:rsidP="00BA0CAF">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 xml:space="preserve">W1–2: Problem &amp; </w:t>
      </w:r>
      <w:proofErr w:type="spellStart"/>
      <w:r w:rsidRPr="00BA0CAF">
        <w:rPr>
          <w:rFonts w:ascii="Times New Roman" w:eastAsia="Times New Roman" w:hAnsi="Times New Roman" w:cs="Times New Roman"/>
          <w:b/>
          <w:bCs/>
          <w:sz w:val="24"/>
          <w:szCs w:val="24"/>
          <w:lang w:eastAsia="de-DE"/>
        </w:rPr>
        <w:t>Scope</w:t>
      </w:r>
      <w:proofErr w:type="spellEnd"/>
    </w:p>
    <w:p w14:paraId="2332F0FC" w14:textId="77777777" w:rsidR="00BA0CAF" w:rsidRPr="00BA0CAF" w:rsidRDefault="00BA0CAF" w:rsidP="00BA0CAF">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8–12 Nutzer</w:t>
      </w:r>
      <w:r w:rsidRPr="00BA0CAF">
        <w:rPr>
          <w:rFonts w:ascii="Times New Roman" w:eastAsia="Times New Roman" w:hAnsi="Times New Roman" w:cs="Times New Roman"/>
          <w:sz w:val="24"/>
          <w:szCs w:val="24"/>
          <w:lang w:eastAsia="de-DE"/>
        </w:rPr>
        <w:noBreakHyphen/>
        <w:t>/Kundengespräche; „Jobs</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to</w:t>
      </w:r>
      <w:proofErr w:type="spellEnd"/>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be</w:t>
      </w:r>
      <w:r w:rsidRPr="00BA0CAF">
        <w:rPr>
          <w:rFonts w:ascii="Times New Roman" w:eastAsia="Times New Roman" w:hAnsi="Times New Roman" w:cs="Times New Roman"/>
          <w:sz w:val="24"/>
          <w:szCs w:val="24"/>
          <w:lang w:eastAsia="de-DE"/>
        </w:rPr>
        <w:noBreakHyphen/>
        <w:t>Done</w:t>
      </w:r>
      <w:proofErr w:type="spellEnd"/>
      <w:r w:rsidRPr="00BA0CAF">
        <w:rPr>
          <w:rFonts w:ascii="Times New Roman" w:eastAsia="Times New Roman" w:hAnsi="Times New Roman" w:cs="Times New Roman"/>
          <w:sz w:val="24"/>
          <w:szCs w:val="24"/>
          <w:lang w:eastAsia="de-DE"/>
        </w:rPr>
        <w:t>“ und konkrete Pain</w:t>
      </w:r>
      <w:r w:rsidRPr="00BA0CAF">
        <w:rPr>
          <w:rFonts w:ascii="Times New Roman" w:eastAsia="Times New Roman" w:hAnsi="Times New Roman" w:cs="Times New Roman"/>
          <w:sz w:val="24"/>
          <w:szCs w:val="24"/>
          <w:lang w:eastAsia="de-DE"/>
        </w:rPr>
        <w:noBreakHyphen/>
        <w:t>Points erfassen.</w:t>
      </w:r>
    </w:p>
    <w:p w14:paraId="7453A5F9" w14:textId="77777777" w:rsidR="00BA0CAF" w:rsidRPr="00BA0CAF" w:rsidRDefault="00BA0CAF" w:rsidP="00BA0CAF">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Top</w:t>
      </w:r>
      <w:r w:rsidRPr="00BA0CAF">
        <w:rPr>
          <w:rFonts w:ascii="Times New Roman" w:eastAsia="Times New Roman" w:hAnsi="Times New Roman" w:cs="Times New Roman"/>
          <w:b/>
          <w:bCs/>
          <w:sz w:val="24"/>
          <w:szCs w:val="24"/>
          <w:lang w:eastAsia="de-DE"/>
        </w:rPr>
        <w:noBreakHyphen/>
        <w:t>2 Use</w:t>
      </w:r>
      <w:r w:rsidRPr="00BA0CAF">
        <w:rPr>
          <w:rFonts w:ascii="Times New Roman" w:eastAsia="Times New Roman" w:hAnsi="Times New Roman" w:cs="Times New Roman"/>
          <w:b/>
          <w:bCs/>
          <w:sz w:val="24"/>
          <w:szCs w:val="24"/>
          <w:lang w:eastAsia="de-DE"/>
        </w:rPr>
        <w:noBreakHyphen/>
        <w:t>Cases</w:t>
      </w:r>
      <w:r w:rsidRPr="00BA0CAF">
        <w:rPr>
          <w:rFonts w:ascii="Times New Roman" w:eastAsia="Times New Roman" w:hAnsi="Times New Roman" w:cs="Times New Roman"/>
          <w:sz w:val="24"/>
          <w:szCs w:val="24"/>
          <w:lang w:eastAsia="de-DE"/>
        </w:rPr>
        <w:t xml:space="preserve"> auswählen (Impact hoch, Risiko/Komplexität moderat).</w:t>
      </w:r>
    </w:p>
    <w:p w14:paraId="481324A9" w14:textId="77777777" w:rsidR="00BA0CAF" w:rsidRPr="00BA0CAF" w:rsidRDefault="00BA0CAF" w:rsidP="00BA0CAF">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Nicht</w:t>
      </w:r>
      <w:r w:rsidRPr="00BA0CAF">
        <w:rPr>
          <w:rFonts w:ascii="Times New Roman" w:eastAsia="Times New Roman" w:hAnsi="Times New Roman" w:cs="Times New Roman"/>
          <w:b/>
          <w:bCs/>
          <w:sz w:val="24"/>
          <w:szCs w:val="24"/>
          <w:lang w:eastAsia="de-DE"/>
        </w:rPr>
        <w:noBreakHyphen/>
        <w:t>Ziele</w:t>
      </w:r>
      <w:r w:rsidRPr="00BA0CAF">
        <w:rPr>
          <w:rFonts w:ascii="Times New Roman" w:eastAsia="Times New Roman" w:hAnsi="Times New Roman" w:cs="Times New Roman"/>
          <w:sz w:val="24"/>
          <w:szCs w:val="24"/>
          <w:lang w:eastAsia="de-DE"/>
        </w:rPr>
        <w:t xml:space="preserve"> explizit festhalten (</w:t>
      </w:r>
      <w:proofErr w:type="spellStart"/>
      <w:r w:rsidRPr="00BA0CAF">
        <w:rPr>
          <w:rFonts w:ascii="Times New Roman" w:eastAsia="Times New Roman" w:hAnsi="Times New Roman" w:cs="Times New Roman"/>
          <w:sz w:val="24"/>
          <w:szCs w:val="24"/>
          <w:lang w:eastAsia="de-DE"/>
        </w:rPr>
        <w:t>Scope</w:t>
      </w:r>
      <w:proofErr w:type="spellEnd"/>
      <w:r w:rsidRPr="00BA0CAF">
        <w:rPr>
          <w:rFonts w:ascii="Times New Roman" w:eastAsia="Times New Roman" w:hAnsi="Times New Roman" w:cs="Times New Roman"/>
          <w:sz w:val="24"/>
          <w:szCs w:val="24"/>
          <w:lang w:eastAsia="de-DE"/>
        </w:rPr>
        <w:noBreakHyphen/>
        <w:t>Creep verhindern).</w:t>
      </w:r>
    </w:p>
    <w:p w14:paraId="2172541E" w14:textId="77777777" w:rsidR="00BA0CAF" w:rsidRPr="00BA0CAF" w:rsidRDefault="00BA0CAF" w:rsidP="00BA0CAF">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W2–3: Daten &amp; Regeln</w:t>
      </w:r>
    </w:p>
    <w:p w14:paraId="3A11CBE1" w14:textId="77777777" w:rsidR="00BA0CAF" w:rsidRPr="00BA0CAF" w:rsidRDefault="00BA0CAF" w:rsidP="00BA0CAF">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Dateninventar &amp; Rechtslage (Zugriffsrechte, PII, Geheimhaltung).</w:t>
      </w:r>
    </w:p>
    <w:p w14:paraId="57C74D6E" w14:textId="77777777" w:rsidR="00BA0CAF" w:rsidRPr="00BA0CAF" w:rsidRDefault="00BA0CAF" w:rsidP="00BA0CAF">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Wissensquellen festlegen (z. B. Handbücher, Tickets, SOPs) + erste </w:t>
      </w:r>
      <w:proofErr w:type="spellStart"/>
      <w:r w:rsidRPr="00BA0CAF">
        <w:rPr>
          <w:rFonts w:ascii="Times New Roman" w:eastAsia="Times New Roman" w:hAnsi="Times New Roman" w:cs="Times New Roman"/>
          <w:sz w:val="24"/>
          <w:szCs w:val="24"/>
          <w:lang w:eastAsia="de-DE"/>
        </w:rPr>
        <w:t>Kurationsrunde</w:t>
      </w:r>
      <w:proofErr w:type="spellEnd"/>
      <w:r w:rsidRPr="00BA0CAF">
        <w:rPr>
          <w:rFonts w:ascii="Times New Roman" w:eastAsia="Times New Roman" w:hAnsi="Times New Roman" w:cs="Times New Roman"/>
          <w:sz w:val="24"/>
          <w:szCs w:val="24"/>
          <w:lang w:eastAsia="de-DE"/>
        </w:rPr>
        <w:t>.</w:t>
      </w:r>
    </w:p>
    <w:p w14:paraId="13F254DF" w14:textId="77777777" w:rsidR="00BA0CAF" w:rsidRPr="00BA0CAF" w:rsidRDefault="00BA0CAF" w:rsidP="00BA0CAF">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Assistant</w:t>
      </w:r>
      <w:proofErr w:type="spellEnd"/>
      <w:r w:rsidRPr="00BA0CAF">
        <w:rPr>
          <w:rFonts w:ascii="Times New Roman" w:eastAsia="Times New Roman" w:hAnsi="Times New Roman" w:cs="Times New Roman"/>
          <w:b/>
          <w:bCs/>
          <w:sz w:val="24"/>
          <w:szCs w:val="24"/>
          <w:lang w:eastAsia="de-DE"/>
        </w:rPr>
        <w:noBreakHyphen/>
        <w:t>Briefing</w:t>
      </w:r>
      <w:r w:rsidRPr="00BA0CAF">
        <w:rPr>
          <w:rFonts w:ascii="Times New Roman" w:eastAsia="Times New Roman" w:hAnsi="Times New Roman" w:cs="Times New Roman"/>
          <w:sz w:val="24"/>
          <w:szCs w:val="24"/>
          <w:lang w:eastAsia="de-DE"/>
        </w:rPr>
        <w:t>: Persona, Ton, Grenzen, Eskalation, Verbote (</w:t>
      </w:r>
      <w:proofErr w:type="spellStart"/>
      <w:r w:rsidRPr="00BA0CAF">
        <w:rPr>
          <w:rFonts w:ascii="Times New Roman" w:eastAsia="Times New Roman" w:hAnsi="Times New Roman" w:cs="Times New Roman"/>
          <w:sz w:val="24"/>
          <w:szCs w:val="24"/>
          <w:lang w:eastAsia="de-DE"/>
        </w:rPr>
        <w:t>Redlines</w:t>
      </w:r>
      <w:proofErr w:type="spellEnd"/>
      <w:r w:rsidRPr="00BA0CAF">
        <w:rPr>
          <w:rFonts w:ascii="Times New Roman" w:eastAsia="Times New Roman" w:hAnsi="Times New Roman" w:cs="Times New Roman"/>
          <w:sz w:val="24"/>
          <w:szCs w:val="24"/>
          <w:lang w:eastAsia="de-DE"/>
        </w:rPr>
        <w:t>).</w:t>
      </w:r>
    </w:p>
    <w:p w14:paraId="52AEB5AB" w14:textId="77777777" w:rsidR="00BA0CAF" w:rsidRPr="00BA0CAF" w:rsidRDefault="00BA0CAF" w:rsidP="00BA0CAF">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W3–4: Technik &amp; Evaluierung</w:t>
      </w:r>
    </w:p>
    <w:p w14:paraId="137C45FA" w14:textId="77777777" w:rsidR="00BA0CAF" w:rsidRPr="00BA0CAF" w:rsidRDefault="00BA0CAF" w:rsidP="00BA0CAF">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End</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to</w:t>
      </w:r>
      <w:proofErr w:type="spellEnd"/>
      <w:r w:rsidRPr="00BA0CAF">
        <w:rPr>
          <w:rFonts w:ascii="Times New Roman" w:eastAsia="Times New Roman" w:hAnsi="Times New Roman" w:cs="Times New Roman"/>
          <w:sz w:val="24"/>
          <w:szCs w:val="24"/>
          <w:lang w:eastAsia="de-DE"/>
        </w:rPr>
        <w:noBreakHyphen/>
        <w:t>End</w:t>
      </w:r>
      <w:r w:rsidRPr="00BA0CAF">
        <w:rPr>
          <w:rFonts w:ascii="Times New Roman" w:eastAsia="Times New Roman" w:hAnsi="Times New Roman" w:cs="Times New Roman"/>
          <w:sz w:val="24"/>
          <w:szCs w:val="24"/>
          <w:lang w:eastAsia="de-DE"/>
        </w:rPr>
        <w:noBreakHyphen/>
        <w:t>Skelett: einfache UI/Chat</w:t>
      </w:r>
      <w:r w:rsidRPr="00BA0CAF">
        <w:rPr>
          <w:rFonts w:ascii="Times New Roman" w:eastAsia="Times New Roman" w:hAnsi="Times New Roman" w:cs="Times New Roman"/>
          <w:sz w:val="24"/>
          <w:szCs w:val="24"/>
          <w:lang w:eastAsia="de-DE"/>
        </w:rPr>
        <w:noBreakHyphen/>
        <w:t xml:space="preserve">Schnittstelle, Retrieval/Tools nach Bedarf, </w:t>
      </w:r>
      <w:proofErr w:type="spellStart"/>
      <w:r w:rsidRPr="00BA0CAF">
        <w:rPr>
          <w:rFonts w:ascii="Times New Roman" w:eastAsia="Times New Roman" w:hAnsi="Times New Roman" w:cs="Times New Roman"/>
          <w:sz w:val="24"/>
          <w:szCs w:val="24"/>
          <w:lang w:eastAsia="de-DE"/>
        </w:rPr>
        <w:t>Logging</w:t>
      </w:r>
      <w:proofErr w:type="spellEnd"/>
      <w:r w:rsidRPr="00BA0CAF">
        <w:rPr>
          <w:rFonts w:ascii="Times New Roman" w:eastAsia="Times New Roman" w:hAnsi="Times New Roman" w:cs="Times New Roman"/>
          <w:sz w:val="24"/>
          <w:szCs w:val="24"/>
          <w:lang w:eastAsia="de-DE"/>
        </w:rPr>
        <w:t>.</w:t>
      </w:r>
    </w:p>
    <w:p w14:paraId="21954E08" w14:textId="77777777" w:rsidR="00BA0CAF" w:rsidRPr="00BA0CAF" w:rsidRDefault="00BA0CAF" w:rsidP="00BA0CAF">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Eval</w:t>
      </w:r>
      <w:proofErr w:type="spellEnd"/>
      <w:r w:rsidRPr="00BA0CAF">
        <w:rPr>
          <w:rFonts w:ascii="Times New Roman" w:eastAsia="Times New Roman" w:hAnsi="Times New Roman" w:cs="Times New Roman"/>
          <w:b/>
          <w:bCs/>
          <w:sz w:val="24"/>
          <w:szCs w:val="24"/>
          <w:lang w:eastAsia="de-DE"/>
        </w:rPr>
        <w:noBreakHyphen/>
        <w:t>Set v1</w:t>
      </w:r>
      <w:r w:rsidRPr="00BA0CAF">
        <w:rPr>
          <w:rFonts w:ascii="Times New Roman" w:eastAsia="Times New Roman" w:hAnsi="Times New Roman" w:cs="Times New Roman"/>
          <w:sz w:val="24"/>
          <w:szCs w:val="24"/>
          <w:lang w:eastAsia="de-DE"/>
        </w:rPr>
        <w:t xml:space="preserve"> (≈100 realistische Aufgaben mit Soll</w:t>
      </w:r>
      <w:r w:rsidRPr="00BA0CAF">
        <w:rPr>
          <w:rFonts w:ascii="Times New Roman" w:eastAsia="Times New Roman" w:hAnsi="Times New Roman" w:cs="Times New Roman"/>
          <w:sz w:val="24"/>
          <w:szCs w:val="24"/>
          <w:lang w:eastAsia="de-DE"/>
        </w:rPr>
        <w:noBreakHyphen/>
        <w:t>Antworten &amp; Bewertungsrubrik).</w:t>
      </w:r>
    </w:p>
    <w:p w14:paraId="77DF43F2" w14:textId="77777777" w:rsidR="00BA0CAF" w:rsidRPr="00BA0CAF" w:rsidRDefault="00BA0CAF" w:rsidP="00BA0CAF">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PRD v0.1</w:t>
      </w:r>
      <w:r w:rsidRPr="00BA0CAF">
        <w:rPr>
          <w:rFonts w:ascii="Times New Roman" w:eastAsia="Times New Roman" w:hAnsi="Times New Roman" w:cs="Times New Roman"/>
          <w:sz w:val="24"/>
          <w:szCs w:val="24"/>
          <w:lang w:eastAsia="de-DE"/>
        </w:rPr>
        <w:t xml:space="preserve"> + Roadmap (12 Wochen), </w:t>
      </w:r>
      <w:r w:rsidRPr="00BA0CAF">
        <w:rPr>
          <w:rFonts w:ascii="Times New Roman" w:eastAsia="Times New Roman" w:hAnsi="Times New Roman" w:cs="Times New Roman"/>
          <w:b/>
          <w:bCs/>
          <w:sz w:val="24"/>
          <w:szCs w:val="24"/>
          <w:lang w:eastAsia="de-DE"/>
        </w:rPr>
        <w:t>OKRs</w:t>
      </w:r>
      <w:r w:rsidRPr="00BA0CAF">
        <w:rPr>
          <w:rFonts w:ascii="Times New Roman" w:eastAsia="Times New Roman" w:hAnsi="Times New Roman" w:cs="Times New Roman"/>
          <w:sz w:val="24"/>
          <w:szCs w:val="24"/>
          <w:lang w:eastAsia="de-DE"/>
        </w:rPr>
        <w:t xml:space="preserve"> schriftlich.</w:t>
      </w:r>
    </w:p>
    <w:p w14:paraId="4B3EA036"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Lieferobjekte:</w:t>
      </w:r>
      <w:r w:rsidRPr="00BA0CAF">
        <w:rPr>
          <w:rFonts w:ascii="Times New Roman" w:eastAsia="Times New Roman" w:hAnsi="Times New Roman" w:cs="Times New Roman"/>
          <w:sz w:val="24"/>
          <w:szCs w:val="24"/>
          <w:lang w:eastAsia="de-DE"/>
        </w:rPr>
        <w:t xml:space="preserve"> PRD v0.1, Use</w:t>
      </w:r>
      <w:r w:rsidRPr="00BA0CAF">
        <w:rPr>
          <w:rFonts w:ascii="Times New Roman" w:eastAsia="Times New Roman" w:hAnsi="Times New Roman" w:cs="Times New Roman"/>
          <w:sz w:val="24"/>
          <w:szCs w:val="24"/>
          <w:lang w:eastAsia="de-DE"/>
        </w:rPr>
        <w:noBreakHyphen/>
        <w:t>Case</w:t>
      </w:r>
      <w:r w:rsidRPr="00BA0CAF">
        <w:rPr>
          <w:rFonts w:ascii="Times New Roman" w:eastAsia="Times New Roman" w:hAnsi="Times New Roman" w:cs="Times New Roman"/>
          <w:sz w:val="24"/>
          <w:szCs w:val="24"/>
          <w:lang w:eastAsia="de-DE"/>
        </w:rPr>
        <w:noBreakHyphen/>
        <w:t>1</w:t>
      </w:r>
      <w:r w:rsidRPr="00BA0CAF">
        <w:rPr>
          <w:rFonts w:ascii="Times New Roman" w:eastAsia="Times New Roman" w:hAnsi="Times New Roman" w:cs="Times New Roman"/>
          <w:sz w:val="24"/>
          <w:szCs w:val="24"/>
          <w:lang w:eastAsia="de-DE"/>
        </w:rPr>
        <w:noBreakHyphen/>
        <w:t>Pager, Datenkarte, Policy/</w:t>
      </w:r>
      <w:proofErr w:type="spellStart"/>
      <w:r w:rsidRPr="00BA0CAF">
        <w:rPr>
          <w:rFonts w:ascii="Times New Roman" w:eastAsia="Times New Roman" w:hAnsi="Times New Roman" w:cs="Times New Roman"/>
          <w:sz w:val="24"/>
          <w:szCs w:val="24"/>
          <w:lang w:eastAsia="de-DE"/>
        </w:rPr>
        <w:t>Guardrails</w:t>
      </w:r>
      <w:proofErr w:type="spellEnd"/>
      <w:r w:rsidRPr="00BA0CAF">
        <w:rPr>
          <w:rFonts w:ascii="Times New Roman" w:eastAsia="Times New Roman" w:hAnsi="Times New Roman" w:cs="Times New Roman"/>
          <w:sz w:val="24"/>
          <w:szCs w:val="24"/>
          <w:lang w:eastAsia="de-DE"/>
        </w:rPr>
        <w:t xml:space="preserve"> v0, </w:t>
      </w:r>
      <w:proofErr w:type="spellStart"/>
      <w:r w:rsidRPr="00BA0CAF">
        <w:rPr>
          <w:rFonts w:ascii="Times New Roman" w:eastAsia="Times New Roman" w:hAnsi="Times New Roman" w:cs="Times New Roman"/>
          <w:sz w:val="24"/>
          <w:szCs w:val="24"/>
          <w:lang w:eastAsia="de-DE"/>
        </w:rPr>
        <w:t>Eval</w:t>
      </w:r>
      <w:proofErr w:type="spellEnd"/>
      <w:r w:rsidRPr="00BA0CAF">
        <w:rPr>
          <w:rFonts w:ascii="Times New Roman" w:eastAsia="Times New Roman" w:hAnsi="Times New Roman" w:cs="Times New Roman"/>
          <w:sz w:val="24"/>
          <w:szCs w:val="24"/>
          <w:lang w:eastAsia="de-DE"/>
        </w:rPr>
        <w:noBreakHyphen/>
        <w:t>Plan, Architektur</w:t>
      </w:r>
      <w:r w:rsidRPr="00BA0CAF">
        <w:rPr>
          <w:rFonts w:ascii="Times New Roman" w:eastAsia="Times New Roman" w:hAnsi="Times New Roman" w:cs="Times New Roman"/>
          <w:sz w:val="24"/>
          <w:szCs w:val="24"/>
          <w:lang w:eastAsia="de-DE"/>
        </w:rPr>
        <w:noBreakHyphen/>
        <w:t>Skizze.</w:t>
      </w:r>
    </w:p>
    <w:p w14:paraId="3C9516D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68340237">
          <v:rect id="_x0000_i1028" style="width:0;height:1.5pt" o:hralign="center" o:hrstd="t" o:hr="t" fillcolor="#a0a0a0" stroked="f"/>
        </w:pict>
      </w:r>
    </w:p>
    <w:p w14:paraId="3E9A7DDD"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Monat 2 (Wochen 5–8): MVP &amp; Alpha/Pilot klein</w:t>
      </w:r>
    </w:p>
    <w:p w14:paraId="47DB6ADD"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Ziel:</w:t>
      </w:r>
      <w:r w:rsidRPr="00BA0CAF">
        <w:rPr>
          <w:rFonts w:ascii="Times New Roman" w:eastAsia="Times New Roman" w:hAnsi="Times New Roman" w:cs="Times New Roman"/>
          <w:sz w:val="24"/>
          <w:szCs w:val="24"/>
          <w:lang w:eastAsia="de-DE"/>
        </w:rPr>
        <w:t xml:space="preserve"> Zwei „Happy </w:t>
      </w:r>
      <w:proofErr w:type="spellStart"/>
      <w:r w:rsidRPr="00BA0CAF">
        <w:rPr>
          <w:rFonts w:ascii="Times New Roman" w:eastAsia="Times New Roman" w:hAnsi="Times New Roman" w:cs="Times New Roman"/>
          <w:sz w:val="24"/>
          <w:szCs w:val="24"/>
          <w:lang w:eastAsia="de-DE"/>
        </w:rPr>
        <w:t>Paths</w:t>
      </w:r>
      <w:proofErr w:type="spellEnd"/>
      <w:r w:rsidRPr="00BA0CAF">
        <w:rPr>
          <w:rFonts w:ascii="Times New Roman" w:eastAsia="Times New Roman" w:hAnsi="Times New Roman" w:cs="Times New Roman"/>
          <w:sz w:val="24"/>
          <w:szCs w:val="24"/>
          <w:lang w:eastAsia="de-DE"/>
        </w:rPr>
        <w:t>“ laufen zuverlässig; Feedback live einsammeln.</w:t>
      </w:r>
    </w:p>
    <w:p w14:paraId="479F897C" w14:textId="77777777" w:rsidR="00BA0CAF" w:rsidRPr="00BA0CAF" w:rsidRDefault="00BA0CAF" w:rsidP="00BA0CAF">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W5–6: MVP v0.5</w:t>
      </w:r>
    </w:p>
    <w:p w14:paraId="4E6A34C9" w14:textId="77777777" w:rsidR="00BA0CAF" w:rsidRPr="00BA0CAF" w:rsidRDefault="00BA0CAF" w:rsidP="00BA0CAF">
      <w:pPr>
        <w:numPr>
          <w:ilvl w:val="1"/>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End</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to</w:t>
      </w:r>
      <w:proofErr w:type="spellEnd"/>
      <w:r w:rsidRPr="00BA0CAF">
        <w:rPr>
          <w:rFonts w:ascii="Times New Roman" w:eastAsia="Times New Roman" w:hAnsi="Times New Roman" w:cs="Times New Roman"/>
          <w:sz w:val="24"/>
          <w:szCs w:val="24"/>
          <w:lang w:eastAsia="de-DE"/>
        </w:rPr>
        <w:noBreakHyphen/>
        <w:t xml:space="preserve">End für </w:t>
      </w:r>
      <w:r w:rsidRPr="00BA0CAF">
        <w:rPr>
          <w:rFonts w:ascii="Times New Roman" w:eastAsia="Times New Roman" w:hAnsi="Times New Roman" w:cs="Times New Roman"/>
          <w:b/>
          <w:bCs/>
          <w:sz w:val="24"/>
          <w:szCs w:val="24"/>
          <w:lang w:eastAsia="de-DE"/>
        </w:rPr>
        <w:t>Use</w:t>
      </w:r>
      <w:r w:rsidRPr="00BA0CAF">
        <w:rPr>
          <w:rFonts w:ascii="Times New Roman" w:eastAsia="Times New Roman" w:hAnsi="Times New Roman" w:cs="Times New Roman"/>
          <w:b/>
          <w:bCs/>
          <w:sz w:val="24"/>
          <w:szCs w:val="24"/>
          <w:lang w:eastAsia="de-DE"/>
        </w:rPr>
        <w:noBreakHyphen/>
        <w:t>Case A</w:t>
      </w:r>
      <w:r w:rsidRPr="00BA0CAF">
        <w:rPr>
          <w:rFonts w:ascii="Times New Roman" w:eastAsia="Times New Roman" w:hAnsi="Times New Roman" w:cs="Times New Roman"/>
          <w:sz w:val="24"/>
          <w:szCs w:val="24"/>
          <w:lang w:eastAsia="de-DE"/>
        </w:rPr>
        <w:t xml:space="preserve"> fertig (inkl. minimaler Integrationen).</w:t>
      </w:r>
    </w:p>
    <w:p w14:paraId="5B77DB95" w14:textId="77777777" w:rsidR="00BA0CAF" w:rsidRPr="00BA0CAF" w:rsidRDefault="00BA0CAF" w:rsidP="00BA0CAF">
      <w:pPr>
        <w:numPr>
          <w:ilvl w:val="1"/>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Wissensbasis kuratieren (Top</w:t>
      </w:r>
      <w:r w:rsidRPr="00BA0CAF">
        <w:rPr>
          <w:rFonts w:ascii="Times New Roman" w:eastAsia="Times New Roman" w:hAnsi="Times New Roman" w:cs="Times New Roman"/>
          <w:sz w:val="24"/>
          <w:szCs w:val="24"/>
          <w:lang w:eastAsia="de-DE"/>
        </w:rPr>
        <w:noBreakHyphen/>
        <w:t>50 Dokumente/Fakten), Antwortvorlagen/</w:t>
      </w:r>
      <w:proofErr w:type="spellStart"/>
      <w:r w:rsidRPr="00BA0CAF">
        <w:rPr>
          <w:rFonts w:ascii="Times New Roman" w:eastAsia="Times New Roman" w:hAnsi="Times New Roman" w:cs="Times New Roman"/>
          <w:sz w:val="24"/>
          <w:szCs w:val="24"/>
          <w:lang w:eastAsia="de-DE"/>
        </w:rPr>
        <w:t>Step</w:t>
      </w:r>
      <w:proofErr w:type="spellEnd"/>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by</w:t>
      </w:r>
      <w:proofErr w:type="spellEnd"/>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Step</w:t>
      </w:r>
      <w:proofErr w:type="spellEnd"/>
      <w:r w:rsidRPr="00BA0CAF">
        <w:rPr>
          <w:rFonts w:ascii="Times New Roman" w:eastAsia="Times New Roman" w:hAnsi="Times New Roman" w:cs="Times New Roman"/>
          <w:sz w:val="24"/>
          <w:szCs w:val="24"/>
          <w:lang w:eastAsia="de-DE"/>
        </w:rPr>
        <w:noBreakHyphen/>
        <w:t>Ketten.</w:t>
      </w:r>
    </w:p>
    <w:p w14:paraId="202FD7CB" w14:textId="77777777" w:rsidR="00BA0CAF" w:rsidRPr="00BA0CAF" w:rsidRDefault="00BA0CAF" w:rsidP="00BA0CAF">
      <w:pPr>
        <w:numPr>
          <w:ilvl w:val="1"/>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Automatisierte Offline</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Evals</w:t>
      </w:r>
      <w:proofErr w:type="spellEnd"/>
      <w:r w:rsidRPr="00BA0CAF">
        <w:rPr>
          <w:rFonts w:ascii="Times New Roman" w:eastAsia="Times New Roman" w:hAnsi="Times New Roman" w:cs="Times New Roman"/>
          <w:sz w:val="24"/>
          <w:szCs w:val="24"/>
          <w:lang w:eastAsia="de-DE"/>
        </w:rPr>
        <w:t xml:space="preserve"> + </w:t>
      </w:r>
      <w:r w:rsidRPr="00BA0CAF">
        <w:rPr>
          <w:rFonts w:ascii="Times New Roman" w:eastAsia="Times New Roman" w:hAnsi="Times New Roman" w:cs="Times New Roman"/>
          <w:b/>
          <w:bCs/>
          <w:sz w:val="24"/>
          <w:szCs w:val="24"/>
          <w:lang w:eastAsia="de-DE"/>
        </w:rPr>
        <w:t>wöchentliche</w:t>
      </w:r>
      <w:r w:rsidRPr="00BA0CAF">
        <w:rPr>
          <w:rFonts w:ascii="Times New Roman" w:eastAsia="Times New Roman" w:hAnsi="Times New Roman" w:cs="Times New Roman"/>
          <w:sz w:val="24"/>
          <w:szCs w:val="24"/>
          <w:lang w:eastAsia="de-DE"/>
        </w:rPr>
        <w:t xml:space="preserve"> manuelle Stichproben (Qualität, Sicherheit).</w:t>
      </w:r>
    </w:p>
    <w:p w14:paraId="66765977" w14:textId="77777777" w:rsidR="00BA0CAF" w:rsidRPr="00BA0CAF" w:rsidRDefault="00BA0CAF" w:rsidP="00BA0CAF">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 xml:space="preserve">W6–7: </w:t>
      </w:r>
      <w:proofErr w:type="spellStart"/>
      <w:r w:rsidRPr="00BA0CAF">
        <w:rPr>
          <w:rFonts w:ascii="Times New Roman" w:eastAsia="Times New Roman" w:hAnsi="Times New Roman" w:cs="Times New Roman"/>
          <w:b/>
          <w:bCs/>
          <w:sz w:val="24"/>
          <w:szCs w:val="24"/>
          <w:lang w:eastAsia="de-DE"/>
        </w:rPr>
        <w:t>Red</w:t>
      </w:r>
      <w:proofErr w:type="spellEnd"/>
      <w:r w:rsidRPr="00BA0CAF">
        <w:rPr>
          <w:rFonts w:ascii="Times New Roman" w:eastAsia="Times New Roman" w:hAnsi="Times New Roman" w:cs="Times New Roman"/>
          <w:b/>
          <w:bCs/>
          <w:sz w:val="24"/>
          <w:szCs w:val="24"/>
          <w:lang w:eastAsia="de-DE"/>
        </w:rPr>
        <w:noBreakHyphen/>
        <w:t xml:space="preserve">Team &amp; </w:t>
      </w:r>
      <w:proofErr w:type="spellStart"/>
      <w:r w:rsidRPr="00BA0CAF">
        <w:rPr>
          <w:rFonts w:ascii="Times New Roman" w:eastAsia="Times New Roman" w:hAnsi="Times New Roman" w:cs="Times New Roman"/>
          <w:b/>
          <w:bCs/>
          <w:sz w:val="24"/>
          <w:szCs w:val="24"/>
          <w:lang w:eastAsia="de-DE"/>
        </w:rPr>
        <w:t>Handover</w:t>
      </w:r>
      <w:proofErr w:type="spellEnd"/>
    </w:p>
    <w:p w14:paraId="65531873" w14:textId="77777777" w:rsidR="00BA0CAF" w:rsidRPr="00BA0CAF" w:rsidRDefault="00BA0CAF" w:rsidP="00BA0CAF">
      <w:pPr>
        <w:numPr>
          <w:ilvl w:val="1"/>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Prompt</w:t>
      </w:r>
      <w:r w:rsidRPr="00BA0CAF">
        <w:rPr>
          <w:rFonts w:ascii="Times New Roman" w:eastAsia="Times New Roman" w:hAnsi="Times New Roman" w:cs="Times New Roman"/>
          <w:sz w:val="24"/>
          <w:szCs w:val="24"/>
          <w:lang w:eastAsia="de-DE"/>
        </w:rPr>
        <w:noBreakHyphen/>
        <w:t>Injektionen, Edge</w:t>
      </w:r>
      <w:r w:rsidRPr="00BA0CAF">
        <w:rPr>
          <w:rFonts w:ascii="Times New Roman" w:eastAsia="Times New Roman" w:hAnsi="Times New Roman" w:cs="Times New Roman"/>
          <w:sz w:val="24"/>
          <w:szCs w:val="24"/>
          <w:lang w:eastAsia="de-DE"/>
        </w:rPr>
        <w:noBreakHyphen/>
        <w:t xml:space="preserve">Cases, </w:t>
      </w:r>
      <w:proofErr w:type="spellStart"/>
      <w:r w:rsidRPr="00BA0CAF">
        <w:rPr>
          <w:rFonts w:ascii="Times New Roman" w:eastAsia="Times New Roman" w:hAnsi="Times New Roman" w:cs="Times New Roman"/>
          <w:sz w:val="24"/>
          <w:szCs w:val="24"/>
          <w:lang w:eastAsia="de-DE"/>
        </w:rPr>
        <w:t>Safety</w:t>
      </w:r>
      <w:proofErr w:type="spellEnd"/>
      <w:r w:rsidRPr="00BA0CAF">
        <w:rPr>
          <w:rFonts w:ascii="Times New Roman" w:eastAsia="Times New Roman" w:hAnsi="Times New Roman" w:cs="Times New Roman"/>
          <w:sz w:val="24"/>
          <w:szCs w:val="24"/>
          <w:lang w:eastAsia="de-DE"/>
        </w:rPr>
        <w:noBreakHyphen/>
        <w:t>Tests; Lücken schließen.</w:t>
      </w:r>
    </w:p>
    <w:p w14:paraId="3FDDD509" w14:textId="77777777" w:rsidR="00BA0CAF" w:rsidRPr="00BA0CAF" w:rsidRDefault="00BA0CAF" w:rsidP="00BA0CAF">
      <w:pPr>
        <w:numPr>
          <w:ilvl w:val="1"/>
          <w:numId w:val="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Handover</w:t>
      </w:r>
      <w:proofErr w:type="spellEnd"/>
      <w:r w:rsidRPr="00BA0CAF">
        <w:rPr>
          <w:rFonts w:ascii="Times New Roman" w:eastAsia="Times New Roman" w:hAnsi="Times New Roman" w:cs="Times New Roman"/>
          <w:b/>
          <w:bCs/>
          <w:sz w:val="24"/>
          <w:szCs w:val="24"/>
          <w:lang w:eastAsia="de-DE"/>
        </w:rPr>
        <w:noBreakHyphen/>
        <w:t>Flow</w:t>
      </w:r>
      <w:r w:rsidRPr="00BA0CAF">
        <w:rPr>
          <w:rFonts w:ascii="Times New Roman" w:eastAsia="Times New Roman" w:hAnsi="Times New Roman" w:cs="Times New Roman"/>
          <w:sz w:val="24"/>
          <w:szCs w:val="24"/>
          <w:lang w:eastAsia="de-DE"/>
        </w:rPr>
        <w:t xml:space="preserve"> </w:t>
      </w:r>
      <w:proofErr w:type="gramStart"/>
      <w:r w:rsidRPr="00BA0CAF">
        <w:rPr>
          <w:rFonts w:ascii="Times New Roman" w:eastAsia="Times New Roman" w:hAnsi="Times New Roman" w:cs="Times New Roman"/>
          <w:sz w:val="24"/>
          <w:szCs w:val="24"/>
          <w:lang w:eastAsia="de-DE"/>
        </w:rPr>
        <w:t>an Mensch</w:t>
      </w:r>
      <w:proofErr w:type="gramEnd"/>
      <w:r w:rsidRPr="00BA0CAF">
        <w:rPr>
          <w:rFonts w:ascii="Times New Roman" w:eastAsia="Times New Roman" w:hAnsi="Times New Roman" w:cs="Times New Roman"/>
          <w:sz w:val="24"/>
          <w:szCs w:val="24"/>
          <w:lang w:eastAsia="de-DE"/>
        </w:rPr>
        <w:t xml:space="preserve"> inkl. Ticket/Notiz</w:t>
      </w:r>
      <w:r w:rsidRPr="00BA0CAF">
        <w:rPr>
          <w:rFonts w:ascii="Times New Roman" w:eastAsia="Times New Roman" w:hAnsi="Times New Roman" w:cs="Times New Roman"/>
          <w:sz w:val="24"/>
          <w:szCs w:val="24"/>
          <w:lang w:eastAsia="de-DE"/>
        </w:rPr>
        <w:noBreakHyphen/>
        <w:t>Export + Verantwortlichkeiten.</w:t>
      </w:r>
    </w:p>
    <w:p w14:paraId="3C428B44" w14:textId="77777777" w:rsidR="00BA0CAF" w:rsidRPr="00BA0CAF" w:rsidRDefault="00BA0CAF" w:rsidP="00BA0CAF">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W7–8: Alpha mit 5–10 Friendly</w:t>
      </w:r>
      <w:r w:rsidRPr="00BA0CAF">
        <w:rPr>
          <w:rFonts w:ascii="Times New Roman" w:eastAsia="Times New Roman" w:hAnsi="Times New Roman" w:cs="Times New Roman"/>
          <w:b/>
          <w:bCs/>
          <w:sz w:val="24"/>
          <w:szCs w:val="24"/>
          <w:lang w:eastAsia="de-DE"/>
        </w:rPr>
        <w:noBreakHyphen/>
        <w:t>Usern</w:t>
      </w:r>
    </w:p>
    <w:p w14:paraId="5FE5971A" w14:textId="77777777" w:rsidR="00BA0CAF" w:rsidRPr="00BA0CAF" w:rsidRDefault="00BA0CAF" w:rsidP="00BA0CAF">
      <w:pPr>
        <w:numPr>
          <w:ilvl w:val="1"/>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Onboarding, Support</w:t>
      </w:r>
      <w:r w:rsidRPr="00BA0CAF">
        <w:rPr>
          <w:rFonts w:ascii="Times New Roman" w:eastAsia="Times New Roman" w:hAnsi="Times New Roman" w:cs="Times New Roman"/>
          <w:sz w:val="24"/>
          <w:szCs w:val="24"/>
          <w:lang w:eastAsia="de-DE"/>
        </w:rPr>
        <w:noBreakHyphen/>
        <w:t>Kanal, Feedbackform.</w:t>
      </w:r>
    </w:p>
    <w:p w14:paraId="05E2B3C4" w14:textId="77777777" w:rsidR="00BA0CAF" w:rsidRPr="00BA0CAF" w:rsidRDefault="00BA0CAF" w:rsidP="00BA0CAF">
      <w:pPr>
        <w:numPr>
          <w:ilvl w:val="1"/>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Dashboard (Task</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Success</w:t>
      </w:r>
      <w:proofErr w:type="spellEnd"/>
      <w:r w:rsidRPr="00BA0CAF">
        <w:rPr>
          <w:rFonts w:ascii="Times New Roman" w:eastAsia="Times New Roman" w:hAnsi="Times New Roman" w:cs="Times New Roman"/>
          <w:sz w:val="24"/>
          <w:szCs w:val="24"/>
          <w:lang w:eastAsia="de-DE"/>
        </w:rPr>
        <w:t>, Latenz, Top</w:t>
      </w:r>
      <w:r w:rsidRPr="00BA0CAF">
        <w:rPr>
          <w:rFonts w:ascii="Times New Roman" w:eastAsia="Times New Roman" w:hAnsi="Times New Roman" w:cs="Times New Roman"/>
          <w:sz w:val="24"/>
          <w:szCs w:val="24"/>
          <w:lang w:eastAsia="de-DE"/>
        </w:rPr>
        <w:noBreakHyphen/>
        <w:t>Fehler, Verbotene Anfragen abgewehrt, Eskalationsquote).</w:t>
      </w:r>
    </w:p>
    <w:p w14:paraId="65170838" w14:textId="77777777" w:rsidR="00BA0CAF" w:rsidRPr="00BA0CAF" w:rsidRDefault="00BA0CAF" w:rsidP="00BA0CAF">
      <w:pPr>
        <w:numPr>
          <w:ilvl w:val="1"/>
          <w:numId w:val="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Decision</w:t>
      </w:r>
      <w:proofErr w:type="spellEnd"/>
      <w:r w:rsidRPr="00BA0CAF">
        <w:rPr>
          <w:rFonts w:ascii="Times New Roman" w:eastAsia="Times New Roman" w:hAnsi="Times New Roman" w:cs="Times New Roman"/>
          <w:b/>
          <w:bCs/>
          <w:sz w:val="24"/>
          <w:szCs w:val="24"/>
          <w:lang w:eastAsia="de-DE"/>
        </w:rPr>
        <w:noBreakHyphen/>
        <w:t>Gate M2:</w:t>
      </w:r>
      <w:r w:rsidRPr="00BA0CAF">
        <w:rPr>
          <w:rFonts w:ascii="Times New Roman" w:eastAsia="Times New Roman" w:hAnsi="Times New Roman" w:cs="Times New Roman"/>
          <w:sz w:val="24"/>
          <w:szCs w:val="24"/>
          <w:lang w:eastAsia="de-DE"/>
        </w:rPr>
        <w:t xml:space="preserve"> Qualität ≥70–75 % in Kern</w:t>
      </w:r>
      <w:r w:rsidRPr="00BA0CAF">
        <w:rPr>
          <w:rFonts w:ascii="Times New Roman" w:eastAsia="Times New Roman" w:hAnsi="Times New Roman" w:cs="Times New Roman"/>
          <w:sz w:val="24"/>
          <w:szCs w:val="24"/>
          <w:lang w:eastAsia="de-DE"/>
        </w:rPr>
        <w:noBreakHyphen/>
        <w:t>Use</w:t>
      </w:r>
      <w:r w:rsidRPr="00BA0CAF">
        <w:rPr>
          <w:rFonts w:ascii="Times New Roman" w:eastAsia="Times New Roman" w:hAnsi="Times New Roman" w:cs="Times New Roman"/>
          <w:sz w:val="24"/>
          <w:szCs w:val="24"/>
          <w:lang w:eastAsia="de-DE"/>
        </w:rPr>
        <w:noBreakHyphen/>
        <w:t xml:space="preserve">Case? → Go </w:t>
      </w:r>
      <w:proofErr w:type="gramStart"/>
      <w:r w:rsidRPr="00BA0CAF">
        <w:rPr>
          <w:rFonts w:ascii="Times New Roman" w:eastAsia="Times New Roman" w:hAnsi="Times New Roman" w:cs="Times New Roman"/>
          <w:sz w:val="24"/>
          <w:szCs w:val="24"/>
          <w:lang w:eastAsia="de-DE"/>
        </w:rPr>
        <w:t>zur Pilot</w:t>
      </w:r>
      <w:proofErr w:type="gramEnd"/>
      <w:r w:rsidRPr="00BA0CAF">
        <w:rPr>
          <w:rFonts w:ascii="Times New Roman" w:eastAsia="Times New Roman" w:hAnsi="Times New Roman" w:cs="Times New Roman"/>
          <w:sz w:val="24"/>
          <w:szCs w:val="24"/>
          <w:lang w:eastAsia="de-DE"/>
        </w:rPr>
        <w:noBreakHyphen/>
        <w:t>Erweiterung.</w:t>
      </w:r>
    </w:p>
    <w:p w14:paraId="3FA33804"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Lieferobjekte:</w:t>
      </w:r>
      <w:r w:rsidRPr="00BA0CAF">
        <w:rPr>
          <w:rFonts w:ascii="Times New Roman" w:eastAsia="Times New Roman" w:hAnsi="Times New Roman" w:cs="Times New Roman"/>
          <w:sz w:val="24"/>
          <w:szCs w:val="24"/>
          <w:lang w:eastAsia="de-DE"/>
        </w:rPr>
        <w:t xml:space="preserve"> MVP v0.5, </w:t>
      </w:r>
      <w:proofErr w:type="spellStart"/>
      <w:r w:rsidRPr="00BA0CAF">
        <w:rPr>
          <w:rFonts w:ascii="Times New Roman" w:eastAsia="Times New Roman" w:hAnsi="Times New Roman" w:cs="Times New Roman"/>
          <w:sz w:val="24"/>
          <w:szCs w:val="24"/>
          <w:lang w:eastAsia="de-DE"/>
        </w:rPr>
        <w:t>Safety</w:t>
      </w:r>
      <w:proofErr w:type="spellEnd"/>
      <w:r w:rsidRPr="00BA0CAF">
        <w:rPr>
          <w:rFonts w:ascii="Times New Roman" w:eastAsia="Times New Roman" w:hAnsi="Times New Roman" w:cs="Times New Roman"/>
          <w:sz w:val="24"/>
          <w:szCs w:val="24"/>
          <w:lang w:eastAsia="de-DE"/>
        </w:rPr>
        <w:noBreakHyphen/>
        <w:t>Bericht v1, Dashboard v1, Alpha</w:t>
      </w:r>
      <w:r w:rsidRPr="00BA0CAF">
        <w:rPr>
          <w:rFonts w:ascii="Times New Roman" w:eastAsia="Times New Roman" w:hAnsi="Times New Roman" w:cs="Times New Roman"/>
          <w:sz w:val="24"/>
          <w:szCs w:val="24"/>
          <w:lang w:eastAsia="de-DE"/>
        </w:rPr>
        <w:noBreakHyphen/>
        <w:t>Feedback</w:t>
      </w:r>
      <w:r w:rsidRPr="00BA0CAF">
        <w:rPr>
          <w:rFonts w:ascii="Times New Roman" w:eastAsia="Times New Roman" w:hAnsi="Times New Roman" w:cs="Times New Roman"/>
          <w:sz w:val="24"/>
          <w:szCs w:val="24"/>
          <w:lang w:eastAsia="de-DE"/>
        </w:rPr>
        <w:noBreakHyphen/>
        <w:t>Report.</w:t>
      </w:r>
    </w:p>
    <w:p w14:paraId="73A8CBF7"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2E45F676">
          <v:rect id="_x0000_i1029" style="width:0;height:1.5pt" o:hralign="center" o:hrstd="t" o:hr="t" fillcolor="#a0a0a0" stroked="f"/>
        </w:pict>
      </w:r>
    </w:p>
    <w:p w14:paraId="2DA5ACC1"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Monat 3 (Wochen 9–12): Pilot skalieren &amp; Vor</w:t>
      </w:r>
      <w:r w:rsidRPr="00BA0CAF">
        <w:rPr>
          <w:rFonts w:ascii="Times New Roman" w:eastAsia="Times New Roman" w:hAnsi="Times New Roman" w:cs="Times New Roman"/>
          <w:b/>
          <w:bCs/>
          <w:sz w:val="36"/>
          <w:szCs w:val="36"/>
          <w:lang w:eastAsia="de-DE"/>
        </w:rPr>
        <w:noBreakHyphen/>
        <w:t>Launch</w:t>
      </w:r>
    </w:p>
    <w:p w14:paraId="47E142DA"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lastRenderedPageBreak/>
        <w:t>Ziel:</w:t>
      </w:r>
      <w:r w:rsidRPr="00BA0CAF">
        <w:rPr>
          <w:rFonts w:ascii="Times New Roman" w:eastAsia="Times New Roman" w:hAnsi="Times New Roman" w:cs="Times New Roman"/>
          <w:sz w:val="24"/>
          <w:szCs w:val="24"/>
          <w:lang w:eastAsia="de-DE"/>
        </w:rPr>
        <w:t xml:space="preserve"> Stabilität, Sicherheit und Nutzen im Alltag zeigen; Launch</w:t>
      </w:r>
      <w:r w:rsidRPr="00BA0CAF">
        <w:rPr>
          <w:rFonts w:ascii="Times New Roman" w:eastAsia="Times New Roman" w:hAnsi="Times New Roman" w:cs="Times New Roman"/>
          <w:sz w:val="24"/>
          <w:szCs w:val="24"/>
          <w:lang w:eastAsia="de-DE"/>
        </w:rPr>
        <w:noBreakHyphen/>
        <w:t>Entscheidung vorbereiten.</w:t>
      </w:r>
    </w:p>
    <w:p w14:paraId="27CE7DC3" w14:textId="77777777" w:rsidR="00BA0CAF" w:rsidRPr="00BA0CAF" w:rsidRDefault="00BA0CAF" w:rsidP="00BA0CAF">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 xml:space="preserve">W9–10: Pilot 20–50 </w:t>
      </w:r>
      <w:proofErr w:type="spellStart"/>
      <w:proofErr w:type="gramStart"/>
      <w:r w:rsidRPr="00BA0CAF">
        <w:rPr>
          <w:rFonts w:ascii="Times New Roman" w:eastAsia="Times New Roman" w:hAnsi="Times New Roman" w:cs="Times New Roman"/>
          <w:b/>
          <w:bCs/>
          <w:sz w:val="24"/>
          <w:szCs w:val="24"/>
          <w:lang w:eastAsia="de-DE"/>
        </w:rPr>
        <w:t>Nutzer:innen</w:t>
      </w:r>
      <w:proofErr w:type="spellEnd"/>
      <w:proofErr w:type="gramEnd"/>
    </w:p>
    <w:p w14:paraId="37BB7024" w14:textId="77777777" w:rsidR="00BA0CAF" w:rsidRPr="00BA0CAF" w:rsidRDefault="00BA0CAF" w:rsidP="00BA0CAF">
      <w:pPr>
        <w:numPr>
          <w:ilvl w:val="1"/>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Erweiterung auf </w:t>
      </w:r>
      <w:r w:rsidRPr="00BA0CAF">
        <w:rPr>
          <w:rFonts w:ascii="Times New Roman" w:eastAsia="Times New Roman" w:hAnsi="Times New Roman" w:cs="Times New Roman"/>
          <w:b/>
          <w:bCs/>
          <w:sz w:val="24"/>
          <w:szCs w:val="24"/>
          <w:lang w:eastAsia="de-DE"/>
        </w:rPr>
        <w:t>Use</w:t>
      </w:r>
      <w:r w:rsidRPr="00BA0CAF">
        <w:rPr>
          <w:rFonts w:ascii="Times New Roman" w:eastAsia="Times New Roman" w:hAnsi="Times New Roman" w:cs="Times New Roman"/>
          <w:b/>
          <w:bCs/>
          <w:sz w:val="24"/>
          <w:szCs w:val="24"/>
          <w:lang w:eastAsia="de-DE"/>
        </w:rPr>
        <w:noBreakHyphen/>
        <w:t>Case B</w:t>
      </w:r>
      <w:r w:rsidRPr="00BA0CAF">
        <w:rPr>
          <w:rFonts w:ascii="Times New Roman" w:eastAsia="Times New Roman" w:hAnsi="Times New Roman" w:cs="Times New Roman"/>
          <w:sz w:val="24"/>
          <w:szCs w:val="24"/>
          <w:lang w:eastAsia="de-DE"/>
        </w:rPr>
        <w:t xml:space="preserve"> (wenn A stabil).</w:t>
      </w:r>
    </w:p>
    <w:p w14:paraId="2CC9E7CD" w14:textId="77777777" w:rsidR="00BA0CAF" w:rsidRPr="00BA0CAF" w:rsidRDefault="00BA0CAF" w:rsidP="00BA0CAF">
      <w:pPr>
        <w:numPr>
          <w:ilvl w:val="1"/>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Verbesserungszyklen (2× pro Woche): Top</w:t>
      </w:r>
      <w:r w:rsidRPr="00BA0CAF">
        <w:rPr>
          <w:rFonts w:ascii="Times New Roman" w:eastAsia="Times New Roman" w:hAnsi="Times New Roman" w:cs="Times New Roman"/>
          <w:sz w:val="24"/>
          <w:szCs w:val="24"/>
          <w:lang w:eastAsia="de-DE"/>
        </w:rPr>
        <w:noBreakHyphen/>
        <w:t>5 Ursachen für Fehlschläge schließen.</w:t>
      </w:r>
    </w:p>
    <w:p w14:paraId="58CE6B54" w14:textId="77777777" w:rsidR="00BA0CAF" w:rsidRPr="00BA0CAF" w:rsidRDefault="00BA0CAF" w:rsidP="00BA0CAF">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 xml:space="preserve">W10–11: </w:t>
      </w:r>
      <w:proofErr w:type="spellStart"/>
      <w:r w:rsidRPr="00BA0CAF">
        <w:rPr>
          <w:rFonts w:ascii="Times New Roman" w:eastAsia="Times New Roman" w:hAnsi="Times New Roman" w:cs="Times New Roman"/>
          <w:b/>
          <w:bCs/>
          <w:sz w:val="24"/>
          <w:szCs w:val="24"/>
          <w:lang w:eastAsia="de-DE"/>
        </w:rPr>
        <w:t>Observability</w:t>
      </w:r>
      <w:proofErr w:type="spellEnd"/>
      <w:r w:rsidRPr="00BA0CAF">
        <w:rPr>
          <w:rFonts w:ascii="Times New Roman" w:eastAsia="Times New Roman" w:hAnsi="Times New Roman" w:cs="Times New Roman"/>
          <w:b/>
          <w:bCs/>
          <w:sz w:val="24"/>
          <w:szCs w:val="24"/>
          <w:lang w:eastAsia="de-DE"/>
        </w:rPr>
        <w:t xml:space="preserve"> &amp; </w:t>
      </w:r>
      <w:proofErr w:type="spellStart"/>
      <w:r w:rsidRPr="00BA0CAF">
        <w:rPr>
          <w:rFonts w:ascii="Times New Roman" w:eastAsia="Times New Roman" w:hAnsi="Times New Roman" w:cs="Times New Roman"/>
          <w:b/>
          <w:bCs/>
          <w:sz w:val="24"/>
          <w:szCs w:val="24"/>
          <w:lang w:eastAsia="de-DE"/>
        </w:rPr>
        <w:t>Ops</w:t>
      </w:r>
      <w:proofErr w:type="spellEnd"/>
    </w:p>
    <w:p w14:paraId="01F856C7" w14:textId="77777777" w:rsidR="00BA0CAF" w:rsidRPr="00BA0CAF" w:rsidRDefault="00BA0CAF" w:rsidP="00BA0CAF">
      <w:pPr>
        <w:numPr>
          <w:ilvl w:val="1"/>
          <w:numId w:val="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Qualitäts</w:t>
      </w:r>
      <w:proofErr w:type="spellEnd"/>
      <w:r w:rsidRPr="00BA0CAF">
        <w:rPr>
          <w:rFonts w:ascii="Times New Roman" w:eastAsia="Times New Roman" w:hAnsi="Times New Roman" w:cs="Times New Roman"/>
          <w:b/>
          <w:bCs/>
          <w:sz w:val="24"/>
          <w:szCs w:val="24"/>
          <w:lang w:eastAsia="de-DE"/>
        </w:rPr>
        <w:noBreakHyphen/>
        <w:t>SLOs</w:t>
      </w:r>
      <w:r w:rsidRPr="00BA0CAF">
        <w:rPr>
          <w:rFonts w:ascii="Times New Roman" w:eastAsia="Times New Roman" w:hAnsi="Times New Roman" w:cs="Times New Roman"/>
          <w:sz w:val="24"/>
          <w:szCs w:val="24"/>
          <w:lang w:eastAsia="de-DE"/>
        </w:rPr>
        <w:t xml:space="preserve"> definieren (z. B. TS ≥80 %, SLA &lt;3 s, </w:t>
      </w:r>
      <w:proofErr w:type="spellStart"/>
      <w:r w:rsidRPr="00BA0CAF">
        <w:rPr>
          <w:rFonts w:ascii="Times New Roman" w:eastAsia="Times New Roman" w:hAnsi="Times New Roman" w:cs="Times New Roman"/>
          <w:sz w:val="24"/>
          <w:szCs w:val="24"/>
          <w:lang w:eastAsia="de-DE"/>
        </w:rPr>
        <w:t>Escalation</w:t>
      </w:r>
      <w:proofErr w:type="spellEnd"/>
      <w:r w:rsidRPr="00BA0CAF">
        <w:rPr>
          <w:rFonts w:ascii="Times New Roman" w:eastAsia="Times New Roman" w:hAnsi="Times New Roman" w:cs="Times New Roman"/>
          <w:sz w:val="24"/>
          <w:szCs w:val="24"/>
          <w:lang w:eastAsia="de-DE"/>
        </w:rPr>
        <w:t xml:space="preserve"> &lt;15 %).</w:t>
      </w:r>
    </w:p>
    <w:p w14:paraId="2F25BAEE" w14:textId="77777777" w:rsidR="00BA0CAF" w:rsidRPr="00BA0CAF" w:rsidRDefault="00BA0CAF" w:rsidP="00BA0CAF">
      <w:pPr>
        <w:numPr>
          <w:ilvl w:val="1"/>
          <w:numId w:val="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Incident</w:t>
      </w:r>
      <w:proofErr w:type="spellEnd"/>
      <w:r w:rsidRPr="00BA0CAF">
        <w:rPr>
          <w:rFonts w:ascii="Times New Roman" w:eastAsia="Times New Roman" w:hAnsi="Times New Roman" w:cs="Times New Roman"/>
          <w:sz w:val="24"/>
          <w:szCs w:val="24"/>
          <w:lang w:eastAsia="de-DE"/>
        </w:rPr>
        <w:noBreakHyphen/>
        <w:t>Prozess, On</w:t>
      </w:r>
      <w:r w:rsidRPr="00BA0CAF">
        <w:rPr>
          <w:rFonts w:ascii="Times New Roman" w:eastAsia="Times New Roman" w:hAnsi="Times New Roman" w:cs="Times New Roman"/>
          <w:sz w:val="24"/>
          <w:szCs w:val="24"/>
          <w:lang w:eastAsia="de-DE"/>
        </w:rPr>
        <w:noBreakHyphen/>
        <w:t>Call/</w:t>
      </w:r>
      <w:proofErr w:type="spellStart"/>
      <w:r w:rsidRPr="00BA0CAF">
        <w:rPr>
          <w:rFonts w:ascii="Times New Roman" w:eastAsia="Times New Roman" w:hAnsi="Times New Roman" w:cs="Times New Roman"/>
          <w:sz w:val="24"/>
          <w:szCs w:val="24"/>
          <w:lang w:eastAsia="de-DE"/>
        </w:rPr>
        <w:t>Owner</w:t>
      </w:r>
      <w:proofErr w:type="spellEnd"/>
      <w:r w:rsidRPr="00BA0CAF">
        <w:rPr>
          <w:rFonts w:ascii="Times New Roman" w:eastAsia="Times New Roman" w:hAnsi="Times New Roman" w:cs="Times New Roman"/>
          <w:sz w:val="24"/>
          <w:szCs w:val="24"/>
          <w:lang w:eastAsia="de-DE"/>
        </w:rPr>
        <w:t>, Änderungsprotokoll (</w:t>
      </w:r>
      <w:proofErr w:type="spellStart"/>
      <w:r w:rsidRPr="00BA0CAF">
        <w:rPr>
          <w:rFonts w:ascii="Times New Roman" w:eastAsia="Times New Roman" w:hAnsi="Times New Roman" w:cs="Times New Roman"/>
          <w:sz w:val="24"/>
          <w:szCs w:val="24"/>
          <w:lang w:eastAsia="de-DE"/>
        </w:rPr>
        <w:t>Changelog</w:t>
      </w:r>
      <w:proofErr w:type="spellEnd"/>
      <w:r w:rsidRPr="00BA0CAF">
        <w:rPr>
          <w:rFonts w:ascii="Times New Roman" w:eastAsia="Times New Roman" w:hAnsi="Times New Roman" w:cs="Times New Roman"/>
          <w:sz w:val="24"/>
          <w:szCs w:val="24"/>
          <w:lang w:eastAsia="de-DE"/>
        </w:rPr>
        <w:t>).</w:t>
      </w:r>
    </w:p>
    <w:p w14:paraId="5580FD80" w14:textId="77777777" w:rsidR="00BA0CAF" w:rsidRPr="00BA0CAF" w:rsidRDefault="00BA0CAF" w:rsidP="00BA0CAF">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W11–12: Launch</w:t>
      </w:r>
      <w:r w:rsidRPr="00BA0CAF">
        <w:rPr>
          <w:rFonts w:ascii="Times New Roman" w:eastAsia="Times New Roman" w:hAnsi="Times New Roman" w:cs="Times New Roman"/>
          <w:b/>
          <w:bCs/>
          <w:sz w:val="24"/>
          <w:szCs w:val="24"/>
          <w:lang w:eastAsia="de-DE"/>
        </w:rPr>
        <w:noBreakHyphen/>
      </w:r>
      <w:proofErr w:type="spellStart"/>
      <w:r w:rsidRPr="00BA0CAF">
        <w:rPr>
          <w:rFonts w:ascii="Times New Roman" w:eastAsia="Times New Roman" w:hAnsi="Times New Roman" w:cs="Times New Roman"/>
          <w:b/>
          <w:bCs/>
          <w:sz w:val="24"/>
          <w:szCs w:val="24"/>
          <w:lang w:eastAsia="de-DE"/>
        </w:rPr>
        <w:t>Readiness</w:t>
      </w:r>
      <w:proofErr w:type="spellEnd"/>
    </w:p>
    <w:p w14:paraId="5089FB74" w14:textId="77777777" w:rsidR="00BA0CAF" w:rsidRPr="00BA0CAF" w:rsidRDefault="00BA0CAF" w:rsidP="00BA0CAF">
      <w:pPr>
        <w:numPr>
          <w:ilvl w:val="1"/>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Datenschutz</w:t>
      </w:r>
      <w:r w:rsidRPr="00BA0CAF">
        <w:rPr>
          <w:rFonts w:ascii="Times New Roman" w:eastAsia="Times New Roman" w:hAnsi="Times New Roman" w:cs="Times New Roman"/>
          <w:sz w:val="24"/>
          <w:szCs w:val="24"/>
          <w:lang w:eastAsia="de-DE"/>
        </w:rPr>
        <w:noBreakHyphen/>
        <w:t>Check (DPIA/DSFA falls nötig), Sicherheitsreview, Rechts</w:t>
      </w:r>
      <w:r w:rsidRPr="00BA0CAF">
        <w:rPr>
          <w:rFonts w:ascii="Times New Roman" w:eastAsia="Times New Roman" w:hAnsi="Times New Roman" w:cs="Times New Roman"/>
          <w:sz w:val="24"/>
          <w:szCs w:val="24"/>
          <w:lang w:eastAsia="de-DE"/>
        </w:rPr>
        <w:noBreakHyphen/>
        <w:t>Freigaben.</w:t>
      </w:r>
    </w:p>
    <w:p w14:paraId="588076D1" w14:textId="77777777" w:rsidR="00BA0CAF" w:rsidRPr="00BA0CAF" w:rsidRDefault="00BA0CAF" w:rsidP="00BA0CAF">
      <w:pPr>
        <w:numPr>
          <w:ilvl w:val="1"/>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Pilot</w:t>
      </w:r>
      <w:r w:rsidRPr="00BA0CAF">
        <w:rPr>
          <w:rFonts w:ascii="Times New Roman" w:eastAsia="Times New Roman" w:hAnsi="Times New Roman" w:cs="Times New Roman"/>
          <w:b/>
          <w:bCs/>
          <w:sz w:val="24"/>
          <w:szCs w:val="24"/>
          <w:lang w:eastAsia="de-DE"/>
        </w:rPr>
        <w:noBreakHyphen/>
        <w:t>Report</w:t>
      </w:r>
      <w:r w:rsidRPr="00BA0CAF">
        <w:rPr>
          <w:rFonts w:ascii="Times New Roman" w:eastAsia="Times New Roman" w:hAnsi="Times New Roman" w:cs="Times New Roman"/>
          <w:sz w:val="24"/>
          <w:szCs w:val="24"/>
          <w:lang w:eastAsia="de-DE"/>
        </w:rPr>
        <w:t xml:space="preserve"> (Ergebnisse, Risiken, Nächste Schritte), </w:t>
      </w:r>
      <w:r w:rsidRPr="00BA0CAF">
        <w:rPr>
          <w:rFonts w:ascii="Times New Roman" w:eastAsia="Times New Roman" w:hAnsi="Times New Roman" w:cs="Times New Roman"/>
          <w:b/>
          <w:bCs/>
          <w:sz w:val="24"/>
          <w:szCs w:val="24"/>
          <w:lang w:eastAsia="de-DE"/>
        </w:rPr>
        <w:t>Go/No</w:t>
      </w:r>
      <w:r w:rsidRPr="00BA0CAF">
        <w:rPr>
          <w:rFonts w:ascii="Times New Roman" w:eastAsia="Times New Roman" w:hAnsi="Times New Roman" w:cs="Times New Roman"/>
          <w:b/>
          <w:bCs/>
          <w:sz w:val="24"/>
          <w:szCs w:val="24"/>
          <w:lang w:eastAsia="de-DE"/>
        </w:rPr>
        <w:noBreakHyphen/>
        <w:t>Go</w:t>
      </w:r>
      <w:r w:rsidRPr="00BA0CAF">
        <w:rPr>
          <w:rFonts w:ascii="Times New Roman" w:eastAsia="Times New Roman" w:hAnsi="Times New Roman" w:cs="Times New Roman"/>
          <w:b/>
          <w:bCs/>
          <w:sz w:val="24"/>
          <w:szCs w:val="24"/>
          <w:lang w:eastAsia="de-DE"/>
        </w:rPr>
        <w:noBreakHyphen/>
        <w:t>Dokument</w:t>
      </w:r>
      <w:r w:rsidRPr="00BA0CAF">
        <w:rPr>
          <w:rFonts w:ascii="Times New Roman" w:eastAsia="Times New Roman" w:hAnsi="Times New Roman" w:cs="Times New Roman"/>
          <w:sz w:val="24"/>
          <w:szCs w:val="24"/>
          <w:lang w:eastAsia="de-DE"/>
        </w:rPr>
        <w:t>.</w:t>
      </w:r>
    </w:p>
    <w:p w14:paraId="535B1C6C" w14:textId="77777777" w:rsidR="00BA0CAF" w:rsidRPr="00BA0CAF" w:rsidRDefault="00BA0CAF" w:rsidP="00BA0CAF">
      <w:pPr>
        <w:numPr>
          <w:ilvl w:val="1"/>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GTM</w:t>
      </w:r>
      <w:r w:rsidRPr="00BA0CAF">
        <w:rPr>
          <w:rFonts w:ascii="Times New Roman" w:eastAsia="Times New Roman" w:hAnsi="Times New Roman" w:cs="Times New Roman"/>
          <w:sz w:val="24"/>
          <w:szCs w:val="24"/>
          <w:lang w:eastAsia="de-DE"/>
        </w:rPr>
        <w:noBreakHyphen/>
        <w:t xml:space="preserve">Assets: </w:t>
      </w:r>
      <w:proofErr w:type="spellStart"/>
      <w:r w:rsidRPr="00BA0CAF">
        <w:rPr>
          <w:rFonts w:ascii="Times New Roman" w:eastAsia="Times New Roman" w:hAnsi="Times New Roman" w:cs="Times New Roman"/>
          <w:sz w:val="24"/>
          <w:szCs w:val="24"/>
          <w:lang w:eastAsia="de-DE"/>
        </w:rPr>
        <w:t>One</w:t>
      </w:r>
      <w:proofErr w:type="spellEnd"/>
      <w:r w:rsidRPr="00BA0CAF">
        <w:rPr>
          <w:rFonts w:ascii="Times New Roman" w:eastAsia="Times New Roman" w:hAnsi="Times New Roman" w:cs="Times New Roman"/>
          <w:sz w:val="24"/>
          <w:szCs w:val="24"/>
          <w:lang w:eastAsia="de-DE"/>
        </w:rPr>
        <w:noBreakHyphen/>
        <w:t>Pager, FAQ, Preis</w:t>
      </w:r>
      <w:r w:rsidRPr="00BA0CAF">
        <w:rPr>
          <w:rFonts w:ascii="Times New Roman" w:eastAsia="Times New Roman" w:hAnsi="Times New Roman" w:cs="Times New Roman"/>
          <w:sz w:val="24"/>
          <w:szCs w:val="24"/>
          <w:lang w:eastAsia="de-DE"/>
        </w:rPr>
        <w:noBreakHyphen/>
        <w:t>Hypothesen, Referenz</w:t>
      </w:r>
      <w:r w:rsidRPr="00BA0CAF">
        <w:rPr>
          <w:rFonts w:ascii="Times New Roman" w:eastAsia="Times New Roman" w:hAnsi="Times New Roman" w:cs="Times New Roman"/>
          <w:sz w:val="24"/>
          <w:szCs w:val="24"/>
          <w:lang w:eastAsia="de-DE"/>
        </w:rPr>
        <w:noBreakHyphen/>
        <w:t>Story.</w:t>
      </w:r>
    </w:p>
    <w:p w14:paraId="695E35AC"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Lieferobjekte:</w:t>
      </w:r>
      <w:r w:rsidRPr="00BA0CAF">
        <w:rPr>
          <w:rFonts w:ascii="Times New Roman" w:eastAsia="Times New Roman" w:hAnsi="Times New Roman" w:cs="Times New Roman"/>
          <w:sz w:val="24"/>
          <w:szCs w:val="24"/>
          <w:lang w:eastAsia="de-DE"/>
        </w:rPr>
        <w:t xml:space="preserve"> Pilot</w:t>
      </w:r>
      <w:r w:rsidRPr="00BA0CAF">
        <w:rPr>
          <w:rFonts w:ascii="Times New Roman" w:eastAsia="Times New Roman" w:hAnsi="Times New Roman" w:cs="Times New Roman"/>
          <w:sz w:val="24"/>
          <w:szCs w:val="24"/>
          <w:lang w:eastAsia="de-DE"/>
        </w:rPr>
        <w:noBreakHyphen/>
        <w:t>Report, Launch</w:t>
      </w:r>
      <w:r w:rsidRPr="00BA0CAF">
        <w:rPr>
          <w:rFonts w:ascii="Times New Roman" w:eastAsia="Times New Roman" w:hAnsi="Times New Roman" w:cs="Times New Roman"/>
          <w:sz w:val="24"/>
          <w:szCs w:val="24"/>
          <w:lang w:eastAsia="de-DE"/>
        </w:rPr>
        <w:noBreakHyphen/>
        <w:t>Checkliste, Roadmap für nächste 90 Tage.</w:t>
      </w:r>
    </w:p>
    <w:p w14:paraId="5E3DEA8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4D0CD7B8">
          <v:rect id="_x0000_i1030" style="width:0;height:1.5pt" o:hralign="center" o:hrstd="t" o:hr="t" fillcolor="#a0a0a0" stroked="f"/>
        </w:pict>
      </w:r>
    </w:p>
    <w:p w14:paraId="085B8EEC"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Kompakter Wochenplan (12 Wochen)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2086"/>
        <w:gridCol w:w="2907"/>
        <w:gridCol w:w="3297"/>
      </w:tblGrid>
      <w:tr w:rsidR="00BA0CAF" w:rsidRPr="00BA0CAF" w14:paraId="7E08CC59" w14:textId="77777777" w:rsidTr="00BA0CAF">
        <w:trPr>
          <w:tblHeader/>
          <w:tblCellSpacing w:w="15" w:type="dxa"/>
        </w:trPr>
        <w:tc>
          <w:tcPr>
            <w:tcW w:w="0" w:type="auto"/>
            <w:vAlign w:val="center"/>
            <w:hideMark/>
          </w:tcPr>
          <w:p w14:paraId="3B869E98"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Woche</w:t>
            </w:r>
          </w:p>
        </w:tc>
        <w:tc>
          <w:tcPr>
            <w:tcW w:w="0" w:type="auto"/>
            <w:vAlign w:val="center"/>
            <w:hideMark/>
          </w:tcPr>
          <w:p w14:paraId="367F032A"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Schwerpunkt</w:t>
            </w:r>
          </w:p>
        </w:tc>
        <w:tc>
          <w:tcPr>
            <w:tcW w:w="0" w:type="auto"/>
            <w:vAlign w:val="center"/>
            <w:hideMark/>
          </w:tcPr>
          <w:p w14:paraId="41A922D9"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Kern</w:t>
            </w:r>
            <w:r w:rsidRPr="00BA0CAF">
              <w:rPr>
                <w:rFonts w:ascii="Times New Roman" w:eastAsia="Times New Roman" w:hAnsi="Times New Roman" w:cs="Times New Roman"/>
                <w:b/>
                <w:bCs/>
                <w:sz w:val="24"/>
                <w:szCs w:val="24"/>
                <w:lang w:eastAsia="de-DE"/>
              </w:rPr>
              <w:noBreakHyphen/>
            </w:r>
            <w:proofErr w:type="spellStart"/>
            <w:r w:rsidRPr="00BA0CAF">
              <w:rPr>
                <w:rFonts w:ascii="Times New Roman" w:eastAsia="Times New Roman" w:hAnsi="Times New Roman" w:cs="Times New Roman"/>
                <w:b/>
                <w:bCs/>
                <w:sz w:val="24"/>
                <w:szCs w:val="24"/>
                <w:lang w:eastAsia="de-DE"/>
              </w:rPr>
              <w:t>Deliverables</w:t>
            </w:r>
            <w:proofErr w:type="spellEnd"/>
          </w:p>
        </w:tc>
        <w:tc>
          <w:tcPr>
            <w:tcW w:w="0" w:type="auto"/>
            <w:vAlign w:val="center"/>
            <w:hideMark/>
          </w:tcPr>
          <w:p w14:paraId="10AAA857"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Gate/Kriterium</w:t>
            </w:r>
          </w:p>
        </w:tc>
      </w:tr>
      <w:tr w:rsidR="00BA0CAF" w:rsidRPr="00BA0CAF" w14:paraId="37878B0A" w14:textId="77777777" w:rsidTr="00BA0CAF">
        <w:trPr>
          <w:tblCellSpacing w:w="15" w:type="dxa"/>
        </w:trPr>
        <w:tc>
          <w:tcPr>
            <w:tcW w:w="0" w:type="auto"/>
            <w:vAlign w:val="center"/>
            <w:hideMark/>
          </w:tcPr>
          <w:p w14:paraId="32945BC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w:t>
            </w:r>
          </w:p>
        </w:tc>
        <w:tc>
          <w:tcPr>
            <w:tcW w:w="0" w:type="auto"/>
            <w:vAlign w:val="center"/>
            <w:hideMark/>
          </w:tcPr>
          <w:p w14:paraId="0090EAD6"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Kickoff, Interviews</w:t>
            </w:r>
          </w:p>
        </w:tc>
        <w:tc>
          <w:tcPr>
            <w:tcW w:w="0" w:type="auto"/>
            <w:vAlign w:val="center"/>
            <w:hideMark/>
          </w:tcPr>
          <w:p w14:paraId="528DC08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6–8 Gespräche, Hypothesenliste</w:t>
            </w:r>
          </w:p>
        </w:tc>
        <w:tc>
          <w:tcPr>
            <w:tcW w:w="0" w:type="auto"/>
            <w:vAlign w:val="center"/>
            <w:hideMark/>
          </w:tcPr>
          <w:p w14:paraId="2320AC87"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Use</w:t>
            </w:r>
            <w:r w:rsidRPr="00BA0CAF">
              <w:rPr>
                <w:rFonts w:ascii="Times New Roman" w:eastAsia="Times New Roman" w:hAnsi="Times New Roman" w:cs="Times New Roman"/>
                <w:sz w:val="24"/>
                <w:szCs w:val="24"/>
                <w:lang w:eastAsia="de-DE"/>
              </w:rPr>
              <w:noBreakHyphen/>
              <w:t>Case</w:t>
            </w:r>
            <w:r w:rsidRPr="00BA0CAF">
              <w:rPr>
                <w:rFonts w:ascii="Times New Roman" w:eastAsia="Times New Roman" w:hAnsi="Times New Roman" w:cs="Times New Roman"/>
                <w:sz w:val="24"/>
                <w:szCs w:val="24"/>
                <w:lang w:eastAsia="de-DE"/>
              </w:rPr>
              <w:noBreakHyphen/>
              <w:t>Hypothesen klar</w:t>
            </w:r>
          </w:p>
        </w:tc>
      </w:tr>
      <w:tr w:rsidR="00BA0CAF" w:rsidRPr="00BA0CAF" w14:paraId="20BC6B46" w14:textId="77777777" w:rsidTr="00BA0CAF">
        <w:trPr>
          <w:tblCellSpacing w:w="15" w:type="dxa"/>
        </w:trPr>
        <w:tc>
          <w:tcPr>
            <w:tcW w:w="0" w:type="auto"/>
            <w:vAlign w:val="center"/>
            <w:hideMark/>
          </w:tcPr>
          <w:p w14:paraId="65EDC9D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w:t>
            </w:r>
          </w:p>
        </w:tc>
        <w:tc>
          <w:tcPr>
            <w:tcW w:w="0" w:type="auto"/>
            <w:vAlign w:val="center"/>
            <w:hideMark/>
          </w:tcPr>
          <w:p w14:paraId="6E65E4D8"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Fokussierung</w:t>
            </w:r>
          </w:p>
        </w:tc>
        <w:tc>
          <w:tcPr>
            <w:tcW w:w="0" w:type="auto"/>
            <w:vAlign w:val="center"/>
            <w:hideMark/>
          </w:tcPr>
          <w:p w14:paraId="5609303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Top</w:t>
            </w:r>
            <w:r w:rsidRPr="00BA0CAF">
              <w:rPr>
                <w:rFonts w:ascii="Times New Roman" w:eastAsia="Times New Roman" w:hAnsi="Times New Roman" w:cs="Times New Roman"/>
                <w:sz w:val="24"/>
                <w:szCs w:val="24"/>
                <w:lang w:eastAsia="de-DE"/>
              </w:rPr>
              <w:noBreakHyphen/>
              <w:t>2 Use</w:t>
            </w:r>
            <w:r w:rsidRPr="00BA0CAF">
              <w:rPr>
                <w:rFonts w:ascii="Times New Roman" w:eastAsia="Times New Roman" w:hAnsi="Times New Roman" w:cs="Times New Roman"/>
                <w:sz w:val="24"/>
                <w:szCs w:val="24"/>
                <w:lang w:eastAsia="de-DE"/>
              </w:rPr>
              <w:noBreakHyphen/>
              <w:t>Cases, Nicht</w:t>
            </w:r>
            <w:r w:rsidRPr="00BA0CAF">
              <w:rPr>
                <w:rFonts w:ascii="Times New Roman" w:eastAsia="Times New Roman" w:hAnsi="Times New Roman" w:cs="Times New Roman"/>
                <w:sz w:val="24"/>
                <w:szCs w:val="24"/>
                <w:lang w:eastAsia="de-DE"/>
              </w:rPr>
              <w:noBreakHyphen/>
              <w:t>Ziele</w:t>
            </w:r>
          </w:p>
        </w:tc>
        <w:tc>
          <w:tcPr>
            <w:tcW w:w="0" w:type="auto"/>
            <w:vAlign w:val="center"/>
            <w:hideMark/>
          </w:tcPr>
          <w:p w14:paraId="398AE69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Scope</w:t>
            </w:r>
            <w:proofErr w:type="spellEnd"/>
            <w:r w:rsidRPr="00BA0CAF">
              <w:rPr>
                <w:rFonts w:ascii="Times New Roman" w:eastAsia="Times New Roman" w:hAnsi="Times New Roman" w:cs="Times New Roman"/>
                <w:sz w:val="24"/>
                <w:szCs w:val="24"/>
                <w:lang w:eastAsia="de-DE"/>
              </w:rPr>
              <w:t xml:space="preserve"> eingefroren</w:t>
            </w:r>
          </w:p>
        </w:tc>
      </w:tr>
      <w:tr w:rsidR="00BA0CAF" w:rsidRPr="00BA0CAF" w14:paraId="6A789F5C" w14:textId="77777777" w:rsidTr="00BA0CAF">
        <w:trPr>
          <w:tblCellSpacing w:w="15" w:type="dxa"/>
        </w:trPr>
        <w:tc>
          <w:tcPr>
            <w:tcW w:w="0" w:type="auto"/>
            <w:vAlign w:val="center"/>
            <w:hideMark/>
          </w:tcPr>
          <w:p w14:paraId="776C160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3</w:t>
            </w:r>
          </w:p>
        </w:tc>
        <w:tc>
          <w:tcPr>
            <w:tcW w:w="0" w:type="auto"/>
            <w:vAlign w:val="center"/>
            <w:hideMark/>
          </w:tcPr>
          <w:p w14:paraId="0896BE5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Daten/Policy</w:t>
            </w:r>
          </w:p>
        </w:tc>
        <w:tc>
          <w:tcPr>
            <w:tcW w:w="0" w:type="auto"/>
            <w:vAlign w:val="center"/>
            <w:hideMark/>
          </w:tcPr>
          <w:p w14:paraId="1A113D1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Datenkarte, </w:t>
            </w:r>
            <w:proofErr w:type="spellStart"/>
            <w:r w:rsidRPr="00BA0CAF">
              <w:rPr>
                <w:rFonts w:ascii="Times New Roman" w:eastAsia="Times New Roman" w:hAnsi="Times New Roman" w:cs="Times New Roman"/>
                <w:sz w:val="24"/>
                <w:szCs w:val="24"/>
                <w:lang w:eastAsia="de-DE"/>
              </w:rPr>
              <w:t>Guardrails</w:t>
            </w:r>
            <w:proofErr w:type="spellEnd"/>
            <w:r w:rsidRPr="00BA0CAF">
              <w:rPr>
                <w:rFonts w:ascii="Times New Roman" w:eastAsia="Times New Roman" w:hAnsi="Times New Roman" w:cs="Times New Roman"/>
                <w:sz w:val="24"/>
                <w:szCs w:val="24"/>
                <w:lang w:eastAsia="de-DE"/>
              </w:rPr>
              <w:t xml:space="preserve"> v0</w:t>
            </w:r>
          </w:p>
        </w:tc>
        <w:tc>
          <w:tcPr>
            <w:tcW w:w="0" w:type="auto"/>
            <w:vAlign w:val="center"/>
            <w:hideMark/>
          </w:tcPr>
          <w:p w14:paraId="22607BC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PII</w:t>
            </w:r>
            <w:r w:rsidRPr="00BA0CAF">
              <w:rPr>
                <w:rFonts w:ascii="Times New Roman" w:eastAsia="Times New Roman" w:hAnsi="Times New Roman" w:cs="Times New Roman"/>
                <w:sz w:val="24"/>
                <w:szCs w:val="24"/>
                <w:lang w:eastAsia="de-DE"/>
              </w:rPr>
              <w:noBreakHyphen/>
              <w:t>Umgang definiert</w:t>
            </w:r>
          </w:p>
        </w:tc>
      </w:tr>
      <w:tr w:rsidR="00BA0CAF" w:rsidRPr="00BA0CAF" w14:paraId="68B357F0" w14:textId="77777777" w:rsidTr="00BA0CAF">
        <w:trPr>
          <w:tblCellSpacing w:w="15" w:type="dxa"/>
        </w:trPr>
        <w:tc>
          <w:tcPr>
            <w:tcW w:w="0" w:type="auto"/>
            <w:vAlign w:val="center"/>
            <w:hideMark/>
          </w:tcPr>
          <w:p w14:paraId="30867D1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4</w:t>
            </w:r>
          </w:p>
        </w:tc>
        <w:tc>
          <w:tcPr>
            <w:tcW w:w="0" w:type="auto"/>
            <w:vAlign w:val="center"/>
            <w:hideMark/>
          </w:tcPr>
          <w:p w14:paraId="327AA29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Eval</w:t>
            </w:r>
            <w:proofErr w:type="spellEnd"/>
            <w:r w:rsidRPr="00BA0CAF">
              <w:rPr>
                <w:rFonts w:ascii="Times New Roman" w:eastAsia="Times New Roman" w:hAnsi="Times New Roman" w:cs="Times New Roman"/>
                <w:sz w:val="24"/>
                <w:szCs w:val="24"/>
                <w:lang w:eastAsia="de-DE"/>
              </w:rPr>
              <w:t>/Architektur</w:t>
            </w:r>
          </w:p>
        </w:tc>
        <w:tc>
          <w:tcPr>
            <w:tcW w:w="0" w:type="auto"/>
            <w:vAlign w:val="center"/>
            <w:hideMark/>
          </w:tcPr>
          <w:p w14:paraId="25BB772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Eval</w:t>
            </w:r>
            <w:proofErr w:type="spellEnd"/>
            <w:r w:rsidRPr="00BA0CAF">
              <w:rPr>
                <w:rFonts w:ascii="Times New Roman" w:eastAsia="Times New Roman" w:hAnsi="Times New Roman" w:cs="Times New Roman"/>
                <w:sz w:val="24"/>
                <w:szCs w:val="24"/>
                <w:lang w:eastAsia="de-DE"/>
              </w:rPr>
              <w:noBreakHyphen/>
              <w:t>Set v1, PRD v0.1</w:t>
            </w:r>
          </w:p>
        </w:tc>
        <w:tc>
          <w:tcPr>
            <w:tcW w:w="0" w:type="auto"/>
            <w:vAlign w:val="center"/>
            <w:hideMark/>
          </w:tcPr>
          <w:p w14:paraId="23D620C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E2E</w:t>
            </w:r>
            <w:r w:rsidRPr="00BA0CAF">
              <w:rPr>
                <w:rFonts w:ascii="Times New Roman" w:eastAsia="Times New Roman" w:hAnsi="Times New Roman" w:cs="Times New Roman"/>
                <w:sz w:val="24"/>
                <w:szCs w:val="24"/>
                <w:lang w:eastAsia="de-DE"/>
              </w:rPr>
              <w:noBreakHyphen/>
              <w:t>Skelett steht</w:t>
            </w:r>
          </w:p>
        </w:tc>
      </w:tr>
      <w:tr w:rsidR="00BA0CAF" w:rsidRPr="00BA0CAF" w14:paraId="6775A864" w14:textId="77777777" w:rsidTr="00BA0CAF">
        <w:trPr>
          <w:tblCellSpacing w:w="15" w:type="dxa"/>
        </w:trPr>
        <w:tc>
          <w:tcPr>
            <w:tcW w:w="0" w:type="auto"/>
            <w:vAlign w:val="center"/>
            <w:hideMark/>
          </w:tcPr>
          <w:p w14:paraId="43418B7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5</w:t>
            </w:r>
          </w:p>
        </w:tc>
        <w:tc>
          <w:tcPr>
            <w:tcW w:w="0" w:type="auto"/>
            <w:vAlign w:val="center"/>
            <w:hideMark/>
          </w:tcPr>
          <w:p w14:paraId="449163E6"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MVP A bauen</w:t>
            </w:r>
          </w:p>
        </w:tc>
        <w:tc>
          <w:tcPr>
            <w:tcW w:w="0" w:type="auto"/>
            <w:vAlign w:val="center"/>
            <w:hideMark/>
          </w:tcPr>
          <w:p w14:paraId="18B2437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UC</w:t>
            </w:r>
            <w:r w:rsidRPr="00BA0CAF">
              <w:rPr>
                <w:rFonts w:ascii="Times New Roman" w:eastAsia="Times New Roman" w:hAnsi="Times New Roman" w:cs="Times New Roman"/>
                <w:sz w:val="24"/>
                <w:szCs w:val="24"/>
                <w:lang w:eastAsia="de-DE"/>
              </w:rPr>
              <w:noBreakHyphen/>
              <w:t>A Happy Path</w:t>
            </w:r>
          </w:p>
        </w:tc>
        <w:tc>
          <w:tcPr>
            <w:tcW w:w="0" w:type="auto"/>
            <w:vAlign w:val="center"/>
            <w:hideMark/>
          </w:tcPr>
          <w:p w14:paraId="09D264E7"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Offline</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Eval</w:t>
            </w:r>
            <w:proofErr w:type="spellEnd"/>
            <w:r w:rsidRPr="00BA0CAF">
              <w:rPr>
                <w:rFonts w:ascii="Times New Roman" w:eastAsia="Times New Roman" w:hAnsi="Times New Roman" w:cs="Times New Roman"/>
                <w:sz w:val="24"/>
                <w:szCs w:val="24"/>
                <w:lang w:eastAsia="de-DE"/>
              </w:rPr>
              <w:t xml:space="preserve"> ≥65 %</w:t>
            </w:r>
          </w:p>
        </w:tc>
      </w:tr>
      <w:tr w:rsidR="00BA0CAF" w:rsidRPr="00BA0CAF" w14:paraId="6A5CB3C4" w14:textId="77777777" w:rsidTr="00BA0CAF">
        <w:trPr>
          <w:tblCellSpacing w:w="15" w:type="dxa"/>
        </w:trPr>
        <w:tc>
          <w:tcPr>
            <w:tcW w:w="0" w:type="auto"/>
            <w:vAlign w:val="center"/>
            <w:hideMark/>
          </w:tcPr>
          <w:p w14:paraId="27C9E03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6</w:t>
            </w:r>
          </w:p>
        </w:tc>
        <w:tc>
          <w:tcPr>
            <w:tcW w:w="0" w:type="auto"/>
            <w:vAlign w:val="center"/>
            <w:hideMark/>
          </w:tcPr>
          <w:p w14:paraId="06AA85C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Kuratieren/</w:t>
            </w:r>
            <w:proofErr w:type="spellStart"/>
            <w:r w:rsidRPr="00BA0CAF">
              <w:rPr>
                <w:rFonts w:ascii="Times New Roman" w:eastAsia="Times New Roman" w:hAnsi="Times New Roman" w:cs="Times New Roman"/>
                <w:sz w:val="24"/>
                <w:szCs w:val="24"/>
                <w:lang w:eastAsia="de-DE"/>
              </w:rPr>
              <w:t>Eval</w:t>
            </w:r>
            <w:proofErr w:type="spellEnd"/>
          </w:p>
        </w:tc>
        <w:tc>
          <w:tcPr>
            <w:tcW w:w="0" w:type="auto"/>
            <w:vAlign w:val="center"/>
            <w:hideMark/>
          </w:tcPr>
          <w:p w14:paraId="56DBE6A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KB v1, Auto</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Evals</w:t>
            </w:r>
            <w:proofErr w:type="spellEnd"/>
          </w:p>
        </w:tc>
        <w:tc>
          <w:tcPr>
            <w:tcW w:w="0" w:type="auto"/>
            <w:vAlign w:val="center"/>
            <w:hideMark/>
          </w:tcPr>
          <w:p w14:paraId="4D2D9FE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Safety</w:t>
            </w:r>
            <w:proofErr w:type="spellEnd"/>
            <w:r w:rsidRPr="00BA0CAF">
              <w:rPr>
                <w:rFonts w:ascii="Times New Roman" w:eastAsia="Times New Roman" w:hAnsi="Times New Roman" w:cs="Times New Roman"/>
                <w:sz w:val="24"/>
                <w:szCs w:val="24"/>
                <w:lang w:eastAsia="de-DE"/>
              </w:rPr>
              <w:noBreakHyphen/>
              <w:t>Lücken geschlossen</w:t>
            </w:r>
          </w:p>
        </w:tc>
      </w:tr>
      <w:tr w:rsidR="00BA0CAF" w:rsidRPr="00BA0CAF" w14:paraId="0098B4BA" w14:textId="77777777" w:rsidTr="00BA0CAF">
        <w:trPr>
          <w:tblCellSpacing w:w="15" w:type="dxa"/>
        </w:trPr>
        <w:tc>
          <w:tcPr>
            <w:tcW w:w="0" w:type="auto"/>
            <w:vAlign w:val="center"/>
            <w:hideMark/>
          </w:tcPr>
          <w:p w14:paraId="0169454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7</w:t>
            </w:r>
          </w:p>
        </w:tc>
        <w:tc>
          <w:tcPr>
            <w:tcW w:w="0" w:type="auto"/>
            <w:vAlign w:val="center"/>
            <w:hideMark/>
          </w:tcPr>
          <w:p w14:paraId="3E93EE9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Red</w:t>
            </w:r>
            <w:proofErr w:type="spellEnd"/>
            <w:r w:rsidRPr="00BA0CAF">
              <w:rPr>
                <w:rFonts w:ascii="Times New Roman" w:eastAsia="Times New Roman" w:hAnsi="Times New Roman" w:cs="Times New Roman"/>
                <w:sz w:val="24"/>
                <w:szCs w:val="24"/>
                <w:lang w:eastAsia="de-DE"/>
              </w:rPr>
              <w:noBreakHyphen/>
              <w:t>Team/</w:t>
            </w:r>
            <w:proofErr w:type="spellStart"/>
            <w:r w:rsidRPr="00BA0CAF">
              <w:rPr>
                <w:rFonts w:ascii="Times New Roman" w:eastAsia="Times New Roman" w:hAnsi="Times New Roman" w:cs="Times New Roman"/>
                <w:sz w:val="24"/>
                <w:szCs w:val="24"/>
                <w:lang w:eastAsia="de-DE"/>
              </w:rPr>
              <w:t>Handover</w:t>
            </w:r>
            <w:proofErr w:type="spellEnd"/>
          </w:p>
        </w:tc>
        <w:tc>
          <w:tcPr>
            <w:tcW w:w="0" w:type="auto"/>
            <w:vAlign w:val="center"/>
            <w:hideMark/>
          </w:tcPr>
          <w:p w14:paraId="4C35E8D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Incident</w:t>
            </w:r>
            <w:proofErr w:type="spellEnd"/>
            <w:r w:rsidRPr="00BA0CAF">
              <w:rPr>
                <w:rFonts w:ascii="Times New Roman" w:eastAsia="Times New Roman" w:hAnsi="Times New Roman" w:cs="Times New Roman"/>
                <w:sz w:val="24"/>
                <w:szCs w:val="24"/>
                <w:lang w:eastAsia="de-DE"/>
              </w:rPr>
              <w:noBreakHyphen/>
              <w:t xml:space="preserve">&amp; </w:t>
            </w:r>
            <w:proofErr w:type="spellStart"/>
            <w:r w:rsidRPr="00BA0CAF">
              <w:rPr>
                <w:rFonts w:ascii="Times New Roman" w:eastAsia="Times New Roman" w:hAnsi="Times New Roman" w:cs="Times New Roman"/>
                <w:sz w:val="24"/>
                <w:szCs w:val="24"/>
                <w:lang w:eastAsia="de-DE"/>
              </w:rPr>
              <w:t>Handover</w:t>
            </w:r>
            <w:proofErr w:type="spellEnd"/>
            <w:r w:rsidRPr="00BA0CAF">
              <w:rPr>
                <w:rFonts w:ascii="Times New Roman" w:eastAsia="Times New Roman" w:hAnsi="Times New Roman" w:cs="Times New Roman"/>
                <w:sz w:val="24"/>
                <w:szCs w:val="24"/>
                <w:lang w:eastAsia="de-DE"/>
              </w:rPr>
              <w:noBreakHyphen/>
              <w:t>Flow</w:t>
            </w:r>
          </w:p>
        </w:tc>
        <w:tc>
          <w:tcPr>
            <w:tcW w:w="0" w:type="auto"/>
            <w:vAlign w:val="center"/>
            <w:hideMark/>
          </w:tcPr>
          <w:p w14:paraId="4B330D7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Abwehrquote &gt;95 % verb. Anfragen</w:t>
            </w:r>
          </w:p>
        </w:tc>
      </w:tr>
      <w:tr w:rsidR="00BA0CAF" w:rsidRPr="00BA0CAF" w14:paraId="4C2175FD" w14:textId="77777777" w:rsidTr="00BA0CAF">
        <w:trPr>
          <w:tblCellSpacing w:w="15" w:type="dxa"/>
        </w:trPr>
        <w:tc>
          <w:tcPr>
            <w:tcW w:w="0" w:type="auto"/>
            <w:vAlign w:val="center"/>
            <w:hideMark/>
          </w:tcPr>
          <w:p w14:paraId="7D59E7E8"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8</w:t>
            </w:r>
          </w:p>
        </w:tc>
        <w:tc>
          <w:tcPr>
            <w:tcW w:w="0" w:type="auto"/>
            <w:vAlign w:val="center"/>
            <w:hideMark/>
          </w:tcPr>
          <w:p w14:paraId="7D22B327"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Alpha</w:t>
            </w:r>
            <w:r w:rsidRPr="00BA0CAF">
              <w:rPr>
                <w:rFonts w:ascii="Times New Roman" w:eastAsia="Times New Roman" w:hAnsi="Times New Roman" w:cs="Times New Roman"/>
                <w:sz w:val="24"/>
                <w:szCs w:val="24"/>
                <w:lang w:eastAsia="de-DE"/>
              </w:rPr>
              <w:noBreakHyphen/>
              <w:t>Pilot</w:t>
            </w:r>
          </w:p>
        </w:tc>
        <w:tc>
          <w:tcPr>
            <w:tcW w:w="0" w:type="auto"/>
            <w:vAlign w:val="center"/>
            <w:hideMark/>
          </w:tcPr>
          <w:p w14:paraId="373FDEE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5–10 Nutzer, Dashboard v1</w:t>
            </w:r>
          </w:p>
        </w:tc>
        <w:tc>
          <w:tcPr>
            <w:tcW w:w="0" w:type="auto"/>
            <w:vAlign w:val="center"/>
            <w:hideMark/>
          </w:tcPr>
          <w:p w14:paraId="2857D20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TS ≥70–75 %</w:t>
            </w:r>
          </w:p>
        </w:tc>
      </w:tr>
      <w:tr w:rsidR="00BA0CAF" w:rsidRPr="00BA0CAF" w14:paraId="375283D1" w14:textId="77777777" w:rsidTr="00BA0CAF">
        <w:trPr>
          <w:tblCellSpacing w:w="15" w:type="dxa"/>
        </w:trPr>
        <w:tc>
          <w:tcPr>
            <w:tcW w:w="0" w:type="auto"/>
            <w:vAlign w:val="center"/>
            <w:hideMark/>
          </w:tcPr>
          <w:p w14:paraId="3AB8592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9</w:t>
            </w:r>
          </w:p>
        </w:tc>
        <w:tc>
          <w:tcPr>
            <w:tcW w:w="0" w:type="auto"/>
            <w:vAlign w:val="center"/>
            <w:hideMark/>
          </w:tcPr>
          <w:p w14:paraId="4D40283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Pilot skalieren</w:t>
            </w:r>
          </w:p>
        </w:tc>
        <w:tc>
          <w:tcPr>
            <w:tcW w:w="0" w:type="auto"/>
            <w:vAlign w:val="center"/>
            <w:hideMark/>
          </w:tcPr>
          <w:p w14:paraId="3154C9E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20–50 Nutzer, UC</w:t>
            </w:r>
            <w:r w:rsidRPr="00BA0CAF">
              <w:rPr>
                <w:rFonts w:ascii="Times New Roman" w:eastAsia="Times New Roman" w:hAnsi="Times New Roman" w:cs="Times New Roman"/>
                <w:sz w:val="24"/>
                <w:szCs w:val="24"/>
                <w:lang w:eastAsia="de-DE"/>
              </w:rPr>
              <w:noBreakHyphen/>
              <w:t>B Start</w:t>
            </w:r>
          </w:p>
        </w:tc>
        <w:tc>
          <w:tcPr>
            <w:tcW w:w="0" w:type="auto"/>
            <w:vAlign w:val="center"/>
            <w:hideMark/>
          </w:tcPr>
          <w:p w14:paraId="1CD1CA8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SLA stabil</w:t>
            </w:r>
          </w:p>
        </w:tc>
      </w:tr>
      <w:tr w:rsidR="00BA0CAF" w:rsidRPr="00BA0CAF" w14:paraId="0EF991A2" w14:textId="77777777" w:rsidTr="00BA0CAF">
        <w:trPr>
          <w:tblCellSpacing w:w="15" w:type="dxa"/>
        </w:trPr>
        <w:tc>
          <w:tcPr>
            <w:tcW w:w="0" w:type="auto"/>
            <w:vAlign w:val="center"/>
            <w:hideMark/>
          </w:tcPr>
          <w:p w14:paraId="7397B14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10</w:t>
            </w:r>
          </w:p>
        </w:tc>
        <w:tc>
          <w:tcPr>
            <w:tcW w:w="0" w:type="auto"/>
            <w:vAlign w:val="center"/>
            <w:hideMark/>
          </w:tcPr>
          <w:p w14:paraId="1D79E90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Observability</w:t>
            </w:r>
            <w:proofErr w:type="spellEnd"/>
          </w:p>
        </w:tc>
        <w:tc>
          <w:tcPr>
            <w:tcW w:w="0" w:type="auto"/>
            <w:vAlign w:val="center"/>
            <w:hideMark/>
          </w:tcPr>
          <w:p w14:paraId="68ECCC50"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SLOs, On</w:t>
            </w:r>
            <w:r w:rsidRPr="00BA0CAF">
              <w:rPr>
                <w:rFonts w:ascii="Times New Roman" w:eastAsia="Times New Roman" w:hAnsi="Times New Roman" w:cs="Times New Roman"/>
                <w:sz w:val="24"/>
                <w:szCs w:val="24"/>
                <w:lang w:eastAsia="de-DE"/>
              </w:rPr>
              <w:noBreakHyphen/>
              <w:t xml:space="preserve">Call, </w:t>
            </w:r>
            <w:proofErr w:type="spellStart"/>
            <w:r w:rsidRPr="00BA0CAF">
              <w:rPr>
                <w:rFonts w:ascii="Times New Roman" w:eastAsia="Times New Roman" w:hAnsi="Times New Roman" w:cs="Times New Roman"/>
                <w:sz w:val="24"/>
                <w:szCs w:val="24"/>
                <w:lang w:eastAsia="de-DE"/>
              </w:rPr>
              <w:t>Changelog</w:t>
            </w:r>
            <w:proofErr w:type="spellEnd"/>
          </w:p>
        </w:tc>
        <w:tc>
          <w:tcPr>
            <w:tcW w:w="0" w:type="auto"/>
            <w:vAlign w:val="center"/>
            <w:hideMark/>
          </w:tcPr>
          <w:p w14:paraId="5F670A0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SLO</w:t>
            </w:r>
            <w:r w:rsidRPr="00BA0CAF">
              <w:rPr>
                <w:rFonts w:ascii="Times New Roman" w:eastAsia="Times New Roman" w:hAnsi="Times New Roman" w:cs="Times New Roman"/>
                <w:sz w:val="24"/>
                <w:szCs w:val="24"/>
                <w:lang w:eastAsia="de-DE"/>
              </w:rPr>
              <w:noBreakHyphen/>
              <w:t>Treffer ≥90 %</w:t>
            </w:r>
          </w:p>
        </w:tc>
      </w:tr>
      <w:tr w:rsidR="00BA0CAF" w:rsidRPr="00BA0CAF" w14:paraId="784B6087" w14:textId="77777777" w:rsidTr="00BA0CAF">
        <w:trPr>
          <w:tblCellSpacing w:w="15" w:type="dxa"/>
        </w:trPr>
        <w:tc>
          <w:tcPr>
            <w:tcW w:w="0" w:type="auto"/>
            <w:vAlign w:val="center"/>
            <w:hideMark/>
          </w:tcPr>
          <w:p w14:paraId="17549F76"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11</w:t>
            </w:r>
          </w:p>
        </w:tc>
        <w:tc>
          <w:tcPr>
            <w:tcW w:w="0" w:type="auto"/>
            <w:vAlign w:val="center"/>
            <w:hideMark/>
          </w:tcPr>
          <w:p w14:paraId="247640C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Compliance</w:t>
            </w:r>
          </w:p>
        </w:tc>
        <w:tc>
          <w:tcPr>
            <w:tcW w:w="0" w:type="auto"/>
            <w:vAlign w:val="center"/>
            <w:hideMark/>
          </w:tcPr>
          <w:p w14:paraId="679F834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Review, Freigaben</w:t>
            </w:r>
          </w:p>
        </w:tc>
        <w:tc>
          <w:tcPr>
            <w:tcW w:w="0" w:type="auto"/>
            <w:vAlign w:val="center"/>
            <w:hideMark/>
          </w:tcPr>
          <w:p w14:paraId="6D7D3AF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Keine kritischen </w:t>
            </w:r>
            <w:proofErr w:type="spellStart"/>
            <w:r w:rsidRPr="00BA0CAF">
              <w:rPr>
                <w:rFonts w:ascii="Times New Roman" w:eastAsia="Times New Roman" w:hAnsi="Times New Roman" w:cs="Times New Roman"/>
                <w:sz w:val="24"/>
                <w:szCs w:val="24"/>
                <w:lang w:eastAsia="de-DE"/>
              </w:rPr>
              <w:t>Findings</w:t>
            </w:r>
            <w:proofErr w:type="spellEnd"/>
          </w:p>
        </w:tc>
      </w:tr>
      <w:tr w:rsidR="00BA0CAF" w:rsidRPr="00BA0CAF" w14:paraId="0317739C" w14:textId="77777777" w:rsidTr="00BA0CAF">
        <w:trPr>
          <w:tblCellSpacing w:w="15" w:type="dxa"/>
        </w:trPr>
        <w:tc>
          <w:tcPr>
            <w:tcW w:w="0" w:type="auto"/>
            <w:vAlign w:val="center"/>
            <w:hideMark/>
          </w:tcPr>
          <w:p w14:paraId="7EC31CB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12</w:t>
            </w:r>
          </w:p>
        </w:tc>
        <w:tc>
          <w:tcPr>
            <w:tcW w:w="0" w:type="auto"/>
            <w:vAlign w:val="center"/>
            <w:hideMark/>
          </w:tcPr>
          <w:p w14:paraId="1E328F0D"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Entscheidung</w:t>
            </w:r>
          </w:p>
        </w:tc>
        <w:tc>
          <w:tcPr>
            <w:tcW w:w="0" w:type="auto"/>
            <w:vAlign w:val="center"/>
            <w:hideMark/>
          </w:tcPr>
          <w:p w14:paraId="14A69A1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Pilot</w:t>
            </w:r>
            <w:r w:rsidRPr="00BA0CAF">
              <w:rPr>
                <w:rFonts w:ascii="Times New Roman" w:eastAsia="Times New Roman" w:hAnsi="Times New Roman" w:cs="Times New Roman"/>
                <w:sz w:val="24"/>
                <w:szCs w:val="24"/>
                <w:lang w:eastAsia="de-DE"/>
              </w:rPr>
              <w:noBreakHyphen/>
              <w:t>Report, Go/No</w:t>
            </w:r>
            <w:r w:rsidRPr="00BA0CAF">
              <w:rPr>
                <w:rFonts w:ascii="Times New Roman" w:eastAsia="Times New Roman" w:hAnsi="Times New Roman" w:cs="Times New Roman"/>
                <w:sz w:val="24"/>
                <w:szCs w:val="24"/>
                <w:lang w:eastAsia="de-DE"/>
              </w:rPr>
              <w:noBreakHyphen/>
              <w:t>Go</w:t>
            </w:r>
          </w:p>
        </w:tc>
        <w:tc>
          <w:tcPr>
            <w:tcW w:w="0" w:type="auto"/>
            <w:vAlign w:val="center"/>
            <w:hideMark/>
          </w:tcPr>
          <w:p w14:paraId="567289A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Plan Q2 fixiert</w:t>
            </w:r>
          </w:p>
        </w:tc>
      </w:tr>
    </w:tbl>
    <w:p w14:paraId="35BAD408"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00BC994C">
          <v:rect id="_x0000_i1031" style="width:0;height:1.5pt" o:hralign="center" o:hrstd="t" o:hr="t" fillcolor="#a0a0a0" stroked="f"/>
        </w:pict>
      </w:r>
    </w:p>
    <w:p w14:paraId="5B64FEC3"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Risiken &amp; Gegenmaßnahmen (Auszug)</w:t>
      </w:r>
    </w:p>
    <w:p w14:paraId="4C8E7719" w14:textId="77777777" w:rsidR="00BA0CAF" w:rsidRPr="00BA0CAF" w:rsidRDefault="00BA0CAF" w:rsidP="00BA0CAF">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Scope</w:t>
      </w:r>
      <w:proofErr w:type="spellEnd"/>
      <w:r w:rsidRPr="00BA0CAF">
        <w:rPr>
          <w:rFonts w:ascii="Times New Roman" w:eastAsia="Times New Roman" w:hAnsi="Times New Roman" w:cs="Times New Roman"/>
          <w:b/>
          <w:bCs/>
          <w:sz w:val="24"/>
          <w:szCs w:val="24"/>
          <w:lang w:eastAsia="de-DE"/>
        </w:rPr>
        <w:noBreakHyphen/>
        <w:t>Creep</w:t>
      </w:r>
      <w:r w:rsidRPr="00BA0CAF">
        <w:rPr>
          <w:rFonts w:ascii="Times New Roman" w:eastAsia="Times New Roman" w:hAnsi="Times New Roman" w:cs="Times New Roman"/>
          <w:sz w:val="24"/>
          <w:szCs w:val="24"/>
          <w:lang w:eastAsia="de-DE"/>
        </w:rPr>
        <w:t xml:space="preserve"> → „Nicht</w:t>
      </w:r>
      <w:r w:rsidRPr="00BA0CAF">
        <w:rPr>
          <w:rFonts w:ascii="Times New Roman" w:eastAsia="Times New Roman" w:hAnsi="Times New Roman" w:cs="Times New Roman"/>
          <w:sz w:val="24"/>
          <w:szCs w:val="24"/>
          <w:lang w:eastAsia="de-DE"/>
        </w:rPr>
        <w:noBreakHyphen/>
        <w:t>Ziele“ schriftlich, Gate</w:t>
      </w:r>
      <w:r w:rsidRPr="00BA0CAF">
        <w:rPr>
          <w:rFonts w:ascii="Times New Roman" w:eastAsia="Times New Roman" w:hAnsi="Times New Roman" w:cs="Times New Roman"/>
          <w:sz w:val="24"/>
          <w:szCs w:val="24"/>
          <w:lang w:eastAsia="de-DE"/>
        </w:rPr>
        <w:noBreakHyphen/>
        <w:t>Entscheidungen, kleine „</w:t>
      </w:r>
      <w:proofErr w:type="spellStart"/>
      <w:r w:rsidRPr="00BA0CAF">
        <w:rPr>
          <w:rFonts w:ascii="Times New Roman" w:eastAsia="Times New Roman" w:hAnsi="Times New Roman" w:cs="Times New Roman"/>
          <w:sz w:val="24"/>
          <w:szCs w:val="24"/>
          <w:lang w:eastAsia="de-DE"/>
        </w:rPr>
        <w:t>Thin</w:t>
      </w:r>
      <w:proofErr w:type="spellEnd"/>
      <w:r w:rsidRPr="00BA0CAF">
        <w:rPr>
          <w:rFonts w:ascii="Times New Roman" w:eastAsia="Times New Roman" w:hAnsi="Times New Roman" w:cs="Times New Roman"/>
          <w:sz w:val="24"/>
          <w:szCs w:val="24"/>
          <w:lang w:eastAsia="de-DE"/>
        </w:rPr>
        <w:t xml:space="preserve"> Slice“ gewinnen.</w:t>
      </w:r>
    </w:p>
    <w:p w14:paraId="107BE861" w14:textId="77777777" w:rsidR="00BA0CAF" w:rsidRPr="00BA0CAF" w:rsidRDefault="00BA0CAF" w:rsidP="00BA0CAF">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Datenlücken/PII</w:t>
      </w:r>
      <w:r w:rsidRPr="00BA0CAF">
        <w:rPr>
          <w:rFonts w:ascii="Times New Roman" w:eastAsia="Times New Roman" w:hAnsi="Times New Roman" w:cs="Times New Roman"/>
          <w:b/>
          <w:bCs/>
          <w:sz w:val="24"/>
          <w:szCs w:val="24"/>
          <w:lang w:eastAsia="de-DE"/>
        </w:rPr>
        <w:noBreakHyphen/>
        <w:t>Risiken</w:t>
      </w:r>
      <w:r w:rsidRPr="00BA0CAF">
        <w:rPr>
          <w:rFonts w:ascii="Times New Roman" w:eastAsia="Times New Roman" w:hAnsi="Times New Roman" w:cs="Times New Roman"/>
          <w:sz w:val="24"/>
          <w:szCs w:val="24"/>
          <w:lang w:eastAsia="de-DE"/>
        </w:rPr>
        <w:t xml:space="preserve"> → Datenkarte + Maskierung, Zugriff nur „</w:t>
      </w:r>
      <w:proofErr w:type="spellStart"/>
      <w:r w:rsidRPr="00BA0CAF">
        <w:rPr>
          <w:rFonts w:ascii="Times New Roman" w:eastAsia="Times New Roman" w:hAnsi="Times New Roman" w:cs="Times New Roman"/>
          <w:sz w:val="24"/>
          <w:szCs w:val="24"/>
          <w:lang w:eastAsia="de-DE"/>
        </w:rPr>
        <w:t>need</w:t>
      </w:r>
      <w:r w:rsidRPr="00BA0CAF">
        <w:rPr>
          <w:rFonts w:ascii="Times New Roman" w:eastAsia="Times New Roman" w:hAnsi="Times New Roman" w:cs="Times New Roman"/>
          <w:sz w:val="24"/>
          <w:szCs w:val="24"/>
          <w:lang w:eastAsia="de-DE"/>
        </w:rPr>
        <w:noBreakHyphen/>
        <w:t>to</w:t>
      </w:r>
      <w:r w:rsidRPr="00BA0CAF">
        <w:rPr>
          <w:rFonts w:ascii="Times New Roman" w:eastAsia="Times New Roman" w:hAnsi="Times New Roman" w:cs="Times New Roman"/>
          <w:sz w:val="24"/>
          <w:szCs w:val="24"/>
          <w:lang w:eastAsia="de-DE"/>
        </w:rPr>
        <w:noBreakHyphen/>
        <w:t>know</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Logging</w:t>
      </w:r>
      <w:proofErr w:type="spellEnd"/>
      <w:r w:rsidRPr="00BA0CAF">
        <w:rPr>
          <w:rFonts w:ascii="Times New Roman" w:eastAsia="Times New Roman" w:hAnsi="Times New Roman" w:cs="Times New Roman"/>
          <w:sz w:val="24"/>
          <w:szCs w:val="24"/>
          <w:lang w:eastAsia="de-DE"/>
        </w:rPr>
        <w:t>/Audit.</w:t>
      </w:r>
    </w:p>
    <w:p w14:paraId="7C8E9319" w14:textId="77777777" w:rsidR="00BA0CAF" w:rsidRPr="00BA0CAF" w:rsidRDefault="00BA0CAF" w:rsidP="00BA0CAF">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Qualität schwankt</w:t>
      </w:r>
      <w:r w:rsidRPr="00BA0CAF">
        <w:rPr>
          <w:rFonts w:ascii="Times New Roman" w:eastAsia="Times New Roman" w:hAnsi="Times New Roman" w:cs="Times New Roman"/>
          <w:sz w:val="24"/>
          <w:szCs w:val="24"/>
          <w:lang w:eastAsia="de-DE"/>
        </w:rPr>
        <w:t xml:space="preserve"> → </w:t>
      </w:r>
      <w:proofErr w:type="spellStart"/>
      <w:r w:rsidRPr="00BA0CAF">
        <w:rPr>
          <w:rFonts w:ascii="Times New Roman" w:eastAsia="Times New Roman" w:hAnsi="Times New Roman" w:cs="Times New Roman"/>
          <w:sz w:val="24"/>
          <w:szCs w:val="24"/>
          <w:lang w:eastAsia="de-DE"/>
        </w:rPr>
        <w:t>Eval</w:t>
      </w:r>
      <w:proofErr w:type="spellEnd"/>
      <w:r w:rsidRPr="00BA0CAF">
        <w:rPr>
          <w:rFonts w:ascii="Times New Roman" w:eastAsia="Times New Roman" w:hAnsi="Times New Roman" w:cs="Times New Roman"/>
          <w:sz w:val="24"/>
          <w:szCs w:val="24"/>
          <w:lang w:eastAsia="de-DE"/>
        </w:rPr>
        <w:noBreakHyphen/>
        <w:t>Set erweitern, Fehlermuster analysieren (Top</w:t>
      </w:r>
      <w:r w:rsidRPr="00BA0CAF">
        <w:rPr>
          <w:rFonts w:ascii="Times New Roman" w:eastAsia="Times New Roman" w:hAnsi="Times New Roman" w:cs="Times New Roman"/>
          <w:sz w:val="24"/>
          <w:szCs w:val="24"/>
          <w:lang w:eastAsia="de-DE"/>
        </w:rPr>
        <w:noBreakHyphen/>
        <w:t>5 wöchentlich schließen).</w:t>
      </w:r>
    </w:p>
    <w:p w14:paraId="04AE1953" w14:textId="77777777" w:rsidR="00BA0CAF" w:rsidRPr="00BA0CAF" w:rsidRDefault="00BA0CAF" w:rsidP="00BA0CAF">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lastRenderedPageBreak/>
        <w:t>Nutzerakzeptanz</w:t>
      </w:r>
      <w:r w:rsidRPr="00BA0CAF">
        <w:rPr>
          <w:rFonts w:ascii="Times New Roman" w:eastAsia="Times New Roman" w:hAnsi="Times New Roman" w:cs="Times New Roman"/>
          <w:sz w:val="24"/>
          <w:szCs w:val="24"/>
          <w:lang w:eastAsia="de-DE"/>
        </w:rPr>
        <w:t xml:space="preserve"> → Onboarding, klare Erwartungen, </w:t>
      </w:r>
      <w:proofErr w:type="spellStart"/>
      <w:r w:rsidRPr="00BA0CAF">
        <w:rPr>
          <w:rFonts w:ascii="Times New Roman" w:eastAsia="Times New Roman" w:hAnsi="Times New Roman" w:cs="Times New Roman"/>
          <w:sz w:val="24"/>
          <w:szCs w:val="24"/>
          <w:lang w:eastAsia="de-DE"/>
        </w:rPr>
        <w:t>Handover</w:t>
      </w:r>
      <w:proofErr w:type="spellEnd"/>
      <w:r w:rsidRPr="00BA0CAF">
        <w:rPr>
          <w:rFonts w:ascii="Times New Roman" w:eastAsia="Times New Roman" w:hAnsi="Times New Roman" w:cs="Times New Roman"/>
          <w:sz w:val="24"/>
          <w:szCs w:val="24"/>
          <w:lang w:eastAsia="de-DE"/>
        </w:rPr>
        <w:t>, schnelle Iterationen auf Feedback.</w:t>
      </w:r>
    </w:p>
    <w:p w14:paraId="260E46B7"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5E5197DA">
          <v:rect id="_x0000_i1032" style="width:0;height:1.5pt" o:hralign="center" o:hrstd="t" o:hr="t" fillcolor="#a0a0a0" stroked="f"/>
        </w:pict>
      </w:r>
    </w:p>
    <w:p w14:paraId="0CBBB1DA"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Team &amp; Rituale</w:t>
      </w:r>
    </w:p>
    <w:p w14:paraId="17A2A3BB" w14:textId="77777777" w:rsidR="00BA0CAF" w:rsidRPr="00BA0CAF" w:rsidRDefault="00BA0CAF" w:rsidP="00BA0CAF">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Rollen:</w:t>
      </w:r>
      <w:r w:rsidRPr="00BA0CAF">
        <w:rPr>
          <w:rFonts w:ascii="Times New Roman" w:eastAsia="Times New Roman" w:hAnsi="Times New Roman" w:cs="Times New Roman"/>
          <w:sz w:val="24"/>
          <w:szCs w:val="24"/>
          <w:lang w:eastAsia="de-DE"/>
        </w:rPr>
        <w:t xml:space="preserve"> 1× </w:t>
      </w:r>
      <w:proofErr w:type="spellStart"/>
      <w:r w:rsidRPr="00BA0CAF">
        <w:rPr>
          <w:rFonts w:ascii="Times New Roman" w:eastAsia="Times New Roman" w:hAnsi="Times New Roman" w:cs="Times New Roman"/>
          <w:sz w:val="24"/>
          <w:szCs w:val="24"/>
          <w:lang w:eastAsia="de-DE"/>
        </w:rPr>
        <w:t>Product</w:t>
      </w:r>
      <w:proofErr w:type="spellEnd"/>
      <w:r w:rsidRPr="00BA0CAF">
        <w:rPr>
          <w:rFonts w:ascii="Times New Roman" w:eastAsia="Times New Roman" w:hAnsi="Times New Roman" w:cs="Times New Roman"/>
          <w:sz w:val="24"/>
          <w:szCs w:val="24"/>
          <w:lang w:eastAsia="de-DE"/>
        </w:rPr>
        <w:t>/</w:t>
      </w:r>
      <w:proofErr w:type="spellStart"/>
      <w:r w:rsidRPr="00BA0CAF">
        <w:rPr>
          <w:rFonts w:ascii="Times New Roman" w:eastAsia="Times New Roman" w:hAnsi="Times New Roman" w:cs="Times New Roman"/>
          <w:sz w:val="24"/>
          <w:szCs w:val="24"/>
          <w:lang w:eastAsia="de-DE"/>
        </w:rPr>
        <w:t>Owner</w:t>
      </w:r>
      <w:proofErr w:type="spellEnd"/>
      <w:r w:rsidRPr="00BA0CAF">
        <w:rPr>
          <w:rFonts w:ascii="Times New Roman" w:eastAsia="Times New Roman" w:hAnsi="Times New Roman" w:cs="Times New Roman"/>
          <w:sz w:val="24"/>
          <w:szCs w:val="24"/>
          <w:lang w:eastAsia="de-DE"/>
        </w:rPr>
        <w:t xml:space="preserve">, 1–2× Eng/Integrationen, 1× </w:t>
      </w:r>
      <w:proofErr w:type="spellStart"/>
      <w:r w:rsidRPr="00BA0CAF">
        <w:rPr>
          <w:rFonts w:ascii="Times New Roman" w:eastAsia="Times New Roman" w:hAnsi="Times New Roman" w:cs="Times New Roman"/>
          <w:sz w:val="24"/>
          <w:szCs w:val="24"/>
          <w:lang w:eastAsia="de-DE"/>
        </w:rPr>
        <w:t>Domänen</w:t>
      </w:r>
      <w:r w:rsidRPr="00BA0CAF">
        <w:rPr>
          <w:rFonts w:ascii="Times New Roman" w:eastAsia="Times New Roman" w:hAnsi="Times New Roman" w:cs="Times New Roman"/>
          <w:sz w:val="24"/>
          <w:szCs w:val="24"/>
          <w:lang w:eastAsia="de-DE"/>
        </w:rPr>
        <w:noBreakHyphen/>
        <w:t>Expert:in</w:t>
      </w:r>
      <w:proofErr w:type="spellEnd"/>
      <w:r w:rsidRPr="00BA0CAF">
        <w:rPr>
          <w:rFonts w:ascii="Times New Roman" w:eastAsia="Times New Roman" w:hAnsi="Times New Roman" w:cs="Times New Roman"/>
          <w:sz w:val="24"/>
          <w:szCs w:val="24"/>
          <w:lang w:eastAsia="de-DE"/>
        </w:rPr>
        <w:t xml:space="preserve"> (Teilzeit), 0.5× QA/Analyst.</w:t>
      </w:r>
    </w:p>
    <w:p w14:paraId="557004DD" w14:textId="77777777" w:rsidR="00BA0CAF" w:rsidRPr="00BA0CAF" w:rsidRDefault="00BA0CAF" w:rsidP="00BA0CAF">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Rituale:</w:t>
      </w:r>
      <w:r w:rsidRPr="00BA0CAF">
        <w:rPr>
          <w:rFonts w:ascii="Times New Roman" w:eastAsia="Times New Roman" w:hAnsi="Times New Roman" w:cs="Times New Roman"/>
          <w:sz w:val="24"/>
          <w:szCs w:val="24"/>
          <w:lang w:eastAsia="de-DE"/>
        </w:rPr>
        <w:t xml:space="preserve"> Tägliches 15</w:t>
      </w:r>
      <w:r w:rsidRPr="00BA0CAF">
        <w:rPr>
          <w:rFonts w:ascii="Times New Roman" w:eastAsia="Times New Roman" w:hAnsi="Times New Roman" w:cs="Times New Roman"/>
          <w:sz w:val="24"/>
          <w:szCs w:val="24"/>
          <w:lang w:eastAsia="de-DE"/>
        </w:rPr>
        <w:noBreakHyphen/>
        <w:t>Min</w:t>
      </w:r>
      <w:r w:rsidRPr="00BA0CAF">
        <w:rPr>
          <w:rFonts w:ascii="Times New Roman" w:eastAsia="Times New Roman" w:hAnsi="Times New Roman" w:cs="Times New Roman"/>
          <w:sz w:val="24"/>
          <w:szCs w:val="24"/>
          <w:lang w:eastAsia="de-DE"/>
        </w:rPr>
        <w:noBreakHyphen/>
        <w:t>Stand</w:t>
      </w:r>
      <w:r w:rsidRPr="00BA0CAF">
        <w:rPr>
          <w:rFonts w:ascii="Times New Roman" w:eastAsia="Times New Roman" w:hAnsi="Times New Roman" w:cs="Times New Roman"/>
          <w:sz w:val="24"/>
          <w:szCs w:val="24"/>
          <w:lang w:eastAsia="de-DE"/>
        </w:rPr>
        <w:noBreakHyphen/>
        <w:t xml:space="preserve">up; </w:t>
      </w:r>
      <w:r w:rsidRPr="00BA0CAF">
        <w:rPr>
          <w:rFonts w:ascii="Times New Roman" w:eastAsia="Times New Roman" w:hAnsi="Times New Roman" w:cs="Times New Roman"/>
          <w:b/>
          <w:bCs/>
          <w:sz w:val="24"/>
          <w:szCs w:val="24"/>
          <w:lang w:eastAsia="de-DE"/>
        </w:rPr>
        <w:t>Mo</w:t>
      </w:r>
      <w:r w:rsidRPr="00BA0CAF">
        <w:rPr>
          <w:rFonts w:ascii="Times New Roman" w:eastAsia="Times New Roman" w:hAnsi="Times New Roman" w:cs="Times New Roman"/>
          <w:sz w:val="24"/>
          <w:szCs w:val="24"/>
          <w:lang w:eastAsia="de-DE"/>
        </w:rPr>
        <w:t xml:space="preserve"> Plan/Backlog, </w:t>
      </w:r>
      <w:r w:rsidRPr="00BA0CAF">
        <w:rPr>
          <w:rFonts w:ascii="Times New Roman" w:eastAsia="Times New Roman" w:hAnsi="Times New Roman" w:cs="Times New Roman"/>
          <w:b/>
          <w:bCs/>
          <w:sz w:val="24"/>
          <w:szCs w:val="24"/>
          <w:lang w:eastAsia="de-DE"/>
        </w:rPr>
        <w:t>Do</w:t>
      </w:r>
      <w:r w:rsidRPr="00BA0CAF">
        <w:rPr>
          <w:rFonts w:ascii="Times New Roman" w:eastAsia="Times New Roman" w:hAnsi="Times New Roman" w:cs="Times New Roman"/>
          <w:sz w:val="24"/>
          <w:szCs w:val="24"/>
          <w:lang w:eastAsia="de-DE"/>
        </w:rPr>
        <w:t xml:space="preserve"> Review/Demo, </w:t>
      </w:r>
      <w:r w:rsidRPr="00BA0CAF">
        <w:rPr>
          <w:rFonts w:ascii="Times New Roman" w:eastAsia="Times New Roman" w:hAnsi="Times New Roman" w:cs="Times New Roman"/>
          <w:b/>
          <w:bCs/>
          <w:sz w:val="24"/>
          <w:szCs w:val="24"/>
          <w:lang w:eastAsia="de-DE"/>
        </w:rPr>
        <w:t>Monats</w:t>
      </w:r>
      <w:r w:rsidRPr="00BA0CAF">
        <w:rPr>
          <w:rFonts w:ascii="Times New Roman" w:eastAsia="Times New Roman" w:hAnsi="Times New Roman" w:cs="Times New Roman"/>
          <w:b/>
          <w:bCs/>
          <w:sz w:val="24"/>
          <w:szCs w:val="24"/>
          <w:lang w:eastAsia="de-DE"/>
        </w:rPr>
        <w:noBreakHyphen/>
        <w:t>Steering</w:t>
      </w:r>
      <w:r w:rsidRPr="00BA0CAF">
        <w:rPr>
          <w:rFonts w:ascii="Times New Roman" w:eastAsia="Times New Roman" w:hAnsi="Times New Roman" w:cs="Times New Roman"/>
          <w:sz w:val="24"/>
          <w:szCs w:val="24"/>
          <w:lang w:eastAsia="de-DE"/>
        </w:rPr>
        <w:t xml:space="preserve"> (Gates).</w:t>
      </w:r>
    </w:p>
    <w:p w14:paraId="45777A83" w14:textId="77777777" w:rsidR="00BA0CAF" w:rsidRPr="00BA0CAF" w:rsidRDefault="00BA0CAF" w:rsidP="00BA0CAF">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Artefakte:</w:t>
      </w:r>
      <w:r w:rsidRPr="00BA0CAF">
        <w:rPr>
          <w:rFonts w:ascii="Times New Roman" w:eastAsia="Times New Roman" w:hAnsi="Times New Roman" w:cs="Times New Roman"/>
          <w:sz w:val="24"/>
          <w:szCs w:val="24"/>
          <w:lang w:eastAsia="de-DE"/>
        </w:rPr>
        <w:t xml:space="preserve"> PRD, Datenkarte, </w:t>
      </w:r>
      <w:proofErr w:type="spellStart"/>
      <w:r w:rsidRPr="00BA0CAF">
        <w:rPr>
          <w:rFonts w:ascii="Times New Roman" w:eastAsia="Times New Roman" w:hAnsi="Times New Roman" w:cs="Times New Roman"/>
          <w:sz w:val="24"/>
          <w:szCs w:val="24"/>
          <w:lang w:eastAsia="de-DE"/>
        </w:rPr>
        <w:t>Guardrails</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Eval</w:t>
      </w:r>
      <w:proofErr w:type="spellEnd"/>
      <w:r w:rsidRPr="00BA0CAF">
        <w:rPr>
          <w:rFonts w:ascii="Times New Roman" w:eastAsia="Times New Roman" w:hAnsi="Times New Roman" w:cs="Times New Roman"/>
          <w:sz w:val="24"/>
          <w:szCs w:val="24"/>
          <w:lang w:eastAsia="de-DE"/>
        </w:rPr>
        <w:noBreakHyphen/>
        <w:t xml:space="preserve">Suite, Dashboard, </w:t>
      </w:r>
      <w:proofErr w:type="spellStart"/>
      <w:r w:rsidRPr="00BA0CAF">
        <w:rPr>
          <w:rFonts w:ascii="Times New Roman" w:eastAsia="Times New Roman" w:hAnsi="Times New Roman" w:cs="Times New Roman"/>
          <w:sz w:val="24"/>
          <w:szCs w:val="24"/>
          <w:lang w:eastAsia="de-DE"/>
        </w:rPr>
        <w:t>Changelog</w:t>
      </w:r>
      <w:proofErr w:type="spellEnd"/>
      <w:r w:rsidRPr="00BA0CAF">
        <w:rPr>
          <w:rFonts w:ascii="Times New Roman" w:eastAsia="Times New Roman" w:hAnsi="Times New Roman" w:cs="Times New Roman"/>
          <w:sz w:val="24"/>
          <w:szCs w:val="24"/>
          <w:lang w:eastAsia="de-DE"/>
        </w:rPr>
        <w:t>, Entscheidungslog.</w:t>
      </w:r>
    </w:p>
    <w:p w14:paraId="13A3C078"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7B3B7C94">
          <v:rect id="_x0000_i1033" style="width:0;height:1.5pt" o:hralign="center" o:hrstd="t" o:hr="t" fillcolor="#a0a0a0" stroked="f"/>
        </w:pict>
      </w:r>
    </w:p>
    <w:p w14:paraId="0C1B7D02"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 xml:space="preserve">Definition </w:t>
      </w:r>
      <w:proofErr w:type="spellStart"/>
      <w:r w:rsidRPr="00BA0CAF">
        <w:rPr>
          <w:rFonts w:ascii="Times New Roman" w:eastAsia="Times New Roman" w:hAnsi="Times New Roman" w:cs="Times New Roman"/>
          <w:b/>
          <w:bCs/>
          <w:sz w:val="36"/>
          <w:szCs w:val="36"/>
          <w:lang w:eastAsia="de-DE"/>
        </w:rPr>
        <w:t>of</w:t>
      </w:r>
      <w:proofErr w:type="spellEnd"/>
      <w:r w:rsidRPr="00BA0CAF">
        <w:rPr>
          <w:rFonts w:ascii="Times New Roman" w:eastAsia="Times New Roman" w:hAnsi="Times New Roman" w:cs="Times New Roman"/>
          <w:b/>
          <w:bCs/>
          <w:sz w:val="36"/>
          <w:szCs w:val="36"/>
          <w:lang w:eastAsia="de-DE"/>
        </w:rPr>
        <w:t xml:space="preserve"> </w:t>
      </w:r>
      <w:proofErr w:type="spellStart"/>
      <w:r w:rsidRPr="00BA0CAF">
        <w:rPr>
          <w:rFonts w:ascii="Times New Roman" w:eastAsia="Times New Roman" w:hAnsi="Times New Roman" w:cs="Times New Roman"/>
          <w:b/>
          <w:bCs/>
          <w:sz w:val="36"/>
          <w:szCs w:val="36"/>
          <w:lang w:eastAsia="de-DE"/>
        </w:rPr>
        <w:t>Done</w:t>
      </w:r>
      <w:proofErr w:type="spellEnd"/>
      <w:r w:rsidRPr="00BA0CAF">
        <w:rPr>
          <w:rFonts w:ascii="Times New Roman" w:eastAsia="Times New Roman" w:hAnsi="Times New Roman" w:cs="Times New Roman"/>
          <w:b/>
          <w:bCs/>
          <w:sz w:val="36"/>
          <w:szCs w:val="36"/>
          <w:lang w:eastAsia="de-DE"/>
        </w:rPr>
        <w:t xml:space="preserve"> (MVP/Pilot)</w:t>
      </w:r>
    </w:p>
    <w:p w14:paraId="15977F29" w14:textId="77777777" w:rsidR="00BA0CAF" w:rsidRPr="00BA0CAF" w:rsidRDefault="00BA0CAF" w:rsidP="00BA0CAF">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Funktional:</w:t>
      </w:r>
      <w:r w:rsidRPr="00BA0CAF">
        <w:rPr>
          <w:rFonts w:ascii="Times New Roman" w:eastAsia="Times New Roman" w:hAnsi="Times New Roman" w:cs="Times New Roman"/>
          <w:sz w:val="24"/>
          <w:szCs w:val="24"/>
          <w:lang w:eastAsia="de-DE"/>
        </w:rPr>
        <w:t xml:space="preserve"> Kern</w:t>
      </w:r>
      <w:r w:rsidRPr="00BA0CAF">
        <w:rPr>
          <w:rFonts w:ascii="Times New Roman" w:eastAsia="Times New Roman" w:hAnsi="Times New Roman" w:cs="Times New Roman"/>
          <w:sz w:val="24"/>
          <w:szCs w:val="24"/>
          <w:lang w:eastAsia="de-DE"/>
        </w:rPr>
        <w:noBreakHyphen/>
        <w:t>Use</w:t>
      </w:r>
      <w:r w:rsidRPr="00BA0CAF">
        <w:rPr>
          <w:rFonts w:ascii="Times New Roman" w:eastAsia="Times New Roman" w:hAnsi="Times New Roman" w:cs="Times New Roman"/>
          <w:sz w:val="24"/>
          <w:szCs w:val="24"/>
          <w:lang w:eastAsia="de-DE"/>
        </w:rPr>
        <w:noBreakHyphen/>
        <w:t>Case Ende</w:t>
      </w:r>
      <w:r w:rsidRPr="00BA0CAF">
        <w:rPr>
          <w:rFonts w:ascii="Times New Roman" w:eastAsia="Times New Roman" w:hAnsi="Times New Roman" w:cs="Times New Roman"/>
          <w:sz w:val="24"/>
          <w:szCs w:val="24"/>
          <w:lang w:eastAsia="de-DE"/>
        </w:rPr>
        <w:noBreakHyphen/>
        <w:t>zu</w:t>
      </w:r>
      <w:r w:rsidRPr="00BA0CAF">
        <w:rPr>
          <w:rFonts w:ascii="Times New Roman" w:eastAsia="Times New Roman" w:hAnsi="Times New Roman" w:cs="Times New Roman"/>
          <w:sz w:val="24"/>
          <w:szCs w:val="24"/>
          <w:lang w:eastAsia="de-DE"/>
        </w:rPr>
        <w:noBreakHyphen/>
        <w:t xml:space="preserve">Ende, </w:t>
      </w:r>
      <w:proofErr w:type="spellStart"/>
      <w:r w:rsidRPr="00BA0CAF">
        <w:rPr>
          <w:rFonts w:ascii="Times New Roman" w:eastAsia="Times New Roman" w:hAnsi="Times New Roman" w:cs="Times New Roman"/>
          <w:sz w:val="24"/>
          <w:szCs w:val="24"/>
          <w:lang w:eastAsia="de-DE"/>
        </w:rPr>
        <w:t>Handover</w:t>
      </w:r>
      <w:proofErr w:type="spellEnd"/>
      <w:r w:rsidRPr="00BA0CAF">
        <w:rPr>
          <w:rFonts w:ascii="Times New Roman" w:eastAsia="Times New Roman" w:hAnsi="Times New Roman" w:cs="Times New Roman"/>
          <w:sz w:val="24"/>
          <w:szCs w:val="24"/>
          <w:lang w:eastAsia="de-DE"/>
        </w:rPr>
        <w:t xml:space="preserve"> funktioniert.</w:t>
      </w:r>
    </w:p>
    <w:p w14:paraId="6FF5FBAB" w14:textId="77777777" w:rsidR="00BA0CAF" w:rsidRPr="00BA0CAF" w:rsidRDefault="00BA0CAF" w:rsidP="00BA0CAF">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Qualität:</w:t>
      </w:r>
      <w:r w:rsidRPr="00BA0CAF">
        <w:rPr>
          <w:rFonts w:ascii="Times New Roman" w:eastAsia="Times New Roman" w:hAnsi="Times New Roman" w:cs="Times New Roman"/>
          <w:sz w:val="24"/>
          <w:szCs w:val="24"/>
          <w:lang w:eastAsia="de-DE"/>
        </w:rPr>
        <w:t xml:space="preserve"> TS ≥80 % in Pilotkohorte, Fehlertypen dokumentiert &amp; </w:t>
      </w:r>
      <w:proofErr w:type="spellStart"/>
      <w:r w:rsidRPr="00BA0CAF">
        <w:rPr>
          <w:rFonts w:ascii="Times New Roman" w:eastAsia="Times New Roman" w:hAnsi="Times New Roman" w:cs="Times New Roman"/>
          <w:sz w:val="24"/>
          <w:szCs w:val="24"/>
          <w:lang w:eastAsia="de-DE"/>
        </w:rPr>
        <w:t>mitigiert</w:t>
      </w:r>
      <w:proofErr w:type="spellEnd"/>
      <w:r w:rsidRPr="00BA0CAF">
        <w:rPr>
          <w:rFonts w:ascii="Times New Roman" w:eastAsia="Times New Roman" w:hAnsi="Times New Roman" w:cs="Times New Roman"/>
          <w:sz w:val="24"/>
          <w:szCs w:val="24"/>
          <w:lang w:eastAsia="de-DE"/>
        </w:rPr>
        <w:t>.</w:t>
      </w:r>
    </w:p>
    <w:p w14:paraId="4AC4BCAA" w14:textId="77777777" w:rsidR="00BA0CAF" w:rsidRPr="00BA0CAF" w:rsidRDefault="00BA0CAF" w:rsidP="00BA0CAF">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Sicherheit:</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Guardrails</w:t>
      </w:r>
      <w:proofErr w:type="spellEnd"/>
      <w:r w:rsidRPr="00BA0CAF">
        <w:rPr>
          <w:rFonts w:ascii="Times New Roman" w:eastAsia="Times New Roman" w:hAnsi="Times New Roman" w:cs="Times New Roman"/>
          <w:sz w:val="24"/>
          <w:szCs w:val="24"/>
          <w:lang w:eastAsia="de-DE"/>
        </w:rPr>
        <w:t xml:space="preserve"> + Monitoring + </w:t>
      </w:r>
      <w:proofErr w:type="spellStart"/>
      <w:r w:rsidRPr="00BA0CAF">
        <w:rPr>
          <w:rFonts w:ascii="Times New Roman" w:eastAsia="Times New Roman" w:hAnsi="Times New Roman" w:cs="Times New Roman"/>
          <w:sz w:val="24"/>
          <w:szCs w:val="24"/>
          <w:lang w:eastAsia="de-DE"/>
        </w:rPr>
        <w:t>Incident</w:t>
      </w:r>
      <w:proofErr w:type="spellEnd"/>
      <w:r w:rsidRPr="00BA0CAF">
        <w:rPr>
          <w:rFonts w:ascii="Times New Roman" w:eastAsia="Times New Roman" w:hAnsi="Times New Roman" w:cs="Times New Roman"/>
          <w:sz w:val="24"/>
          <w:szCs w:val="24"/>
          <w:lang w:eastAsia="de-DE"/>
        </w:rPr>
        <w:noBreakHyphen/>
        <w:t>Plan getestet (Table</w:t>
      </w:r>
      <w:r w:rsidRPr="00BA0CAF">
        <w:rPr>
          <w:rFonts w:ascii="Times New Roman" w:eastAsia="Times New Roman" w:hAnsi="Times New Roman" w:cs="Times New Roman"/>
          <w:sz w:val="24"/>
          <w:szCs w:val="24"/>
          <w:lang w:eastAsia="de-DE"/>
        </w:rPr>
        <w:noBreakHyphen/>
        <w:t>Top</w:t>
      </w:r>
      <w:r w:rsidRPr="00BA0CAF">
        <w:rPr>
          <w:rFonts w:ascii="Times New Roman" w:eastAsia="Times New Roman" w:hAnsi="Times New Roman" w:cs="Times New Roman"/>
          <w:sz w:val="24"/>
          <w:szCs w:val="24"/>
          <w:lang w:eastAsia="de-DE"/>
        </w:rPr>
        <w:noBreakHyphen/>
        <w:t>Übung).</w:t>
      </w:r>
    </w:p>
    <w:p w14:paraId="7886B52C" w14:textId="77777777" w:rsidR="00BA0CAF" w:rsidRPr="00BA0CAF" w:rsidRDefault="00BA0CAF" w:rsidP="00BA0CAF">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Nutzwert:</w:t>
      </w:r>
      <w:r w:rsidRPr="00BA0CAF">
        <w:rPr>
          <w:rFonts w:ascii="Times New Roman" w:eastAsia="Times New Roman" w:hAnsi="Times New Roman" w:cs="Times New Roman"/>
          <w:sz w:val="24"/>
          <w:szCs w:val="24"/>
          <w:lang w:eastAsia="de-DE"/>
        </w:rPr>
        <w:t xml:space="preserve"> Mind. 2 klare Zeit</w:t>
      </w:r>
      <w:r w:rsidRPr="00BA0CAF">
        <w:rPr>
          <w:rFonts w:ascii="Times New Roman" w:eastAsia="Times New Roman" w:hAnsi="Times New Roman" w:cs="Times New Roman"/>
          <w:sz w:val="24"/>
          <w:szCs w:val="24"/>
          <w:lang w:eastAsia="de-DE"/>
        </w:rPr>
        <w:noBreakHyphen/>
        <w:t>/Kosten</w:t>
      </w:r>
      <w:r w:rsidRPr="00BA0CAF">
        <w:rPr>
          <w:rFonts w:ascii="Times New Roman" w:eastAsia="Times New Roman" w:hAnsi="Times New Roman" w:cs="Times New Roman"/>
          <w:sz w:val="24"/>
          <w:szCs w:val="24"/>
          <w:lang w:eastAsia="de-DE"/>
        </w:rPr>
        <w:noBreakHyphen/>
        <w:t>/Qualitätsgewinne belegt (Mini</w:t>
      </w:r>
      <w:r w:rsidRPr="00BA0CAF">
        <w:rPr>
          <w:rFonts w:ascii="Times New Roman" w:eastAsia="Times New Roman" w:hAnsi="Times New Roman" w:cs="Times New Roman"/>
          <w:sz w:val="24"/>
          <w:szCs w:val="24"/>
          <w:lang w:eastAsia="de-DE"/>
        </w:rPr>
        <w:noBreakHyphen/>
        <w:t>Case</w:t>
      </w:r>
      <w:r w:rsidRPr="00BA0CAF">
        <w:rPr>
          <w:rFonts w:ascii="Times New Roman" w:eastAsia="Times New Roman" w:hAnsi="Times New Roman" w:cs="Times New Roman"/>
          <w:sz w:val="24"/>
          <w:szCs w:val="24"/>
          <w:lang w:eastAsia="de-DE"/>
        </w:rPr>
        <w:noBreakHyphen/>
        <w:t>Study).</w:t>
      </w:r>
    </w:p>
    <w:p w14:paraId="62E15D0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34274522">
          <v:rect id="_x0000_i1034" style="width:0;height:1.5pt" o:hralign="center" o:hrstd="t" o:hr="t" fillcolor="#a0a0a0" stroked="f"/>
        </w:pict>
      </w:r>
    </w:p>
    <w:p w14:paraId="7AB9F1A9"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Falls es Hardware/Robotik enthält (optional ergänzen)</w:t>
      </w:r>
    </w:p>
    <w:p w14:paraId="4A78DBBA" w14:textId="77777777" w:rsidR="00BA0CAF" w:rsidRPr="00BA0CAF" w:rsidRDefault="00BA0CAF" w:rsidP="00BA0C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Monat 1:</w:t>
      </w:r>
      <w:r w:rsidRPr="00BA0CAF">
        <w:rPr>
          <w:rFonts w:ascii="Times New Roman" w:eastAsia="Times New Roman" w:hAnsi="Times New Roman" w:cs="Times New Roman"/>
          <w:sz w:val="24"/>
          <w:szCs w:val="24"/>
          <w:lang w:eastAsia="de-DE"/>
        </w:rPr>
        <w:t xml:space="preserve"> EVT</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Scope</w:t>
      </w:r>
      <w:proofErr w:type="spellEnd"/>
      <w:r w:rsidRPr="00BA0CAF">
        <w:rPr>
          <w:rFonts w:ascii="Times New Roman" w:eastAsia="Times New Roman" w:hAnsi="Times New Roman" w:cs="Times New Roman"/>
          <w:sz w:val="24"/>
          <w:szCs w:val="24"/>
          <w:lang w:eastAsia="de-DE"/>
        </w:rPr>
        <w:t>, Top</w:t>
      </w:r>
      <w:r w:rsidRPr="00BA0CAF">
        <w:rPr>
          <w:rFonts w:ascii="Times New Roman" w:eastAsia="Times New Roman" w:hAnsi="Times New Roman" w:cs="Times New Roman"/>
          <w:sz w:val="24"/>
          <w:szCs w:val="24"/>
          <w:lang w:eastAsia="de-DE"/>
        </w:rPr>
        <w:noBreakHyphen/>
        <w:t>Risiko</w:t>
      </w:r>
      <w:r w:rsidRPr="00BA0CAF">
        <w:rPr>
          <w:rFonts w:ascii="Times New Roman" w:eastAsia="Times New Roman" w:hAnsi="Times New Roman" w:cs="Times New Roman"/>
          <w:sz w:val="24"/>
          <w:szCs w:val="24"/>
          <w:lang w:eastAsia="de-DE"/>
        </w:rPr>
        <w:noBreakHyphen/>
        <w:t>Komponenten (Motoren, Batterie, Sensorik), Lieferzeiten &amp; Zertifikate vorprüfen.</w:t>
      </w:r>
    </w:p>
    <w:p w14:paraId="199247D0" w14:textId="77777777" w:rsidR="00BA0CAF" w:rsidRPr="00BA0CAF" w:rsidRDefault="00BA0CAF" w:rsidP="00BA0C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Monat 2:</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EVT</w:t>
      </w:r>
      <w:r w:rsidRPr="00BA0CAF">
        <w:rPr>
          <w:rFonts w:ascii="Times New Roman" w:eastAsia="Times New Roman" w:hAnsi="Times New Roman" w:cs="Times New Roman"/>
          <w:sz w:val="24"/>
          <w:szCs w:val="24"/>
          <w:lang w:eastAsia="de-DE"/>
        </w:rPr>
        <w:t xml:space="preserve"> Prototyp (</w:t>
      </w:r>
      <w:proofErr w:type="spellStart"/>
      <w:r w:rsidRPr="00BA0CAF">
        <w:rPr>
          <w:rFonts w:ascii="Times New Roman" w:eastAsia="Times New Roman" w:hAnsi="Times New Roman" w:cs="Times New Roman"/>
          <w:sz w:val="24"/>
          <w:szCs w:val="24"/>
          <w:lang w:eastAsia="de-DE"/>
        </w:rPr>
        <w:t>Sicherheits</w:t>
      </w:r>
      <w:proofErr w:type="spellEnd"/>
      <w:r w:rsidRPr="00BA0CAF">
        <w:rPr>
          <w:rFonts w:ascii="Times New Roman" w:eastAsia="Times New Roman" w:hAnsi="Times New Roman" w:cs="Times New Roman"/>
          <w:sz w:val="24"/>
          <w:szCs w:val="24"/>
          <w:lang w:eastAsia="de-DE"/>
        </w:rPr>
        <w:noBreakHyphen/>
        <w:t>Basics), Risiko</w:t>
      </w:r>
      <w:r w:rsidRPr="00BA0CAF">
        <w:rPr>
          <w:rFonts w:ascii="Times New Roman" w:eastAsia="Times New Roman" w:hAnsi="Times New Roman" w:cs="Times New Roman"/>
          <w:sz w:val="24"/>
          <w:szCs w:val="24"/>
          <w:lang w:eastAsia="de-DE"/>
        </w:rPr>
        <w:noBreakHyphen/>
        <w:t xml:space="preserve">Tests (Thermik, EMV, Falltests), </w:t>
      </w:r>
      <w:proofErr w:type="spellStart"/>
      <w:r w:rsidRPr="00BA0CAF">
        <w:rPr>
          <w:rFonts w:ascii="Times New Roman" w:eastAsia="Times New Roman" w:hAnsi="Times New Roman" w:cs="Times New Roman"/>
          <w:sz w:val="24"/>
          <w:szCs w:val="24"/>
          <w:lang w:eastAsia="de-DE"/>
        </w:rPr>
        <w:t>DfX</w:t>
      </w:r>
      <w:proofErr w:type="spellEnd"/>
      <w:r w:rsidRPr="00BA0CAF">
        <w:rPr>
          <w:rFonts w:ascii="Times New Roman" w:eastAsia="Times New Roman" w:hAnsi="Times New Roman" w:cs="Times New Roman"/>
          <w:sz w:val="24"/>
          <w:szCs w:val="24"/>
          <w:lang w:eastAsia="de-DE"/>
        </w:rPr>
        <w:noBreakHyphen/>
        <w:t>Liste.</w:t>
      </w:r>
    </w:p>
    <w:p w14:paraId="1BD9B6DA" w14:textId="77777777" w:rsidR="00BA0CAF" w:rsidRPr="00BA0CAF" w:rsidRDefault="00BA0CAF" w:rsidP="00BA0C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Monat 3:</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DVT light</w:t>
      </w:r>
      <w:r w:rsidRPr="00BA0CAF">
        <w:rPr>
          <w:rFonts w:ascii="Times New Roman" w:eastAsia="Times New Roman" w:hAnsi="Times New Roman" w:cs="Times New Roman"/>
          <w:sz w:val="24"/>
          <w:szCs w:val="24"/>
          <w:lang w:eastAsia="de-DE"/>
        </w:rPr>
        <w:t xml:space="preserve"> auf kritischen Baugruppen, CE/UL</w:t>
      </w:r>
      <w:r w:rsidRPr="00BA0CAF">
        <w:rPr>
          <w:rFonts w:ascii="Times New Roman" w:eastAsia="Times New Roman" w:hAnsi="Times New Roman" w:cs="Times New Roman"/>
          <w:sz w:val="24"/>
          <w:szCs w:val="24"/>
          <w:lang w:eastAsia="de-DE"/>
        </w:rPr>
        <w:noBreakHyphen/>
        <w:t xml:space="preserve">Pfad planen, Feldtest bei 3–5 </w:t>
      </w:r>
      <w:proofErr w:type="spellStart"/>
      <w:proofErr w:type="gramStart"/>
      <w:r w:rsidRPr="00BA0CAF">
        <w:rPr>
          <w:rFonts w:ascii="Times New Roman" w:eastAsia="Times New Roman" w:hAnsi="Times New Roman" w:cs="Times New Roman"/>
          <w:sz w:val="24"/>
          <w:szCs w:val="24"/>
          <w:lang w:eastAsia="de-DE"/>
        </w:rPr>
        <w:t>Nutzer:innen</w:t>
      </w:r>
      <w:proofErr w:type="spellEnd"/>
      <w:proofErr w:type="gramEnd"/>
      <w:r w:rsidRPr="00BA0CAF">
        <w:rPr>
          <w:rFonts w:ascii="Times New Roman" w:eastAsia="Times New Roman" w:hAnsi="Times New Roman" w:cs="Times New Roman"/>
          <w:sz w:val="24"/>
          <w:szCs w:val="24"/>
          <w:lang w:eastAsia="de-DE"/>
        </w:rPr>
        <w:t>.</w:t>
      </w:r>
    </w:p>
    <w:p w14:paraId="0A489D32" w14:textId="77777777" w:rsidR="00BA0CAF" w:rsidRPr="00BA0CAF" w:rsidRDefault="00BA0CAF" w:rsidP="00BA0C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Gates:</w:t>
      </w:r>
      <w:r w:rsidRPr="00BA0CAF">
        <w:rPr>
          <w:rFonts w:ascii="Times New Roman" w:eastAsia="Times New Roman" w:hAnsi="Times New Roman" w:cs="Times New Roman"/>
          <w:sz w:val="24"/>
          <w:szCs w:val="24"/>
          <w:lang w:eastAsia="de-DE"/>
        </w:rPr>
        <w:t xml:space="preserve"> Design</w:t>
      </w:r>
      <w:r w:rsidRPr="00BA0CAF">
        <w:rPr>
          <w:rFonts w:ascii="Times New Roman" w:eastAsia="Times New Roman" w:hAnsi="Times New Roman" w:cs="Times New Roman"/>
          <w:sz w:val="24"/>
          <w:szCs w:val="24"/>
          <w:lang w:eastAsia="de-DE"/>
        </w:rPr>
        <w:noBreakHyphen/>
        <w:t>Freeze</w:t>
      </w:r>
      <w:r w:rsidRPr="00BA0CAF">
        <w:rPr>
          <w:rFonts w:ascii="Times New Roman" w:eastAsia="Times New Roman" w:hAnsi="Times New Roman" w:cs="Times New Roman"/>
          <w:sz w:val="24"/>
          <w:szCs w:val="24"/>
          <w:lang w:eastAsia="de-DE"/>
        </w:rPr>
        <w:noBreakHyphen/>
        <w:t xml:space="preserve">mini, </w:t>
      </w:r>
      <w:proofErr w:type="spellStart"/>
      <w:r w:rsidRPr="00BA0CAF">
        <w:rPr>
          <w:rFonts w:ascii="Times New Roman" w:eastAsia="Times New Roman" w:hAnsi="Times New Roman" w:cs="Times New Roman"/>
          <w:sz w:val="24"/>
          <w:szCs w:val="24"/>
          <w:lang w:eastAsia="de-DE"/>
        </w:rPr>
        <w:t>Sicherheits</w:t>
      </w:r>
      <w:proofErr w:type="spellEnd"/>
      <w:r w:rsidRPr="00BA0CAF">
        <w:rPr>
          <w:rFonts w:ascii="Times New Roman" w:eastAsia="Times New Roman" w:hAnsi="Times New Roman" w:cs="Times New Roman"/>
          <w:sz w:val="24"/>
          <w:szCs w:val="24"/>
          <w:lang w:eastAsia="de-DE"/>
        </w:rPr>
        <w:noBreakHyphen/>
        <w:t xml:space="preserve">Review, </w:t>
      </w:r>
      <w:proofErr w:type="spellStart"/>
      <w:r w:rsidRPr="00BA0CAF">
        <w:rPr>
          <w:rFonts w:ascii="Times New Roman" w:eastAsia="Times New Roman" w:hAnsi="Times New Roman" w:cs="Times New Roman"/>
          <w:sz w:val="24"/>
          <w:szCs w:val="24"/>
          <w:lang w:eastAsia="de-DE"/>
        </w:rPr>
        <w:t>Serviceability</w:t>
      </w:r>
      <w:proofErr w:type="spellEnd"/>
      <w:r w:rsidRPr="00BA0CAF">
        <w:rPr>
          <w:rFonts w:ascii="Times New Roman" w:eastAsia="Times New Roman" w:hAnsi="Times New Roman" w:cs="Times New Roman"/>
          <w:sz w:val="24"/>
          <w:szCs w:val="24"/>
          <w:lang w:eastAsia="de-DE"/>
        </w:rPr>
        <w:noBreakHyphen/>
        <w:t>Check (Wartung, Ersatzteile).</w:t>
      </w:r>
    </w:p>
    <w:p w14:paraId="1EC32C08"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6193FD7F">
          <v:rect id="_x0000_i1035" style="width:0;height:1.5pt" o:hralign="center" o:hrstd="t" o:hr="t" fillcolor="#a0a0a0" stroked="f"/>
        </w:pict>
      </w:r>
    </w:p>
    <w:p w14:paraId="407CF078"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Erste 7 Tage – konkrete To</w:t>
      </w:r>
      <w:r w:rsidRPr="00BA0CAF">
        <w:rPr>
          <w:rFonts w:ascii="Times New Roman" w:eastAsia="Times New Roman" w:hAnsi="Times New Roman" w:cs="Times New Roman"/>
          <w:b/>
          <w:bCs/>
          <w:sz w:val="36"/>
          <w:szCs w:val="36"/>
          <w:lang w:eastAsia="de-DE"/>
        </w:rPr>
        <w:noBreakHyphen/>
        <w:t>do</w:t>
      </w:r>
      <w:r w:rsidRPr="00BA0CAF">
        <w:rPr>
          <w:rFonts w:ascii="Times New Roman" w:eastAsia="Times New Roman" w:hAnsi="Times New Roman" w:cs="Times New Roman"/>
          <w:b/>
          <w:bCs/>
          <w:sz w:val="36"/>
          <w:szCs w:val="36"/>
          <w:lang w:eastAsia="de-DE"/>
        </w:rPr>
        <w:noBreakHyphen/>
        <w:t>Liste</w:t>
      </w:r>
    </w:p>
    <w:p w14:paraId="142202F7" w14:textId="77777777" w:rsidR="00BA0CAF" w:rsidRPr="00BA0CAF" w:rsidRDefault="00BA0CAF" w:rsidP="00BA0CAF">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Kickoff</w:t>
      </w:r>
      <w:r w:rsidRPr="00BA0CAF">
        <w:rPr>
          <w:rFonts w:ascii="Times New Roman" w:eastAsia="Times New Roman" w:hAnsi="Times New Roman" w:cs="Times New Roman"/>
          <w:sz w:val="24"/>
          <w:szCs w:val="24"/>
          <w:lang w:eastAsia="de-DE"/>
        </w:rPr>
        <w:t>: Ziele, OKRs, Nicht</w:t>
      </w:r>
      <w:r w:rsidRPr="00BA0CAF">
        <w:rPr>
          <w:rFonts w:ascii="Times New Roman" w:eastAsia="Times New Roman" w:hAnsi="Times New Roman" w:cs="Times New Roman"/>
          <w:sz w:val="24"/>
          <w:szCs w:val="24"/>
          <w:lang w:eastAsia="de-DE"/>
        </w:rPr>
        <w:noBreakHyphen/>
        <w:t>Ziele, Rollen, Rituale, Kommunikationskanäle.</w:t>
      </w:r>
    </w:p>
    <w:p w14:paraId="77D86943" w14:textId="77777777" w:rsidR="00BA0CAF" w:rsidRPr="00BA0CAF" w:rsidRDefault="00BA0CAF" w:rsidP="00BA0CAF">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Interview</w:t>
      </w:r>
      <w:r w:rsidRPr="00BA0CAF">
        <w:rPr>
          <w:rFonts w:ascii="Times New Roman" w:eastAsia="Times New Roman" w:hAnsi="Times New Roman" w:cs="Times New Roman"/>
          <w:b/>
          <w:bCs/>
          <w:sz w:val="24"/>
          <w:szCs w:val="24"/>
          <w:lang w:eastAsia="de-DE"/>
        </w:rPr>
        <w:noBreakHyphen/>
        <w:t>Guide</w:t>
      </w:r>
      <w:r w:rsidRPr="00BA0CAF">
        <w:rPr>
          <w:rFonts w:ascii="Times New Roman" w:eastAsia="Times New Roman" w:hAnsi="Times New Roman" w:cs="Times New Roman"/>
          <w:sz w:val="24"/>
          <w:szCs w:val="24"/>
          <w:lang w:eastAsia="de-DE"/>
        </w:rPr>
        <w:t xml:space="preserve"> schreiben; 10 Gesprächspartner terminieren (Pilot</w:t>
      </w:r>
      <w:r w:rsidRPr="00BA0CAF">
        <w:rPr>
          <w:rFonts w:ascii="Times New Roman" w:eastAsia="Times New Roman" w:hAnsi="Times New Roman" w:cs="Times New Roman"/>
          <w:sz w:val="24"/>
          <w:szCs w:val="24"/>
          <w:lang w:eastAsia="de-DE"/>
        </w:rPr>
        <w:noBreakHyphen/>
        <w:t>Kandidaten!).</w:t>
      </w:r>
    </w:p>
    <w:p w14:paraId="444B1DA2" w14:textId="77777777" w:rsidR="00BA0CAF" w:rsidRPr="00BA0CAF" w:rsidRDefault="00BA0CAF" w:rsidP="00BA0CAF">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Use</w:t>
      </w:r>
      <w:r w:rsidRPr="00BA0CAF">
        <w:rPr>
          <w:rFonts w:ascii="Times New Roman" w:eastAsia="Times New Roman" w:hAnsi="Times New Roman" w:cs="Times New Roman"/>
          <w:b/>
          <w:bCs/>
          <w:sz w:val="24"/>
          <w:szCs w:val="24"/>
          <w:lang w:eastAsia="de-DE"/>
        </w:rPr>
        <w:noBreakHyphen/>
        <w:t>Case</w:t>
      </w:r>
      <w:r w:rsidRPr="00BA0CAF">
        <w:rPr>
          <w:rFonts w:ascii="Times New Roman" w:eastAsia="Times New Roman" w:hAnsi="Times New Roman" w:cs="Times New Roman"/>
          <w:b/>
          <w:bCs/>
          <w:sz w:val="24"/>
          <w:szCs w:val="24"/>
          <w:lang w:eastAsia="de-DE"/>
        </w:rPr>
        <w:noBreakHyphen/>
        <w:t>Kriterien</w:t>
      </w:r>
      <w:r w:rsidRPr="00BA0CAF">
        <w:rPr>
          <w:rFonts w:ascii="Times New Roman" w:eastAsia="Times New Roman" w:hAnsi="Times New Roman" w:cs="Times New Roman"/>
          <w:sz w:val="24"/>
          <w:szCs w:val="24"/>
          <w:lang w:eastAsia="de-DE"/>
        </w:rPr>
        <w:t xml:space="preserve"> definieren (Impact, Häufigkeit, Automatisierbarkeit, Risiko).</w:t>
      </w:r>
    </w:p>
    <w:p w14:paraId="10BCB814" w14:textId="77777777" w:rsidR="00BA0CAF" w:rsidRPr="00BA0CAF" w:rsidRDefault="00BA0CAF" w:rsidP="00BA0CAF">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Datenkarte</w:t>
      </w:r>
      <w:r w:rsidRPr="00BA0CAF">
        <w:rPr>
          <w:rFonts w:ascii="Times New Roman" w:eastAsia="Times New Roman" w:hAnsi="Times New Roman" w:cs="Times New Roman"/>
          <w:sz w:val="24"/>
          <w:szCs w:val="24"/>
          <w:lang w:eastAsia="de-DE"/>
        </w:rPr>
        <w:t xml:space="preserve"> beginnen (Quellen, Rechte, PII, Aktualisierung).</w:t>
      </w:r>
    </w:p>
    <w:p w14:paraId="32EEA425" w14:textId="77777777" w:rsidR="00BA0CAF" w:rsidRPr="00BA0CAF" w:rsidRDefault="00BA0CAF" w:rsidP="00BA0CAF">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Assistant</w:t>
      </w:r>
      <w:proofErr w:type="spellEnd"/>
      <w:r w:rsidRPr="00BA0CAF">
        <w:rPr>
          <w:rFonts w:ascii="Times New Roman" w:eastAsia="Times New Roman" w:hAnsi="Times New Roman" w:cs="Times New Roman"/>
          <w:b/>
          <w:bCs/>
          <w:sz w:val="24"/>
          <w:szCs w:val="24"/>
          <w:lang w:eastAsia="de-DE"/>
        </w:rPr>
        <w:noBreakHyphen/>
        <w:t>Briefing v0</w:t>
      </w:r>
      <w:r w:rsidRPr="00BA0CAF">
        <w:rPr>
          <w:rFonts w:ascii="Times New Roman" w:eastAsia="Times New Roman" w:hAnsi="Times New Roman" w:cs="Times New Roman"/>
          <w:sz w:val="24"/>
          <w:szCs w:val="24"/>
          <w:lang w:eastAsia="de-DE"/>
        </w:rPr>
        <w:t xml:space="preserve"> (Persona, Ton, </w:t>
      </w:r>
      <w:proofErr w:type="spellStart"/>
      <w:r w:rsidRPr="00BA0CAF">
        <w:rPr>
          <w:rFonts w:ascii="Times New Roman" w:eastAsia="Times New Roman" w:hAnsi="Times New Roman" w:cs="Times New Roman"/>
          <w:sz w:val="24"/>
          <w:szCs w:val="24"/>
          <w:lang w:eastAsia="de-DE"/>
        </w:rPr>
        <w:t>Redlines</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Handover</w:t>
      </w:r>
      <w:proofErr w:type="spellEnd"/>
      <w:r w:rsidRPr="00BA0CAF">
        <w:rPr>
          <w:rFonts w:ascii="Times New Roman" w:eastAsia="Times New Roman" w:hAnsi="Times New Roman" w:cs="Times New Roman"/>
          <w:sz w:val="24"/>
          <w:szCs w:val="24"/>
          <w:lang w:eastAsia="de-DE"/>
        </w:rPr>
        <w:t>).</w:t>
      </w:r>
    </w:p>
    <w:p w14:paraId="081BE0DC" w14:textId="77777777" w:rsidR="00BA0CAF" w:rsidRPr="00BA0CAF" w:rsidRDefault="00BA0CAF" w:rsidP="00BA0CAF">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Eval</w:t>
      </w:r>
      <w:proofErr w:type="spellEnd"/>
      <w:r w:rsidRPr="00BA0CAF">
        <w:rPr>
          <w:rFonts w:ascii="Times New Roman" w:eastAsia="Times New Roman" w:hAnsi="Times New Roman" w:cs="Times New Roman"/>
          <w:b/>
          <w:bCs/>
          <w:sz w:val="24"/>
          <w:szCs w:val="24"/>
          <w:lang w:eastAsia="de-DE"/>
        </w:rPr>
        <w:noBreakHyphen/>
        <w:t>Set</w:t>
      </w:r>
      <w:r w:rsidRPr="00BA0CAF">
        <w:rPr>
          <w:rFonts w:ascii="Times New Roman" w:eastAsia="Times New Roman" w:hAnsi="Times New Roman" w:cs="Times New Roman"/>
          <w:b/>
          <w:bCs/>
          <w:sz w:val="24"/>
          <w:szCs w:val="24"/>
          <w:lang w:eastAsia="de-DE"/>
        </w:rPr>
        <w:noBreakHyphen/>
        <w:t>Seed</w:t>
      </w:r>
      <w:r w:rsidRPr="00BA0CAF">
        <w:rPr>
          <w:rFonts w:ascii="Times New Roman" w:eastAsia="Times New Roman" w:hAnsi="Times New Roman" w:cs="Times New Roman"/>
          <w:sz w:val="24"/>
          <w:szCs w:val="24"/>
          <w:lang w:eastAsia="de-DE"/>
        </w:rPr>
        <w:t xml:space="preserve"> (mind. 30 echte Aufgaben mit Soll</w:t>
      </w:r>
      <w:r w:rsidRPr="00BA0CAF">
        <w:rPr>
          <w:rFonts w:ascii="Times New Roman" w:eastAsia="Times New Roman" w:hAnsi="Times New Roman" w:cs="Times New Roman"/>
          <w:sz w:val="24"/>
          <w:szCs w:val="24"/>
          <w:lang w:eastAsia="de-DE"/>
        </w:rPr>
        <w:noBreakHyphen/>
        <w:t>Antworten).</w:t>
      </w:r>
    </w:p>
    <w:p w14:paraId="308DFAFD" w14:textId="77777777" w:rsidR="00BA0CAF" w:rsidRPr="00BA0CAF" w:rsidRDefault="00BA0CAF" w:rsidP="00BA0CAF">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E2E</w:t>
      </w:r>
      <w:r w:rsidRPr="00BA0CAF">
        <w:rPr>
          <w:rFonts w:ascii="Times New Roman" w:eastAsia="Times New Roman" w:hAnsi="Times New Roman" w:cs="Times New Roman"/>
          <w:b/>
          <w:bCs/>
          <w:sz w:val="24"/>
          <w:szCs w:val="24"/>
          <w:lang w:eastAsia="de-DE"/>
        </w:rPr>
        <w:noBreakHyphen/>
        <w:t>Skelett</w:t>
      </w:r>
      <w:r w:rsidRPr="00BA0CAF">
        <w:rPr>
          <w:rFonts w:ascii="Times New Roman" w:eastAsia="Times New Roman" w:hAnsi="Times New Roman" w:cs="Times New Roman"/>
          <w:sz w:val="24"/>
          <w:szCs w:val="24"/>
          <w:lang w:eastAsia="de-DE"/>
        </w:rPr>
        <w:t xml:space="preserve"> aufsetzen (UI/Chat, Retrieval/Tools nach Bedarf, </w:t>
      </w:r>
      <w:proofErr w:type="spellStart"/>
      <w:r w:rsidRPr="00BA0CAF">
        <w:rPr>
          <w:rFonts w:ascii="Times New Roman" w:eastAsia="Times New Roman" w:hAnsi="Times New Roman" w:cs="Times New Roman"/>
          <w:sz w:val="24"/>
          <w:szCs w:val="24"/>
          <w:lang w:eastAsia="de-DE"/>
        </w:rPr>
        <w:t>Logging</w:t>
      </w:r>
      <w:proofErr w:type="spellEnd"/>
      <w:r w:rsidRPr="00BA0CAF">
        <w:rPr>
          <w:rFonts w:ascii="Times New Roman" w:eastAsia="Times New Roman" w:hAnsi="Times New Roman" w:cs="Times New Roman"/>
          <w:sz w:val="24"/>
          <w:szCs w:val="24"/>
          <w:lang w:eastAsia="de-DE"/>
        </w:rPr>
        <w:t>).</w:t>
      </w:r>
    </w:p>
    <w:p w14:paraId="51E2960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0570CA4E">
          <v:rect id="_x0000_i1036" style="width:0;height:1.5pt" o:hralign="center" o:hrstd="t" o:hr="t" fillcolor="#a0a0a0" stroked="f"/>
        </w:pict>
      </w:r>
    </w:p>
    <w:p w14:paraId="7CA337E7"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lastRenderedPageBreak/>
        <w:t>Was nicht tun (in den ersten 90 Tagen)</w:t>
      </w:r>
    </w:p>
    <w:p w14:paraId="1CA48830" w14:textId="77777777" w:rsidR="00BA0CAF" w:rsidRPr="00BA0CAF" w:rsidRDefault="00BA0CAF" w:rsidP="00BA0C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„Alles können“ wollen: </w:t>
      </w:r>
      <w:r w:rsidRPr="00BA0CAF">
        <w:rPr>
          <w:rFonts w:ascii="Times New Roman" w:eastAsia="Times New Roman" w:hAnsi="Times New Roman" w:cs="Times New Roman"/>
          <w:b/>
          <w:bCs/>
          <w:sz w:val="24"/>
          <w:szCs w:val="24"/>
          <w:lang w:eastAsia="de-DE"/>
        </w:rPr>
        <w:t>1–2 Workflows</w:t>
      </w:r>
      <w:r w:rsidRPr="00BA0CAF">
        <w:rPr>
          <w:rFonts w:ascii="Times New Roman" w:eastAsia="Times New Roman" w:hAnsi="Times New Roman" w:cs="Times New Roman"/>
          <w:sz w:val="24"/>
          <w:szCs w:val="24"/>
          <w:lang w:eastAsia="de-DE"/>
        </w:rPr>
        <w:t xml:space="preserve"> zuerst exzellent lösen.</w:t>
      </w:r>
    </w:p>
    <w:p w14:paraId="6F09693C" w14:textId="77777777" w:rsidR="00BA0CAF" w:rsidRPr="00BA0CAF" w:rsidRDefault="00BA0CAF" w:rsidP="00BA0C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Unklare Erfolgskriterien: Qualität ohne Rubrik/</w:t>
      </w:r>
      <w:proofErr w:type="spellStart"/>
      <w:r w:rsidRPr="00BA0CAF">
        <w:rPr>
          <w:rFonts w:ascii="Times New Roman" w:eastAsia="Times New Roman" w:hAnsi="Times New Roman" w:cs="Times New Roman"/>
          <w:sz w:val="24"/>
          <w:szCs w:val="24"/>
          <w:lang w:eastAsia="de-DE"/>
        </w:rPr>
        <w:t>Metrix</w:t>
      </w:r>
      <w:proofErr w:type="spellEnd"/>
      <w:r w:rsidRPr="00BA0CAF">
        <w:rPr>
          <w:rFonts w:ascii="Times New Roman" w:eastAsia="Times New Roman" w:hAnsi="Times New Roman" w:cs="Times New Roman"/>
          <w:sz w:val="24"/>
          <w:szCs w:val="24"/>
          <w:lang w:eastAsia="de-DE"/>
        </w:rPr>
        <w:t xml:space="preserve"> ist Glück.</w:t>
      </w:r>
    </w:p>
    <w:p w14:paraId="57170DCB" w14:textId="77777777" w:rsidR="00BA0CAF" w:rsidRPr="00BA0CAF" w:rsidRDefault="00BA0CAF" w:rsidP="00BA0C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Versteckte PII</w:t>
      </w:r>
      <w:r w:rsidRPr="00BA0CAF">
        <w:rPr>
          <w:rFonts w:ascii="Times New Roman" w:eastAsia="Times New Roman" w:hAnsi="Times New Roman" w:cs="Times New Roman"/>
          <w:sz w:val="24"/>
          <w:szCs w:val="24"/>
          <w:lang w:eastAsia="de-DE"/>
        </w:rPr>
        <w:noBreakHyphen/>
        <w:t>Pflichten ignorieren: Lieber früher abklären als später blockiert sein.</w:t>
      </w:r>
    </w:p>
    <w:p w14:paraId="2A790D46" w14:textId="77777777" w:rsidR="00BA0CAF" w:rsidRPr="00BA0CAF" w:rsidRDefault="00BA0CAF" w:rsidP="00BA0C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Ohne </w:t>
      </w:r>
      <w:proofErr w:type="spellStart"/>
      <w:r w:rsidRPr="00BA0CAF">
        <w:rPr>
          <w:rFonts w:ascii="Times New Roman" w:eastAsia="Times New Roman" w:hAnsi="Times New Roman" w:cs="Times New Roman"/>
          <w:sz w:val="24"/>
          <w:szCs w:val="24"/>
          <w:lang w:eastAsia="de-DE"/>
        </w:rPr>
        <w:t>Handover</w:t>
      </w:r>
      <w:proofErr w:type="spellEnd"/>
      <w:r w:rsidRPr="00BA0CAF">
        <w:rPr>
          <w:rFonts w:ascii="Times New Roman" w:eastAsia="Times New Roman" w:hAnsi="Times New Roman" w:cs="Times New Roman"/>
          <w:sz w:val="24"/>
          <w:szCs w:val="24"/>
          <w:lang w:eastAsia="de-DE"/>
        </w:rPr>
        <w:t xml:space="preserve"> live gehen: Nutzer müssen sauber an einen Menschen übergeben werden können.</w:t>
      </w:r>
    </w:p>
    <w:p w14:paraId="00FEF8D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530DCBA8">
          <v:rect id="_x0000_i1037" style="width:0;height:1.5pt" o:hralign="center" o:hrstd="t" o:hr="t" fillcolor="#a0a0a0" stroked="f"/>
        </w:pict>
      </w:r>
    </w:p>
    <w:p w14:paraId="509C4137"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Wenn du magst, passe ich das </w:t>
      </w:r>
      <w:r w:rsidRPr="00BA0CAF">
        <w:rPr>
          <w:rFonts w:ascii="Times New Roman" w:eastAsia="Times New Roman" w:hAnsi="Times New Roman" w:cs="Times New Roman"/>
          <w:b/>
          <w:bCs/>
          <w:sz w:val="24"/>
          <w:szCs w:val="24"/>
          <w:lang w:eastAsia="de-DE"/>
        </w:rPr>
        <w:t>auf deinen genauen Kontext</w:t>
      </w:r>
      <w:r w:rsidRPr="00BA0CAF">
        <w:rPr>
          <w:rFonts w:ascii="Times New Roman" w:eastAsia="Times New Roman" w:hAnsi="Times New Roman" w:cs="Times New Roman"/>
          <w:sz w:val="24"/>
          <w:szCs w:val="24"/>
          <w:lang w:eastAsia="de-DE"/>
        </w:rPr>
        <w:t xml:space="preserve"> (Branche, Zielnutzer, vorhandene Daten/Tools) an und formuliere die konkreten Aufgaben samt Verantwortlichen &amp; Terminen. Ich kann dir auch </w:t>
      </w:r>
      <w:proofErr w:type="gramStart"/>
      <w:r w:rsidRPr="00BA0CAF">
        <w:rPr>
          <w:rFonts w:ascii="Times New Roman" w:eastAsia="Times New Roman" w:hAnsi="Times New Roman" w:cs="Times New Roman"/>
          <w:sz w:val="24"/>
          <w:szCs w:val="24"/>
          <w:lang w:eastAsia="de-DE"/>
        </w:rPr>
        <w:t xml:space="preserve">eine </w:t>
      </w:r>
      <w:r w:rsidRPr="00BA0CAF">
        <w:rPr>
          <w:rFonts w:ascii="Times New Roman" w:eastAsia="Times New Roman" w:hAnsi="Times New Roman" w:cs="Times New Roman"/>
          <w:b/>
          <w:bCs/>
          <w:sz w:val="24"/>
          <w:szCs w:val="24"/>
          <w:lang w:eastAsia="de-DE"/>
        </w:rPr>
        <w:t>Tabellen</w:t>
      </w:r>
      <w:proofErr w:type="gramEnd"/>
      <w:r w:rsidRPr="00BA0CAF">
        <w:rPr>
          <w:rFonts w:ascii="Times New Roman" w:eastAsia="Times New Roman" w:hAnsi="Times New Roman" w:cs="Times New Roman"/>
          <w:b/>
          <w:bCs/>
          <w:sz w:val="24"/>
          <w:szCs w:val="24"/>
          <w:lang w:eastAsia="de-DE"/>
        </w:rPr>
        <w:noBreakHyphen/>
        <w:t>Vorlage</w:t>
      </w:r>
      <w:r w:rsidRPr="00BA0CAF">
        <w:rPr>
          <w:rFonts w:ascii="Times New Roman" w:eastAsia="Times New Roman" w:hAnsi="Times New Roman" w:cs="Times New Roman"/>
          <w:sz w:val="24"/>
          <w:szCs w:val="24"/>
          <w:lang w:eastAsia="de-DE"/>
        </w:rPr>
        <w:t xml:space="preserve"> (90</w:t>
      </w:r>
      <w:r w:rsidRPr="00BA0CAF">
        <w:rPr>
          <w:rFonts w:ascii="Times New Roman" w:eastAsia="Times New Roman" w:hAnsi="Times New Roman" w:cs="Times New Roman"/>
          <w:sz w:val="24"/>
          <w:szCs w:val="24"/>
          <w:lang w:eastAsia="de-DE"/>
        </w:rPr>
        <w:noBreakHyphen/>
        <w:t>Tage</w:t>
      </w:r>
      <w:r w:rsidRPr="00BA0CAF">
        <w:rPr>
          <w:rFonts w:ascii="Times New Roman" w:eastAsia="Times New Roman" w:hAnsi="Times New Roman" w:cs="Times New Roman"/>
          <w:sz w:val="24"/>
          <w:szCs w:val="24"/>
          <w:lang w:eastAsia="de-DE"/>
        </w:rPr>
        <w:noBreakHyphen/>
        <w:t xml:space="preserve">Plan mit Wochen, </w:t>
      </w:r>
      <w:proofErr w:type="spellStart"/>
      <w:r w:rsidRPr="00BA0CAF">
        <w:rPr>
          <w:rFonts w:ascii="Times New Roman" w:eastAsia="Times New Roman" w:hAnsi="Times New Roman" w:cs="Times New Roman"/>
          <w:sz w:val="24"/>
          <w:szCs w:val="24"/>
          <w:lang w:eastAsia="de-DE"/>
        </w:rPr>
        <w:t>Deliverables</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Owner</w:t>
      </w:r>
      <w:proofErr w:type="spellEnd"/>
      <w:r w:rsidRPr="00BA0CAF">
        <w:rPr>
          <w:rFonts w:ascii="Times New Roman" w:eastAsia="Times New Roman" w:hAnsi="Times New Roman" w:cs="Times New Roman"/>
          <w:sz w:val="24"/>
          <w:szCs w:val="24"/>
          <w:lang w:eastAsia="de-DE"/>
        </w:rPr>
        <w:t>, Status) erzeugen, damit ihr sofort loslegen könnt.</w:t>
      </w:r>
    </w:p>
    <w:p w14:paraId="157ECC47" w14:textId="77777777" w:rsidR="00BA0CAF" w:rsidRPr="00BA0CAF" w:rsidRDefault="00BA0CAF" w:rsidP="00BA0CA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BA0CAF">
        <w:rPr>
          <w:rFonts w:ascii="Times New Roman" w:eastAsia="Times New Roman" w:hAnsi="Times New Roman" w:cs="Times New Roman"/>
          <w:b/>
          <w:bCs/>
          <w:sz w:val="20"/>
          <w:szCs w:val="20"/>
          <w:lang w:eastAsia="de-DE"/>
        </w:rPr>
        <w:t>Du:</w:t>
      </w:r>
    </w:p>
    <w:p w14:paraId="3C6F70F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Ich bat dich darum das hier zu analysieren: Weiter zum Inhalt Chatverlauf Teammitglieder einladen Du: Ich </w:t>
      </w:r>
      <w:proofErr w:type="spellStart"/>
      <w:r w:rsidRPr="00BA0CAF">
        <w:rPr>
          <w:rFonts w:ascii="Times New Roman" w:eastAsia="Times New Roman" w:hAnsi="Times New Roman" w:cs="Times New Roman"/>
          <w:sz w:val="24"/>
          <w:szCs w:val="24"/>
          <w:lang w:eastAsia="de-DE"/>
        </w:rPr>
        <w:t>teile.dir</w:t>
      </w:r>
      <w:proofErr w:type="spellEnd"/>
      <w:r w:rsidRPr="00BA0CAF">
        <w:rPr>
          <w:rFonts w:ascii="Times New Roman" w:eastAsia="Times New Roman" w:hAnsi="Times New Roman" w:cs="Times New Roman"/>
          <w:sz w:val="24"/>
          <w:szCs w:val="24"/>
          <w:lang w:eastAsia="de-DE"/>
        </w:rPr>
        <w:t xml:space="preserve"> gleich meine Projektidee: Bitte erstelle eine Analyse zum aktuellen Stand der Technik. </w:t>
      </w:r>
      <w:r w:rsidRPr="00BA0CAF">
        <w:rPr>
          <w:rFonts w:ascii="Segoe UI Emoji" w:eastAsia="Times New Roman" w:hAnsi="Segoe UI Emoji" w:cs="Segoe UI Emoji"/>
          <w:sz w:val="24"/>
          <w:szCs w:val="24"/>
          <w:lang w:eastAsia="de-DE"/>
        </w:rPr>
        <w:t>🌐</w:t>
      </w:r>
      <w:r w:rsidRPr="00BA0CAF">
        <w:rPr>
          <w:rFonts w:ascii="Times New Roman" w:eastAsia="Times New Roman" w:hAnsi="Times New Roman" w:cs="Times New Roman"/>
          <w:sz w:val="24"/>
          <w:szCs w:val="24"/>
          <w:lang w:eastAsia="de-DE"/>
        </w:rPr>
        <w:t xml:space="preserve"> Idee der Plattform Du möchtest eine lokale Plattform aufbauen, über die Menschen humanoide Roboter ausleihen oder nutzen können, ohne selbst einen kaufen zu müssen. Ziel ist es, Vertrauen zu schaffen und Zugang zu moderner Robotik in Gemeinden oder kleinen Städten zu ermöglichen – etwa für soziale, pflegerische oder organisatorische Aufgaben. --- </w:t>
      </w:r>
      <w:r w:rsidRPr="00BA0CAF">
        <w:rPr>
          <w:rFonts w:ascii="Segoe UI Emoji" w:eastAsia="Times New Roman" w:hAnsi="Segoe UI Emoji" w:cs="Segoe UI Emoji"/>
          <w:sz w:val="24"/>
          <w:szCs w:val="24"/>
          <w:lang w:eastAsia="de-DE"/>
        </w:rPr>
        <w:t>🧩</w:t>
      </w:r>
      <w:r w:rsidRPr="00BA0CAF">
        <w:rPr>
          <w:rFonts w:ascii="Times New Roman" w:eastAsia="Times New Roman" w:hAnsi="Times New Roman" w:cs="Times New Roman"/>
          <w:sz w:val="24"/>
          <w:szCs w:val="24"/>
          <w:lang w:eastAsia="de-DE"/>
        </w:rPr>
        <w:t xml:space="preserve"> Businessmodell – zentrale Punkte 1. Zielgruppen Gemeinden mit demografischen Herausforderungen Soziale Einrichtungen, Pflegedienste, Bildungseinrichtungen Privatpersonen mit Interesse an Robotik 2. Wertangebot (Value Proposition) Bereitstellung humanoider Roboter zur Miete oder für Tests Schulungen, Einführungen &amp; technische Betreuung Wartung und Support durch lokale Partner 3. Partner &amp; Netzwerke Zusammenarbeit mit Gemeinden, Universitäten, sozialen Trägern Kooperation mit lokalen Unternehmen zur Förderung der Akzeptanz Aufbau eines Netzwerks für technische Unterstützung 4. Kommunikation &amp; Reichweite Präsentation auf lokalen Messen und Events Gemeindeblätter, </w:t>
      </w:r>
      <w:proofErr w:type="spellStart"/>
      <w:r w:rsidRPr="00BA0CAF">
        <w:rPr>
          <w:rFonts w:ascii="Times New Roman" w:eastAsia="Times New Roman" w:hAnsi="Times New Roman" w:cs="Times New Roman"/>
          <w:sz w:val="24"/>
          <w:szCs w:val="24"/>
          <w:lang w:eastAsia="de-DE"/>
        </w:rPr>
        <w:t>Social</w:t>
      </w:r>
      <w:proofErr w:type="spellEnd"/>
      <w:r w:rsidRPr="00BA0CAF">
        <w:rPr>
          <w:rFonts w:ascii="Times New Roman" w:eastAsia="Times New Roman" w:hAnsi="Times New Roman" w:cs="Times New Roman"/>
          <w:sz w:val="24"/>
          <w:szCs w:val="24"/>
          <w:lang w:eastAsia="de-DE"/>
        </w:rPr>
        <w:t xml:space="preserve"> Media &amp; Vorführveranstaltungen Kooperation mit Schulen oder Seniorenzentren zur Sensibilisierung --- </w:t>
      </w:r>
      <w:r w:rsidRPr="00BA0CAF">
        <w:rPr>
          <w:rFonts w:ascii="Segoe UI Emoji" w:eastAsia="Times New Roman" w:hAnsi="Segoe UI Emoji" w:cs="Segoe UI Emoji"/>
          <w:sz w:val="24"/>
          <w:szCs w:val="24"/>
          <w:lang w:eastAsia="de-DE"/>
        </w:rPr>
        <w:t>🔧</w:t>
      </w:r>
      <w:r w:rsidRPr="00BA0CAF">
        <w:rPr>
          <w:rFonts w:ascii="Times New Roman" w:eastAsia="Times New Roman" w:hAnsi="Times New Roman" w:cs="Times New Roman"/>
          <w:sz w:val="24"/>
          <w:szCs w:val="24"/>
          <w:lang w:eastAsia="de-DE"/>
        </w:rPr>
        <w:t xml:space="preserve"> Marktentwicklung &amp; Zeithorizont </w:t>
      </w:r>
      <w:proofErr w:type="spellStart"/>
      <w:r w:rsidRPr="00BA0CAF">
        <w:rPr>
          <w:rFonts w:ascii="Times New Roman" w:eastAsia="Times New Roman" w:hAnsi="Times New Roman" w:cs="Times New Roman"/>
          <w:sz w:val="24"/>
          <w:szCs w:val="24"/>
          <w:lang w:eastAsia="de-DE"/>
        </w:rPr>
        <w:t>Laut</w:t>
      </w:r>
      <w:proofErr w:type="spellEnd"/>
      <w:r w:rsidRPr="00BA0CAF">
        <w:rPr>
          <w:rFonts w:ascii="Times New Roman" w:eastAsia="Times New Roman" w:hAnsi="Times New Roman" w:cs="Times New Roman"/>
          <w:sz w:val="24"/>
          <w:szCs w:val="24"/>
          <w:lang w:eastAsia="de-DE"/>
        </w:rPr>
        <w:t xml:space="preserve"> Prognosen werden ab Ende 2025 die ersten marktreifen humanoiden Roboter verfügbar sein. Ab 2026 ist mit dem breiten Einsatz in Haushalten, Pflege, Service und Industrie zu rechnen. Das bedeutet: Jetzt ist die ideale Zeit, um Partnerschaften aufzubauen, die Plattform zu entwickeln und Pilotprojekte vorzubereiten. --- </w:t>
      </w:r>
      <w:r w:rsidRPr="00BA0CAF">
        <w:rPr>
          <w:rFonts w:ascii="Segoe UI Emoji" w:eastAsia="Times New Roman" w:hAnsi="Segoe UI Emoji" w:cs="Segoe UI Emoji"/>
          <w:sz w:val="24"/>
          <w:szCs w:val="24"/>
          <w:lang w:eastAsia="de-DE"/>
        </w:rPr>
        <w:t>📚</w:t>
      </w:r>
      <w:r w:rsidRPr="00BA0CAF">
        <w:rPr>
          <w:rFonts w:ascii="Times New Roman" w:eastAsia="Times New Roman" w:hAnsi="Times New Roman" w:cs="Times New Roman"/>
          <w:sz w:val="24"/>
          <w:szCs w:val="24"/>
          <w:lang w:eastAsia="de-DE"/>
        </w:rPr>
        <w:t xml:space="preserve"> Empfohlene nächste Schritte Teilnahme an Technologie- und Robotik-Messen Kontaktaufnahme zu Forschungseinrichtungen oder Start-ups Online-Kurse zur Robotik und KI-Grundlagen absolvieren Aufbau einer lokalen Community und Partnerstruktur </w:t>
      </w:r>
      <w:proofErr w:type="spellStart"/>
      <w:r w:rsidRPr="00BA0CAF">
        <w:rPr>
          <w:rFonts w:ascii="Times New Roman" w:eastAsia="Times New Roman" w:hAnsi="Times New Roman" w:cs="Times New Roman"/>
          <w:sz w:val="24"/>
          <w:szCs w:val="24"/>
          <w:lang w:eastAsia="de-DE"/>
        </w:rPr>
        <w:t>ChatGPT</w:t>
      </w:r>
      <w:proofErr w:type="spellEnd"/>
      <w:r w:rsidRPr="00BA0CAF">
        <w:rPr>
          <w:rFonts w:ascii="Times New Roman" w:eastAsia="Times New Roman" w:hAnsi="Times New Roman" w:cs="Times New Roman"/>
          <w:sz w:val="24"/>
          <w:szCs w:val="24"/>
          <w:lang w:eastAsia="de-DE"/>
        </w:rPr>
        <w:t xml:space="preserve">: Klingt nach einer spannenden Idee! Damit ich eine fundierte Analyse zum aktuellen Stand der Technik erstellen kann, könntest du bitte noch Folgendes präzisieren: Welche Aspekte des Stands der Technik interessieren dich besonders? Zum Beispiel: Technologische Reife humanoider Roboter (z. B. Atlas, Tesla Optimus, </w:t>
      </w:r>
      <w:proofErr w:type="spellStart"/>
      <w:r w:rsidRPr="00BA0CAF">
        <w:rPr>
          <w:rFonts w:ascii="Times New Roman" w:eastAsia="Times New Roman" w:hAnsi="Times New Roman" w:cs="Times New Roman"/>
          <w:sz w:val="24"/>
          <w:szCs w:val="24"/>
          <w:lang w:eastAsia="de-DE"/>
        </w:rPr>
        <w:t>Unitree</w:t>
      </w:r>
      <w:proofErr w:type="spellEnd"/>
      <w:r w:rsidRPr="00BA0CAF">
        <w:rPr>
          <w:rFonts w:ascii="Times New Roman" w:eastAsia="Times New Roman" w:hAnsi="Times New Roman" w:cs="Times New Roman"/>
          <w:sz w:val="24"/>
          <w:szCs w:val="24"/>
          <w:lang w:eastAsia="de-DE"/>
        </w:rPr>
        <w:t xml:space="preserve"> G1) Marktverfügbarkeit und Anbieter Einsatzmöglichkeiten im sozialen oder pflegerischen Bereich Miet- oder </w:t>
      </w:r>
      <w:proofErr w:type="spellStart"/>
      <w:r w:rsidRPr="00BA0CAF">
        <w:rPr>
          <w:rFonts w:ascii="Times New Roman" w:eastAsia="Times New Roman" w:hAnsi="Times New Roman" w:cs="Times New Roman"/>
          <w:sz w:val="24"/>
          <w:szCs w:val="24"/>
          <w:lang w:eastAsia="de-DE"/>
        </w:rPr>
        <w:t>Sharingmodelle</w:t>
      </w:r>
      <w:proofErr w:type="spellEnd"/>
      <w:r w:rsidRPr="00BA0CAF">
        <w:rPr>
          <w:rFonts w:ascii="Times New Roman" w:eastAsia="Times New Roman" w:hAnsi="Times New Roman" w:cs="Times New Roman"/>
          <w:sz w:val="24"/>
          <w:szCs w:val="24"/>
          <w:lang w:eastAsia="de-DE"/>
        </w:rPr>
        <w:t xml:space="preserve"> im Technologiebereich In welchem geografischen Kontext soll die Analyse stattfinden? (z. B. Deutschland, DACH-Raum, Europa, global) In welchem Format hättest du die Analyse gerne? (z. B. Fließtext, Bericht mit Abschnitten, Tabelle mit Bewertungskriterien) Sobald ich das weiß, lege ich mit der Recherche los. Du: 1. alles 2. Europa 3. Bericht mit Abschnitten, gerne Tabellen integrieren </w:t>
      </w:r>
      <w:proofErr w:type="spellStart"/>
      <w:r w:rsidRPr="00BA0CAF">
        <w:rPr>
          <w:rFonts w:ascii="Times New Roman" w:eastAsia="Times New Roman" w:hAnsi="Times New Roman" w:cs="Times New Roman"/>
          <w:sz w:val="24"/>
          <w:szCs w:val="24"/>
          <w:lang w:eastAsia="de-DE"/>
        </w:rPr>
        <w:t>ChatGPT</w:t>
      </w:r>
      <w:proofErr w:type="spellEnd"/>
      <w:r w:rsidRPr="00BA0CAF">
        <w:rPr>
          <w:rFonts w:ascii="Times New Roman" w:eastAsia="Times New Roman" w:hAnsi="Times New Roman" w:cs="Times New Roman"/>
          <w:sz w:val="24"/>
          <w:szCs w:val="24"/>
          <w:lang w:eastAsia="de-DE"/>
        </w:rPr>
        <w:t xml:space="preserve">: Super. Ich erstelle eine umfassende Analyse zum </w:t>
      </w:r>
      <w:r w:rsidRPr="00BA0CAF">
        <w:rPr>
          <w:rFonts w:ascii="Times New Roman" w:eastAsia="Times New Roman" w:hAnsi="Times New Roman" w:cs="Times New Roman"/>
          <w:sz w:val="24"/>
          <w:szCs w:val="24"/>
          <w:lang w:eastAsia="de-DE"/>
        </w:rPr>
        <w:lastRenderedPageBreak/>
        <w:t xml:space="preserve">aktuellen Stand der Technik humanoider Roboter im europäischen Kontext – mit Fokus auf Technologie, Marktverfügbarkeit, soziale Einsatzmöglichkeiten und Geschäftsmodelle wie Miete oder Sharing. Die Ergebnisse werde ich dir in einem strukturierten Bericht mit Abschnitten und Tabellen präsentieren. Stand der Technik humanoider Roboter in Europa Analyse: Stand der Technik für eine lokale humanoide Roboter-Plattform Idee der Plattform Eine lokale Plattform zum Verleih humanoider Roboter soll es ermöglichen, dass Menschen und Einrichtungen moderne Roboter nutzen können, ohne selbst kostspielige Geräte kaufen zu müssen. Die Vision ist, humanoide Roboter als vertrauensbildende Helfer in Gemeinden und Kleinstädten bereitzustellen – etwa für soziale, pflegerische oder organisatorische Aufgaben. Dadurch sollen mehr Menschen Zugang zu moderner Robotik erhalten und Berührungsängste abgebaut werden. Insbesondere in sozialen Bereichen (Pflegeheime, Schulen, Gemeindezentren) könnten diese Roboter einfache Tätigkeiten übernehmen oder als interaktive Assistenz dienen, um Personal zu entlasten und die Lebensqualität zu steigern. Futuristisch anmutende Roboter im Alltag faszinieren viele Menschen </w:t>
      </w:r>
      <w:proofErr w:type="gramStart"/>
      <w:r w:rsidRPr="00BA0CAF">
        <w:rPr>
          <w:rFonts w:ascii="Times New Roman" w:eastAsia="Times New Roman" w:hAnsi="Times New Roman" w:cs="Times New Roman"/>
          <w:sz w:val="24"/>
          <w:szCs w:val="24"/>
          <w:lang w:eastAsia="de-DE"/>
        </w:rPr>
        <w:t>ifr.org ,</w:t>
      </w:r>
      <w:proofErr w:type="gramEnd"/>
      <w:r w:rsidRPr="00BA0CAF">
        <w:rPr>
          <w:rFonts w:ascii="Times New Roman" w:eastAsia="Times New Roman" w:hAnsi="Times New Roman" w:cs="Times New Roman"/>
          <w:sz w:val="24"/>
          <w:szCs w:val="24"/>
          <w:lang w:eastAsia="de-DE"/>
        </w:rPr>
        <w:t xml:space="preserve"> doch es braucht praktische Erprobung, um Vertrauen aufzubauen. Eine lokale Verleih-Plattform könnte hier ansetzen, indem sie Roboter temporär für Tests und Pilotprojekte in realen Umgebungen zur Verfügung stellt. Geschäftsmodell: Zielgruppen und Wertangebot Zielgruppen: Die Plattform richtet sich an Gemeinden mit demografischen Herausforderungen, an soziale Einrichtungen und Pflegedienste, an Bildungseinrichtungen sowie an Privatpersonen mit Interesse an Robotik. Gemeinden und ländliche Regionen, die unter Fachkräftemangel oder Überalterung leiden, könnten von Robotern als Helfer profitieren, um z.B. Dienstleistungen aufrechtzuerhalten. Soziale Träger und Pflegeheime könnten Roboter einsetzen, um Betreuungspersonal bei Routinetätigkeiten (wie Transportaufgaben oder Animation der Bewohner) zu unterstützen. Schulen und Bildungszentren wiederum können humanoide Roboter für MINT-Unterricht oder Robotik-Workshops ausleihen, um Interesse an Technologie zu wecken. Selbst technikaffine Privatnutzer könnten für Veranstaltungen, Messen oder zur Erprobung im eigenen Haushalt zeitweise einen Roboter mieten. Insgesamt zielt das Modell auf breite Anwendungsfelder: von der Industrieanwendung bis hin zum sozialen </w:t>
      </w:r>
      <w:proofErr w:type="spellStart"/>
      <w:r w:rsidRPr="00BA0CAF">
        <w:rPr>
          <w:rFonts w:ascii="Times New Roman" w:eastAsia="Times New Roman" w:hAnsi="Times New Roman" w:cs="Times New Roman"/>
          <w:sz w:val="24"/>
          <w:szCs w:val="24"/>
          <w:lang w:eastAsia="de-DE"/>
        </w:rPr>
        <w:t>Carebot</w:t>
      </w:r>
      <w:proofErr w:type="spellEnd"/>
      <w:r w:rsidRPr="00BA0CAF">
        <w:rPr>
          <w:rFonts w:ascii="Times New Roman" w:eastAsia="Times New Roman" w:hAnsi="Times New Roman" w:cs="Times New Roman"/>
          <w:sz w:val="24"/>
          <w:szCs w:val="24"/>
          <w:lang w:eastAsia="de-DE"/>
        </w:rPr>
        <w:t>-Einsatz im Alltag. Wertangebot (Value Proposition): Die Plattform bietet humanoide Roboter zur Miete an, inklusive begleitender Dienstleistungen. Kunden können einen Roboter für definierte Zeiträume ausleihen oder testen, ohne hohe Anschaffungskosten tragen zu müssen. Im Service inbegriffen sind Schulungen und Einführungen – d.h. Nutzer werden in die Bedienung eingewiesen und über Einsatzmöglichkeiten aufgeklärt. Zudem übernimmt die Plattform die Wartung und technische Betreuung der Roboter, sodass Anwender sich nicht um Updates, Reparaturen oder Sicherheit kümmern müssen. Dieses „Robotics-</w:t>
      </w:r>
      <w:proofErr w:type="spellStart"/>
      <w:r w:rsidRPr="00BA0CAF">
        <w:rPr>
          <w:rFonts w:ascii="Times New Roman" w:eastAsia="Times New Roman" w:hAnsi="Times New Roman" w:cs="Times New Roman"/>
          <w:sz w:val="24"/>
          <w:szCs w:val="24"/>
          <w:lang w:eastAsia="de-DE"/>
        </w:rPr>
        <w:t>as</w:t>
      </w:r>
      <w:proofErr w:type="spellEnd"/>
      <w:r w:rsidRPr="00BA0CAF">
        <w:rPr>
          <w:rFonts w:ascii="Times New Roman" w:eastAsia="Times New Roman" w:hAnsi="Times New Roman" w:cs="Times New Roman"/>
          <w:sz w:val="24"/>
          <w:szCs w:val="24"/>
          <w:lang w:eastAsia="de-DE"/>
        </w:rPr>
        <w:t>-a-Service“ (</w:t>
      </w:r>
      <w:proofErr w:type="spellStart"/>
      <w:r w:rsidRPr="00BA0CAF">
        <w:rPr>
          <w:rFonts w:ascii="Times New Roman" w:eastAsia="Times New Roman" w:hAnsi="Times New Roman" w:cs="Times New Roman"/>
          <w:sz w:val="24"/>
          <w:szCs w:val="24"/>
          <w:lang w:eastAsia="de-DE"/>
        </w:rPr>
        <w:t>RaaS</w:t>
      </w:r>
      <w:proofErr w:type="spellEnd"/>
      <w:r w:rsidRPr="00BA0CAF">
        <w:rPr>
          <w:rFonts w:ascii="Times New Roman" w:eastAsia="Times New Roman" w:hAnsi="Times New Roman" w:cs="Times New Roman"/>
          <w:sz w:val="24"/>
          <w:szCs w:val="24"/>
          <w:lang w:eastAsia="de-DE"/>
        </w:rPr>
        <w:t xml:space="preserve">) Modell liegt im Trend: Einige </w:t>
      </w:r>
      <w:proofErr w:type="spellStart"/>
      <w:r w:rsidRPr="00BA0CAF">
        <w:rPr>
          <w:rFonts w:ascii="Times New Roman" w:eastAsia="Times New Roman" w:hAnsi="Times New Roman" w:cs="Times New Roman"/>
          <w:sz w:val="24"/>
          <w:szCs w:val="24"/>
          <w:lang w:eastAsia="de-DE"/>
        </w:rPr>
        <w:t>Robotikunternehmen</w:t>
      </w:r>
      <w:proofErr w:type="spellEnd"/>
      <w:r w:rsidRPr="00BA0CAF">
        <w:rPr>
          <w:rFonts w:ascii="Times New Roman" w:eastAsia="Times New Roman" w:hAnsi="Times New Roman" w:cs="Times New Roman"/>
          <w:sz w:val="24"/>
          <w:szCs w:val="24"/>
          <w:lang w:eastAsia="de-DE"/>
        </w:rPr>
        <w:t xml:space="preserve"> setzen bereits auf ein Abonnement- oder Mietmodell, analog zur Sharing Economy („Roboter auf Abruf“ statt Kauf) </w:t>
      </w:r>
      <w:proofErr w:type="gramStart"/>
      <w:r w:rsidRPr="00BA0CAF">
        <w:rPr>
          <w:rFonts w:ascii="Times New Roman" w:eastAsia="Times New Roman" w:hAnsi="Times New Roman" w:cs="Times New Roman"/>
          <w:sz w:val="24"/>
          <w:szCs w:val="24"/>
          <w:lang w:eastAsia="de-DE"/>
        </w:rPr>
        <w:t>automate.org .</w:t>
      </w:r>
      <w:proofErr w:type="gramEnd"/>
      <w:r w:rsidRPr="00BA0CAF">
        <w:rPr>
          <w:rFonts w:ascii="Times New Roman" w:eastAsia="Times New Roman" w:hAnsi="Times New Roman" w:cs="Times New Roman"/>
          <w:sz w:val="24"/>
          <w:szCs w:val="24"/>
          <w:lang w:eastAsia="de-DE"/>
        </w:rPr>
        <w:t xml:space="preserve"> So können Kunden flexibel bleiben und zahlen nur für die Nutzung, während die Plattform für regelmäßige Software-Updates und reibungslosen Betrieb sorgt. Für viele kleineren Organisationen senkt ein solches Pay-per-Use-Modell die Einstiegshürden erheblich – ähnlich wie es in der Industrie bereits erste Erfolge zeigt (z.B. vermietet </w:t>
      </w:r>
      <w:proofErr w:type="spellStart"/>
      <w:r w:rsidRPr="00BA0CAF">
        <w:rPr>
          <w:rFonts w:ascii="Times New Roman" w:eastAsia="Times New Roman" w:hAnsi="Times New Roman" w:cs="Times New Roman"/>
          <w:sz w:val="24"/>
          <w:szCs w:val="24"/>
          <w:lang w:eastAsia="de-DE"/>
        </w:rPr>
        <w:t>Agility</w:t>
      </w:r>
      <w:proofErr w:type="spellEnd"/>
      <w:r w:rsidRPr="00BA0CAF">
        <w:rPr>
          <w:rFonts w:ascii="Times New Roman" w:eastAsia="Times New Roman" w:hAnsi="Times New Roman" w:cs="Times New Roman"/>
          <w:sz w:val="24"/>
          <w:szCs w:val="24"/>
          <w:lang w:eastAsia="de-DE"/>
        </w:rPr>
        <w:t xml:space="preserve"> Robotics seinen zweibeinigen Roboter Digit für ca. $30 pro Betriebsstunde inklusive Support </w:t>
      </w:r>
      <w:proofErr w:type="gramStart"/>
      <w:r w:rsidRPr="00BA0CAF">
        <w:rPr>
          <w:rFonts w:ascii="Times New Roman" w:eastAsia="Times New Roman" w:hAnsi="Times New Roman" w:cs="Times New Roman"/>
          <w:sz w:val="24"/>
          <w:szCs w:val="24"/>
          <w:lang w:eastAsia="de-DE"/>
        </w:rPr>
        <w:t>reemanrobot.com ,</w:t>
      </w:r>
      <w:proofErr w:type="gramEnd"/>
      <w:r w:rsidRPr="00BA0CAF">
        <w:rPr>
          <w:rFonts w:ascii="Times New Roman" w:eastAsia="Times New Roman" w:hAnsi="Times New Roman" w:cs="Times New Roman"/>
          <w:sz w:val="24"/>
          <w:szCs w:val="24"/>
          <w:lang w:eastAsia="de-DE"/>
        </w:rPr>
        <w:t xml:space="preserve"> was für Unternehmen einen Return-on-Investment in unter 2 Jahren bringen kann). Die lokale Plattform würde also Technik, Know-how und Service bündeln, um humanoide Roboter niederschwellig verfügbar zu machen. Partner und Netzwerke Die Umsetzung erfordert ein starkes Partnernetzwerk vor Ort. Wichtig ist die Zusammenarbeit mit Gemeinden und öffentlichen Trägern, um geeignete Einsatzorte und Fördermittel zu erschließen. Städte und Kommunen könnten als Pilotpartner fungieren, indem sie Roboter in Rathäusern, Bibliotheken oder Seniorenangeboten ausprobieren. Universitäten und Forschungseinrichtungen sind ebenfalls Schlüsselfiguren: Sie verfügen über Robotik-Expertise und entwickeln neue Anwendungen – etwa haben </w:t>
      </w:r>
      <w:r w:rsidRPr="00BA0CAF">
        <w:rPr>
          <w:rFonts w:ascii="Times New Roman" w:eastAsia="Times New Roman" w:hAnsi="Times New Roman" w:cs="Times New Roman"/>
          <w:sz w:val="24"/>
          <w:szCs w:val="24"/>
          <w:lang w:eastAsia="de-DE"/>
        </w:rPr>
        <w:lastRenderedPageBreak/>
        <w:t xml:space="preserve">Universitäten in Europa bereits in Pflegeheimen den Sozialroboter Pepper getestet, um dessen Akzeptanz bei der Betreuung von Demenzpatienten zu erforschen b-tu.de </w:t>
      </w:r>
      <w:proofErr w:type="gramStart"/>
      <w:r w:rsidRPr="00BA0CAF">
        <w:rPr>
          <w:rFonts w:ascii="Times New Roman" w:eastAsia="Times New Roman" w:hAnsi="Times New Roman" w:cs="Times New Roman"/>
          <w:sz w:val="24"/>
          <w:szCs w:val="24"/>
          <w:lang w:eastAsia="de-DE"/>
        </w:rPr>
        <w:t>ox.ac.uk .</w:t>
      </w:r>
      <w:proofErr w:type="gramEnd"/>
      <w:r w:rsidRPr="00BA0CAF">
        <w:rPr>
          <w:rFonts w:ascii="Times New Roman" w:eastAsia="Times New Roman" w:hAnsi="Times New Roman" w:cs="Times New Roman"/>
          <w:sz w:val="24"/>
          <w:szCs w:val="24"/>
          <w:lang w:eastAsia="de-DE"/>
        </w:rPr>
        <w:t xml:space="preserve"> Solche Kooperationen liefern wertvolle Erkenntnisse und erhöhen die Erfolgschancen von Pilotprojekten. Zudem könnten soziale Träger und Wohlfahrtsverbände Partner sein, um Roboter in der Altenpflege oder Behindertenhilfe mitzugestalten. Die Plattform sollte weiterhin lokale IT- und Robotik-Unternehmen einbinden (für technische Unterstützung und Anpassungen) und eventuell Start-ups ins Boot holen, die innovative Sensorik oder KI-Lösungen beisteuern. Ein Netzwerk an technischen Servicepartnern vor Ort (z.B. Mechatronik-Betriebe) stellt sicher, dass Wartung und Reparaturen schnell erfolgen können – das ist essenziell, um hohe Verfügbarkeit der Miet-Roboter zu gewährleisten. Nicht zuletzt sind Austauschformate mit ähnlichen Initiativen oder nationalen Netzwerken (z.B. </w:t>
      </w:r>
      <w:proofErr w:type="spellStart"/>
      <w:r w:rsidRPr="00BA0CAF">
        <w:rPr>
          <w:rFonts w:ascii="Times New Roman" w:eastAsia="Times New Roman" w:hAnsi="Times New Roman" w:cs="Times New Roman"/>
          <w:sz w:val="24"/>
          <w:szCs w:val="24"/>
          <w:lang w:eastAsia="de-DE"/>
        </w:rPr>
        <w:t>euRobotics</w:t>
      </w:r>
      <w:proofErr w:type="spellEnd"/>
      <w:r w:rsidRPr="00BA0CAF">
        <w:rPr>
          <w:rFonts w:ascii="Times New Roman" w:eastAsia="Times New Roman" w:hAnsi="Times New Roman" w:cs="Times New Roman"/>
          <w:sz w:val="24"/>
          <w:szCs w:val="24"/>
          <w:lang w:eastAsia="de-DE"/>
        </w:rPr>
        <w:t xml:space="preserve"> in Europa) sinnvoll, um Know-how zu teilen. Insgesamt gilt: Die Akzeptanz humanoider Roboter steigt, wenn vertrauenswürdige lokale Akteure (Gemeinde, Uni, bekannte soziale Einrichtungen) von Anfang an involviert sind und gemeinsam positive Anwendungsfälle demonstrieren. Kommunikation und Reichweite Eine durchdachte Kommunikationsstrategie ist erforderlich, um Bevölkerung und potenzielle Nutzer abzuholen. Zunächst sollte die Plattform sich und die Roboter sichtbar präsentieren – etwa durch Vorführungen auf lokalen Messen, Technologietagen oder Stadtfesten. Live-Demonstrationen wecken Neugier und ermöglichen es den Menschen, die Roboter in Aktion zu erleben und Fragen zu stellen. Gemeindeblätter, lokale Presse und </w:t>
      </w:r>
      <w:proofErr w:type="spellStart"/>
      <w:r w:rsidRPr="00BA0CAF">
        <w:rPr>
          <w:rFonts w:ascii="Times New Roman" w:eastAsia="Times New Roman" w:hAnsi="Times New Roman" w:cs="Times New Roman"/>
          <w:sz w:val="24"/>
          <w:szCs w:val="24"/>
          <w:lang w:eastAsia="de-DE"/>
        </w:rPr>
        <w:t>Social</w:t>
      </w:r>
      <w:proofErr w:type="spellEnd"/>
      <w:r w:rsidRPr="00BA0CAF">
        <w:rPr>
          <w:rFonts w:ascii="Times New Roman" w:eastAsia="Times New Roman" w:hAnsi="Times New Roman" w:cs="Times New Roman"/>
          <w:sz w:val="24"/>
          <w:szCs w:val="24"/>
          <w:lang w:eastAsia="de-DE"/>
        </w:rPr>
        <w:t xml:space="preserve"> Media sind weitere Kanäle, um über Pilotprojekte und Erfolge zu berichten. Beispielsweise könnte man in einem Gemeinde-Newsletter die Geschichte eines Seniorenheims erzählen, das erfolgreich einen Roboter als „Mitbewohner“ auf Zeit hatte – so wird das abstrakte Thema greifbar gemacht. Wichtig ist auch die Zusammenarbeit mit Schulen, Jugendzentren und Seniorenzentren: Workshops oder Info-Veranstaltungen dort schaffen Bewusstsein und Vertrauen bei zwei wichtigen Gruppen – der jungen Generation, die unbefangener an neue Technologien herangeht, und älteren Menschen, bei denen oft Vorbehalte oder Ängste abgebaut werden müssen. Studien zeigen, dass viele Menschen (vor allem Frauen) bislang wenig Begeisterung für die Idee haben, im Alter von Robotern gepflegt zu werden </w:t>
      </w:r>
      <w:proofErr w:type="gramStart"/>
      <w:r w:rsidRPr="00BA0CAF">
        <w:rPr>
          <w:rFonts w:ascii="Times New Roman" w:eastAsia="Times New Roman" w:hAnsi="Times New Roman" w:cs="Times New Roman"/>
          <w:sz w:val="24"/>
          <w:szCs w:val="24"/>
          <w:lang w:eastAsia="de-DE"/>
        </w:rPr>
        <w:t>ox.ac.uk .</w:t>
      </w:r>
      <w:proofErr w:type="gramEnd"/>
      <w:r w:rsidRPr="00BA0CAF">
        <w:rPr>
          <w:rFonts w:ascii="Times New Roman" w:eastAsia="Times New Roman" w:hAnsi="Times New Roman" w:cs="Times New Roman"/>
          <w:sz w:val="24"/>
          <w:szCs w:val="24"/>
          <w:lang w:eastAsia="de-DE"/>
        </w:rPr>
        <w:t xml:space="preserve"> Solche Vorbehalte (Stichwort </w:t>
      </w:r>
      <w:proofErr w:type="spellStart"/>
      <w:r w:rsidRPr="00BA0CAF">
        <w:rPr>
          <w:rFonts w:ascii="Times New Roman" w:eastAsia="Times New Roman" w:hAnsi="Times New Roman" w:cs="Times New Roman"/>
          <w:sz w:val="24"/>
          <w:szCs w:val="24"/>
          <w:lang w:eastAsia="de-DE"/>
        </w:rPr>
        <w:t>Uncanny</w:t>
      </w:r>
      <w:proofErr w:type="spellEnd"/>
      <w:r w:rsidRPr="00BA0CAF">
        <w:rPr>
          <w:rFonts w:ascii="Times New Roman" w:eastAsia="Times New Roman" w:hAnsi="Times New Roman" w:cs="Times New Roman"/>
          <w:sz w:val="24"/>
          <w:szCs w:val="24"/>
          <w:lang w:eastAsia="de-DE"/>
        </w:rPr>
        <w:t xml:space="preserve"> Valley – Unbehagen gegenüber zu menschenähnlichen Maschinen </w:t>
      </w:r>
      <w:proofErr w:type="gramStart"/>
      <w:r w:rsidRPr="00BA0CAF">
        <w:rPr>
          <w:rFonts w:ascii="Times New Roman" w:eastAsia="Times New Roman" w:hAnsi="Times New Roman" w:cs="Times New Roman"/>
          <w:sz w:val="24"/>
          <w:szCs w:val="24"/>
          <w:lang w:eastAsia="de-DE"/>
        </w:rPr>
        <w:t>ifr.org )</w:t>
      </w:r>
      <w:proofErr w:type="gramEnd"/>
      <w:r w:rsidRPr="00BA0CAF">
        <w:rPr>
          <w:rFonts w:ascii="Times New Roman" w:eastAsia="Times New Roman" w:hAnsi="Times New Roman" w:cs="Times New Roman"/>
          <w:sz w:val="24"/>
          <w:szCs w:val="24"/>
          <w:lang w:eastAsia="de-DE"/>
        </w:rPr>
        <w:t xml:space="preserve"> kann man nur durch Transparenz und Aufklärung abbauen. Daher sollte die Kommunikation ehrlich die Möglichkeiten und Grenzen der aktuellen Robotik erklären: Etwa, dass Roboter zwar schon gewisse Assistenzaufgaben übernehmen können, aber keine menschliche Wärme ersetzen – dafür jedoch Routinearbeit abnehmen, damit Menschen mehr Zeit für zwischenmenschliche Zuwendung haben. Pilotanwender als Botschafter: Wenn z.B. das Personal eines Pflegedienstes nach einer Testphase positiv berichtet, sollte dies publik gemacht werden, um Vertrauen in der Branche zu fördern. Insgesamt muss die Plattform durch offene Kommunikation, Vorführungen und Bildung erreichen, dass humanoide Roboter in der Region als Chance wahrgenommen werden, nicht als Bedrohung. Stand der Technik und Marktentwicklung Abb.: Humanoider Roboter „4NE1“ des deutschen Herstellers NEURA Robotics bei einer industriellen Montage. In den kommenden Jahren sollen solche humanoiden Roboter dank KI und verbessertem Design vermehrt in praktischen Aufgaben eingesetzt werden. Aktueller Stand (2025): Humanoide Roboter – also zweibeinige, menschenähnlich gebaute Maschinen – haben in den letzten Jahren enorme technische Fortschritte gemacht. Noch vor kurzem waren sie primär in Forschungslabors zu finden, doch 2023–2024 begannen die ersten realen Pilot-Einsätze in Industrie und Logistik. So arbeitet etwa </w:t>
      </w:r>
      <w:proofErr w:type="spellStart"/>
      <w:r w:rsidRPr="00BA0CAF">
        <w:rPr>
          <w:rFonts w:ascii="Times New Roman" w:eastAsia="Times New Roman" w:hAnsi="Times New Roman" w:cs="Times New Roman"/>
          <w:sz w:val="24"/>
          <w:szCs w:val="24"/>
          <w:lang w:eastAsia="de-DE"/>
        </w:rPr>
        <w:t>Agility</w:t>
      </w:r>
      <w:proofErr w:type="spellEnd"/>
      <w:r w:rsidRPr="00BA0CAF">
        <w:rPr>
          <w:rFonts w:ascii="Times New Roman" w:eastAsia="Times New Roman" w:hAnsi="Times New Roman" w:cs="Times New Roman"/>
          <w:sz w:val="24"/>
          <w:szCs w:val="24"/>
          <w:lang w:eastAsia="de-DE"/>
        </w:rPr>
        <w:t xml:space="preserve"> Robotics’ humanoider Roboter Digit bereits testweise in einem Lager des Logistikers GXO in den USA, wo er zusammen mit autonomen Transportfahrzeugen Kisten hebt und bewegt </w:t>
      </w:r>
      <w:proofErr w:type="gramStart"/>
      <w:r w:rsidRPr="00BA0CAF">
        <w:rPr>
          <w:rFonts w:ascii="Times New Roman" w:eastAsia="Times New Roman" w:hAnsi="Times New Roman" w:cs="Times New Roman"/>
          <w:sz w:val="24"/>
          <w:szCs w:val="24"/>
          <w:lang w:eastAsia="de-DE"/>
        </w:rPr>
        <w:t>reemanrobot.com .</w:t>
      </w:r>
      <w:proofErr w:type="gramEnd"/>
      <w:r w:rsidRPr="00BA0CAF">
        <w:rPr>
          <w:rFonts w:ascii="Times New Roman" w:eastAsia="Times New Roman" w:hAnsi="Times New Roman" w:cs="Times New Roman"/>
          <w:sz w:val="24"/>
          <w:szCs w:val="24"/>
          <w:lang w:eastAsia="de-DE"/>
        </w:rPr>
        <w:t xml:space="preserve"> In einem BMW-Werk in South Carolina wurde 2024 der Roboter Figure 02 erprobt, der selbstständig Bleche transportierte </w:t>
      </w:r>
      <w:proofErr w:type="gramStart"/>
      <w:r w:rsidRPr="00BA0CAF">
        <w:rPr>
          <w:rFonts w:ascii="Times New Roman" w:eastAsia="Times New Roman" w:hAnsi="Times New Roman" w:cs="Times New Roman"/>
          <w:sz w:val="24"/>
          <w:szCs w:val="24"/>
          <w:lang w:eastAsia="de-DE"/>
        </w:rPr>
        <w:t>articsledge.com .</w:t>
      </w:r>
      <w:proofErr w:type="gramEnd"/>
      <w:r w:rsidRPr="00BA0CAF">
        <w:rPr>
          <w:rFonts w:ascii="Times New Roman" w:eastAsia="Times New Roman" w:hAnsi="Times New Roman" w:cs="Times New Roman"/>
          <w:sz w:val="24"/>
          <w:szCs w:val="24"/>
          <w:lang w:eastAsia="de-DE"/>
        </w:rPr>
        <w:t xml:space="preserve"> Solche Beispiele zeigen: Die Technologie tritt aus dem Labor heraus und findet erste echte </w:t>
      </w:r>
      <w:r w:rsidRPr="00BA0CAF">
        <w:rPr>
          <w:rFonts w:ascii="Times New Roman" w:eastAsia="Times New Roman" w:hAnsi="Times New Roman" w:cs="Times New Roman"/>
          <w:sz w:val="24"/>
          <w:szCs w:val="24"/>
          <w:lang w:eastAsia="de-DE"/>
        </w:rPr>
        <w:lastRenderedPageBreak/>
        <w:t xml:space="preserve">Anwendungen. Ermöglicht wird dies durch bessere KI-Steuerung, günstigere Sensoren und kräftigere Batterien articsledge.com </w:t>
      </w:r>
      <w:proofErr w:type="gramStart"/>
      <w:r w:rsidRPr="00BA0CAF">
        <w:rPr>
          <w:rFonts w:ascii="Times New Roman" w:eastAsia="Times New Roman" w:hAnsi="Times New Roman" w:cs="Times New Roman"/>
          <w:sz w:val="24"/>
          <w:szCs w:val="24"/>
          <w:lang w:eastAsia="de-DE"/>
        </w:rPr>
        <w:t>articsledge.com .</w:t>
      </w:r>
      <w:proofErr w:type="gramEnd"/>
      <w:r w:rsidRPr="00BA0CAF">
        <w:rPr>
          <w:rFonts w:ascii="Times New Roman" w:eastAsia="Times New Roman" w:hAnsi="Times New Roman" w:cs="Times New Roman"/>
          <w:sz w:val="24"/>
          <w:szCs w:val="24"/>
          <w:lang w:eastAsia="de-DE"/>
        </w:rPr>
        <w:t xml:space="preserve"> Moderne humanoide Roboter nutzen Kameras, LiDAR und KI-Modelle, um ihre Umgebung wahrzunehmen und autonom Entscheidungen zu treffen </w:t>
      </w:r>
      <w:proofErr w:type="gramStart"/>
      <w:r w:rsidRPr="00BA0CAF">
        <w:rPr>
          <w:rFonts w:ascii="Times New Roman" w:eastAsia="Times New Roman" w:hAnsi="Times New Roman" w:cs="Times New Roman"/>
          <w:sz w:val="24"/>
          <w:szCs w:val="24"/>
          <w:lang w:eastAsia="de-DE"/>
        </w:rPr>
        <w:t>articsledge.com .</w:t>
      </w:r>
      <w:proofErr w:type="gramEnd"/>
      <w:r w:rsidRPr="00BA0CAF">
        <w:rPr>
          <w:rFonts w:ascii="Times New Roman" w:eastAsia="Times New Roman" w:hAnsi="Times New Roman" w:cs="Times New Roman"/>
          <w:sz w:val="24"/>
          <w:szCs w:val="24"/>
          <w:lang w:eastAsia="de-DE"/>
        </w:rPr>
        <w:t xml:space="preserve"> Dennoch ist der Stand 2025 klar als Pilotphase zu bezeichnen: Die meisten Projekte laufen im Testbetrieb, die Roboter können zwar laufen, heben und einfache Tätigkeiten vollziehen, sind aber noch längst keine fehlerlosen Universalhelfer. Herausforderungen sind u.a. Sicherheit (Stabilität, Stürze vermeiden) und begrenzte Akkulaufzeit – bislang schafft kaum ein Modell einen vollen Arbeitstag ohne Ladepause </w:t>
      </w:r>
      <w:proofErr w:type="gramStart"/>
      <w:r w:rsidRPr="00BA0CAF">
        <w:rPr>
          <w:rFonts w:ascii="Times New Roman" w:eastAsia="Times New Roman" w:hAnsi="Times New Roman" w:cs="Times New Roman"/>
          <w:sz w:val="24"/>
          <w:szCs w:val="24"/>
          <w:lang w:eastAsia="de-DE"/>
        </w:rPr>
        <w:t>ifr.org .</w:t>
      </w:r>
      <w:proofErr w:type="gramEnd"/>
      <w:r w:rsidRPr="00BA0CAF">
        <w:rPr>
          <w:rFonts w:ascii="Times New Roman" w:eastAsia="Times New Roman" w:hAnsi="Times New Roman" w:cs="Times New Roman"/>
          <w:sz w:val="24"/>
          <w:szCs w:val="24"/>
          <w:lang w:eastAsia="de-DE"/>
        </w:rPr>
        <w:t xml:space="preserve"> Auch die Stückzahlen sind noch gering: Humanoide werden bisher nur in kleinen Serien gefertigt, eine Massenproduktion mit Skaleneffekten gibt es noch nicht </w:t>
      </w:r>
      <w:proofErr w:type="gramStart"/>
      <w:r w:rsidRPr="00BA0CAF">
        <w:rPr>
          <w:rFonts w:ascii="Times New Roman" w:eastAsia="Times New Roman" w:hAnsi="Times New Roman" w:cs="Times New Roman"/>
          <w:sz w:val="24"/>
          <w:szCs w:val="24"/>
          <w:lang w:eastAsia="de-DE"/>
        </w:rPr>
        <w:t>ifr.org .</w:t>
      </w:r>
      <w:proofErr w:type="gramEnd"/>
      <w:r w:rsidRPr="00BA0CAF">
        <w:rPr>
          <w:rFonts w:ascii="Times New Roman" w:eastAsia="Times New Roman" w:hAnsi="Times New Roman" w:cs="Times New Roman"/>
          <w:sz w:val="24"/>
          <w:szCs w:val="24"/>
          <w:lang w:eastAsia="de-DE"/>
        </w:rPr>
        <w:t xml:space="preserve"> Mit anderen Worten: Die Realität hinkt dem Hype noch hinterher – Werbevideos zeigen oft beeindruckende Kunststücke, aber in der Praxis bedarf es weiter Entwicklungsarbeit, damit Roboter zuverlässig und sicher im Alltag arbeiten können </w:t>
      </w:r>
      <w:proofErr w:type="gramStart"/>
      <w:r w:rsidRPr="00BA0CAF">
        <w:rPr>
          <w:rFonts w:ascii="Times New Roman" w:eastAsia="Times New Roman" w:hAnsi="Times New Roman" w:cs="Times New Roman"/>
          <w:sz w:val="24"/>
          <w:szCs w:val="24"/>
          <w:lang w:eastAsia="de-DE"/>
        </w:rPr>
        <w:t>articsledge.com .</w:t>
      </w:r>
      <w:proofErr w:type="gramEnd"/>
      <w:r w:rsidRPr="00BA0CAF">
        <w:rPr>
          <w:rFonts w:ascii="Times New Roman" w:eastAsia="Times New Roman" w:hAnsi="Times New Roman" w:cs="Times New Roman"/>
          <w:sz w:val="24"/>
          <w:szCs w:val="24"/>
          <w:lang w:eastAsia="de-DE"/>
        </w:rPr>
        <w:t xml:space="preserve"> Prognosen 2025–2030: Mehrere Tech-Unternehmen kündigen für die nächsten Jahre einen Durchbruch in der Skalierung an. Elon Musks Firma Tesla etwa entwickelt den humanoiden Roboter Optimus und plant laut Berichten, bereits 2025 rund 5.000 Einheiten zu produzieren, gefolgt von mindestens 50.000 Stück im Jahr 2026 </w:t>
      </w:r>
      <w:proofErr w:type="gramStart"/>
      <w:r w:rsidRPr="00BA0CAF">
        <w:rPr>
          <w:rFonts w:ascii="Times New Roman" w:eastAsia="Times New Roman" w:hAnsi="Times New Roman" w:cs="Times New Roman"/>
          <w:sz w:val="24"/>
          <w:szCs w:val="24"/>
          <w:lang w:eastAsia="de-DE"/>
        </w:rPr>
        <w:t>spectrum.ieee.org .</w:t>
      </w:r>
      <w:proofErr w:type="gramEnd"/>
      <w:r w:rsidRPr="00BA0CAF">
        <w:rPr>
          <w:rFonts w:ascii="Times New Roman" w:eastAsia="Times New Roman" w:hAnsi="Times New Roman" w:cs="Times New Roman"/>
          <w:sz w:val="24"/>
          <w:szCs w:val="24"/>
          <w:lang w:eastAsia="de-DE"/>
        </w:rPr>
        <w:t xml:space="preserve"> Auch Start-ups wie Figure AI und etablierte </w:t>
      </w:r>
      <w:proofErr w:type="spellStart"/>
      <w:r w:rsidRPr="00BA0CAF">
        <w:rPr>
          <w:rFonts w:ascii="Times New Roman" w:eastAsia="Times New Roman" w:hAnsi="Times New Roman" w:cs="Times New Roman"/>
          <w:sz w:val="24"/>
          <w:szCs w:val="24"/>
          <w:lang w:eastAsia="de-DE"/>
        </w:rPr>
        <w:t>Robotikfirmen</w:t>
      </w:r>
      <w:proofErr w:type="spellEnd"/>
      <w:r w:rsidRPr="00BA0CAF">
        <w:rPr>
          <w:rFonts w:ascii="Times New Roman" w:eastAsia="Times New Roman" w:hAnsi="Times New Roman" w:cs="Times New Roman"/>
          <w:sz w:val="24"/>
          <w:szCs w:val="24"/>
          <w:lang w:eastAsia="de-DE"/>
        </w:rPr>
        <w:t xml:space="preserve"> wie </w:t>
      </w:r>
      <w:proofErr w:type="spellStart"/>
      <w:r w:rsidRPr="00BA0CAF">
        <w:rPr>
          <w:rFonts w:ascii="Times New Roman" w:eastAsia="Times New Roman" w:hAnsi="Times New Roman" w:cs="Times New Roman"/>
          <w:sz w:val="24"/>
          <w:szCs w:val="24"/>
          <w:lang w:eastAsia="de-DE"/>
        </w:rPr>
        <w:t>Agility</w:t>
      </w:r>
      <w:proofErr w:type="spellEnd"/>
      <w:r w:rsidRPr="00BA0CAF">
        <w:rPr>
          <w:rFonts w:ascii="Times New Roman" w:eastAsia="Times New Roman" w:hAnsi="Times New Roman" w:cs="Times New Roman"/>
          <w:sz w:val="24"/>
          <w:szCs w:val="24"/>
          <w:lang w:eastAsia="de-DE"/>
        </w:rPr>
        <w:t xml:space="preserve"> Robotics haben ambitionierte Roadmaps: </w:t>
      </w:r>
      <w:proofErr w:type="spellStart"/>
      <w:r w:rsidRPr="00BA0CAF">
        <w:rPr>
          <w:rFonts w:ascii="Times New Roman" w:eastAsia="Times New Roman" w:hAnsi="Times New Roman" w:cs="Times New Roman"/>
          <w:sz w:val="24"/>
          <w:szCs w:val="24"/>
          <w:lang w:eastAsia="de-DE"/>
        </w:rPr>
        <w:t>Agility</w:t>
      </w:r>
      <w:proofErr w:type="spellEnd"/>
      <w:r w:rsidRPr="00BA0CAF">
        <w:rPr>
          <w:rFonts w:ascii="Times New Roman" w:eastAsia="Times New Roman" w:hAnsi="Times New Roman" w:cs="Times New Roman"/>
          <w:sz w:val="24"/>
          <w:szCs w:val="24"/>
          <w:lang w:eastAsia="de-DE"/>
        </w:rPr>
        <w:t xml:space="preserve"> peilt an, ab 2025 Hunderte von Digit-Robotern auszuliefern und ihre neue Fabrik ist perspektivisch auf 10.000 Stück pro Jahr ausgelegt </w:t>
      </w:r>
      <w:proofErr w:type="gramStart"/>
      <w:r w:rsidRPr="00BA0CAF">
        <w:rPr>
          <w:rFonts w:ascii="Times New Roman" w:eastAsia="Times New Roman" w:hAnsi="Times New Roman" w:cs="Times New Roman"/>
          <w:sz w:val="24"/>
          <w:szCs w:val="24"/>
          <w:lang w:eastAsia="de-DE"/>
        </w:rPr>
        <w:t>reemanrobot.com .</w:t>
      </w:r>
      <w:proofErr w:type="gramEnd"/>
      <w:r w:rsidRPr="00BA0CAF">
        <w:rPr>
          <w:rFonts w:ascii="Times New Roman" w:eastAsia="Times New Roman" w:hAnsi="Times New Roman" w:cs="Times New Roman"/>
          <w:sz w:val="24"/>
          <w:szCs w:val="24"/>
          <w:lang w:eastAsia="de-DE"/>
        </w:rPr>
        <w:t xml:space="preserve"> Analysten zeigen sich entsprechend optimistisch – die Bank </w:t>
      </w:r>
      <w:proofErr w:type="spellStart"/>
      <w:r w:rsidRPr="00BA0CAF">
        <w:rPr>
          <w:rFonts w:ascii="Times New Roman" w:eastAsia="Times New Roman" w:hAnsi="Times New Roman" w:cs="Times New Roman"/>
          <w:sz w:val="24"/>
          <w:szCs w:val="24"/>
          <w:lang w:eastAsia="de-DE"/>
        </w:rPr>
        <w:t>of</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America</w:t>
      </w:r>
      <w:proofErr w:type="spellEnd"/>
      <w:r w:rsidRPr="00BA0CAF">
        <w:rPr>
          <w:rFonts w:ascii="Times New Roman" w:eastAsia="Times New Roman" w:hAnsi="Times New Roman" w:cs="Times New Roman"/>
          <w:sz w:val="24"/>
          <w:szCs w:val="24"/>
          <w:lang w:eastAsia="de-DE"/>
        </w:rPr>
        <w:t xml:space="preserve"> prognostiziert z.B. weltweit 18.000 humanoide Roboter-Lieferungen im Jahr 2025 </w:t>
      </w:r>
      <w:proofErr w:type="gramStart"/>
      <w:r w:rsidRPr="00BA0CAF">
        <w:rPr>
          <w:rFonts w:ascii="Times New Roman" w:eastAsia="Times New Roman" w:hAnsi="Times New Roman" w:cs="Times New Roman"/>
          <w:sz w:val="24"/>
          <w:szCs w:val="24"/>
          <w:lang w:eastAsia="de-DE"/>
        </w:rPr>
        <w:t>spectrum.ieee.org .</w:t>
      </w:r>
      <w:proofErr w:type="gramEnd"/>
      <w:r w:rsidRPr="00BA0CAF">
        <w:rPr>
          <w:rFonts w:ascii="Times New Roman" w:eastAsia="Times New Roman" w:hAnsi="Times New Roman" w:cs="Times New Roman"/>
          <w:sz w:val="24"/>
          <w:szCs w:val="24"/>
          <w:lang w:eastAsia="de-DE"/>
        </w:rPr>
        <w:t xml:space="preserve"> Morgan Stanley Research schaut noch weiter und hält bis 2050 über 1 Milliarde humanoide Roboter für möglich (Marktpotenzial ~$5 Billionen) </w:t>
      </w:r>
      <w:proofErr w:type="gramStart"/>
      <w:r w:rsidRPr="00BA0CAF">
        <w:rPr>
          <w:rFonts w:ascii="Times New Roman" w:eastAsia="Times New Roman" w:hAnsi="Times New Roman" w:cs="Times New Roman"/>
          <w:sz w:val="24"/>
          <w:szCs w:val="24"/>
          <w:lang w:eastAsia="de-DE"/>
        </w:rPr>
        <w:t>spectrum.ieee.org .</w:t>
      </w:r>
      <w:proofErr w:type="gramEnd"/>
      <w:r w:rsidRPr="00BA0CAF">
        <w:rPr>
          <w:rFonts w:ascii="Times New Roman" w:eastAsia="Times New Roman" w:hAnsi="Times New Roman" w:cs="Times New Roman"/>
          <w:sz w:val="24"/>
          <w:szCs w:val="24"/>
          <w:lang w:eastAsia="de-DE"/>
        </w:rPr>
        <w:t xml:space="preserve"> Kurzfristig wird erwartet, dass die meisten dieser Roboter zuerst in der Industrie und Logistik zum Einsatz kommen, wo akuter Bedarf an Automatisierung herrscht. So gehen Marktexperten davon aus, dass humanoide Roboter innerhalb der nächsten fünf Jahre in vielen Branchen physische Arbeiten übernehmen können – und zwar zu Kosten, die mit menschlicher Arbeit konkurrenzfähig werden </w:t>
      </w:r>
      <w:proofErr w:type="gramStart"/>
      <w:r w:rsidRPr="00BA0CAF">
        <w:rPr>
          <w:rFonts w:ascii="Times New Roman" w:eastAsia="Times New Roman" w:hAnsi="Times New Roman" w:cs="Times New Roman"/>
          <w:sz w:val="24"/>
          <w:szCs w:val="24"/>
          <w:lang w:eastAsia="de-DE"/>
        </w:rPr>
        <w:t>bain.com .</w:t>
      </w:r>
      <w:proofErr w:type="gramEnd"/>
      <w:r w:rsidRPr="00BA0CAF">
        <w:rPr>
          <w:rFonts w:ascii="Times New Roman" w:eastAsia="Times New Roman" w:hAnsi="Times New Roman" w:cs="Times New Roman"/>
          <w:sz w:val="24"/>
          <w:szCs w:val="24"/>
          <w:lang w:eastAsia="de-DE"/>
        </w:rPr>
        <w:t xml:space="preserve"> Treiber sind der Mangel an Arbeitskräften, alternde Belegschaften und die Notwendigkeit, z.B. in Produktion und Pflege produktiver zu werden bain.com </w:t>
      </w:r>
      <w:proofErr w:type="gramStart"/>
      <w:r w:rsidRPr="00BA0CAF">
        <w:rPr>
          <w:rFonts w:ascii="Times New Roman" w:eastAsia="Times New Roman" w:hAnsi="Times New Roman" w:cs="Times New Roman"/>
          <w:sz w:val="24"/>
          <w:szCs w:val="24"/>
          <w:lang w:eastAsia="de-DE"/>
        </w:rPr>
        <w:t>rockingrobots.com .</w:t>
      </w:r>
      <w:proofErr w:type="gramEnd"/>
      <w:r w:rsidRPr="00BA0CAF">
        <w:rPr>
          <w:rFonts w:ascii="Times New Roman" w:eastAsia="Times New Roman" w:hAnsi="Times New Roman" w:cs="Times New Roman"/>
          <w:sz w:val="24"/>
          <w:szCs w:val="24"/>
          <w:lang w:eastAsia="de-DE"/>
        </w:rPr>
        <w:t xml:space="preserve"> Bain &amp; Company etwa schreibt, humanoide Roboter stünden an einem Wendepunkt, da KI und gesunkene Hardwarekosten sie wirtschaftlich attraktiv machen; innerhalb von fünf Jahren könnten sie in Fertigung, Gastronomie, Gesundheitswesen bis hin zum Bauwesen vermehrt auftauchen bain.com </w:t>
      </w:r>
      <w:proofErr w:type="gramStart"/>
      <w:r w:rsidRPr="00BA0CAF">
        <w:rPr>
          <w:rFonts w:ascii="Times New Roman" w:eastAsia="Times New Roman" w:hAnsi="Times New Roman" w:cs="Times New Roman"/>
          <w:sz w:val="24"/>
          <w:szCs w:val="24"/>
          <w:lang w:eastAsia="de-DE"/>
        </w:rPr>
        <w:t>bain.com .</w:t>
      </w:r>
      <w:proofErr w:type="gramEnd"/>
      <w:r w:rsidRPr="00BA0CAF">
        <w:rPr>
          <w:rFonts w:ascii="Times New Roman" w:eastAsia="Times New Roman" w:hAnsi="Times New Roman" w:cs="Times New Roman"/>
          <w:sz w:val="24"/>
          <w:szCs w:val="24"/>
          <w:lang w:eastAsia="de-DE"/>
        </w:rPr>
        <w:t xml:space="preserve"> Auch in Haushalten und der Pflege erwarten manche ab 2026–2030 erste Anwendungen für Konsumenten. Allerdings herrscht hier Uneinigkeit: Während Tech-Optimisten eine rasche Verbreitung vorhersagen, bleiben viele Fachleute vorsichtig. Die International </w:t>
      </w:r>
      <w:proofErr w:type="spellStart"/>
      <w:r w:rsidRPr="00BA0CAF">
        <w:rPr>
          <w:rFonts w:ascii="Times New Roman" w:eastAsia="Times New Roman" w:hAnsi="Times New Roman" w:cs="Times New Roman"/>
          <w:sz w:val="24"/>
          <w:szCs w:val="24"/>
          <w:lang w:eastAsia="de-DE"/>
        </w:rPr>
        <w:t>Federation</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of</w:t>
      </w:r>
      <w:proofErr w:type="spellEnd"/>
      <w:r w:rsidRPr="00BA0CAF">
        <w:rPr>
          <w:rFonts w:ascii="Times New Roman" w:eastAsia="Times New Roman" w:hAnsi="Times New Roman" w:cs="Times New Roman"/>
          <w:sz w:val="24"/>
          <w:szCs w:val="24"/>
          <w:lang w:eastAsia="de-DE"/>
        </w:rPr>
        <w:t xml:space="preserve"> Robotics (IFR) betont, dass ein massenhafter Einsatz von Humanoiden als allgemeine Haushaltshelfer in absehbarer Zeit nicht zu erwarten ist </w:t>
      </w:r>
      <w:proofErr w:type="gramStart"/>
      <w:r w:rsidRPr="00BA0CAF">
        <w:rPr>
          <w:rFonts w:ascii="Times New Roman" w:eastAsia="Times New Roman" w:hAnsi="Times New Roman" w:cs="Times New Roman"/>
          <w:sz w:val="24"/>
          <w:szCs w:val="24"/>
          <w:lang w:eastAsia="de-DE"/>
        </w:rPr>
        <w:t>ifr.org .</w:t>
      </w:r>
      <w:proofErr w:type="gramEnd"/>
      <w:r w:rsidRPr="00BA0CAF">
        <w:rPr>
          <w:rFonts w:ascii="Times New Roman" w:eastAsia="Times New Roman" w:hAnsi="Times New Roman" w:cs="Times New Roman"/>
          <w:sz w:val="24"/>
          <w:szCs w:val="24"/>
          <w:lang w:eastAsia="de-DE"/>
        </w:rPr>
        <w:t xml:space="preserve"> Statt Menschen in der Breite zu ersetzen, werden humanoide Roboter eher spezielle Lücken füllen und bestehende Technologien ergänzen </w:t>
      </w:r>
      <w:proofErr w:type="gramStart"/>
      <w:r w:rsidRPr="00BA0CAF">
        <w:rPr>
          <w:rFonts w:ascii="Times New Roman" w:eastAsia="Times New Roman" w:hAnsi="Times New Roman" w:cs="Times New Roman"/>
          <w:sz w:val="24"/>
          <w:szCs w:val="24"/>
          <w:lang w:eastAsia="de-DE"/>
        </w:rPr>
        <w:t>ifr.org .</w:t>
      </w:r>
      <w:proofErr w:type="gramEnd"/>
      <w:r w:rsidRPr="00BA0CAF">
        <w:rPr>
          <w:rFonts w:ascii="Times New Roman" w:eastAsia="Times New Roman" w:hAnsi="Times New Roman" w:cs="Times New Roman"/>
          <w:sz w:val="24"/>
          <w:szCs w:val="24"/>
          <w:lang w:eastAsia="de-DE"/>
        </w:rPr>
        <w:t xml:space="preserve"> So dürfte z.B. in einem Altenheim 2026 nicht gleich ein Roboter als Pfleger fungieren, sehr wohl aber könnten vereinzelt Roboter assistierende Aufgaben übernehmen (wie das Bringen von Gegenständen, Unterhaltung, Überwachung von Risiken etc.). Zusammengefasst: Ende 2025 werden die ersten marktreifen Humanoiden verfügbar sein, und 2026 könnte eine Ausweitung der Pilotprojekte und frühen </w:t>
      </w:r>
      <w:proofErr w:type="spellStart"/>
      <w:r w:rsidRPr="00BA0CAF">
        <w:rPr>
          <w:rFonts w:ascii="Times New Roman" w:eastAsia="Times New Roman" w:hAnsi="Times New Roman" w:cs="Times New Roman"/>
          <w:sz w:val="24"/>
          <w:szCs w:val="24"/>
          <w:lang w:eastAsia="de-DE"/>
        </w:rPr>
        <w:t>Deployments</w:t>
      </w:r>
      <w:proofErr w:type="spellEnd"/>
      <w:r w:rsidRPr="00BA0CAF">
        <w:rPr>
          <w:rFonts w:ascii="Times New Roman" w:eastAsia="Times New Roman" w:hAnsi="Times New Roman" w:cs="Times New Roman"/>
          <w:sz w:val="24"/>
          <w:szCs w:val="24"/>
          <w:lang w:eastAsia="de-DE"/>
        </w:rPr>
        <w:t xml:space="preserve"> bringen – besonders in Industrie, Logistik und einzelnen Service-Szenarien. Ein wirklich breiter Einsatz in Haushalten, Pflege und Alltag wird vermutlich noch einige Jahre länger brauchen, bis Kosten weiter sinken, Sicherheitsstandards etabliert sind und die Gesellschaft die neuen Helfer akzeptiert </w:t>
      </w:r>
      <w:proofErr w:type="gramStart"/>
      <w:r w:rsidRPr="00BA0CAF">
        <w:rPr>
          <w:rFonts w:ascii="Times New Roman" w:eastAsia="Times New Roman" w:hAnsi="Times New Roman" w:cs="Times New Roman"/>
          <w:sz w:val="24"/>
          <w:szCs w:val="24"/>
          <w:lang w:eastAsia="de-DE"/>
        </w:rPr>
        <w:t>ifr.org .</w:t>
      </w:r>
      <w:proofErr w:type="gramEnd"/>
      <w:r w:rsidRPr="00BA0CAF">
        <w:rPr>
          <w:rFonts w:ascii="Times New Roman" w:eastAsia="Times New Roman" w:hAnsi="Times New Roman" w:cs="Times New Roman"/>
          <w:sz w:val="24"/>
          <w:szCs w:val="24"/>
          <w:lang w:eastAsia="de-DE"/>
        </w:rPr>
        <w:t xml:space="preserve"> Perspektive Europa </w:t>
      </w:r>
      <w:proofErr w:type="spellStart"/>
      <w:r w:rsidRPr="00BA0CAF">
        <w:rPr>
          <w:rFonts w:ascii="Times New Roman" w:eastAsia="Times New Roman" w:hAnsi="Times New Roman" w:cs="Times New Roman"/>
          <w:sz w:val="24"/>
          <w:szCs w:val="24"/>
          <w:lang w:eastAsia="de-DE"/>
        </w:rPr>
        <w:t>Europa</w:t>
      </w:r>
      <w:proofErr w:type="spellEnd"/>
      <w:r w:rsidRPr="00BA0CAF">
        <w:rPr>
          <w:rFonts w:ascii="Times New Roman" w:eastAsia="Times New Roman" w:hAnsi="Times New Roman" w:cs="Times New Roman"/>
          <w:sz w:val="24"/>
          <w:szCs w:val="24"/>
          <w:lang w:eastAsia="de-DE"/>
        </w:rPr>
        <w:t xml:space="preserve"> nimmt im globalen Robotik-Geschehen eine etwas eigene Rolle ein. Während in den USA und China enorme Summen in humanoide Robotik-Startups fließen und ambitionierte Stückzahlen avisiert werden, liegt Europas Fokus traditionell auf Qualität, </w:t>
      </w:r>
      <w:r w:rsidRPr="00BA0CAF">
        <w:rPr>
          <w:rFonts w:ascii="Times New Roman" w:eastAsia="Times New Roman" w:hAnsi="Times New Roman" w:cs="Times New Roman"/>
          <w:sz w:val="24"/>
          <w:szCs w:val="24"/>
          <w:lang w:eastAsia="de-DE"/>
        </w:rPr>
        <w:lastRenderedPageBreak/>
        <w:t xml:space="preserve">Sicherheit und ethischer Integration. Laut IFR legt Europa besonderen Wert auf die ethischen Implikationen von Robotern und auf ein menschenzentriertes Design </w:t>
      </w:r>
      <w:proofErr w:type="gramStart"/>
      <w:r w:rsidRPr="00BA0CAF">
        <w:rPr>
          <w:rFonts w:ascii="Times New Roman" w:eastAsia="Times New Roman" w:hAnsi="Times New Roman" w:cs="Times New Roman"/>
          <w:sz w:val="24"/>
          <w:szCs w:val="24"/>
          <w:lang w:eastAsia="de-DE"/>
        </w:rPr>
        <w:t>ifr.org .</w:t>
      </w:r>
      <w:proofErr w:type="gramEnd"/>
      <w:r w:rsidRPr="00BA0CAF">
        <w:rPr>
          <w:rFonts w:ascii="Times New Roman" w:eastAsia="Times New Roman" w:hAnsi="Times New Roman" w:cs="Times New Roman"/>
          <w:sz w:val="24"/>
          <w:szCs w:val="24"/>
          <w:lang w:eastAsia="de-DE"/>
        </w:rPr>
        <w:t xml:space="preserve"> Viele europäische Unternehmen sehen humanoide Roboter (zumindest kurz- bis mittelfristig) nicht primär als Mittel, um menschliche Arbeitskräfte zu ersetzen, sondern um die Fähigkeiten von Menschen zu erweitern und sicher mit ihnen zu kollaborieren </w:t>
      </w:r>
      <w:proofErr w:type="gramStart"/>
      <w:r w:rsidRPr="00BA0CAF">
        <w:rPr>
          <w:rFonts w:ascii="Times New Roman" w:eastAsia="Times New Roman" w:hAnsi="Times New Roman" w:cs="Times New Roman"/>
          <w:sz w:val="24"/>
          <w:szCs w:val="24"/>
          <w:lang w:eastAsia="de-DE"/>
        </w:rPr>
        <w:t>ifr.org .</w:t>
      </w:r>
      <w:proofErr w:type="gramEnd"/>
      <w:r w:rsidRPr="00BA0CAF">
        <w:rPr>
          <w:rFonts w:ascii="Times New Roman" w:eastAsia="Times New Roman" w:hAnsi="Times New Roman" w:cs="Times New Roman"/>
          <w:sz w:val="24"/>
          <w:szCs w:val="24"/>
          <w:lang w:eastAsia="de-DE"/>
        </w:rPr>
        <w:t xml:space="preserve"> In der Industrie setzt Europa stark auf kollaborative Roboter (</w:t>
      </w:r>
      <w:proofErr w:type="spellStart"/>
      <w:r w:rsidRPr="00BA0CAF">
        <w:rPr>
          <w:rFonts w:ascii="Times New Roman" w:eastAsia="Times New Roman" w:hAnsi="Times New Roman" w:cs="Times New Roman"/>
          <w:sz w:val="24"/>
          <w:szCs w:val="24"/>
          <w:lang w:eastAsia="de-DE"/>
        </w:rPr>
        <w:t>Cobots</w:t>
      </w:r>
      <w:proofErr w:type="spellEnd"/>
      <w:r w:rsidRPr="00BA0CAF">
        <w:rPr>
          <w:rFonts w:ascii="Times New Roman" w:eastAsia="Times New Roman" w:hAnsi="Times New Roman" w:cs="Times New Roman"/>
          <w:sz w:val="24"/>
          <w:szCs w:val="24"/>
          <w:lang w:eastAsia="de-DE"/>
        </w:rPr>
        <w:t xml:space="preserve">), die direkt neben Menschen arbeiten, anstatt vollautonome humanoide Arbeiter einzuführen </w:t>
      </w:r>
      <w:proofErr w:type="gramStart"/>
      <w:r w:rsidRPr="00BA0CAF">
        <w:rPr>
          <w:rFonts w:ascii="Times New Roman" w:eastAsia="Times New Roman" w:hAnsi="Times New Roman" w:cs="Times New Roman"/>
          <w:sz w:val="24"/>
          <w:szCs w:val="24"/>
          <w:lang w:eastAsia="de-DE"/>
        </w:rPr>
        <w:t>ifr.org .</w:t>
      </w:r>
      <w:proofErr w:type="gramEnd"/>
      <w:r w:rsidRPr="00BA0CAF">
        <w:rPr>
          <w:rFonts w:ascii="Times New Roman" w:eastAsia="Times New Roman" w:hAnsi="Times New Roman" w:cs="Times New Roman"/>
          <w:sz w:val="24"/>
          <w:szCs w:val="24"/>
          <w:lang w:eastAsia="de-DE"/>
        </w:rPr>
        <w:t xml:space="preserve"> Diese zurückhaltende Haltung bedeutet aber nicht, dass Europa den Anschluss verliert – im Gegenteil, europäische Forschungsprojekte und Firmen gehören in Teilbereichen zur Weltspitze. So wurde bereits 2000 in Europa der humanoide Roboter </w:t>
      </w:r>
      <w:proofErr w:type="spellStart"/>
      <w:r w:rsidRPr="00BA0CAF">
        <w:rPr>
          <w:rFonts w:ascii="Times New Roman" w:eastAsia="Times New Roman" w:hAnsi="Times New Roman" w:cs="Times New Roman"/>
          <w:sz w:val="24"/>
          <w:szCs w:val="24"/>
          <w:lang w:eastAsia="de-DE"/>
        </w:rPr>
        <w:t>iCub</w:t>
      </w:r>
      <w:proofErr w:type="spellEnd"/>
      <w:r w:rsidRPr="00BA0CAF">
        <w:rPr>
          <w:rFonts w:ascii="Times New Roman" w:eastAsia="Times New Roman" w:hAnsi="Times New Roman" w:cs="Times New Roman"/>
          <w:sz w:val="24"/>
          <w:szCs w:val="24"/>
          <w:lang w:eastAsia="de-DE"/>
        </w:rPr>
        <w:t xml:space="preserve"> entwickelt (in Italien) und laufend verbessert, um menschliche Kognition nachzuvollziehen. Firmen wie PAL Robotics in Spanien bauen humanoide Plattformen (z.B. </w:t>
      </w:r>
      <w:proofErr w:type="spellStart"/>
      <w:r w:rsidRPr="00BA0CAF">
        <w:rPr>
          <w:rFonts w:ascii="Times New Roman" w:eastAsia="Times New Roman" w:hAnsi="Times New Roman" w:cs="Times New Roman"/>
          <w:sz w:val="24"/>
          <w:szCs w:val="24"/>
          <w:lang w:eastAsia="de-DE"/>
        </w:rPr>
        <w:t>TIAGo</w:t>
      </w:r>
      <w:proofErr w:type="spellEnd"/>
      <w:r w:rsidRPr="00BA0CAF">
        <w:rPr>
          <w:rFonts w:ascii="Times New Roman" w:eastAsia="Times New Roman" w:hAnsi="Times New Roman" w:cs="Times New Roman"/>
          <w:sz w:val="24"/>
          <w:szCs w:val="24"/>
          <w:lang w:eastAsia="de-DE"/>
        </w:rPr>
        <w:t xml:space="preserve"> und TALOS) für Forschung und spezialisierte Anwendungen. In Frankreich entstand mit Pepper (entwickelt von Aldebaran Robotics) einer der ersten kommerziellen sozial-humanoiden Roboter, der weltweit u.a. in Banken und Schulen zur Kundeninteraktion eingesetzt wurde. Auch Deutschland bringt sich nun stark ein: Das Startup NEURA Robotics entwickelte mit </w:t>
      </w:r>
      <w:proofErr w:type="spellStart"/>
      <w:r w:rsidRPr="00BA0CAF">
        <w:rPr>
          <w:rFonts w:ascii="Times New Roman" w:eastAsia="Times New Roman" w:hAnsi="Times New Roman" w:cs="Times New Roman"/>
          <w:sz w:val="24"/>
          <w:szCs w:val="24"/>
          <w:lang w:eastAsia="de-DE"/>
        </w:rPr>
        <w:t>MAiRA</w:t>
      </w:r>
      <w:proofErr w:type="spellEnd"/>
      <w:r w:rsidRPr="00BA0CAF">
        <w:rPr>
          <w:rFonts w:ascii="Times New Roman" w:eastAsia="Times New Roman" w:hAnsi="Times New Roman" w:cs="Times New Roman"/>
          <w:sz w:val="24"/>
          <w:szCs w:val="24"/>
          <w:lang w:eastAsia="de-DE"/>
        </w:rPr>
        <w:t xml:space="preserve"> zunächst einen intelligenten </w:t>
      </w:r>
      <w:proofErr w:type="spellStart"/>
      <w:r w:rsidRPr="00BA0CAF">
        <w:rPr>
          <w:rFonts w:ascii="Times New Roman" w:eastAsia="Times New Roman" w:hAnsi="Times New Roman" w:cs="Times New Roman"/>
          <w:sz w:val="24"/>
          <w:szCs w:val="24"/>
          <w:lang w:eastAsia="de-DE"/>
        </w:rPr>
        <w:t>Cobot</w:t>
      </w:r>
      <w:proofErr w:type="spellEnd"/>
      <w:r w:rsidRPr="00BA0CAF">
        <w:rPr>
          <w:rFonts w:ascii="Times New Roman" w:eastAsia="Times New Roman" w:hAnsi="Times New Roman" w:cs="Times New Roman"/>
          <w:sz w:val="24"/>
          <w:szCs w:val="24"/>
          <w:lang w:eastAsia="de-DE"/>
        </w:rPr>
        <w:t xml:space="preserve"> und stellt 2025 auf der IFA in Berlin erstmals einen weiterentwickelten humanoiden Roboter namens 4NE1 vor – dieser soll perspektivisch als „kognitiver“ Roboter sowohl im Haushalt als auch in der Industrie einsetzbar sein </w:t>
      </w:r>
      <w:proofErr w:type="gramStart"/>
      <w:r w:rsidRPr="00BA0CAF">
        <w:rPr>
          <w:rFonts w:ascii="Times New Roman" w:eastAsia="Times New Roman" w:hAnsi="Times New Roman" w:cs="Times New Roman"/>
          <w:sz w:val="24"/>
          <w:szCs w:val="24"/>
          <w:lang w:eastAsia="de-DE"/>
        </w:rPr>
        <w:t>neura-robotics.com .</w:t>
      </w:r>
      <w:proofErr w:type="gramEnd"/>
      <w:r w:rsidRPr="00BA0CAF">
        <w:rPr>
          <w:rFonts w:ascii="Times New Roman" w:eastAsia="Times New Roman" w:hAnsi="Times New Roman" w:cs="Times New Roman"/>
          <w:sz w:val="24"/>
          <w:szCs w:val="24"/>
          <w:lang w:eastAsia="de-DE"/>
        </w:rPr>
        <w:t xml:space="preserve"> Solche Entwicklungen unterstreichen Europas Anspruch, technologisch mitzuhalten, aber auf eigenem Weg: Die Sicherheit, Zuverlässigkeit und gesellschaftliche Akzeptanz stehen im Vordergrund. Europa hat zudem einen starken demografischen Druck: Die Bevölkerung altert und die Erwerbstätigenzahl schrumpft in vielen Ländern. In Deutschland, den Niederlanden oder Norwegen gibt es bereits mehr offene Stellen als Arbeitssuchende </w:t>
      </w:r>
      <w:proofErr w:type="gramStart"/>
      <w:r w:rsidRPr="00BA0CAF">
        <w:rPr>
          <w:rFonts w:ascii="Times New Roman" w:eastAsia="Times New Roman" w:hAnsi="Times New Roman" w:cs="Times New Roman"/>
          <w:sz w:val="24"/>
          <w:szCs w:val="24"/>
          <w:lang w:eastAsia="de-DE"/>
        </w:rPr>
        <w:t>rockingrobots.com .</w:t>
      </w:r>
      <w:proofErr w:type="gramEnd"/>
      <w:r w:rsidRPr="00BA0CAF">
        <w:rPr>
          <w:rFonts w:ascii="Times New Roman" w:eastAsia="Times New Roman" w:hAnsi="Times New Roman" w:cs="Times New Roman"/>
          <w:sz w:val="24"/>
          <w:szCs w:val="24"/>
          <w:lang w:eastAsia="de-DE"/>
        </w:rPr>
        <w:t xml:space="preserve"> Diese Fachkräftelücke erhöht die Offenheit, neue Lösungen zu probieren – humanoide Roboter werden als Schlüssel gesehen, um die künftige Arbeitskräftelücke teilweise zu schließen und die Resilienz der Wirtschaft zu erhöhen </w:t>
      </w:r>
      <w:proofErr w:type="gramStart"/>
      <w:r w:rsidRPr="00BA0CAF">
        <w:rPr>
          <w:rFonts w:ascii="Times New Roman" w:eastAsia="Times New Roman" w:hAnsi="Times New Roman" w:cs="Times New Roman"/>
          <w:sz w:val="24"/>
          <w:szCs w:val="24"/>
          <w:lang w:eastAsia="de-DE"/>
        </w:rPr>
        <w:t>rockingrobots.com .</w:t>
      </w:r>
      <w:proofErr w:type="gramEnd"/>
      <w:r w:rsidRPr="00BA0CAF">
        <w:rPr>
          <w:rFonts w:ascii="Times New Roman" w:eastAsia="Times New Roman" w:hAnsi="Times New Roman" w:cs="Times New Roman"/>
          <w:sz w:val="24"/>
          <w:szCs w:val="24"/>
          <w:lang w:eastAsia="de-DE"/>
        </w:rPr>
        <w:t xml:space="preserve"> Allerdings zeigen Umfragen, dass die europäische Öffentlichkeit gemischt auf Robotik im sozialen Bereich reagiert (siehe oben die Oxford-Studie zu Pflegerobotern) </w:t>
      </w:r>
      <w:proofErr w:type="gramStart"/>
      <w:r w:rsidRPr="00BA0CAF">
        <w:rPr>
          <w:rFonts w:ascii="Times New Roman" w:eastAsia="Times New Roman" w:hAnsi="Times New Roman" w:cs="Times New Roman"/>
          <w:sz w:val="24"/>
          <w:szCs w:val="24"/>
          <w:lang w:eastAsia="de-DE"/>
        </w:rPr>
        <w:t>ox.ac.uk .</w:t>
      </w:r>
      <w:proofErr w:type="gramEnd"/>
      <w:r w:rsidRPr="00BA0CAF">
        <w:rPr>
          <w:rFonts w:ascii="Times New Roman" w:eastAsia="Times New Roman" w:hAnsi="Times New Roman" w:cs="Times New Roman"/>
          <w:sz w:val="24"/>
          <w:szCs w:val="24"/>
          <w:lang w:eastAsia="de-DE"/>
        </w:rPr>
        <w:t xml:space="preserve"> Daher betonen EU-Politik und Forschungsprogramme stets die Integration unter Wahrung von Ethik und Menschlichkeit. Praktisch bedeutet dies: Europäische Pilotprojekte werden oft wissenschaftlich begleitet, man evaluiert genau die Wirkung auf die Betroffenen, und Regulierungsinitiativen (wie der geplante </w:t>
      </w:r>
      <w:proofErr w:type="gramStart"/>
      <w:r w:rsidRPr="00BA0CAF">
        <w:rPr>
          <w:rFonts w:ascii="Times New Roman" w:eastAsia="Times New Roman" w:hAnsi="Times New Roman" w:cs="Times New Roman"/>
          <w:sz w:val="24"/>
          <w:szCs w:val="24"/>
          <w:lang w:eastAsia="de-DE"/>
        </w:rPr>
        <w:t>EU AI</w:t>
      </w:r>
      <w:proofErr w:type="gramEnd"/>
      <w:r w:rsidRPr="00BA0CAF">
        <w:rPr>
          <w:rFonts w:ascii="Times New Roman" w:eastAsia="Times New Roman" w:hAnsi="Times New Roman" w:cs="Times New Roman"/>
          <w:sz w:val="24"/>
          <w:szCs w:val="24"/>
          <w:lang w:eastAsia="de-DE"/>
        </w:rPr>
        <w:t xml:space="preserve"> Act) sollen sicherstellen, dass KI-Roboter transparent und sicher arbeiten. Zusammenfassend ist Europa bereit, humanoide Roboter einzusetzen, aber in wohldosierten Schritten. Die Plattform-Idee passt hier gut hinein, da sie lokale Akzeptanz schafft: Durch behutsames Heranführen von Gemeinden an die Technologie im kleinen Rahmen lassen sich Erkenntnisse gewinnen, die dann skaliert werden können. Europas Stärken – etwa der Aufbau von Standardisierungen und die langjährige Erfahrung mit Industrierobotern – können helfen, dass solche Verleih-Modelle professionell und verantwortungsvoll umgesetzt werden. Empfohlene nächste Schritte Zum Abschluss einige konkrete Empfehlungen, wie auf Basis der obigen Analyse fortgefahren werden kann: Teilnahme an Technologie- und Robotik-Messen: Sucht die Bühne auf relevanten Events, um Kontakte zu knüpfen und den Überblick über neueste Entwicklungen zu behalten. Veranstaltungen wie die European Humanoid Robots Summit 2025 (November 2025 in Deutschland) zeigen, wohin der Trend geht, und bringen Entwickler, Investoren und Anwender zusammen rockingrobots.com </w:t>
      </w:r>
      <w:proofErr w:type="gramStart"/>
      <w:r w:rsidRPr="00BA0CAF">
        <w:rPr>
          <w:rFonts w:ascii="Times New Roman" w:eastAsia="Times New Roman" w:hAnsi="Times New Roman" w:cs="Times New Roman"/>
          <w:sz w:val="24"/>
          <w:szCs w:val="24"/>
          <w:lang w:eastAsia="de-DE"/>
        </w:rPr>
        <w:t>rockingrobots.com .</w:t>
      </w:r>
      <w:proofErr w:type="gramEnd"/>
      <w:r w:rsidRPr="00BA0CAF">
        <w:rPr>
          <w:rFonts w:ascii="Times New Roman" w:eastAsia="Times New Roman" w:hAnsi="Times New Roman" w:cs="Times New Roman"/>
          <w:sz w:val="24"/>
          <w:szCs w:val="24"/>
          <w:lang w:eastAsia="de-DE"/>
        </w:rPr>
        <w:t xml:space="preserve"> Dort kann man potenzielle Partner treffen (z.B. Hersteller, die ab 2025 ihre humanoiden Modelle auf den Markt bringen) und das eigene Plattform-Konzept vorstellen. Auch allgemeine Messen wie die </w:t>
      </w:r>
      <w:proofErr w:type="spellStart"/>
      <w:r w:rsidRPr="00BA0CAF">
        <w:rPr>
          <w:rFonts w:ascii="Times New Roman" w:eastAsia="Times New Roman" w:hAnsi="Times New Roman" w:cs="Times New Roman"/>
          <w:sz w:val="24"/>
          <w:szCs w:val="24"/>
          <w:lang w:eastAsia="de-DE"/>
        </w:rPr>
        <w:t>Automatica</w:t>
      </w:r>
      <w:proofErr w:type="spellEnd"/>
      <w:r w:rsidRPr="00BA0CAF">
        <w:rPr>
          <w:rFonts w:ascii="Times New Roman" w:eastAsia="Times New Roman" w:hAnsi="Times New Roman" w:cs="Times New Roman"/>
          <w:sz w:val="24"/>
          <w:szCs w:val="24"/>
          <w:lang w:eastAsia="de-DE"/>
        </w:rPr>
        <w:t xml:space="preserve"> in München oder regionale Innovationsmessen sind ideal, um sowohl Technologie als auch Bedürfnisse der Kunden auszuloten. Aufbau von Kooperationen mit Forschung und Start-ups: Kontaktiert lokale Hochschulen (Technische Universitäten, Fachhochschulen) sowie aufstrebende Robotik-Start-</w:t>
      </w:r>
      <w:r w:rsidRPr="00BA0CAF">
        <w:rPr>
          <w:rFonts w:ascii="Times New Roman" w:eastAsia="Times New Roman" w:hAnsi="Times New Roman" w:cs="Times New Roman"/>
          <w:sz w:val="24"/>
          <w:szCs w:val="24"/>
          <w:lang w:eastAsia="de-DE"/>
        </w:rPr>
        <w:lastRenderedPageBreak/>
        <w:t xml:space="preserve">ups in eurer Region. Viele Universitäten verfügen über Robotik-Labore oder arbeiten an Service-Robotern – hier gibt es Synergien (z.B. könnten Studierende als Praktikum bei der Plattform mitwirken, oder Uni-Projekte könnten Roboter über die Plattform in realen Umgebungen testen). Start-ups wiederum suchen häufig Pilotfelder für ihre Prototypen – eine Zusammenarbeit könnte bedeuten, dass eure Plattform als </w:t>
      </w:r>
      <w:proofErr w:type="spellStart"/>
      <w:r w:rsidRPr="00BA0CAF">
        <w:rPr>
          <w:rFonts w:ascii="Times New Roman" w:eastAsia="Times New Roman" w:hAnsi="Times New Roman" w:cs="Times New Roman"/>
          <w:sz w:val="24"/>
          <w:szCs w:val="24"/>
          <w:lang w:eastAsia="de-DE"/>
        </w:rPr>
        <w:t>Testbed</w:t>
      </w:r>
      <w:proofErr w:type="spellEnd"/>
      <w:r w:rsidRPr="00BA0CAF">
        <w:rPr>
          <w:rFonts w:ascii="Times New Roman" w:eastAsia="Times New Roman" w:hAnsi="Times New Roman" w:cs="Times New Roman"/>
          <w:sz w:val="24"/>
          <w:szCs w:val="24"/>
          <w:lang w:eastAsia="de-DE"/>
        </w:rPr>
        <w:t xml:space="preserve"> für neueste Robotermodelle dient. Das verschafft Zugang zu innovativer Hardware, und im Gegenzug erhalten die Entwickler praxisnahe Rückmeldungen. In Europa existieren zudem Netzwerke wie </w:t>
      </w:r>
      <w:proofErr w:type="spellStart"/>
      <w:r w:rsidRPr="00BA0CAF">
        <w:rPr>
          <w:rFonts w:ascii="Times New Roman" w:eastAsia="Times New Roman" w:hAnsi="Times New Roman" w:cs="Times New Roman"/>
          <w:sz w:val="24"/>
          <w:szCs w:val="24"/>
          <w:lang w:eastAsia="de-DE"/>
        </w:rPr>
        <w:t>euRobotics</w:t>
      </w:r>
      <w:proofErr w:type="spellEnd"/>
      <w:r w:rsidRPr="00BA0CAF">
        <w:rPr>
          <w:rFonts w:ascii="Times New Roman" w:eastAsia="Times New Roman" w:hAnsi="Times New Roman" w:cs="Times New Roman"/>
          <w:sz w:val="24"/>
          <w:szCs w:val="24"/>
          <w:lang w:eastAsia="de-DE"/>
        </w:rPr>
        <w:t xml:space="preserve"> oder Programme von Horizon Europe, die solche Kooperationen fördern. Nehmt Kontakt zu Forschungsprojekten im Bereich Pflege- und Servicerobotik auf – eventuell können Plattform-Piloten Teil eines geförderten Projekts werden. Weiterbildung in Robotik und KI: Stellt sicher, dass im Team das nötige Know-how vorhanden ist, um mit dieser hochmodernen Technik umzugehen. Online-Kurse (z.B. zu Robotik, ROS-Betriebssystem, künstliche Intelligenz-Grundlagen) sowie Zertifizierungen im Bereich KI-Sicherheit oder Robotik-Ethik sind empfehlenswert. Die Technologie entwickelt sich rasant; wer </w:t>
      </w:r>
      <w:proofErr w:type="spellStart"/>
      <w:r w:rsidRPr="00BA0CAF">
        <w:rPr>
          <w:rFonts w:ascii="Times New Roman" w:eastAsia="Times New Roman" w:hAnsi="Times New Roman" w:cs="Times New Roman"/>
          <w:sz w:val="24"/>
          <w:szCs w:val="24"/>
          <w:lang w:eastAsia="de-DE"/>
        </w:rPr>
        <w:t>up</w:t>
      </w:r>
      <w:proofErr w:type="spellEnd"/>
      <w:r w:rsidRPr="00BA0CAF">
        <w:rPr>
          <w:rFonts w:ascii="Times New Roman" w:eastAsia="Times New Roman" w:hAnsi="Times New Roman" w:cs="Times New Roman"/>
          <w:sz w:val="24"/>
          <w:szCs w:val="24"/>
          <w:lang w:eastAsia="de-DE"/>
        </w:rPr>
        <w:t>-</w:t>
      </w:r>
      <w:proofErr w:type="spellStart"/>
      <w:r w:rsidRPr="00BA0CAF">
        <w:rPr>
          <w:rFonts w:ascii="Times New Roman" w:eastAsia="Times New Roman" w:hAnsi="Times New Roman" w:cs="Times New Roman"/>
          <w:sz w:val="24"/>
          <w:szCs w:val="24"/>
          <w:lang w:eastAsia="de-DE"/>
        </w:rPr>
        <w:t>to</w:t>
      </w:r>
      <w:proofErr w:type="spellEnd"/>
      <w:r w:rsidRPr="00BA0CAF">
        <w:rPr>
          <w:rFonts w:ascii="Times New Roman" w:eastAsia="Times New Roman" w:hAnsi="Times New Roman" w:cs="Times New Roman"/>
          <w:sz w:val="24"/>
          <w:szCs w:val="24"/>
          <w:lang w:eastAsia="de-DE"/>
        </w:rPr>
        <w:t xml:space="preserve">-date bleibt, kann Kunden kompetent beraten und technische Probleme selbstständig lösen. Außerdem erhöht ein qualifiziertes Team das Vertrauen bei Partnern – Gemeinden überlassen ungern teure Geräte jemanden ohne Fachkunde. Langfristig könnte die Plattform selbst Trainings anbieten, aber zunächst heißt es: internes Wissen aufbauen. Auch Besuche bei etablierten Roboteranwendern (z.B. Fabriken mit </w:t>
      </w:r>
      <w:proofErr w:type="spellStart"/>
      <w:r w:rsidRPr="00BA0CAF">
        <w:rPr>
          <w:rFonts w:ascii="Times New Roman" w:eastAsia="Times New Roman" w:hAnsi="Times New Roman" w:cs="Times New Roman"/>
          <w:sz w:val="24"/>
          <w:szCs w:val="24"/>
          <w:lang w:eastAsia="de-DE"/>
        </w:rPr>
        <w:t>Cobots</w:t>
      </w:r>
      <w:proofErr w:type="spellEnd"/>
      <w:r w:rsidRPr="00BA0CAF">
        <w:rPr>
          <w:rFonts w:ascii="Times New Roman" w:eastAsia="Times New Roman" w:hAnsi="Times New Roman" w:cs="Times New Roman"/>
          <w:sz w:val="24"/>
          <w:szCs w:val="24"/>
          <w:lang w:eastAsia="de-DE"/>
        </w:rPr>
        <w:t xml:space="preserve">) können praktische Einsichten liefern. Lokale Community und Partnerstruktur aufbauen: Beginnt schon jetzt damit, Stakeholder vor Ort zu vernetzen. Etabliert einen Runden Tisch oder Arbeitskreis „Robotik in der Gemeinde“, zu dem Vertreter von Stadtverwaltung, interessierte Pflegeeinrichtungen, Schulen, Firmen und Bürgerinitiative eingeladen werden. So zeigt ihr Transparenz und könnt Bedürfnisse früh aufnehmen. Vielleicht findet sich ein Pionier-Standort – etwa ein Seniorenheim, das bereit ist, in einem gemeinsamen Pilotprojekt einen Roboter einzusetzen. Parallel sollte die technische Infrastruktur geklärt werden: Sichert einen Service-Stützpunkt (Werkstatt oder Lab) in der Region, von wo </w:t>
      </w:r>
      <w:proofErr w:type="gramStart"/>
      <w:r w:rsidRPr="00BA0CAF">
        <w:rPr>
          <w:rFonts w:ascii="Times New Roman" w:eastAsia="Times New Roman" w:hAnsi="Times New Roman" w:cs="Times New Roman"/>
          <w:sz w:val="24"/>
          <w:szCs w:val="24"/>
          <w:lang w:eastAsia="de-DE"/>
        </w:rPr>
        <w:t>aus die Roboter</w:t>
      </w:r>
      <w:proofErr w:type="gramEnd"/>
      <w:r w:rsidRPr="00BA0CAF">
        <w:rPr>
          <w:rFonts w:ascii="Times New Roman" w:eastAsia="Times New Roman" w:hAnsi="Times New Roman" w:cs="Times New Roman"/>
          <w:sz w:val="24"/>
          <w:szCs w:val="24"/>
          <w:lang w:eastAsia="de-DE"/>
        </w:rPr>
        <w:t xml:space="preserve"> gewartet und verliehen werden. Findet lokale Förderer – z.B. Unternehmen, die als Sponsoren auftreten, oder öffentliche Fördergelder (etwa Modellprojekte „Smart City“ oder „Pflege 4.0“ von Ministerien). Durch eine Community-orientierte Vorgehensweise schafft ihr Akzeptanz: Die Menschen fühlen sich beteiligt, anstatt dass ihnen „ein Roboter vorgesetzt“ wird. Das wird entscheidend sein, um das Vertrauen in die neue Technologie zu gewinnen und nachhaltigen Erfolg der Plattform zu sichern. Fazit: Die Vision einer lokalen Roboter-Verleihplattform ist genau zur richtigen Zeit geboren. Humanoide Roboter stehen an der Schwelle vom Labor zur Praxis – erste Modelle werden ab 2025 verfügbar, und der Bedarf an automatisierten Helfern steigt insbesondere in Europa rasant durch den demografischen Wandel. Die technische Entwicklung verläuft dynamisch, doch zugleich gilt es, Vorsicht und Ethik walten zu lassen. Mit einem schrittweisen Vorgehen – Pilotprojekten, Schulung und Einbindung der Gemeinschaft – kann diese Plattform dazu beitragen, dass humanoide Roboter vom abstrakten Hightech zu greifbaren Helfern im Alltag der Menschen werden. Die nächsten Jahre bieten die Chance, eine Vorreiterrolle aufzubauen, bevor der breite Markt entsteht. Indem jetzt Partnerschaften geschlossen, Wissen aufgebaut und Vertrauen geschaffen wird, lässt sich ein nachhaltiges Geschäftsmodell etablieren, das sowohl wirtschaftlich trägt als auch gesellschaftlichen Mehrwert bietet. Die Technik mag neu sein, doch mit lokalem Engagement und cleverer Strategie kann daraus etwas Alltägliches und Nützliches für alle werden. Quellen: Die Analyse basiert auf aktuellen Marktstudien und Experteneinschätzungen (u.a. IFR ifr.org </w:t>
      </w:r>
      <w:proofErr w:type="gramStart"/>
      <w:r w:rsidRPr="00BA0CAF">
        <w:rPr>
          <w:rFonts w:ascii="Times New Roman" w:eastAsia="Times New Roman" w:hAnsi="Times New Roman" w:cs="Times New Roman"/>
          <w:sz w:val="24"/>
          <w:szCs w:val="24"/>
          <w:lang w:eastAsia="de-DE"/>
        </w:rPr>
        <w:t>ifr.org ,</w:t>
      </w:r>
      <w:proofErr w:type="gramEnd"/>
      <w:r w:rsidRPr="00BA0CAF">
        <w:rPr>
          <w:rFonts w:ascii="Times New Roman" w:eastAsia="Times New Roman" w:hAnsi="Times New Roman" w:cs="Times New Roman"/>
          <w:sz w:val="24"/>
          <w:szCs w:val="24"/>
          <w:lang w:eastAsia="de-DE"/>
        </w:rPr>
        <w:t xml:space="preserve"> IEEE </w:t>
      </w:r>
      <w:proofErr w:type="spellStart"/>
      <w:r w:rsidRPr="00BA0CAF">
        <w:rPr>
          <w:rFonts w:ascii="Times New Roman" w:eastAsia="Times New Roman" w:hAnsi="Times New Roman" w:cs="Times New Roman"/>
          <w:sz w:val="24"/>
          <w:szCs w:val="24"/>
          <w:lang w:eastAsia="de-DE"/>
        </w:rPr>
        <w:t>Spectrum</w:t>
      </w:r>
      <w:proofErr w:type="spellEnd"/>
      <w:r w:rsidRPr="00BA0CAF">
        <w:rPr>
          <w:rFonts w:ascii="Times New Roman" w:eastAsia="Times New Roman" w:hAnsi="Times New Roman" w:cs="Times New Roman"/>
          <w:sz w:val="24"/>
          <w:szCs w:val="24"/>
          <w:lang w:eastAsia="de-DE"/>
        </w:rPr>
        <w:t xml:space="preserve"> spectrum.ieee.org spectrum.ieee.org , Bain &amp; Company bain.com bain.com ) sowie auf Praxisberichten zu Pilotprojekten (</w:t>
      </w:r>
      <w:proofErr w:type="spellStart"/>
      <w:r w:rsidRPr="00BA0CAF">
        <w:rPr>
          <w:rFonts w:ascii="Times New Roman" w:eastAsia="Times New Roman" w:hAnsi="Times New Roman" w:cs="Times New Roman"/>
          <w:sz w:val="24"/>
          <w:szCs w:val="24"/>
          <w:lang w:eastAsia="de-DE"/>
        </w:rPr>
        <w:t>Agility</w:t>
      </w:r>
      <w:proofErr w:type="spellEnd"/>
      <w:r w:rsidRPr="00BA0CAF">
        <w:rPr>
          <w:rFonts w:ascii="Times New Roman" w:eastAsia="Times New Roman" w:hAnsi="Times New Roman" w:cs="Times New Roman"/>
          <w:sz w:val="24"/>
          <w:szCs w:val="24"/>
          <w:lang w:eastAsia="de-DE"/>
        </w:rPr>
        <w:t xml:space="preserve">/GXO reemanrobot.com reemanrobot.com , BMW/Figure articsledge.com ). Weiterhin wurden Erkenntnisse zur gesellschaftlichen Akzeptanz aus einer Oxford-Studie ox.ac.uk und Hinweise zur Robotermiete aus Branchenquellen automate.org einbezogen. Diese belegen den </w:t>
      </w:r>
      <w:r w:rsidRPr="00BA0CAF">
        <w:rPr>
          <w:rFonts w:ascii="Times New Roman" w:eastAsia="Times New Roman" w:hAnsi="Times New Roman" w:cs="Times New Roman"/>
          <w:sz w:val="24"/>
          <w:szCs w:val="24"/>
          <w:lang w:eastAsia="de-DE"/>
        </w:rPr>
        <w:lastRenderedPageBreak/>
        <w:t xml:space="preserve">beschriebenen Stand der Technik und untermauern die empfohlenen Schritte mit Beispielen und Daten. Quellen Du: Mir kam gerade noch die Idee, dass man auf jeden Fall in der </w:t>
      </w:r>
      <w:proofErr w:type="spellStart"/>
      <w:r w:rsidRPr="00BA0CAF">
        <w:rPr>
          <w:rFonts w:ascii="Times New Roman" w:eastAsia="Times New Roman" w:hAnsi="Times New Roman" w:cs="Times New Roman"/>
          <w:sz w:val="24"/>
          <w:szCs w:val="24"/>
          <w:lang w:eastAsia="de-DE"/>
        </w:rPr>
        <w:t>übergangsphase</w:t>
      </w:r>
      <w:proofErr w:type="spellEnd"/>
      <w:r w:rsidRPr="00BA0CAF">
        <w:rPr>
          <w:rFonts w:ascii="Times New Roman" w:eastAsia="Times New Roman" w:hAnsi="Times New Roman" w:cs="Times New Roman"/>
          <w:sz w:val="24"/>
          <w:szCs w:val="24"/>
          <w:lang w:eastAsia="de-DE"/>
        </w:rPr>
        <w:t xml:space="preserve"> einen großen Wert auf Training im Umgang mit </w:t>
      </w:r>
      <w:proofErr w:type="spellStart"/>
      <w:r w:rsidRPr="00BA0CAF">
        <w:rPr>
          <w:rFonts w:ascii="Times New Roman" w:eastAsia="Times New Roman" w:hAnsi="Times New Roman" w:cs="Times New Roman"/>
          <w:sz w:val="24"/>
          <w:szCs w:val="24"/>
          <w:lang w:eastAsia="de-DE"/>
        </w:rPr>
        <w:t>robotern</w:t>
      </w:r>
      <w:proofErr w:type="spellEnd"/>
      <w:r w:rsidRPr="00BA0CAF">
        <w:rPr>
          <w:rFonts w:ascii="Times New Roman" w:eastAsia="Times New Roman" w:hAnsi="Times New Roman" w:cs="Times New Roman"/>
          <w:sz w:val="24"/>
          <w:szCs w:val="24"/>
          <w:lang w:eastAsia="de-DE"/>
        </w:rPr>
        <w:t xml:space="preserve"> legen sollte. Das heißt, es braucht Menschen. Bestenfalls, i Ingenieure die sich damit auskennen, die die auch Ahnung haben von der Technik und auf deren Urteil man sich verlässt. Diese Menschen können dann bei der Einführung in den Haushalten mitwirken. Da aktuell relativ! Viele Ingenieure ihre Arbeit verlieren aufgrund der aktuellen Situation in Deutschland Automobil Krise. Hast du auch hier noch einen sozialen Effekt? </w:t>
      </w:r>
      <w:proofErr w:type="spellStart"/>
      <w:r w:rsidRPr="00BA0CAF">
        <w:rPr>
          <w:rFonts w:ascii="Times New Roman" w:eastAsia="Times New Roman" w:hAnsi="Times New Roman" w:cs="Times New Roman"/>
          <w:sz w:val="24"/>
          <w:szCs w:val="24"/>
          <w:lang w:eastAsia="de-DE"/>
        </w:rPr>
        <w:t>ChatGPT</w:t>
      </w:r>
      <w:proofErr w:type="spellEnd"/>
      <w:r w:rsidRPr="00BA0CAF">
        <w:rPr>
          <w:rFonts w:ascii="Times New Roman" w:eastAsia="Times New Roman" w:hAnsi="Times New Roman" w:cs="Times New Roman"/>
          <w:sz w:val="24"/>
          <w:szCs w:val="24"/>
          <w:lang w:eastAsia="de-DE"/>
        </w:rPr>
        <w:t xml:space="preserve">: Absolut – das ist ein sehr wertvoller Gedanke und tatsächlich einer der sozial stärksten Effekte deines Plattformkonzepts. Hier ein kurzer analytischer Einschub, wie sich diese „Übergangsphase mit menschlicher Expertise“ in das Gesamtbild einfügt: </w:t>
      </w:r>
      <w:r w:rsidRPr="00BA0CAF">
        <w:rPr>
          <w:rFonts w:ascii="Segoe UI Emoji" w:eastAsia="Times New Roman" w:hAnsi="Segoe UI Emoji" w:cs="Segoe UI Emoji"/>
          <w:sz w:val="24"/>
          <w:szCs w:val="24"/>
          <w:lang w:eastAsia="de-DE"/>
        </w:rPr>
        <w:t>🔧</w:t>
      </w:r>
      <w:r w:rsidRPr="00BA0CAF">
        <w:rPr>
          <w:rFonts w:ascii="Times New Roman" w:eastAsia="Times New Roman" w:hAnsi="Times New Roman" w:cs="Times New Roman"/>
          <w:sz w:val="24"/>
          <w:szCs w:val="24"/>
          <w:lang w:eastAsia="de-DE"/>
        </w:rPr>
        <w:t xml:space="preserve"> Übergangsphase: Menschzentrierte Einführung der Robotik In den nächsten Jahren werden humanoide Roboter zwar technisch verfügbar, aber gesellschaftlich nur mit professioneller Begleitung akzeptiert werden. Daher braucht es „Robotik-Integratoren“ – also Menschen, die sowohl technisches Verständnis als auch soziale Kompetenz besitzen. Ingenieure, Mechatroniker oder KI-Spezialisten könnten diese Rolle übernehmen und: Haushalte, Pflegeeinrichtungen und Schulen beim Umgang mit Robotern anleiten, Schulungen und Sicherheitschecks durchführen, den Praxisbetrieb begleiten und Feedback an Hersteller oder Plattformbetreiber zurückspielen. Das macht den Übergang nicht nur sicherer, sondern schafft Vertrauen: Menschen sehen, dass Roboter nicht autonom „erscheinen“, sondern in menschliche Hände eingebettet bleiben. </w:t>
      </w:r>
      <w:r w:rsidRPr="00BA0CAF">
        <w:rPr>
          <w:rFonts w:ascii="Segoe UI Emoji" w:eastAsia="Times New Roman" w:hAnsi="Segoe UI Emoji" w:cs="Segoe UI Emoji"/>
          <w:sz w:val="24"/>
          <w:szCs w:val="24"/>
          <w:lang w:eastAsia="de-DE"/>
        </w:rPr>
        <w:t>👷</w:t>
      </w:r>
      <w:r w:rsidRPr="00BA0CAF">
        <w:rPr>
          <w:rFonts w:ascii="Times New Roman" w:eastAsia="Times New Roman" w:hAnsi="Times New Roman" w:cs="Times New Roman"/>
          <w:sz w:val="24"/>
          <w:szCs w:val="24"/>
          <w:lang w:eastAsia="de-DE"/>
        </w:rPr>
        <w:t xml:space="preserve">‍♀️ Soziale &amp; arbeitsmarktpolitische Wirkung In Deutschland (und Europa) befinden sich viele Ingenieure und Techniker in einem strukturellen Wandel, besonders im Zuge der Automobil- und Zulieferkrise. Tausende Fachkräfte mit Robotik-, Elektronik- oder KI-Grundwissen verlieren aktuell ihre Jobs – gleichzeitig fehlt es in Pflege, Bildung und Kommunen an digitaler Kompetenz. Die Plattform kann hier eine Brückenfunktion einnehmen: Neue Beschäftigungsperspektive für Ingenieure: Sie werden zu Robotik-Coaches oder „digitalen Gemeindetechnikern“. Sozialer Mehrwert: Statt Entlassungen → Umschulung in zukunftsorientierte Tätigkeiten. Gesellschaftlicher Nutzen: Technologieeinführung erfolgt empathisch, nachvollziehbar und lokal verankert. Damit entsteht ein doppelter sozialer Effekt: Beschäftigungseffekt – qualifizierte Fachkräfte finden neue Aufgabenfelder. Integrations- und Bildungseffekt – Bürger lernen, mit moderner Technik sicher und angstfrei umzugehen. </w:t>
      </w:r>
      <w:r w:rsidRPr="00BA0CAF">
        <w:rPr>
          <w:rFonts w:ascii="Segoe UI Emoji" w:eastAsia="Times New Roman" w:hAnsi="Segoe UI Emoji" w:cs="Segoe UI Emoji"/>
          <w:sz w:val="24"/>
          <w:szCs w:val="24"/>
          <w:lang w:eastAsia="de-DE"/>
        </w:rPr>
        <w:t>🧩</w:t>
      </w:r>
      <w:r w:rsidRPr="00BA0CAF">
        <w:rPr>
          <w:rFonts w:ascii="Times New Roman" w:eastAsia="Times New Roman" w:hAnsi="Times New Roman" w:cs="Times New Roman"/>
          <w:sz w:val="24"/>
          <w:szCs w:val="24"/>
          <w:lang w:eastAsia="de-DE"/>
        </w:rPr>
        <w:t xml:space="preserve"> Fazit Deine Idee hätte also nicht nur technologische und gesellschaftliche Relevanz, sondern auch arbeitsmarktpolitisches Potenzial: Sie könnte Ingenieuren aus der Automobilbranche eine neue, sinnstiftende Rolle geben – nämlich als Brückenbauer </w:t>
      </w:r>
      <w:proofErr w:type="gramStart"/>
      <w:r w:rsidRPr="00BA0CAF">
        <w:rPr>
          <w:rFonts w:ascii="Times New Roman" w:eastAsia="Times New Roman" w:hAnsi="Times New Roman" w:cs="Times New Roman"/>
          <w:sz w:val="24"/>
          <w:szCs w:val="24"/>
          <w:lang w:eastAsia="de-DE"/>
        </w:rPr>
        <w:t>zwischen Mensch</w:t>
      </w:r>
      <w:proofErr w:type="gramEnd"/>
      <w:r w:rsidRPr="00BA0CAF">
        <w:rPr>
          <w:rFonts w:ascii="Times New Roman" w:eastAsia="Times New Roman" w:hAnsi="Times New Roman" w:cs="Times New Roman"/>
          <w:sz w:val="24"/>
          <w:szCs w:val="24"/>
          <w:lang w:eastAsia="de-DE"/>
        </w:rPr>
        <w:t xml:space="preserve"> und Maschine in der lokalen Gemeinschaft. Wenn du möchtest, kann ich diesen Abschnitt direkt in den bestehenden Bericht („Stand der Technik humanoider Roboter“) integrieren – z. B. als neues Kapitel „Soziale Effekte &amp; Übergangsphase“. Soll ich das für dich tun? Du: Zunächst dienen diese Menschen auch dazu die Roboter in die Haushalte zu transportieren. Bis irgendwann Auto autonomes fahren in Deutschland möglich ist und Roboter sich selbst zum Kunden befördern </w:t>
      </w:r>
      <w:proofErr w:type="spellStart"/>
      <w:r w:rsidRPr="00BA0CAF">
        <w:rPr>
          <w:rFonts w:ascii="Times New Roman" w:eastAsia="Times New Roman" w:hAnsi="Times New Roman" w:cs="Times New Roman"/>
          <w:sz w:val="24"/>
          <w:szCs w:val="24"/>
          <w:lang w:eastAsia="de-DE"/>
        </w:rPr>
        <w:t>ChatGPT</w:t>
      </w:r>
      <w:proofErr w:type="spellEnd"/>
      <w:r w:rsidRPr="00BA0CAF">
        <w:rPr>
          <w:rFonts w:ascii="Times New Roman" w:eastAsia="Times New Roman" w:hAnsi="Times New Roman" w:cs="Times New Roman"/>
          <w:sz w:val="24"/>
          <w:szCs w:val="24"/>
          <w:lang w:eastAsia="de-DE"/>
        </w:rPr>
        <w:t xml:space="preserve">: Ganz genau — das ist ein entscheidender Punkt in der Transformationsphase. Diese Übergangsingenieure oder Robotik-Coaches würden in der Anfangszeit nicht nur technische Schulungen übernehmen, sondern auch logistische Aufgaben wie den Transport, Aufbau und die Erstinbetriebnahme der Roboter bei den Nutzern. Hier eine erweiterte Darstellung des Gedankens: </w:t>
      </w:r>
      <w:r w:rsidRPr="00BA0CAF">
        <w:rPr>
          <w:rFonts w:ascii="Segoe UI Emoji" w:eastAsia="Times New Roman" w:hAnsi="Segoe UI Emoji" w:cs="Segoe UI Emoji"/>
          <w:sz w:val="24"/>
          <w:szCs w:val="24"/>
          <w:lang w:eastAsia="de-DE"/>
        </w:rPr>
        <w:t>🚚</w:t>
      </w:r>
      <w:r w:rsidRPr="00BA0CAF">
        <w:rPr>
          <w:rFonts w:ascii="Times New Roman" w:eastAsia="Times New Roman" w:hAnsi="Times New Roman" w:cs="Times New Roman"/>
          <w:sz w:val="24"/>
          <w:szCs w:val="24"/>
          <w:lang w:eastAsia="de-DE"/>
        </w:rPr>
        <w:t xml:space="preserve"> Rolle der Ingenieure in der Übergangsphase 1. Physische Unterstützung &amp; Logistik Solange autonomes Fahren und Selbstmobilität der Roboter in Deutschland rechtlich und technisch noch nicht voll zugelassen sind, müssen Menschen den Transport übernehmen. Diese Fachkräfte könnten: Roboter sicher zum Einsatzort bringen (z. B. in Haushalte, Pflegeheime, Schulen). Den Aufbau und die erste Kalibrierung durchführen. Bei der Integration in das WLAN oder lokale Systeme helfen. Eine Einweisung vor Ort geben und Rückfragen beantworten. Damit wird die Plattform in der Startphase auch zu einer </w:t>
      </w:r>
      <w:r w:rsidRPr="00BA0CAF">
        <w:rPr>
          <w:rFonts w:ascii="Times New Roman" w:eastAsia="Times New Roman" w:hAnsi="Times New Roman" w:cs="Times New Roman"/>
          <w:sz w:val="24"/>
          <w:szCs w:val="24"/>
          <w:lang w:eastAsia="de-DE"/>
        </w:rPr>
        <w:lastRenderedPageBreak/>
        <w:t xml:space="preserve">Dienstleistungsorganisation, die Mensch und Maschine koordiniert. 2. Begleitende Schulung &amp; Akzeptanzaufbau Die gleichen Personen fungieren als technisch-soziale Brückenbauer: Sie erklären, wie man mit dem Roboter spricht, ihn sicher nutzt und richtig wartet. Sie beobachten das Verhalten des Roboters in der Praxis und geben Feedback an Entwickler oder die Plattform. </w:t>
      </w:r>
      <w:proofErr w:type="gramStart"/>
      <w:r w:rsidRPr="00BA0CAF">
        <w:rPr>
          <w:rFonts w:ascii="Times New Roman" w:eastAsia="Times New Roman" w:hAnsi="Times New Roman" w:cs="Times New Roman"/>
          <w:sz w:val="24"/>
          <w:szCs w:val="24"/>
          <w:lang w:eastAsia="de-DE"/>
        </w:rPr>
        <w:t>Ihre Präsenz</w:t>
      </w:r>
      <w:proofErr w:type="gramEnd"/>
      <w:r w:rsidRPr="00BA0CAF">
        <w:rPr>
          <w:rFonts w:ascii="Times New Roman" w:eastAsia="Times New Roman" w:hAnsi="Times New Roman" w:cs="Times New Roman"/>
          <w:sz w:val="24"/>
          <w:szCs w:val="24"/>
          <w:lang w:eastAsia="de-DE"/>
        </w:rPr>
        <w:t xml:space="preserve"> senkt Hemmschwellen: Ältere Menschen oder skeptische Nutzer erleben Robotik als begleitet und kontrolliert, nicht als „fremdgesteuert“. 3. Sozialer Effekt &amp; Arbeitsmarktchance Deutschland steht vor einem Strukturwandel, bei dem besonders viele Ingenieure aus der Automobilbranche von Stellenabbau betroffen sind. Die Einführung humanoider Roboter könnte hier neue berufliche Perspektiven schaffen: Herausforderung Neue Chance durch die Plattform Wegfall klassischer Automobilentwicklungsjobs Umschulung zu Robotik-Spezialisten oder technischen Betreuern Fehlende soziale Anschlussfähigkeit technischer Berufe Arbeit in direkter Interaktion mit Menschen Mangel an praxisnaher KI-Kompetenz Neue Tätigkeiten im Feld der angewandten Robotik Lokaler Arbeitsplatzabbau Regionale Wertschöpfung durch Service &amp; Support Damit entsteht ein doppelter gesellschaftlicher Nutzen: Technologie wird behutsam eingeführt – durch Menschen, die sie verstehen. Hochqualifizierte Fachkräfte erhalten eine sinnstiftende neue Aufgabe in einem wachsenden Zukunftsfeld. Wenn du möchtest, kann ich diesen Gedankenabschnitt als neues Kapitel („Übergangsphase &amp; soziale Beschäftigungseffekte“) in den bestehenden Bericht integrieren – harmonisch zwischen „Stand der Technik“ und „Empfohlene nächste Schritte“. Soll ich das übernehmen? Keine </w:t>
      </w:r>
      <w:proofErr w:type="spellStart"/>
      <w:r w:rsidRPr="00BA0CAF">
        <w:rPr>
          <w:rFonts w:ascii="Times New Roman" w:eastAsia="Times New Roman" w:hAnsi="Times New Roman" w:cs="Times New Roman"/>
          <w:sz w:val="24"/>
          <w:szCs w:val="24"/>
          <w:lang w:eastAsia="de-DE"/>
        </w:rPr>
        <w:t>ausgewähltKeine</w:t>
      </w:r>
      <w:proofErr w:type="spellEnd"/>
      <w:r w:rsidRPr="00BA0CAF">
        <w:rPr>
          <w:rFonts w:ascii="Times New Roman" w:eastAsia="Times New Roman" w:hAnsi="Times New Roman" w:cs="Times New Roman"/>
          <w:sz w:val="24"/>
          <w:szCs w:val="24"/>
          <w:lang w:eastAsia="de-DE"/>
        </w:rPr>
        <w:t xml:space="preserve"> ausgewählt </w:t>
      </w:r>
      <w:proofErr w:type="spellStart"/>
      <w:r w:rsidRPr="00BA0CAF">
        <w:rPr>
          <w:rFonts w:ascii="Times New Roman" w:eastAsia="Times New Roman" w:hAnsi="Times New Roman" w:cs="Times New Roman"/>
          <w:sz w:val="24"/>
          <w:szCs w:val="24"/>
          <w:lang w:eastAsia="de-DE"/>
        </w:rPr>
        <w:t>ChatGPT</w:t>
      </w:r>
      <w:proofErr w:type="spellEnd"/>
      <w:r w:rsidRPr="00BA0CAF">
        <w:rPr>
          <w:rFonts w:ascii="Times New Roman" w:eastAsia="Times New Roman" w:hAnsi="Times New Roman" w:cs="Times New Roman"/>
          <w:sz w:val="24"/>
          <w:szCs w:val="24"/>
          <w:lang w:eastAsia="de-DE"/>
        </w:rPr>
        <w:t xml:space="preserve"> kann Fehler machen. </w:t>
      </w:r>
      <w:proofErr w:type="spellStart"/>
      <w:r w:rsidRPr="00BA0CAF">
        <w:rPr>
          <w:rFonts w:ascii="Times New Roman" w:eastAsia="Times New Roman" w:hAnsi="Times New Roman" w:cs="Times New Roman"/>
          <w:sz w:val="24"/>
          <w:szCs w:val="24"/>
          <w:lang w:eastAsia="de-DE"/>
        </w:rPr>
        <w:t>OpenAI</w:t>
      </w:r>
      <w:proofErr w:type="spellEnd"/>
      <w:r w:rsidRPr="00BA0CAF">
        <w:rPr>
          <w:rFonts w:ascii="Times New Roman" w:eastAsia="Times New Roman" w:hAnsi="Times New Roman" w:cs="Times New Roman"/>
          <w:sz w:val="24"/>
          <w:szCs w:val="24"/>
          <w:lang w:eastAsia="de-DE"/>
        </w:rPr>
        <w:t xml:space="preserve"> verwendet keine Daten aus dem Arbeitsbereich Workspace von EBN Veranstaltungen und Consulting GmbH Daniel Schindler zum Trainieren seiner Modelle. </w:t>
      </w:r>
    </w:p>
    <w:p w14:paraId="1A4CD3C0" w14:textId="77777777" w:rsidR="00BA0CAF" w:rsidRPr="00BA0CAF" w:rsidRDefault="00BA0CAF" w:rsidP="00BA0CA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BA0CAF">
        <w:rPr>
          <w:rFonts w:ascii="Times New Roman" w:eastAsia="Times New Roman" w:hAnsi="Times New Roman" w:cs="Times New Roman"/>
          <w:b/>
          <w:bCs/>
          <w:sz w:val="15"/>
          <w:szCs w:val="15"/>
          <w:lang w:eastAsia="de-DE"/>
        </w:rPr>
        <w:t>ChatGPT</w:t>
      </w:r>
      <w:proofErr w:type="spellEnd"/>
      <w:r w:rsidRPr="00BA0CAF">
        <w:rPr>
          <w:rFonts w:ascii="Times New Roman" w:eastAsia="Times New Roman" w:hAnsi="Times New Roman" w:cs="Times New Roman"/>
          <w:b/>
          <w:bCs/>
          <w:sz w:val="15"/>
          <w:szCs w:val="15"/>
          <w:lang w:eastAsia="de-DE"/>
        </w:rPr>
        <w:t>:</w:t>
      </w:r>
    </w:p>
    <w:p w14:paraId="10642C7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Anfrage an GPT-5 Pro</w:t>
      </w:r>
    </w:p>
    <w:p w14:paraId="6E09ADA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Reasoned</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for</w:t>
      </w:r>
      <w:proofErr w:type="spellEnd"/>
      <w:r w:rsidRPr="00BA0CAF">
        <w:rPr>
          <w:rFonts w:ascii="Times New Roman" w:eastAsia="Times New Roman" w:hAnsi="Times New Roman" w:cs="Times New Roman"/>
          <w:sz w:val="24"/>
          <w:szCs w:val="24"/>
          <w:lang w:eastAsia="de-DE"/>
        </w:rPr>
        <w:t xml:space="preserve"> 10m 40s</w:t>
      </w:r>
    </w:p>
    <w:p w14:paraId="04581898"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Danke für das vollständige Protokoll. Ich habe </w:t>
      </w:r>
      <w:r w:rsidRPr="00BA0CAF">
        <w:rPr>
          <w:rFonts w:ascii="Times New Roman" w:eastAsia="Times New Roman" w:hAnsi="Times New Roman" w:cs="Times New Roman"/>
          <w:b/>
          <w:bCs/>
          <w:sz w:val="24"/>
          <w:szCs w:val="24"/>
          <w:lang w:eastAsia="de-DE"/>
        </w:rPr>
        <w:t>deine Plattform</w:t>
      </w:r>
      <w:r w:rsidRPr="00BA0CAF">
        <w:rPr>
          <w:rFonts w:ascii="Times New Roman" w:eastAsia="Times New Roman" w:hAnsi="Times New Roman" w:cs="Times New Roman"/>
          <w:b/>
          <w:bCs/>
          <w:sz w:val="24"/>
          <w:szCs w:val="24"/>
          <w:lang w:eastAsia="de-DE"/>
        </w:rPr>
        <w:noBreakHyphen/>
        <w:t>Idee (lokaler Verleih humanoider Roboter)</w:t>
      </w:r>
      <w:r w:rsidRPr="00BA0CAF">
        <w:rPr>
          <w:rFonts w:ascii="Times New Roman" w:eastAsia="Times New Roman" w:hAnsi="Times New Roman" w:cs="Times New Roman"/>
          <w:sz w:val="24"/>
          <w:szCs w:val="24"/>
          <w:lang w:eastAsia="de-DE"/>
        </w:rPr>
        <w:t xml:space="preserve"> samt Ergänzungen (Übergangsphase mit </w:t>
      </w:r>
      <w:proofErr w:type="spellStart"/>
      <w:proofErr w:type="gramStart"/>
      <w:r w:rsidRPr="00BA0CAF">
        <w:rPr>
          <w:rFonts w:ascii="Times New Roman" w:eastAsia="Times New Roman" w:hAnsi="Times New Roman" w:cs="Times New Roman"/>
          <w:b/>
          <w:bCs/>
          <w:sz w:val="24"/>
          <w:szCs w:val="24"/>
          <w:lang w:eastAsia="de-DE"/>
        </w:rPr>
        <w:t>Ingenieur:innen</w:t>
      </w:r>
      <w:proofErr w:type="spellEnd"/>
      <w:proofErr w:type="gramEnd"/>
      <w:r w:rsidRPr="00BA0CAF">
        <w:rPr>
          <w:rFonts w:ascii="Times New Roman" w:eastAsia="Times New Roman" w:hAnsi="Times New Roman" w:cs="Times New Roman"/>
          <w:b/>
          <w:bCs/>
          <w:sz w:val="24"/>
          <w:szCs w:val="24"/>
          <w:lang w:eastAsia="de-DE"/>
        </w:rPr>
        <w:t xml:space="preserve"> als „Robotik</w:t>
      </w:r>
      <w:r w:rsidRPr="00BA0CAF">
        <w:rPr>
          <w:rFonts w:ascii="Times New Roman" w:eastAsia="Times New Roman" w:hAnsi="Times New Roman" w:cs="Times New Roman"/>
          <w:b/>
          <w:bCs/>
          <w:sz w:val="24"/>
          <w:szCs w:val="24"/>
          <w:lang w:eastAsia="de-DE"/>
        </w:rPr>
        <w:noBreakHyphen/>
        <w:t>Coaches“</w:t>
      </w:r>
      <w:r w:rsidRPr="00BA0CAF">
        <w:rPr>
          <w:rFonts w:ascii="Times New Roman" w:eastAsia="Times New Roman" w:hAnsi="Times New Roman" w:cs="Times New Roman"/>
          <w:sz w:val="24"/>
          <w:szCs w:val="24"/>
          <w:lang w:eastAsia="de-DE"/>
        </w:rPr>
        <w:t xml:space="preserve"> für Transport, Aufbau, Schulung) gründlich analysiert und auf </w:t>
      </w:r>
      <w:r w:rsidRPr="00BA0CAF">
        <w:rPr>
          <w:rFonts w:ascii="Times New Roman" w:eastAsia="Times New Roman" w:hAnsi="Times New Roman" w:cs="Times New Roman"/>
          <w:b/>
          <w:bCs/>
          <w:sz w:val="24"/>
          <w:szCs w:val="24"/>
          <w:lang w:eastAsia="de-DE"/>
        </w:rPr>
        <w:t>Europa/Deutschland</w:t>
      </w:r>
      <w:r w:rsidRPr="00BA0CAF">
        <w:rPr>
          <w:rFonts w:ascii="Times New Roman" w:eastAsia="Times New Roman" w:hAnsi="Times New Roman" w:cs="Times New Roman"/>
          <w:sz w:val="24"/>
          <w:szCs w:val="24"/>
          <w:lang w:eastAsia="de-DE"/>
        </w:rPr>
        <w:t xml:space="preserve"> zugeschnitten. Unten bekommst du:</w:t>
      </w:r>
    </w:p>
    <w:p w14:paraId="42B43DC9" w14:textId="77777777" w:rsidR="00BA0CAF" w:rsidRPr="00BA0CAF" w:rsidRDefault="00BA0CAF" w:rsidP="00BA0C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Realitäts</w:t>
      </w:r>
      <w:proofErr w:type="spellEnd"/>
      <w:r w:rsidRPr="00BA0CAF">
        <w:rPr>
          <w:rFonts w:ascii="Times New Roman" w:eastAsia="Times New Roman" w:hAnsi="Times New Roman" w:cs="Times New Roman"/>
          <w:b/>
          <w:bCs/>
          <w:sz w:val="24"/>
          <w:szCs w:val="24"/>
          <w:lang w:eastAsia="de-DE"/>
        </w:rPr>
        <w:noBreakHyphen/>
        <w:t>Check</w:t>
      </w:r>
      <w:r w:rsidRPr="00BA0CAF">
        <w:rPr>
          <w:rFonts w:ascii="Times New Roman" w:eastAsia="Times New Roman" w:hAnsi="Times New Roman" w:cs="Times New Roman"/>
          <w:sz w:val="24"/>
          <w:szCs w:val="24"/>
          <w:lang w:eastAsia="de-DE"/>
        </w:rPr>
        <w:t xml:space="preserve"> gegen Stand der Technik &amp; Regulierung</w:t>
      </w:r>
    </w:p>
    <w:p w14:paraId="17B31533" w14:textId="77777777" w:rsidR="00BA0CAF" w:rsidRPr="00BA0CAF" w:rsidRDefault="00BA0CAF" w:rsidP="00BA0C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Klares Operating</w:t>
      </w:r>
      <w:r w:rsidRPr="00BA0CAF">
        <w:rPr>
          <w:rFonts w:ascii="Times New Roman" w:eastAsia="Times New Roman" w:hAnsi="Times New Roman" w:cs="Times New Roman"/>
          <w:b/>
          <w:bCs/>
          <w:sz w:val="24"/>
          <w:szCs w:val="24"/>
          <w:lang w:eastAsia="de-DE"/>
        </w:rPr>
        <w:noBreakHyphen/>
        <w:t>Modell für die Übergangsphase</w:t>
      </w:r>
      <w:r w:rsidRPr="00BA0CAF">
        <w:rPr>
          <w:rFonts w:ascii="Times New Roman" w:eastAsia="Times New Roman" w:hAnsi="Times New Roman" w:cs="Times New Roman"/>
          <w:sz w:val="24"/>
          <w:szCs w:val="24"/>
          <w:lang w:eastAsia="de-DE"/>
        </w:rPr>
        <w:t xml:space="preserve"> (Menschen</w:t>
      </w:r>
      <w:r w:rsidRPr="00BA0CAF">
        <w:rPr>
          <w:rFonts w:ascii="Times New Roman" w:eastAsia="Times New Roman" w:hAnsi="Times New Roman" w:cs="Times New Roman"/>
          <w:sz w:val="24"/>
          <w:szCs w:val="24"/>
          <w:lang w:eastAsia="de-DE"/>
        </w:rPr>
        <w:noBreakHyphen/>
        <w:t>im</w:t>
      </w:r>
      <w:r w:rsidRPr="00BA0CAF">
        <w:rPr>
          <w:rFonts w:ascii="Times New Roman" w:eastAsia="Times New Roman" w:hAnsi="Times New Roman" w:cs="Times New Roman"/>
          <w:sz w:val="24"/>
          <w:szCs w:val="24"/>
          <w:lang w:eastAsia="de-DE"/>
        </w:rPr>
        <w:noBreakHyphen/>
        <w:t>Loop: Transport + Training)</w:t>
      </w:r>
    </w:p>
    <w:p w14:paraId="4C40FC73" w14:textId="77777777" w:rsidR="00BA0CAF" w:rsidRPr="00BA0CAF" w:rsidRDefault="00BA0CAF" w:rsidP="00BA0C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90</w:t>
      </w:r>
      <w:r w:rsidRPr="00BA0CAF">
        <w:rPr>
          <w:rFonts w:ascii="Times New Roman" w:eastAsia="Times New Roman" w:hAnsi="Times New Roman" w:cs="Times New Roman"/>
          <w:b/>
          <w:bCs/>
          <w:sz w:val="24"/>
          <w:szCs w:val="24"/>
          <w:lang w:eastAsia="de-DE"/>
        </w:rPr>
        <w:noBreakHyphen/>
        <w:t>Tage</w:t>
      </w:r>
      <w:r w:rsidRPr="00BA0CAF">
        <w:rPr>
          <w:rFonts w:ascii="Times New Roman" w:eastAsia="Times New Roman" w:hAnsi="Times New Roman" w:cs="Times New Roman"/>
          <w:b/>
          <w:bCs/>
          <w:sz w:val="24"/>
          <w:szCs w:val="24"/>
          <w:lang w:eastAsia="de-DE"/>
        </w:rPr>
        <w:noBreakHyphen/>
        <w:t>Plan</w:t>
      </w:r>
      <w:r w:rsidRPr="00BA0CAF">
        <w:rPr>
          <w:rFonts w:ascii="Times New Roman" w:eastAsia="Times New Roman" w:hAnsi="Times New Roman" w:cs="Times New Roman"/>
          <w:sz w:val="24"/>
          <w:szCs w:val="24"/>
          <w:lang w:eastAsia="de-DE"/>
        </w:rPr>
        <w:t xml:space="preserve"> speziell für </w:t>
      </w:r>
      <w:r w:rsidRPr="00BA0CAF">
        <w:rPr>
          <w:rFonts w:ascii="Times New Roman" w:eastAsia="Times New Roman" w:hAnsi="Times New Roman" w:cs="Times New Roman"/>
          <w:i/>
          <w:iCs/>
          <w:sz w:val="24"/>
          <w:szCs w:val="24"/>
          <w:lang w:eastAsia="de-DE"/>
        </w:rPr>
        <w:t>deine</w:t>
      </w:r>
      <w:r w:rsidRPr="00BA0CAF">
        <w:rPr>
          <w:rFonts w:ascii="Times New Roman" w:eastAsia="Times New Roman" w:hAnsi="Times New Roman" w:cs="Times New Roman"/>
          <w:sz w:val="24"/>
          <w:szCs w:val="24"/>
          <w:lang w:eastAsia="de-DE"/>
        </w:rPr>
        <w:t xml:space="preserve"> Idee (Woche</w:t>
      </w:r>
      <w:r w:rsidRPr="00BA0CAF">
        <w:rPr>
          <w:rFonts w:ascii="Times New Roman" w:eastAsia="Times New Roman" w:hAnsi="Times New Roman" w:cs="Times New Roman"/>
          <w:sz w:val="24"/>
          <w:szCs w:val="24"/>
          <w:lang w:eastAsia="de-DE"/>
        </w:rPr>
        <w:noBreakHyphen/>
        <w:t>für</w:t>
      </w:r>
      <w:r w:rsidRPr="00BA0CAF">
        <w:rPr>
          <w:rFonts w:ascii="Times New Roman" w:eastAsia="Times New Roman" w:hAnsi="Times New Roman" w:cs="Times New Roman"/>
          <w:sz w:val="24"/>
          <w:szCs w:val="24"/>
          <w:lang w:eastAsia="de-DE"/>
        </w:rPr>
        <w:noBreakHyphen/>
        <w:t>Woche), inkl. Risiken, KPIs, Artefakte</w:t>
      </w:r>
    </w:p>
    <w:p w14:paraId="7421A715" w14:textId="77777777" w:rsidR="00BA0CAF" w:rsidRPr="00BA0CAF" w:rsidRDefault="00BA0CAF" w:rsidP="00BA0C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Sozialer Effekt &amp; Förderpfade</w:t>
      </w:r>
      <w:r w:rsidRPr="00BA0CAF">
        <w:rPr>
          <w:rFonts w:ascii="Times New Roman" w:eastAsia="Times New Roman" w:hAnsi="Times New Roman" w:cs="Times New Roman"/>
          <w:sz w:val="24"/>
          <w:szCs w:val="24"/>
          <w:lang w:eastAsia="de-DE"/>
        </w:rPr>
        <w:t xml:space="preserve"> (Umschulung entlassener </w:t>
      </w:r>
      <w:proofErr w:type="spellStart"/>
      <w:proofErr w:type="gramStart"/>
      <w:r w:rsidRPr="00BA0CAF">
        <w:rPr>
          <w:rFonts w:ascii="Times New Roman" w:eastAsia="Times New Roman" w:hAnsi="Times New Roman" w:cs="Times New Roman"/>
          <w:sz w:val="24"/>
          <w:szCs w:val="24"/>
          <w:lang w:eastAsia="de-DE"/>
        </w:rPr>
        <w:t>Ingenieur:innen</w:t>
      </w:r>
      <w:proofErr w:type="spellEnd"/>
      <w:proofErr w:type="gramEnd"/>
      <w:r w:rsidRPr="00BA0CAF">
        <w:rPr>
          <w:rFonts w:ascii="Times New Roman" w:eastAsia="Times New Roman" w:hAnsi="Times New Roman" w:cs="Times New Roman"/>
          <w:sz w:val="24"/>
          <w:szCs w:val="24"/>
          <w:lang w:eastAsia="de-DE"/>
        </w:rPr>
        <w:t xml:space="preserve"> in DE)</w:t>
      </w:r>
    </w:p>
    <w:p w14:paraId="4A13D2A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534AC425">
          <v:rect id="_x0000_i1038" style="width:0;height:1.5pt" o:hralign="center" o:hrstd="t" o:hr="t" fillcolor="#a0a0a0" stroked="f"/>
        </w:pict>
      </w:r>
    </w:p>
    <w:p w14:paraId="75844A05"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 xml:space="preserve">1) </w:t>
      </w:r>
      <w:proofErr w:type="spellStart"/>
      <w:r w:rsidRPr="00BA0CAF">
        <w:rPr>
          <w:rFonts w:ascii="Times New Roman" w:eastAsia="Times New Roman" w:hAnsi="Times New Roman" w:cs="Times New Roman"/>
          <w:b/>
          <w:bCs/>
          <w:sz w:val="36"/>
          <w:szCs w:val="36"/>
          <w:lang w:eastAsia="de-DE"/>
        </w:rPr>
        <w:t>Realitäts</w:t>
      </w:r>
      <w:proofErr w:type="spellEnd"/>
      <w:r w:rsidRPr="00BA0CAF">
        <w:rPr>
          <w:rFonts w:ascii="Times New Roman" w:eastAsia="Times New Roman" w:hAnsi="Times New Roman" w:cs="Times New Roman"/>
          <w:b/>
          <w:bCs/>
          <w:sz w:val="36"/>
          <w:szCs w:val="36"/>
          <w:lang w:eastAsia="de-DE"/>
        </w:rPr>
        <w:noBreakHyphen/>
        <w:t>Check (2025–2027): Was ist wirklich machbar?</w:t>
      </w:r>
    </w:p>
    <w:p w14:paraId="6F18925B"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Technik &amp; Markt</w:t>
      </w:r>
    </w:p>
    <w:p w14:paraId="1CB3A6AB" w14:textId="77777777" w:rsidR="00BA0CAF" w:rsidRPr="00BA0CAF" w:rsidRDefault="00BA0CAF" w:rsidP="00BA0CAF">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Erste kommerzielle Pilot</w:t>
      </w:r>
      <w:r w:rsidRPr="00BA0CAF">
        <w:rPr>
          <w:rFonts w:ascii="Times New Roman" w:eastAsia="Times New Roman" w:hAnsi="Times New Roman" w:cs="Times New Roman"/>
          <w:b/>
          <w:bCs/>
          <w:sz w:val="24"/>
          <w:szCs w:val="24"/>
          <w:lang w:eastAsia="de-DE"/>
        </w:rPr>
        <w:noBreakHyphen/>
      </w:r>
      <w:proofErr w:type="spellStart"/>
      <w:r w:rsidRPr="00BA0CAF">
        <w:rPr>
          <w:rFonts w:ascii="Times New Roman" w:eastAsia="Times New Roman" w:hAnsi="Times New Roman" w:cs="Times New Roman"/>
          <w:b/>
          <w:bCs/>
          <w:sz w:val="24"/>
          <w:szCs w:val="24"/>
          <w:lang w:eastAsia="de-DE"/>
        </w:rPr>
        <w:t>Deployments</w:t>
      </w:r>
      <w:proofErr w:type="spellEnd"/>
      <w:r w:rsidRPr="00BA0CAF">
        <w:rPr>
          <w:rFonts w:ascii="Times New Roman" w:eastAsia="Times New Roman" w:hAnsi="Times New Roman" w:cs="Times New Roman"/>
          <w:sz w:val="24"/>
          <w:szCs w:val="24"/>
          <w:lang w:eastAsia="de-DE"/>
        </w:rPr>
        <w:t xml:space="preserve"> humanoider Roboter laufen – v. a. in Logistik/Produktion (z. B. GXO × </w:t>
      </w:r>
      <w:proofErr w:type="spellStart"/>
      <w:r w:rsidRPr="00BA0CAF">
        <w:rPr>
          <w:rFonts w:ascii="Times New Roman" w:eastAsia="Times New Roman" w:hAnsi="Times New Roman" w:cs="Times New Roman"/>
          <w:sz w:val="24"/>
          <w:szCs w:val="24"/>
          <w:lang w:eastAsia="de-DE"/>
        </w:rPr>
        <w:t>Agility</w:t>
      </w:r>
      <w:proofErr w:type="spellEnd"/>
      <w:r w:rsidRPr="00BA0CAF">
        <w:rPr>
          <w:rFonts w:ascii="Times New Roman" w:eastAsia="Times New Roman" w:hAnsi="Times New Roman" w:cs="Times New Roman"/>
          <w:sz w:val="24"/>
          <w:szCs w:val="24"/>
          <w:lang w:eastAsia="de-DE"/>
        </w:rPr>
        <w:t xml:space="preserve"> „Digit“ als mehrjähriges </w:t>
      </w:r>
      <w:proofErr w:type="spellStart"/>
      <w:r w:rsidRPr="00BA0CAF">
        <w:rPr>
          <w:rFonts w:ascii="Times New Roman" w:eastAsia="Times New Roman" w:hAnsi="Times New Roman" w:cs="Times New Roman"/>
          <w:sz w:val="24"/>
          <w:szCs w:val="24"/>
          <w:lang w:eastAsia="de-DE"/>
        </w:rPr>
        <w:t>RaaS</w:t>
      </w:r>
      <w:proofErr w:type="spellEnd"/>
      <w:r w:rsidRPr="00BA0CAF">
        <w:rPr>
          <w:rFonts w:ascii="Times New Roman" w:eastAsia="Times New Roman" w:hAnsi="Times New Roman" w:cs="Times New Roman"/>
          <w:sz w:val="24"/>
          <w:szCs w:val="24"/>
          <w:lang w:eastAsia="de-DE"/>
        </w:rPr>
        <w:noBreakHyphen/>
        <w:t>Roll</w:t>
      </w:r>
      <w:r w:rsidRPr="00BA0CAF">
        <w:rPr>
          <w:rFonts w:ascii="Times New Roman" w:eastAsia="Times New Roman" w:hAnsi="Times New Roman" w:cs="Times New Roman"/>
          <w:sz w:val="24"/>
          <w:szCs w:val="24"/>
          <w:lang w:eastAsia="de-DE"/>
        </w:rPr>
        <w:noBreakHyphen/>
        <w:t xml:space="preserve">out nach Piloten 2023; BMW × Figure in Spartanburg). Das sind </w:t>
      </w:r>
      <w:r w:rsidRPr="00BA0CAF">
        <w:rPr>
          <w:rFonts w:ascii="Times New Roman" w:eastAsia="Times New Roman" w:hAnsi="Times New Roman" w:cs="Times New Roman"/>
          <w:i/>
          <w:iCs/>
          <w:sz w:val="24"/>
          <w:szCs w:val="24"/>
          <w:lang w:eastAsia="de-DE"/>
        </w:rPr>
        <w:t>gezielte</w:t>
      </w:r>
      <w:r w:rsidRPr="00BA0CAF">
        <w:rPr>
          <w:rFonts w:ascii="Times New Roman" w:eastAsia="Times New Roman" w:hAnsi="Times New Roman" w:cs="Times New Roman"/>
          <w:sz w:val="24"/>
          <w:szCs w:val="24"/>
          <w:lang w:eastAsia="de-DE"/>
        </w:rPr>
        <w:t xml:space="preserve"> Einsätze, keine </w:t>
      </w:r>
      <w:r w:rsidRPr="00BA0CAF">
        <w:rPr>
          <w:rFonts w:ascii="Times New Roman" w:eastAsia="Times New Roman" w:hAnsi="Times New Roman" w:cs="Times New Roman"/>
          <w:sz w:val="24"/>
          <w:szCs w:val="24"/>
          <w:lang w:eastAsia="de-DE"/>
        </w:rPr>
        <w:lastRenderedPageBreak/>
        <w:t xml:space="preserve">Massenverfügbarkeit. </w:t>
      </w:r>
      <w:hyperlink r:id="rId5" w:tgtFrame="_blank" w:history="1">
        <w:r w:rsidRPr="00BA0CAF">
          <w:rPr>
            <w:rFonts w:ascii="Times New Roman" w:eastAsia="Times New Roman" w:hAnsi="Times New Roman" w:cs="Times New Roman"/>
            <w:color w:val="0000FF"/>
            <w:sz w:val="24"/>
            <w:szCs w:val="24"/>
            <w:u w:val="single"/>
            <w:lang w:eastAsia="de-DE"/>
          </w:rPr>
          <w:t>Manufacturing Dive+3agilityrobotics.com+3investors.gxo.com+3</w:t>
        </w:r>
      </w:hyperlink>
    </w:p>
    <w:p w14:paraId="330DC078" w14:textId="77777777" w:rsidR="00BA0CAF" w:rsidRPr="00BA0CAF" w:rsidRDefault="00BA0CAF" w:rsidP="00BA0CAF">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Skalierungskapazitäten</w:t>
      </w:r>
      <w:r w:rsidRPr="00BA0CAF">
        <w:rPr>
          <w:rFonts w:ascii="Times New Roman" w:eastAsia="Times New Roman" w:hAnsi="Times New Roman" w:cs="Times New Roman"/>
          <w:sz w:val="24"/>
          <w:szCs w:val="24"/>
          <w:lang w:eastAsia="de-DE"/>
        </w:rPr>
        <w:t xml:space="preserve"> entstehen (</w:t>
      </w:r>
      <w:proofErr w:type="spellStart"/>
      <w:r w:rsidRPr="00BA0CAF">
        <w:rPr>
          <w:rFonts w:ascii="Times New Roman" w:eastAsia="Times New Roman" w:hAnsi="Times New Roman" w:cs="Times New Roman"/>
          <w:sz w:val="24"/>
          <w:szCs w:val="24"/>
          <w:lang w:eastAsia="de-DE"/>
        </w:rPr>
        <w:t>Agilitys</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RoboFab</w:t>
      </w:r>
      <w:proofErr w:type="spellEnd"/>
      <w:r w:rsidRPr="00BA0CAF">
        <w:rPr>
          <w:rFonts w:ascii="Times New Roman" w:eastAsia="Times New Roman" w:hAnsi="Times New Roman" w:cs="Times New Roman"/>
          <w:sz w:val="24"/>
          <w:szCs w:val="24"/>
          <w:lang w:eastAsia="de-DE"/>
        </w:rPr>
        <w:t xml:space="preserve">“ ausgelegt auf &gt;10 000 Einheiten/Jahr perspektivisch; kurzfristig „Hunderte“/Jahr). </w:t>
      </w:r>
      <w:r w:rsidRPr="00BA0CAF">
        <w:rPr>
          <w:rFonts w:ascii="Times New Roman" w:eastAsia="Times New Roman" w:hAnsi="Times New Roman" w:cs="Times New Roman"/>
          <w:b/>
          <w:bCs/>
          <w:sz w:val="24"/>
          <w:szCs w:val="24"/>
          <w:lang w:eastAsia="de-DE"/>
        </w:rPr>
        <w:t>Zeit bis EU</w:t>
      </w:r>
      <w:r w:rsidRPr="00BA0CAF">
        <w:rPr>
          <w:rFonts w:ascii="Times New Roman" w:eastAsia="Times New Roman" w:hAnsi="Times New Roman" w:cs="Times New Roman"/>
          <w:b/>
          <w:bCs/>
          <w:sz w:val="24"/>
          <w:szCs w:val="24"/>
          <w:lang w:eastAsia="de-DE"/>
        </w:rPr>
        <w:noBreakHyphen/>
        <w:t>weite Verfügbarkeit</w:t>
      </w:r>
      <w:r w:rsidRPr="00BA0CAF">
        <w:rPr>
          <w:rFonts w:ascii="Times New Roman" w:eastAsia="Times New Roman" w:hAnsi="Times New Roman" w:cs="Times New Roman"/>
          <w:sz w:val="24"/>
          <w:szCs w:val="24"/>
          <w:lang w:eastAsia="de-DE"/>
        </w:rPr>
        <w:t xml:space="preserve"> hängt von CE</w:t>
      </w:r>
      <w:r w:rsidRPr="00BA0CAF">
        <w:rPr>
          <w:rFonts w:ascii="Times New Roman" w:eastAsia="Times New Roman" w:hAnsi="Times New Roman" w:cs="Times New Roman"/>
          <w:sz w:val="24"/>
          <w:szCs w:val="24"/>
          <w:lang w:eastAsia="de-DE"/>
        </w:rPr>
        <w:noBreakHyphen/>
        <w:t xml:space="preserve">Konformität, Service &amp; Partnern ab. </w:t>
      </w:r>
      <w:hyperlink r:id="rId6" w:tgtFrame="_blank" w:history="1">
        <w:r w:rsidRPr="00BA0CAF">
          <w:rPr>
            <w:rFonts w:ascii="Times New Roman" w:eastAsia="Times New Roman" w:hAnsi="Times New Roman" w:cs="Times New Roman"/>
            <w:color w:val="0000FF"/>
            <w:sz w:val="24"/>
            <w:szCs w:val="24"/>
            <w:u w:val="single"/>
            <w:lang w:eastAsia="de-DE"/>
          </w:rPr>
          <w:t>agilityrobotics.com</w:t>
        </w:r>
      </w:hyperlink>
    </w:p>
    <w:p w14:paraId="319D86F9" w14:textId="77777777" w:rsidR="00BA0CAF" w:rsidRPr="00BA0CAF" w:rsidRDefault="00BA0CAF" w:rsidP="00BA0CAF">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Europäische Player</w:t>
      </w:r>
      <w:r w:rsidRPr="00BA0CAF">
        <w:rPr>
          <w:rFonts w:ascii="Times New Roman" w:eastAsia="Times New Roman" w:hAnsi="Times New Roman" w:cs="Times New Roman"/>
          <w:sz w:val="24"/>
          <w:szCs w:val="24"/>
          <w:lang w:eastAsia="de-DE"/>
        </w:rPr>
        <w:t xml:space="preserve"> holen auf (NEURA zeigte 4NE1/</w:t>
      </w:r>
      <w:proofErr w:type="spellStart"/>
      <w:r w:rsidRPr="00BA0CAF">
        <w:rPr>
          <w:rFonts w:ascii="Times New Roman" w:eastAsia="Times New Roman" w:hAnsi="Times New Roman" w:cs="Times New Roman"/>
          <w:sz w:val="24"/>
          <w:szCs w:val="24"/>
          <w:lang w:eastAsia="de-DE"/>
        </w:rPr>
        <w:t>MiPA</w:t>
      </w:r>
      <w:proofErr w:type="spellEnd"/>
      <w:r w:rsidRPr="00BA0CAF">
        <w:rPr>
          <w:rFonts w:ascii="Times New Roman" w:eastAsia="Times New Roman" w:hAnsi="Times New Roman" w:cs="Times New Roman"/>
          <w:sz w:val="24"/>
          <w:szCs w:val="24"/>
          <w:lang w:eastAsia="de-DE"/>
        </w:rPr>
        <w:t xml:space="preserve"> auf der IFA 2025 und positioniert „Consumer</w:t>
      </w:r>
      <w:r w:rsidRPr="00BA0CAF">
        <w:rPr>
          <w:rFonts w:ascii="Times New Roman" w:eastAsia="Times New Roman" w:hAnsi="Times New Roman" w:cs="Times New Roman"/>
          <w:sz w:val="24"/>
          <w:szCs w:val="24"/>
          <w:lang w:eastAsia="de-DE"/>
        </w:rPr>
        <w:noBreakHyphen/>
        <w:t>nahe“ Szenarien; PAL</w:t>
      </w:r>
      <w:r w:rsidRPr="00BA0CAF">
        <w:rPr>
          <w:rFonts w:ascii="Times New Roman" w:eastAsia="Times New Roman" w:hAnsi="Times New Roman" w:cs="Times New Roman"/>
          <w:sz w:val="24"/>
          <w:szCs w:val="24"/>
          <w:lang w:eastAsia="de-DE"/>
        </w:rPr>
        <w:noBreakHyphen/>
        <w:t>/Forschungsplattformen existieren, aber meist nicht als Consumer</w:t>
      </w:r>
      <w:r w:rsidRPr="00BA0CAF">
        <w:rPr>
          <w:rFonts w:ascii="Times New Roman" w:eastAsia="Times New Roman" w:hAnsi="Times New Roman" w:cs="Times New Roman"/>
          <w:sz w:val="24"/>
          <w:szCs w:val="24"/>
          <w:lang w:eastAsia="de-DE"/>
        </w:rPr>
        <w:noBreakHyphen/>
        <w:t xml:space="preserve">Leihprodukt). </w:t>
      </w:r>
      <w:r w:rsidRPr="00BA0CAF">
        <w:rPr>
          <w:rFonts w:ascii="Times New Roman" w:eastAsia="Times New Roman" w:hAnsi="Times New Roman" w:cs="Times New Roman"/>
          <w:b/>
          <w:bCs/>
          <w:sz w:val="24"/>
          <w:szCs w:val="24"/>
          <w:lang w:eastAsia="de-DE"/>
        </w:rPr>
        <w:t>Marktreife ≠ Haushaltsreife.</w:t>
      </w:r>
      <w:r w:rsidRPr="00BA0CAF">
        <w:rPr>
          <w:rFonts w:ascii="Times New Roman" w:eastAsia="Times New Roman" w:hAnsi="Times New Roman" w:cs="Times New Roman"/>
          <w:sz w:val="24"/>
          <w:szCs w:val="24"/>
          <w:lang w:eastAsia="de-DE"/>
        </w:rPr>
        <w:t xml:space="preserve"> </w:t>
      </w:r>
      <w:hyperlink r:id="rId7" w:tgtFrame="_blank" w:history="1">
        <w:proofErr w:type="spellStart"/>
        <w:r w:rsidRPr="00BA0CAF">
          <w:rPr>
            <w:rFonts w:ascii="Times New Roman" w:eastAsia="Times New Roman" w:hAnsi="Times New Roman" w:cs="Times New Roman"/>
            <w:color w:val="0000FF"/>
            <w:sz w:val="24"/>
            <w:szCs w:val="24"/>
            <w:u w:val="single"/>
            <w:lang w:eastAsia="de-DE"/>
          </w:rPr>
          <w:t>Neura</w:t>
        </w:r>
        <w:proofErr w:type="spellEnd"/>
        <w:r w:rsidRPr="00BA0CAF">
          <w:rPr>
            <w:rFonts w:ascii="Times New Roman" w:eastAsia="Times New Roman" w:hAnsi="Times New Roman" w:cs="Times New Roman"/>
            <w:color w:val="0000FF"/>
            <w:sz w:val="24"/>
            <w:szCs w:val="24"/>
            <w:u w:val="single"/>
            <w:lang w:eastAsia="de-DE"/>
          </w:rPr>
          <w:t xml:space="preserve"> Robotics+1</w:t>
        </w:r>
      </w:hyperlink>
    </w:p>
    <w:p w14:paraId="034FCDF6" w14:textId="77777777" w:rsidR="00BA0CAF" w:rsidRPr="00BA0CAF" w:rsidRDefault="00BA0CAF" w:rsidP="00BA0CAF">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IFR</w:t>
      </w:r>
      <w:r w:rsidRPr="00BA0CAF">
        <w:rPr>
          <w:rFonts w:ascii="Times New Roman" w:eastAsia="Times New Roman" w:hAnsi="Times New Roman" w:cs="Times New Roman"/>
          <w:b/>
          <w:bCs/>
          <w:sz w:val="24"/>
          <w:szCs w:val="24"/>
          <w:lang w:eastAsia="de-DE"/>
        </w:rPr>
        <w:noBreakHyphen/>
        <w:t>Bewertung</w:t>
      </w:r>
      <w:r w:rsidRPr="00BA0CAF">
        <w:rPr>
          <w:rFonts w:ascii="Times New Roman" w:eastAsia="Times New Roman" w:hAnsi="Times New Roman" w:cs="Times New Roman"/>
          <w:sz w:val="24"/>
          <w:szCs w:val="24"/>
          <w:lang w:eastAsia="de-DE"/>
        </w:rPr>
        <w:t xml:space="preserve">: Humanoide haben hohes Potenzial, </w:t>
      </w:r>
      <w:proofErr w:type="gramStart"/>
      <w:r w:rsidRPr="00BA0CAF">
        <w:rPr>
          <w:rFonts w:ascii="Times New Roman" w:eastAsia="Times New Roman" w:hAnsi="Times New Roman" w:cs="Times New Roman"/>
          <w:b/>
          <w:bCs/>
          <w:sz w:val="24"/>
          <w:szCs w:val="24"/>
          <w:lang w:eastAsia="de-DE"/>
        </w:rPr>
        <w:t>breiter Haushalts</w:t>
      </w:r>
      <w:proofErr w:type="gramEnd"/>
      <w:r w:rsidRPr="00BA0CAF">
        <w:rPr>
          <w:rFonts w:ascii="Times New Roman" w:eastAsia="Times New Roman" w:hAnsi="Times New Roman" w:cs="Times New Roman"/>
          <w:b/>
          <w:bCs/>
          <w:sz w:val="24"/>
          <w:szCs w:val="24"/>
          <w:lang w:eastAsia="de-DE"/>
        </w:rPr>
        <w:noBreakHyphen/>
        <w:t>Alltag</w:t>
      </w:r>
      <w:r w:rsidRPr="00BA0CAF">
        <w:rPr>
          <w:rFonts w:ascii="Times New Roman" w:eastAsia="Times New Roman" w:hAnsi="Times New Roman" w:cs="Times New Roman"/>
          <w:sz w:val="24"/>
          <w:szCs w:val="24"/>
          <w:lang w:eastAsia="de-DE"/>
        </w:rPr>
        <w:t xml:space="preserve"> aber </w:t>
      </w:r>
      <w:r w:rsidRPr="00BA0CAF">
        <w:rPr>
          <w:rFonts w:ascii="Times New Roman" w:eastAsia="Times New Roman" w:hAnsi="Times New Roman" w:cs="Times New Roman"/>
          <w:b/>
          <w:bCs/>
          <w:sz w:val="24"/>
          <w:szCs w:val="24"/>
          <w:lang w:eastAsia="de-DE"/>
        </w:rPr>
        <w:t>nicht kurzfristig</w:t>
      </w:r>
      <w:r w:rsidRPr="00BA0CAF">
        <w:rPr>
          <w:rFonts w:ascii="Times New Roman" w:eastAsia="Times New Roman" w:hAnsi="Times New Roman" w:cs="Times New Roman"/>
          <w:sz w:val="24"/>
          <w:szCs w:val="24"/>
          <w:lang w:eastAsia="de-DE"/>
        </w:rPr>
        <w:t xml:space="preserve">; Fokus zunächst auf gezielten Aufgaben. </w:t>
      </w:r>
      <w:hyperlink r:id="rId8" w:tgtFrame="_blank" w:history="1">
        <w:r w:rsidRPr="00BA0CAF">
          <w:rPr>
            <w:rFonts w:ascii="Times New Roman" w:eastAsia="Times New Roman" w:hAnsi="Times New Roman" w:cs="Times New Roman"/>
            <w:color w:val="0000FF"/>
            <w:sz w:val="24"/>
            <w:szCs w:val="24"/>
            <w:u w:val="single"/>
            <w:lang w:eastAsia="de-DE"/>
          </w:rPr>
          <w:t xml:space="preserve">IFR International </w:t>
        </w:r>
        <w:proofErr w:type="spellStart"/>
        <w:r w:rsidRPr="00BA0CAF">
          <w:rPr>
            <w:rFonts w:ascii="Times New Roman" w:eastAsia="Times New Roman" w:hAnsi="Times New Roman" w:cs="Times New Roman"/>
            <w:color w:val="0000FF"/>
            <w:sz w:val="24"/>
            <w:szCs w:val="24"/>
            <w:u w:val="single"/>
            <w:lang w:eastAsia="de-DE"/>
          </w:rPr>
          <w:t>Federation</w:t>
        </w:r>
        <w:proofErr w:type="spellEnd"/>
        <w:r w:rsidRPr="00BA0CAF">
          <w:rPr>
            <w:rFonts w:ascii="Times New Roman" w:eastAsia="Times New Roman" w:hAnsi="Times New Roman" w:cs="Times New Roman"/>
            <w:color w:val="0000FF"/>
            <w:sz w:val="24"/>
            <w:szCs w:val="24"/>
            <w:u w:val="single"/>
            <w:lang w:eastAsia="de-DE"/>
          </w:rPr>
          <w:t xml:space="preserve"> </w:t>
        </w:r>
        <w:proofErr w:type="spellStart"/>
        <w:r w:rsidRPr="00BA0CAF">
          <w:rPr>
            <w:rFonts w:ascii="Times New Roman" w:eastAsia="Times New Roman" w:hAnsi="Times New Roman" w:cs="Times New Roman"/>
            <w:color w:val="0000FF"/>
            <w:sz w:val="24"/>
            <w:szCs w:val="24"/>
            <w:u w:val="single"/>
            <w:lang w:eastAsia="de-DE"/>
          </w:rPr>
          <w:t>of</w:t>
        </w:r>
        <w:proofErr w:type="spellEnd"/>
        <w:r w:rsidRPr="00BA0CAF">
          <w:rPr>
            <w:rFonts w:ascii="Times New Roman" w:eastAsia="Times New Roman" w:hAnsi="Times New Roman" w:cs="Times New Roman"/>
            <w:color w:val="0000FF"/>
            <w:sz w:val="24"/>
            <w:szCs w:val="24"/>
            <w:u w:val="single"/>
            <w:lang w:eastAsia="de-DE"/>
          </w:rPr>
          <w:t xml:space="preserve"> Robotics+1</w:t>
        </w:r>
      </w:hyperlink>
    </w:p>
    <w:p w14:paraId="279CFF21"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Regulatorik &amp; Sicherheit (EU/DE)</w:t>
      </w:r>
    </w:p>
    <w:p w14:paraId="4CF467A3" w14:textId="77777777" w:rsidR="00BA0CAF" w:rsidRPr="00BA0CAF" w:rsidRDefault="00BA0CAF" w:rsidP="00BA0CAF">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EU</w:t>
      </w:r>
      <w:r w:rsidRPr="00BA0CAF">
        <w:rPr>
          <w:rFonts w:ascii="Times New Roman" w:eastAsia="Times New Roman" w:hAnsi="Times New Roman" w:cs="Times New Roman"/>
          <w:b/>
          <w:bCs/>
          <w:sz w:val="24"/>
          <w:szCs w:val="24"/>
          <w:lang w:eastAsia="de-DE"/>
        </w:rPr>
        <w:noBreakHyphen/>
        <w:t>AI</w:t>
      </w:r>
      <w:r w:rsidRPr="00BA0CAF">
        <w:rPr>
          <w:rFonts w:ascii="Times New Roman" w:eastAsia="Times New Roman" w:hAnsi="Times New Roman" w:cs="Times New Roman"/>
          <w:b/>
          <w:bCs/>
          <w:sz w:val="24"/>
          <w:szCs w:val="24"/>
          <w:lang w:eastAsia="de-DE"/>
        </w:rPr>
        <w:noBreakHyphen/>
        <w:t>Act</w:t>
      </w:r>
      <w:r w:rsidRPr="00BA0CAF">
        <w:rPr>
          <w:rFonts w:ascii="Times New Roman" w:eastAsia="Times New Roman" w:hAnsi="Times New Roman" w:cs="Times New Roman"/>
          <w:sz w:val="24"/>
          <w:szCs w:val="24"/>
          <w:lang w:eastAsia="de-DE"/>
        </w:rPr>
        <w:t xml:space="preserve">: in Kraft seit 2024; </w:t>
      </w:r>
      <w:r w:rsidRPr="00BA0CAF">
        <w:rPr>
          <w:rFonts w:ascii="Times New Roman" w:eastAsia="Times New Roman" w:hAnsi="Times New Roman" w:cs="Times New Roman"/>
          <w:b/>
          <w:bCs/>
          <w:sz w:val="24"/>
          <w:szCs w:val="24"/>
          <w:lang w:eastAsia="de-DE"/>
        </w:rPr>
        <w:t>breite Anwendung ab Aug 2026</w:t>
      </w:r>
      <w:r w:rsidRPr="00BA0CAF">
        <w:rPr>
          <w:rFonts w:ascii="Times New Roman" w:eastAsia="Times New Roman" w:hAnsi="Times New Roman" w:cs="Times New Roman"/>
          <w:sz w:val="24"/>
          <w:szCs w:val="24"/>
          <w:lang w:eastAsia="de-DE"/>
        </w:rPr>
        <w:t xml:space="preserve">, stufenweise </w:t>
      </w:r>
      <w:proofErr w:type="spellStart"/>
      <w:r w:rsidRPr="00BA0CAF">
        <w:rPr>
          <w:rFonts w:ascii="Times New Roman" w:eastAsia="Times New Roman" w:hAnsi="Times New Roman" w:cs="Times New Roman"/>
          <w:sz w:val="24"/>
          <w:szCs w:val="24"/>
          <w:lang w:eastAsia="de-DE"/>
        </w:rPr>
        <w:t>vorher</w:t>
      </w:r>
      <w:proofErr w:type="spellEnd"/>
      <w:r w:rsidRPr="00BA0CAF">
        <w:rPr>
          <w:rFonts w:ascii="Times New Roman" w:eastAsia="Times New Roman" w:hAnsi="Times New Roman" w:cs="Times New Roman"/>
          <w:sz w:val="24"/>
          <w:szCs w:val="24"/>
          <w:lang w:eastAsia="de-DE"/>
        </w:rPr>
        <w:t>/nachher (z. B. GPAI</w:t>
      </w:r>
      <w:r w:rsidRPr="00BA0CAF">
        <w:rPr>
          <w:rFonts w:ascii="Times New Roman" w:eastAsia="Times New Roman" w:hAnsi="Times New Roman" w:cs="Times New Roman"/>
          <w:sz w:val="24"/>
          <w:szCs w:val="24"/>
          <w:lang w:eastAsia="de-DE"/>
        </w:rPr>
        <w:noBreakHyphen/>
        <w:t xml:space="preserve">Teile ab 2025). </w:t>
      </w:r>
      <w:r w:rsidRPr="00BA0CAF">
        <w:rPr>
          <w:rFonts w:ascii="Times New Roman" w:eastAsia="Times New Roman" w:hAnsi="Times New Roman" w:cs="Times New Roman"/>
          <w:b/>
          <w:bCs/>
          <w:sz w:val="24"/>
          <w:szCs w:val="24"/>
          <w:lang w:eastAsia="de-DE"/>
        </w:rPr>
        <w:t>Volle Wirksamkeit ≈ 2027</w:t>
      </w:r>
      <w:r w:rsidRPr="00BA0CAF">
        <w:rPr>
          <w:rFonts w:ascii="Times New Roman" w:eastAsia="Times New Roman" w:hAnsi="Times New Roman" w:cs="Times New Roman"/>
          <w:sz w:val="24"/>
          <w:szCs w:val="24"/>
          <w:lang w:eastAsia="de-DE"/>
        </w:rPr>
        <w:t xml:space="preserve">. Du brauchst </w:t>
      </w:r>
      <w:proofErr w:type="gramStart"/>
      <w:r w:rsidRPr="00BA0CAF">
        <w:rPr>
          <w:rFonts w:ascii="Times New Roman" w:eastAsia="Times New Roman" w:hAnsi="Times New Roman" w:cs="Times New Roman"/>
          <w:sz w:val="24"/>
          <w:szCs w:val="24"/>
          <w:lang w:eastAsia="de-DE"/>
        </w:rPr>
        <w:t xml:space="preserve">eine </w:t>
      </w:r>
      <w:r w:rsidRPr="00BA0CAF">
        <w:rPr>
          <w:rFonts w:ascii="Times New Roman" w:eastAsia="Times New Roman" w:hAnsi="Times New Roman" w:cs="Times New Roman"/>
          <w:b/>
          <w:bCs/>
          <w:sz w:val="24"/>
          <w:szCs w:val="24"/>
          <w:lang w:eastAsia="de-DE"/>
        </w:rPr>
        <w:t>Risiko</w:t>
      </w:r>
      <w:proofErr w:type="gramEnd"/>
      <w:r w:rsidRPr="00BA0CAF">
        <w:rPr>
          <w:rFonts w:ascii="Times New Roman" w:eastAsia="Times New Roman" w:hAnsi="Times New Roman" w:cs="Times New Roman"/>
          <w:b/>
          <w:bCs/>
          <w:sz w:val="24"/>
          <w:szCs w:val="24"/>
          <w:lang w:eastAsia="de-DE"/>
        </w:rPr>
        <w:noBreakHyphen/>
        <w:t>Einstufung nach Use</w:t>
      </w:r>
      <w:r w:rsidRPr="00BA0CAF">
        <w:rPr>
          <w:rFonts w:ascii="Times New Roman" w:eastAsia="Times New Roman" w:hAnsi="Times New Roman" w:cs="Times New Roman"/>
          <w:b/>
          <w:bCs/>
          <w:sz w:val="24"/>
          <w:szCs w:val="24"/>
          <w:lang w:eastAsia="de-DE"/>
        </w:rPr>
        <w:noBreakHyphen/>
        <w:t>Case</w:t>
      </w:r>
      <w:r w:rsidRPr="00BA0CAF">
        <w:rPr>
          <w:rFonts w:ascii="Times New Roman" w:eastAsia="Times New Roman" w:hAnsi="Times New Roman" w:cs="Times New Roman"/>
          <w:sz w:val="24"/>
          <w:szCs w:val="24"/>
          <w:lang w:eastAsia="de-DE"/>
        </w:rPr>
        <w:t xml:space="preserve"> + Technische Doku/Daten</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Governance</w:t>
      </w:r>
      <w:proofErr w:type="spellEnd"/>
      <w:r w:rsidRPr="00BA0CAF">
        <w:rPr>
          <w:rFonts w:ascii="Times New Roman" w:eastAsia="Times New Roman" w:hAnsi="Times New Roman" w:cs="Times New Roman"/>
          <w:sz w:val="24"/>
          <w:szCs w:val="24"/>
          <w:lang w:eastAsia="de-DE"/>
        </w:rPr>
        <w:t xml:space="preserve">. </w:t>
      </w:r>
      <w:hyperlink r:id="rId9" w:tgtFrame="_blank" w:history="1">
        <w:r w:rsidRPr="00BA0CAF">
          <w:rPr>
            <w:rFonts w:ascii="Times New Roman" w:eastAsia="Times New Roman" w:hAnsi="Times New Roman" w:cs="Times New Roman"/>
            <w:color w:val="0000FF"/>
            <w:sz w:val="24"/>
            <w:szCs w:val="24"/>
            <w:u w:val="single"/>
            <w:lang w:eastAsia="de-DE"/>
          </w:rPr>
          <w:t xml:space="preserve">European Parliament+2Artificial </w:t>
        </w:r>
        <w:proofErr w:type="spellStart"/>
        <w:r w:rsidRPr="00BA0CAF">
          <w:rPr>
            <w:rFonts w:ascii="Times New Roman" w:eastAsia="Times New Roman" w:hAnsi="Times New Roman" w:cs="Times New Roman"/>
            <w:color w:val="0000FF"/>
            <w:sz w:val="24"/>
            <w:szCs w:val="24"/>
            <w:u w:val="single"/>
            <w:lang w:eastAsia="de-DE"/>
          </w:rPr>
          <w:t>Intelligence</w:t>
        </w:r>
        <w:proofErr w:type="spellEnd"/>
        <w:r w:rsidRPr="00BA0CAF">
          <w:rPr>
            <w:rFonts w:ascii="Times New Roman" w:eastAsia="Times New Roman" w:hAnsi="Times New Roman" w:cs="Times New Roman"/>
            <w:color w:val="0000FF"/>
            <w:sz w:val="24"/>
            <w:szCs w:val="24"/>
            <w:u w:val="single"/>
            <w:lang w:eastAsia="de-DE"/>
          </w:rPr>
          <w:t xml:space="preserve"> Act+2</w:t>
        </w:r>
      </w:hyperlink>
    </w:p>
    <w:p w14:paraId="5738B01B" w14:textId="77777777" w:rsidR="00BA0CAF" w:rsidRPr="00BA0CAF" w:rsidRDefault="00BA0CAF" w:rsidP="00BA0CAF">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EU</w:t>
      </w:r>
      <w:r w:rsidRPr="00BA0CAF">
        <w:rPr>
          <w:rFonts w:ascii="Times New Roman" w:eastAsia="Times New Roman" w:hAnsi="Times New Roman" w:cs="Times New Roman"/>
          <w:b/>
          <w:bCs/>
          <w:sz w:val="24"/>
          <w:szCs w:val="24"/>
          <w:lang w:eastAsia="de-DE"/>
        </w:rPr>
        <w:noBreakHyphen/>
        <w:t>Maschinen</w:t>
      </w:r>
      <w:r w:rsidRPr="00BA0CAF">
        <w:rPr>
          <w:rFonts w:ascii="Times New Roman" w:eastAsia="Times New Roman" w:hAnsi="Times New Roman" w:cs="Times New Roman"/>
          <w:b/>
          <w:bCs/>
          <w:sz w:val="24"/>
          <w:szCs w:val="24"/>
          <w:lang w:eastAsia="de-DE"/>
        </w:rPr>
        <w:noBreakHyphen/>
        <w:t>Verordnung (2023/1230)</w:t>
      </w:r>
      <w:r w:rsidRPr="00BA0CAF">
        <w:rPr>
          <w:rFonts w:ascii="Times New Roman" w:eastAsia="Times New Roman" w:hAnsi="Times New Roman" w:cs="Times New Roman"/>
          <w:sz w:val="24"/>
          <w:szCs w:val="24"/>
          <w:lang w:eastAsia="de-DE"/>
        </w:rPr>
        <w:t xml:space="preserve">: gilt </w:t>
      </w:r>
      <w:r w:rsidRPr="00BA0CAF">
        <w:rPr>
          <w:rFonts w:ascii="Times New Roman" w:eastAsia="Times New Roman" w:hAnsi="Times New Roman" w:cs="Times New Roman"/>
          <w:b/>
          <w:bCs/>
          <w:sz w:val="24"/>
          <w:szCs w:val="24"/>
          <w:lang w:eastAsia="de-DE"/>
        </w:rPr>
        <w:t>ab 20. Jan 2027</w:t>
      </w:r>
      <w:r w:rsidRPr="00BA0CAF">
        <w:rPr>
          <w:rFonts w:ascii="Times New Roman" w:eastAsia="Times New Roman" w:hAnsi="Times New Roman" w:cs="Times New Roman"/>
          <w:sz w:val="24"/>
          <w:szCs w:val="24"/>
          <w:lang w:eastAsia="de-DE"/>
        </w:rPr>
        <w:t xml:space="preserve">; ersetzt die Maschinenrichtlinie. Für Produkte, die </w:t>
      </w:r>
      <w:r w:rsidRPr="00BA0CAF">
        <w:rPr>
          <w:rFonts w:ascii="Times New Roman" w:eastAsia="Times New Roman" w:hAnsi="Times New Roman" w:cs="Times New Roman"/>
          <w:i/>
          <w:iCs/>
          <w:sz w:val="24"/>
          <w:szCs w:val="24"/>
          <w:lang w:eastAsia="de-DE"/>
        </w:rPr>
        <w:t>davor</w:t>
      </w:r>
      <w:r w:rsidRPr="00BA0CAF">
        <w:rPr>
          <w:rFonts w:ascii="Times New Roman" w:eastAsia="Times New Roman" w:hAnsi="Times New Roman" w:cs="Times New Roman"/>
          <w:sz w:val="24"/>
          <w:szCs w:val="24"/>
          <w:lang w:eastAsia="de-DE"/>
        </w:rPr>
        <w:t xml:space="preserve"> in Verkehr gebracht werden, gilt Übergangsrecht – aber plane frühzeitig Konformität. </w:t>
      </w:r>
      <w:hyperlink r:id="rId10" w:tgtFrame="_blank" w:history="1">
        <w:r w:rsidRPr="00BA0CAF">
          <w:rPr>
            <w:rFonts w:ascii="Times New Roman" w:eastAsia="Times New Roman" w:hAnsi="Times New Roman" w:cs="Times New Roman"/>
            <w:color w:val="0000FF"/>
            <w:sz w:val="24"/>
            <w:szCs w:val="24"/>
            <w:u w:val="single"/>
            <w:lang w:eastAsia="de-DE"/>
          </w:rPr>
          <w:t>EUR-Lex+2Rockwell Automation+2</w:t>
        </w:r>
      </w:hyperlink>
    </w:p>
    <w:p w14:paraId="34C8D81F" w14:textId="77777777" w:rsidR="00BA0CAF" w:rsidRPr="00BA0CAF" w:rsidRDefault="00BA0CAF" w:rsidP="00BA0CAF">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Sicherheitsnormen</w:t>
      </w:r>
      <w:r w:rsidRPr="00BA0CAF">
        <w:rPr>
          <w:rFonts w:ascii="Times New Roman" w:eastAsia="Times New Roman" w:hAnsi="Times New Roman" w:cs="Times New Roman"/>
          <w:sz w:val="24"/>
          <w:szCs w:val="24"/>
          <w:lang w:eastAsia="de-DE"/>
        </w:rPr>
        <w:t>:</w:t>
      </w:r>
    </w:p>
    <w:p w14:paraId="1817EEB6" w14:textId="77777777" w:rsidR="00BA0CAF" w:rsidRPr="00BA0CAF" w:rsidRDefault="00BA0CAF" w:rsidP="00BA0CAF">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ISO 13482</w:t>
      </w:r>
      <w:r w:rsidRPr="00BA0CAF">
        <w:rPr>
          <w:rFonts w:ascii="Times New Roman" w:eastAsia="Times New Roman" w:hAnsi="Times New Roman" w:cs="Times New Roman"/>
          <w:sz w:val="24"/>
          <w:szCs w:val="24"/>
          <w:lang w:eastAsia="de-DE"/>
        </w:rPr>
        <w:t xml:space="preserve"> (Personal</w:t>
      </w:r>
      <w:r w:rsidRPr="00BA0CAF">
        <w:rPr>
          <w:rFonts w:ascii="Times New Roman" w:eastAsia="Times New Roman" w:hAnsi="Times New Roman" w:cs="Times New Roman"/>
          <w:sz w:val="24"/>
          <w:szCs w:val="24"/>
          <w:lang w:eastAsia="de-DE"/>
        </w:rPr>
        <w:noBreakHyphen/>
        <w:t>/Care</w:t>
      </w:r>
      <w:r w:rsidRPr="00BA0CAF">
        <w:rPr>
          <w:rFonts w:ascii="Times New Roman" w:eastAsia="Times New Roman" w:hAnsi="Times New Roman" w:cs="Times New Roman"/>
          <w:sz w:val="24"/>
          <w:szCs w:val="24"/>
          <w:lang w:eastAsia="de-DE"/>
        </w:rPr>
        <w:noBreakHyphen/>
        <w:t xml:space="preserve">Robots – </w:t>
      </w:r>
      <w:proofErr w:type="spellStart"/>
      <w:r w:rsidRPr="00BA0CAF">
        <w:rPr>
          <w:rFonts w:ascii="Times New Roman" w:eastAsia="Times New Roman" w:hAnsi="Times New Roman" w:cs="Times New Roman"/>
          <w:sz w:val="24"/>
          <w:szCs w:val="24"/>
          <w:lang w:eastAsia="de-DE"/>
        </w:rPr>
        <w:t>Safety</w:t>
      </w:r>
      <w:proofErr w:type="spellEnd"/>
      <w:r w:rsidRPr="00BA0CAF">
        <w:rPr>
          <w:rFonts w:ascii="Times New Roman" w:eastAsia="Times New Roman" w:hAnsi="Times New Roman" w:cs="Times New Roman"/>
          <w:sz w:val="24"/>
          <w:szCs w:val="24"/>
          <w:lang w:eastAsia="de-DE"/>
        </w:rPr>
        <w:t xml:space="preserve">) für </w:t>
      </w:r>
      <w:r w:rsidRPr="00BA0CAF">
        <w:rPr>
          <w:rFonts w:ascii="Times New Roman" w:eastAsia="Times New Roman" w:hAnsi="Times New Roman" w:cs="Times New Roman"/>
          <w:i/>
          <w:iCs/>
          <w:sz w:val="24"/>
          <w:szCs w:val="24"/>
          <w:lang w:eastAsia="de-DE"/>
        </w:rPr>
        <w:t>personennahe</w:t>
      </w:r>
      <w:r w:rsidRPr="00BA0CAF">
        <w:rPr>
          <w:rFonts w:ascii="Times New Roman" w:eastAsia="Times New Roman" w:hAnsi="Times New Roman" w:cs="Times New Roman"/>
          <w:sz w:val="24"/>
          <w:szCs w:val="24"/>
          <w:lang w:eastAsia="de-DE"/>
        </w:rPr>
        <w:t xml:space="preserve"> Dienste (Haushalt/Pflege). </w:t>
      </w:r>
      <w:hyperlink r:id="rId11" w:tgtFrame="_blank" w:history="1">
        <w:r w:rsidRPr="00BA0CAF">
          <w:rPr>
            <w:rFonts w:ascii="Times New Roman" w:eastAsia="Times New Roman" w:hAnsi="Times New Roman" w:cs="Times New Roman"/>
            <w:color w:val="0000FF"/>
            <w:sz w:val="24"/>
            <w:szCs w:val="24"/>
            <w:u w:val="single"/>
            <w:lang w:eastAsia="de-DE"/>
          </w:rPr>
          <w:t>ISO+1</w:t>
        </w:r>
      </w:hyperlink>
    </w:p>
    <w:p w14:paraId="692D8099" w14:textId="77777777" w:rsidR="00BA0CAF" w:rsidRPr="00BA0CAF" w:rsidRDefault="00BA0CAF" w:rsidP="00BA0CAF">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ISO 10218:2025</w:t>
      </w:r>
      <w:r w:rsidRPr="00BA0CAF">
        <w:rPr>
          <w:rFonts w:ascii="Times New Roman" w:eastAsia="Times New Roman" w:hAnsi="Times New Roman" w:cs="Times New Roman"/>
          <w:sz w:val="24"/>
          <w:szCs w:val="24"/>
          <w:lang w:eastAsia="de-DE"/>
        </w:rPr>
        <w:t xml:space="preserve"> (Industrie</w:t>
      </w:r>
      <w:r w:rsidRPr="00BA0CAF">
        <w:rPr>
          <w:rFonts w:ascii="Times New Roman" w:eastAsia="Times New Roman" w:hAnsi="Times New Roman" w:cs="Times New Roman"/>
          <w:sz w:val="24"/>
          <w:szCs w:val="24"/>
          <w:lang w:eastAsia="de-DE"/>
        </w:rPr>
        <w:noBreakHyphen/>
        <w:t xml:space="preserve">Roboter, inkl. kollaborativer Aspekte – überarbeitete Fassung 2025) relevant für industrielle Piloten. </w:t>
      </w:r>
      <w:hyperlink r:id="rId12" w:tgtFrame="_blank" w:history="1">
        <w:r w:rsidRPr="00BA0CAF">
          <w:rPr>
            <w:rFonts w:ascii="Times New Roman" w:eastAsia="Times New Roman" w:hAnsi="Times New Roman" w:cs="Times New Roman"/>
            <w:color w:val="0000FF"/>
            <w:sz w:val="24"/>
            <w:szCs w:val="24"/>
            <w:u w:val="single"/>
            <w:lang w:eastAsia="de-DE"/>
          </w:rPr>
          <w:t>The Robot Report+1</w:t>
        </w:r>
      </w:hyperlink>
    </w:p>
    <w:p w14:paraId="11AB6E89" w14:textId="77777777" w:rsidR="00BA0CAF" w:rsidRPr="00BA0CAF" w:rsidRDefault="00BA0CAF" w:rsidP="00BA0CAF">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ISO 3691</w:t>
      </w:r>
      <w:r w:rsidRPr="00BA0CAF">
        <w:rPr>
          <w:rFonts w:ascii="Times New Roman" w:eastAsia="Times New Roman" w:hAnsi="Times New Roman" w:cs="Times New Roman"/>
          <w:b/>
          <w:bCs/>
          <w:sz w:val="24"/>
          <w:szCs w:val="24"/>
          <w:lang w:eastAsia="de-DE"/>
        </w:rPr>
        <w:noBreakHyphen/>
        <w:t>4:2023</w:t>
      </w:r>
      <w:r w:rsidRPr="00BA0CAF">
        <w:rPr>
          <w:rFonts w:ascii="Times New Roman" w:eastAsia="Times New Roman" w:hAnsi="Times New Roman" w:cs="Times New Roman"/>
          <w:sz w:val="24"/>
          <w:szCs w:val="24"/>
          <w:lang w:eastAsia="de-DE"/>
        </w:rPr>
        <w:t xml:space="preserve"> (AMR/AGV</w:t>
      </w:r>
      <w:r w:rsidRPr="00BA0CAF">
        <w:rPr>
          <w:rFonts w:ascii="Times New Roman" w:eastAsia="Times New Roman" w:hAnsi="Times New Roman" w:cs="Times New Roman"/>
          <w:sz w:val="24"/>
          <w:szCs w:val="24"/>
          <w:lang w:eastAsia="de-DE"/>
        </w:rPr>
        <w:noBreakHyphen/>
        <w:t xml:space="preserve">Sicherheit) für fahrerlose Transportplattformen in Logistik. </w:t>
      </w:r>
      <w:hyperlink r:id="rId13" w:tgtFrame="_blank" w:history="1">
        <w:r w:rsidRPr="00BA0CAF">
          <w:rPr>
            <w:rFonts w:ascii="Times New Roman" w:eastAsia="Times New Roman" w:hAnsi="Times New Roman" w:cs="Times New Roman"/>
            <w:color w:val="0000FF"/>
            <w:sz w:val="24"/>
            <w:szCs w:val="24"/>
            <w:u w:val="single"/>
            <w:lang w:eastAsia="de-DE"/>
          </w:rPr>
          <w:t>ISO</w:t>
        </w:r>
      </w:hyperlink>
    </w:p>
    <w:p w14:paraId="78BC4865" w14:textId="77777777" w:rsidR="00BA0CAF" w:rsidRPr="00BA0CAF" w:rsidRDefault="00BA0CAF" w:rsidP="00BA0CAF">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GDPR/DSGVO im Haushalt</w:t>
      </w:r>
      <w:r w:rsidRPr="00BA0CAF">
        <w:rPr>
          <w:rFonts w:ascii="Times New Roman" w:eastAsia="Times New Roman" w:hAnsi="Times New Roman" w:cs="Times New Roman"/>
          <w:sz w:val="24"/>
          <w:szCs w:val="24"/>
          <w:lang w:eastAsia="de-DE"/>
        </w:rPr>
        <w:t>: In</w:t>
      </w:r>
      <w:r w:rsidRPr="00BA0CAF">
        <w:rPr>
          <w:rFonts w:ascii="Times New Roman" w:eastAsia="Times New Roman" w:hAnsi="Times New Roman" w:cs="Times New Roman"/>
          <w:sz w:val="24"/>
          <w:szCs w:val="24"/>
          <w:lang w:eastAsia="de-DE"/>
        </w:rPr>
        <w:noBreakHyphen/>
        <w:t>Home</w:t>
      </w:r>
      <w:r w:rsidRPr="00BA0CAF">
        <w:rPr>
          <w:rFonts w:ascii="Times New Roman" w:eastAsia="Times New Roman" w:hAnsi="Times New Roman" w:cs="Times New Roman"/>
          <w:sz w:val="24"/>
          <w:szCs w:val="24"/>
          <w:lang w:eastAsia="de-DE"/>
        </w:rPr>
        <w:noBreakHyphen/>
        <w:t xml:space="preserve">Sensorik/Kameras → </w:t>
      </w:r>
      <w:r w:rsidRPr="00BA0CAF">
        <w:rPr>
          <w:rFonts w:ascii="Times New Roman" w:eastAsia="Times New Roman" w:hAnsi="Times New Roman" w:cs="Times New Roman"/>
          <w:b/>
          <w:bCs/>
          <w:sz w:val="24"/>
          <w:szCs w:val="24"/>
          <w:lang w:eastAsia="de-DE"/>
        </w:rPr>
        <w:t>DPIA</w:t>
      </w:r>
      <w:r w:rsidRPr="00BA0CAF">
        <w:rPr>
          <w:rFonts w:ascii="Times New Roman" w:eastAsia="Times New Roman" w:hAnsi="Times New Roman" w:cs="Times New Roman"/>
          <w:sz w:val="24"/>
          <w:szCs w:val="24"/>
          <w:lang w:eastAsia="de-DE"/>
        </w:rPr>
        <w:t xml:space="preserve">, Informationspflichten, Zweckbindung; </w:t>
      </w:r>
      <w:r w:rsidRPr="00BA0CAF">
        <w:rPr>
          <w:rFonts w:ascii="Times New Roman" w:eastAsia="Times New Roman" w:hAnsi="Times New Roman" w:cs="Times New Roman"/>
          <w:b/>
          <w:bCs/>
          <w:sz w:val="24"/>
          <w:szCs w:val="24"/>
          <w:lang w:eastAsia="de-DE"/>
        </w:rPr>
        <w:t>EDPB Leitlinien 3/2019</w:t>
      </w:r>
      <w:r w:rsidRPr="00BA0CAF">
        <w:rPr>
          <w:rFonts w:ascii="Times New Roman" w:eastAsia="Times New Roman" w:hAnsi="Times New Roman" w:cs="Times New Roman"/>
          <w:sz w:val="24"/>
          <w:szCs w:val="24"/>
          <w:lang w:eastAsia="de-DE"/>
        </w:rPr>
        <w:t xml:space="preserve"> sind deine Richtschnur (Video/Audio). </w:t>
      </w:r>
      <w:hyperlink r:id="rId14" w:tgtFrame="_blank" w:history="1">
        <w:r w:rsidRPr="00BA0CAF">
          <w:rPr>
            <w:rFonts w:ascii="Times New Roman" w:eastAsia="Times New Roman" w:hAnsi="Times New Roman" w:cs="Times New Roman"/>
            <w:color w:val="0000FF"/>
            <w:sz w:val="24"/>
            <w:szCs w:val="24"/>
            <w:u w:val="single"/>
            <w:lang w:eastAsia="de-DE"/>
          </w:rPr>
          <w:t xml:space="preserve">European Data </w:t>
        </w:r>
        <w:proofErr w:type="spellStart"/>
        <w:r w:rsidRPr="00BA0CAF">
          <w:rPr>
            <w:rFonts w:ascii="Times New Roman" w:eastAsia="Times New Roman" w:hAnsi="Times New Roman" w:cs="Times New Roman"/>
            <w:color w:val="0000FF"/>
            <w:sz w:val="24"/>
            <w:szCs w:val="24"/>
            <w:u w:val="single"/>
            <w:lang w:eastAsia="de-DE"/>
          </w:rPr>
          <w:t>Protection</w:t>
        </w:r>
        <w:proofErr w:type="spellEnd"/>
        <w:r w:rsidRPr="00BA0CAF">
          <w:rPr>
            <w:rFonts w:ascii="Times New Roman" w:eastAsia="Times New Roman" w:hAnsi="Times New Roman" w:cs="Times New Roman"/>
            <w:color w:val="0000FF"/>
            <w:sz w:val="24"/>
            <w:szCs w:val="24"/>
            <w:u w:val="single"/>
            <w:lang w:eastAsia="de-DE"/>
          </w:rPr>
          <w:t xml:space="preserve"> Board</w:t>
        </w:r>
      </w:hyperlink>
    </w:p>
    <w:p w14:paraId="6A324798" w14:textId="77777777" w:rsidR="00BA0CAF" w:rsidRPr="00BA0CAF" w:rsidRDefault="00BA0CAF" w:rsidP="00BA0CAF">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Haftung</w:t>
      </w:r>
      <w:r w:rsidRPr="00BA0CAF">
        <w:rPr>
          <w:rFonts w:ascii="Times New Roman" w:eastAsia="Times New Roman" w:hAnsi="Times New Roman" w:cs="Times New Roman"/>
          <w:sz w:val="24"/>
          <w:szCs w:val="24"/>
          <w:lang w:eastAsia="de-DE"/>
        </w:rPr>
        <w:t xml:space="preserve">: neue </w:t>
      </w:r>
      <w:r w:rsidRPr="00BA0CAF">
        <w:rPr>
          <w:rFonts w:ascii="Times New Roman" w:eastAsia="Times New Roman" w:hAnsi="Times New Roman" w:cs="Times New Roman"/>
          <w:b/>
          <w:bCs/>
          <w:sz w:val="24"/>
          <w:szCs w:val="24"/>
          <w:lang w:eastAsia="de-DE"/>
        </w:rPr>
        <w:t>EU</w:t>
      </w:r>
      <w:r w:rsidRPr="00BA0CAF">
        <w:rPr>
          <w:rFonts w:ascii="Times New Roman" w:eastAsia="Times New Roman" w:hAnsi="Times New Roman" w:cs="Times New Roman"/>
          <w:b/>
          <w:bCs/>
          <w:sz w:val="24"/>
          <w:szCs w:val="24"/>
          <w:lang w:eastAsia="de-DE"/>
        </w:rPr>
        <w:noBreakHyphen/>
        <w:t>Produkt</w:t>
      </w:r>
      <w:r w:rsidRPr="00BA0CAF">
        <w:rPr>
          <w:rFonts w:ascii="Times New Roman" w:eastAsia="Times New Roman" w:hAnsi="Times New Roman" w:cs="Times New Roman"/>
          <w:b/>
          <w:bCs/>
          <w:sz w:val="24"/>
          <w:szCs w:val="24"/>
          <w:lang w:eastAsia="de-DE"/>
        </w:rPr>
        <w:softHyphen/>
        <w:t>haftungs</w:t>
      </w:r>
      <w:r w:rsidRPr="00BA0CAF">
        <w:rPr>
          <w:rFonts w:ascii="Times New Roman" w:eastAsia="Times New Roman" w:hAnsi="Times New Roman" w:cs="Times New Roman"/>
          <w:b/>
          <w:bCs/>
          <w:sz w:val="24"/>
          <w:szCs w:val="24"/>
          <w:lang w:eastAsia="de-DE"/>
        </w:rPr>
        <w:softHyphen/>
        <w:t>richtlinie 2024/2853</w:t>
      </w:r>
      <w:r w:rsidRPr="00BA0CAF">
        <w:rPr>
          <w:rFonts w:ascii="Times New Roman" w:eastAsia="Times New Roman" w:hAnsi="Times New Roman" w:cs="Times New Roman"/>
          <w:sz w:val="24"/>
          <w:szCs w:val="24"/>
          <w:lang w:eastAsia="de-DE"/>
        </w:rPr>
        <w:t xml:space="preserve"> umfasst </w:t>
      </w:r>
      <w:r w:rsidRPr="00BA0CAF">
        <w:rPr>
          <w:rFonts w:ascii="Times New Roman" w:eastAsia="Times New Roman" w:hAnsi="Times New Roman" w:cs="Times New Roman"/>
          <w:b/>
          <w:bCs/>
          <w:sz w:val="24"/>
          <w:szCs w:val="24"/>
          <w:lang w:eastAsia="de-DE"/>
        </w:rPr>
        <w:t>Software/AI</w:t>
      </w:r>
      <w:r w:rsidRPr="00BA0CAF">
        <w:rPr>
          <w:rFonts w:ascii="Times New Roman" w:eastAsia="Times New Roman" w:hAnsi="Times New Roman" w:cs="Times New Roman"/>
          <w:sz w:val="24"/>
          <w:szCs w:val="24"/>
          <w:lang w:eastAsia="de-DE"/>
        </w:rPr>
        <w:t xml:space="preserve">; Umsetzung bis </w:t>
      </w:r>
      <w:r w:rsidRPr="00BA0CAF">
        <w:rPr>
          <w:rFonts w:ascii="Times New Roman" w:eastAsia="Times New Roman" w:hAnsi="Times New Roman" w:cs="Times New Roman"/>
          <w:b/>
          <w:bCs/>
          <w:sz w:val="24"/>
          <w:szCs w:val="24"/>
          <w:lang w:eastAsia="de-DE"/>
        </w:rPr>
        <w:t>Dez 2026</w:t>
      </w:r>
      <w:r w:rsidRPr="00BA0CAF">
        <w:rPr>
          <w:rFonts w:ascii="Times New Roman" w:eastAsia="Times New Roman" w:hAnsi="Times New Roman" w:cs="Times New Roman"/>
          <w:sz w:val="24"/>
          <w:szCs w:val="24"/>
          <w:lang w:eastAsia="de-DE"/>
        </w:rPr>
        <w:t xml:space="preserve"> in nationales Recht – beachte </w:t>
      </w:r>
      <w:r w:rsidRPr="00BA0CAF">
        <w:rPr>
          <w:rFonts w:ascii="Times New Roman" w:eastAsia="Times New Roman" w:hAnsi="Times New Roman" w:cs="Times New Roman"/>
          <w:b/>
          <w:bCs/>
          <w:sz w:val="24"/>
          <w:szCs w:val="24"/>
          <w:lang w:eastAsia="de-DE"/>
        </w:rPr>
        <w:t>Post</w:t>
      </w:r>
      <w:r w:rsidRPr="00BA0CAF">
        <w:rPr>
          <w:rFonts w:ascii="Times New Roman" w:eastAsia="Times New Roman" w:hAnsi="Times New Roman" w:cs="Times New Roman"/>
          <w:b/>
          <w:bCs/>
          <w:sz w:val="24"/>
          <w:szCs w:val="24"/>
          <w:lang w:eastAsia="de-DE"/>
        </w:rPr>
        <w:noBreakHyphen/>
        <w:t>Sale</w:t>
      </w:r>
      <w:r w:rsidRPr="00BA0CAF">
        <w:rPr>
          <w:rFonts w:ascii="Times New Roman" w:eastAsia="Times New Roman" w:hAnsi="Times New Roman" w:cs="Times New Roman"/>
          <w:b/>
          <w:bCs/>
          <w:sz w:val="24"/>
          <w:szCs w:val="24"/>
          <w:lang w:eastAsia="de-DE"/>
        </w:rPr>
        <w:noBreakHyphen/>
        <w:t>Updates</w:t>
      </w:r>
      <w:r w:rsidRPr="00BA0CAF">
        <w:rPr>
          <w:rFonts w:ascii="Times New Roman" w:eastAsia="Times New Roman" w:hAnsi="Times New Roman" w:cs="Times New Roman"/>
          <w:sz w:val="24"/>
          <w:szCs w:val="24"/>
          <w:lang w:eastAsia="de-DE"/>
        </w:rPr>
        <w:t xml:space="preserve"> &amp; Kausalitätsvermutungen. </w:t>
      </w:r>
      <w:hyperlink r:id="rId15" w:tgtFrame="_blank" w:history="1">
        <w:r w:rsidRPr="00BA0CAF">
          <w:rPr>
            <w:rFonts w:ascii="Times New Roman" w:eastAsia="Times New Roman" w:hAnsi="Times New Roman" w:cs="Times New Roman"/>
            <w:color w:val="0000FF"/>
            <w:sz w:val="24"/>
            <w:szCs w:val="24"/>
            <w:u w:val="single"/>
            <w:lang w:eastAsia="de-DE"/>
          </w:rPr>
          <w:t>EUR-Lex+1</w:t>
        </w:r>
      </w:hyperlink>
    </w:p>
    <w:p w14:paraId="25F18AA1"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 xml:space="preserve">Autonomer Transport zur </w:t>
      </w:r>
      <w:proofErr w:type="spellStart"/>
      <w:r w:rsidRPr="00BA0CAF">
        <w:rPr>
          <w:rFonts w:ascii="Times New Roman" w:eastAsia="Times New Roman" w:hAnsi="Times New Roman" w:cs="Times New Roman"/>
          <w:b/>
          <w:bCs/>
          <w:sz w:val="24"/>
          <w:szCs w:val="24"/>
          <w:lang w:eastAsia="de-DE"/>
        </w:rPr>
        <w:t>Kund:in</w:t>
      </w:r>
      <w:proofErr w:type="spellEnd"/>
      <w:r w:rsidRPr="00BA0CAF">
        <w:rPr>
          <w:rFonts w:ascii="Times New Roman" w:eastAsia="Times New Roman" w:hAnsi="Times New Roman" w:cs="Times New Roman"/>
          <w:b/>
          <w:bCs/>
          <w:sz w:val="24"/>
          <w:szCs w:val="24"/>
          <w:lang w:eastAsia="de-DE"/>
        </w:rPr>
        <w:t>?</w:t>
      </w:r>
      <w:r w:rsidRPr="00BA0CAF">
        <w:rPr>
          <w:rFonts w:ascii="Times New Roman" w:eastAsia="Times New Roman" w:hAnsi="Times New Roman" w:cs="Times New Roman"/>
          <w:sz w:val="24"/>
          <w:szCs w:val="24"/>
          <w:lang w:eastAsia="de-DE"/>
        </w:rPr>
        <w:br/>
        <w:t xml:space="preserve">Deutschland erlaubt </w:t>
      </w:r>
      <w:r w:rsidRPr="00BA0CAF">
        <w:rPr>
          <w:rFonts w:ascii="Times New Roman" w:eastAsia="Times New Roman" w:hAnsi="Times New Roman" w:cs="Times New Roman"/>
          <w:b/>
          <w:bCs/>
          <w:sz w:val="24"/>
          <w:szCs w:val="24"/>
          <w:lang w:eastAsia="de-DE"/>
        </w:rPr>
        <w:t>SAE Level 4</w:t>
      </w:r>
      <w:r w:rsidRPr="00BA0CAF">
        <w:rPr>
          <w:rFonts w:ascii="Times New Roman" w:eastAsia="Times New Roman" w:hAnsi="Times New Roman" w:cs="Times New Roman"/>
          <w:sz w:val="24"/>
          <w:szCs w:val="24"/>
          <w:lang w:eastAsia="de-DE"/>
        </w:rPr>
        <w:t xml:space="preserve"> in definierten Betriebsbereichen mit technischer Aufsicht – </w:t>
      </w:r>
      <w:r w:rsidRPr="00BA0CAF">
        <w:rPr>
          <w:rFonts w:ascii="Times New Roman" w:eastAsia="Times New Roman" w:hAnsi="Times New Roman" w:cs="Times New Roman"/>
          <w:b/>
          <w:bCs/>
          <w:sz w:val="24"/>
          <w:szCs w:val="24"/>
          <w:lang w:eastAsia="de-DE"/>
        </w:rPr>
        <w:t>nicht</w:t>
      </w:r>
      <w:r w:rsidRPr="00BA0CAF">
        <w:rPr>
          <w:rFonts w:ascii="Times New Roman" w:eastAsia="Times New Roman" w:hAnsi="Times New Roman" w:cs="Times New Roman"/>
          <w:sz w:val="24"/>
          <w:szCs w:val="24"/>
          <w:lang w:eastAsia="de-DE"/>
        </w:rPr>
        <w:t xml:space="preserve"> das „freie“ Fahren beliebiger Einheiten. Laufroboter auf öffentlichen Straßen sind aktuell </w:t>
      </w:r>
      <w:r w:rsidRPr="00BA0CAF">
        <w:rPr>
          <w:rFonts w:ascii="Times New Roman" w:eastAsia="Times New Roman" w:hAnsi="Times New Roman" w:cs="Times New Roman"/>
          <w:b/>
          <w:bCs/>
          <w:sz w:val="24"/>
          <w:szCs w:val="24"/>
          <w:lang w:eastAsia="de-DE"/>
        </w:rPr>
        <w:t>nicht adressiert</w:t>
      </w:r>
      <w:r w:rsidRPr="00BA0CAF">
        <w:rPr>
          <w:rFonts w:ascii="Times New Roman" w:eastAsia="Times New Roman" w:hAnsi="Times New Roman" w:cs="Times New Roman"/>
          <w:sz w:val="24"/>
          <w:szCs w:val="24"/>
          <w:lang w:eastAsia="de-DE"/>
        </w:rPr>
        <w:t xml:space="preserve">. </w:t>
      </w:r>
      <w:r w:rsidRPr="00BA0CAF">
        <w:rPr>
          <w:rFonts w:ascii="Cambria Math" w:eastAsia="Times New Roman" w:hAnsi="Cambria Math" w:cs="Cambria Math"/>
          <w:sz w:val="24"/>
          <w:szCs w:val="24"/>
          <w:lang w:eastAsia="de-DE"/>
        </w:rPr>
        <w:t>⇒</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Menschengestützte Logistik</w:t>
      </w:r>
      <w:r w:rsidRPr="00BA0CAF">
        <w:rPr>
          <w:rFonts w:ascii="Times New Roman" w:eastAsia="Times New Roman" w:hAnsi="Times New Roman" w:cs="Times New Roman"/>
          <w:sz w:val="24"/>
          <w:szCs w:val="24"/>
          <w:lang w:eastAsia="de-DE"/>
        </w:rPr>
        <w:t xml:space="preserve"> bleibt vorerst Pflicht. </w:t>
      </w:r>
      <w:hyperlink r:id="rId16" w:tgtFrame="_blank" w:history="1">
        <w:r w:rsidRPr="00BA0CAF">
          <w:rPr>
            <w:rFonts w:ascii="Times New Roman" w:eastAsia="Times New Roman" w:hAnsi="Times New Roman" w:cs="Times New Roman"/>
            <w:color w:val="0000FF"/>
            <w:sz w:val="24"/>
            <w:szCs w:val="24"/>
            <w:u w:val="single"/>
            <w:lang w:eastAsia="de-DE"/>
          </w:rPr>
          <w:t>BMV+2CMS Law+2</w:t>
        </w:r>
      </w:hyperlink>
    </w:p>
    <w:p w14:paraId="3E60185B" w14:textId="77777777" w:rsidR="00BA0CAF" w:rsidRPr="00BA0CAF" w:rsidRDefault="00BA0CAF" w:rsidP="00BA0CAF">
      <w:pPr>
        <w:spacing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Faktencheck zu Quellen im bisherigen Entwurf:</w:t>
      </w:r>
      <w:r w:rsidRPr="00BA0CAF">
        <w:rPr>
          <w:rFonts w:ascii="Times New Roman" w:eastAsia="Times New Roman" w:hAnsi="Times New Roman" w:cs="Times New Roman"/>
          <w:sz w:val="24"/>
          <w:szCs w:val="24"/>
          <w:lang w:eastAsia="de-DE"/>
        </w:rPr>
        <w:t xml:space="preserve"> Die oft zirkulierende Zahl „</w:t>
      </w:r>
      <w:r w:rsidRPr="00BA0CAF">
        <w:rPr>
          <w:rFonts w:ascii="Times New Roman" w:eastAsia="Times New Roman" w:hAnsi="Times New Roman" w:cs="Times New Roman"/>
          <w:b/>
          <w:bCs/>
          <w:sz w:val="24"/>
          <w:szCs w:val="24"/>
          <w:lang w:eastAsia="de-DE"/>
        </w:rPr>
        <w:t>$30/Stunde für Digit</w:t>
      </w:r>
      <w:r w:rsidRPr="00BA0CAF">
        <w:rPr>
          <w:rFonts w:ascii="Times New Roman" w:eastAsia="Times New Roman" w:hAnsi="Times New Roman" w:cs="Times New Roman"/>
          <w:sz w:val="24"/>
          <w:szCs w:val="24"/>
          <w:lang w:eastAsia="de-DE"/>
        </w:rPr>
        <w:t xml:space="preserve">“ ist </w:t>
      </w:r>
      <w:r w:rsidRPr="00BA0CAF">
        <w:rPr>
          <w:rFonts w:ascii="Times New Roman" w:eastAsia="Times New Roman" w:hAnsi="Times New Roman" w:cs="Times New Roman"/>
          <w:b/>
          <w:bCs/>
          <w:sz w:val="24"/>
          <w:szCs w:val="24"/>
          <w:lang w:eastAsia="de-DE"/>
        </w:rPr>
        <w:t>öffentlich nicht verifiziert</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Agility</w:t>
      </w:r>
      <w:proofErr w:type="spellEnd"/>
      <w:r w:rsidRPr="00BA0CAF">
        <w:rPr>
          <w:rFonts w:ascii="Times New Roman" w:eastAsia="Times New Roman" w:hAnsi="Times New Roman" w:cs="Times New Roman"/>
          <w:sz w:val="24"/>
          <w:szCs w:val="24"/>
          <w:lang w:eastAsia="de-DE"/>
        </w:rPr>
        <w:t xml:space="preserve">/GXO kommunizieren die </w:t>
      </w:r>
      <w:proofErr w:type="spellStart"/>
      <w:r w:rsidRPr="00BA0CAF">
        <w:rPr>
          <w:rFonts w:ascii="Times New Roman" w:eastAsia="Times New Roman" w:hAnsi="Times New Roman" w:cs="Times New Roman"/>
          <w:sz w:val="24"/>
          <w:szCs w:val="24"/>
          <w:lang w:eastAsia="de-DE"/>
        </w:rPr>
        <w:t>RaaS</w:t>
      </w:r>
      <w:proofErr w:type="spellEnd"/>
      <w:r w:rsidRPr="00BA0CAF">
        <w:rPr>
          <w:rFonts w:ascii="Times New Roman" w:eastAsia="Times New Roman" w:hAnsi="Times New Roman" w:cs="Times New Roman"/>
          <w:sz w:val="24"/>
          <w:szCs w:val="24"/>
          <w:lang w:eastAsia="de-DE"/>
        </w:rPr>
        <w:noBreakHyphen/>
        <w:t xml:space="preserve">Vereinbarung, aber </w:t>
      </w:r>
      <w:r w:rsidRPr="00BA0CAF">
        <w:rPr>
          <w:rFonts w:ascii="Times New Roman" w:eastAsia="Times New Roman" w:hAnsi="Times New Roman" w:cs="Times New Roman"/>
          <w:b/>
          <w:bCs/>
          <w:sz w:val="24"/>
          <w:szCs w:val="24"/>
          <w:lang w:eastAsia="de-DE"/>
        </w:rPr>
        <w:t>keine Preise</w:t>
      </w:r>
      <w:r w:rsidRPr="00BA0CAF">
        <w:rPr>
          <w:rFonts w:ascii="Times New Roman" w:eastAsia="Times New Roman" w:hAnsi="Times New Roman" w:cs="Times New Roman"/>
          <w:sz w:val="24"/>
          <w:szCs w:val="24"/>
          <w:lang w:eastAsia="de-DE"/>
        </w:rPr>
        <w:t xml:space="preserve">. Bitte diese Zahl künftig </w:t>
      </w:r>
      <w:r w:rsidRPr="00BA0CAF">
        <w:rPr>
          <w:rFonts w:ascii="Times New Roman" w:eastAsia="Times New Roman" w:hAnsi="Times New Roman" w:cs="Times New Roman"/>
          <w:b/>
          <w:bCs/>
          <w:sz w:val="24"/>
          <w:szCs w:val="24"/>
          <w:lang w:eastAsia="de-DE"/>
        </w:rPr>
        <w:t>nicht</w:t>
      </w:r>
      <w:r w:rsidRPr="00BA0CAF">
        <w:rPr>
          <w:rFonts w:ascii="Times New Roman" w:eastAsia="Times New Roman" w:hAnsi="Times New Roman" w:cs="Times New Roman"/>
          <w:sz w:val="24"/>
          <w:szCs w:val="24"/>
          <w:lang w:eastAsia="de-DE"/>
        </w:rPr>
        <w:t xml:space="preserve"> als Basis ansetzen. </w:t>
      </w:r>
      <w:hyperlink r:id="rId17" w:tgtFrame="_blank" w:history="1">
        <w:r w:rsidRPr="00BA0CAF">
          <w:rPr>
            <w:rFonts w:ascii="Times New Roman" w:eastAsia="Times New Roman" w:hAnsi="Times New Roman" w:cs="Times New Roman"/>
            <w:color w:val="0000FF"/>
            <w:sz w:val="24"/>
            <w:szCs w:val="24"/>
            <w:u w:val="single"/>
            <w:lang w:eastAsia="de-DE"/>
          </w:rPr>
          <w:t>agilityrobotics.com</w:t>
        </w:r>
      </w:hyperlink>
    </w:p>
    <w:p w14:paraId="07933B0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7653B0A8">
          <v:rect id="_x0000_i1039" style="width:0;height:1.5pt" o:hralign="center" o:hrstd="t" o:hr="t" fillcolor="#a0a0a0" stroked="f"/>
        </w:pict>
      </w:r>
    </w:p>
    <w:p w14:paraId="364CE29F"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lastRenderedPageBreak/>
        <w:t>2) Operating</w:t>
      </w:r>
      <w:r w:rsidRPr="00BA0CAF">
        <w:rPr>
          <w:rFonts w:ascii="Times New Roman" w:eastAsia="Times New Roman" w:hAnsi="Times New Roman" w:cs="Times New Roman"/>
          <w:b/>
          <w:bCs/>
          <w:sz w:val="36"/>
          <w:szCs w:val="36"/>
          <w:lang w:eastAsia="de-DE"/>
        </w:rPr>
        <w:noBreakHyphen/>
        <w:t>Modell für die Übergangsphase (Menschen</w:t>
      </w:r>
      <w:r w:rsidRPr="00BA0CAF">
        <w:rPr>
          <w:rFonts w:ascii="Times New Roman" w:eastAsia="Times New Roman" w:hAnsi="Times New Roman" w:cs="Times New Roman"/>
          <w:b/>
          <w:bCs/>
          <w:sz w:val="36"/>
          <w:szCs w:val="36"/>
          <w:lang w:eastAsia="de-DE"/>
        </w:rPr>
        <w:noBreakHyphen/>
        <w:t>im</w:t>
      </w:r>
      <w:r w:rsidRPr="00BA0CAF">
        <w:rPr>
          <w:rFonts w:ascii="Times New Roman" w:eastAsia="Times New Roman" w:hAnsi="Times New Roman" w:cs="Times New Roman"/>
          <w:b/>
          <w:bCs/>
          <w:sz w:val="36"/>
          <w:szCs w:val="36"/>
          <w:lang w:eastAsia="de-DE"/>
        </w:rPr>
        <w:noBreakHyphen/>
        <w:t>Loop)</w:t>
      </w:r>
    </w:p>
    <w:p w14:paraId="3E9ECE7F"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Rolle „Robotik</w:t>
      </w:r>
      <w:r w:rsidRPr="00BA0CAF">
        <w:rPr>
          <w:rFonts w:ascii="Times New Roman" w:eastAsia="Times New Roman" w:hAnsi="Times New Roman" w:cs="Times New Roman"/>
          <w:b/>
          <w:bCs/>
          <w:sz w:val="24"/>
          <w:szCs w:val="24"/>
          <w:lang w:eastAsia="de-DE"/>
        </w:rPr>
        <w:noBreakHyphen/>
        <w:t>Coach“ (</w:t>
      </w:r>
      <w:proofErr w:type="spellStart"/>
      <w:r w:rsidRPr="00BA0CAF">
        <w:rPr>
          <w:rFonts w:ascii="Times New Roman" w:eastAsia="Times New Roman" w:hAnsi="Times New Roman" w:cs="Times New Roman"/>
          <w:b/>
          <w:bCs/>
          <w:sz w:val="24"/>
          <w:szCs w:val="24"/>
          <w:lang w:eastAsia="de-DE"/>
        </w:rPr>
        <w:t>Ingenieur:in</w:t>
      </w:r>
      <w:proofErr w:type="spellEnd"/>
      <w:r w:rsidRPr="00BA0CAF">
        <w:rPr>
          <w:rFonts w:ascii="Times New Roman" w:eastAsia="Times New Roman" w:hAnsi="Times New Roman" w:cs="Times New Roman"/>
          <w:b/>
          <w:bCs/>
          <w:sz w:val="24"/>
          <w:szCs w:val="24"/>
          <w:lang w:eastAsia="de-DE"/>
        </w:rPr>
        <w:t>/</w:t>
      </w:r>
      <w:proofErr w:type="spellStart"/>
      <w:r w:rsidRPr="00BA0CAF">
        <w:rPr>
          <w:rFonts w:ascii="Times New Roman" w:eastAsia="Times New Roman" w:hAnsi="Times New Roman" w:cs="Times New Roman"/>
          <w:b/>
          <w:bCs/>
          <w:sz w:val="24"/>
          <w:szCs w:val="24"/>
          <w:lang w:eastAsia="de-DE"/>
        </w:rPr>
        <w:t>Techniker:in</w:t>
      </w:r>
      <w:proofErr w:type="spellEnd"/>
      <w:r w:rsidRPr="00BA0CAF">
        <w:rPr>
          <w:rFonts w:ascii="Times New Roman" w:eastAsia="Times New Roman" w:hAnsi="Times New Roman" w:cs="Times New Roman"/>
          <w:b/>
          <w:bCs/>
          <w:sz w:val="24"/>
          <w:szCs w:val="24"/>
          <w:lang w:eastAsia="de-DE"/>
        </w:rPr>
        <w:t>)</w:t>
      </w:r>
    </w:p>
    <w:p w14:paraId="6D64A4B7" w14:textId="77777777" w:rsidR="00BA0CAF" w:rsidRPr="00BA0CAF" w:rsidRDefault="00BA0CAF" w:rsidP="00BA0C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Logistik</w:t>
      </w:r>
      <w:r w:rsidRPr="00BA0CAF">
        <w:rPr>
          <w:rFonts w:ascii="Times New Roman" w:eastAsia="Times New Roman" w:hAnsi="Times New Roman" w:cs="Times New Roman"/>
          <w:sz w:val="24"/>
          <w:szCs w:val="24"/>
          <w:lang w:eastAsia="de-DE"/>
        </w:rPr>
        <w:t>: Abholung/Transport (gesicherte Cases, Rampen), Aufbau/Kalibrierung vor Ort, WLAN/Edge</w:t>
      </w:r>
      <w:r w:rsidRPr="00BA0CAF">
        <w:rPr>
          <w:rFonts w:ascii="Times New Roman" w:eastAsia="Times New Roman" w:hAnsi="Times New Roman" w:cs="Times New Roman"/>
          <w:sz w:val="24"/>
          <w:szCs w:val="24"/>
          <w:lang w:eastAsia="de-DE"/>
        </w:rPr>
        <w:noBreakHyphen/>
        <w:t>Setup.</w:t>
      </w:r>
    </w:p>
    <w:p w14:paraId="491004BB" w14:textId="77777777" w:rsidR="00BA0CAF" w:rsidRPr="00BA0CAF" w:rsidRDefault="00BA0CAF" w:rsidP="00BA0C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Schulung</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Sicherheits</w:t>
      </w:r>
      <w:proofErr w:type="spellEnd"/>
      <w:r w:rsidRPr="00BA0CAF">
        <w:rPr>
          <w:rFonts w:ascii="Times New Roman" w:eastAsia="Times New Roman" w:hAnsi="Times New Roman" w:cs="Times New Roman"/>
          <w:sz w:val="24"/>
          <w:szCs w:val="24"/>
          <w:lang w:eastAsia="de-DE"/>
        </w:rPr>
        <w:noBreakHyphen/>
        <w:t>Briefing, Bedienung, Not</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Stop</w:t>
      </w:r>
      <w:proofErr w:type="spellEnd"/>
      <w:r w:rsidRPr="00BA0CAF">
        <w:rPr>
          <w:rFonts w:ascii="Times New Roman" w:eastAsia="Times New Roman" w:hAnsi="Times New Roman" w:cs="Times New Roman"/>
          <w:sz w:val="24"/>
          <w:szCs w:val="24"/>
          <w:lang w:eastAsia="de-DE"/>
        </w:rPr>
        <w:t>/</w:t>
      </w:r>
      <w:proofErr w:type="spellStart"/>
      <w:r w:rsidRPr="00BA0CAF">
        <w:rPr>
          <w:rFonts w:ascii="Times New Roman" w:eastAsia="Times New Roman" w:hAnsi="Times New Roman" w:cs="Times New Roman"/>
          <w:sz w:val="24"/>
          <w:szCs w:val="24"/>
          <w:lang w:eastAsia="de-DE"/>
        </w:rPr>
        <w:t>Handover</w:t>
      </w:r>
      <w:proofErr w:type="spellEnd"/>
      <w:r w:rsidRPr="00BA0CAF">
        <w:rPr>
          <w:rFonts w:ascii="Times New Roman" w:eastAsia="Times New Roman" w:hAnsi="Times New Roman" w:cs="Times New Roman"/>
          <w:sz w:val="24"/>
          <w:szCs w:val="24"/>
          <w:lang w:eastAsia="de-DE"/>
        </w:rPr>
        <w:t>, Umgang mit Daten (</w:t>
      </w:r>
      <w:proofErr w:type="spellStart"/>
      <w:r w:rsidRPr="00BA0CAF">
        <w:rPr>
          <w:rFonts w:ascii="Times New Roman" w:eastAsia="Times New Roman" w:hAnsi="Times New Roman" w:cs="Times New Roman"/>
          <w:sz w:val="24"/>
          <w:szCs w:val="24"/>
          <w:lang w:eastAsia="de-DE"/>
        </w:rPr>
        <w:t>Opt</w:t>
      </w:r>
      <w:proofErr w:type="spellEnd"/>
      <w:r w:rsidRPr="00BA0CAF">
        <w:rPr>
          <w:rFonts w:ascii="Times New Roman" w:eastAsia="Times New Roman" w:hAnsi="Times New Roman" w:cs="Times New Roman"/>
          <w:sz w:val="24"/>
          <w:szCs w:val="24"/>
          <w:lang w:eastAsia="de-DE"/>
        </w:rPr>
        <w:noBreakHyphen/>
        <w:t>in/</w:t>
      </w:r>
      <w:proofErr w:type="spellStart"/>
      <w:r w:rsidRPr="00BA0CAF">
        <w:rPr>
          <w:rFonts w:ascii="Times New Roman" w:eastAsia="Times New Roman" w:hAnsi="Times New Roman" w:cs="Times New Roman"/>
          <w:sz w:val="24"/>
          <w:szCs w:val="24"/>
          <w:lang w:eastAsia="de-DE"/>
        </w:rPr>
        <w:t>Opt</w:t>
      </w:r>
      <w:proofErr w:type="spellEnd"/>
      <w:r w:rsidRPr="00BA0CAF">
        <w:rPr>
          <w:rFonts w:ascii="Times New Roman" w:eastAsia="Times New Roman" w:hAnsi="Times New Roman" w:cs="Times New Roman"/>
          <w:sz w:val="24"/>
          <w:szCs w:val="24"/>
          <w:lang w:eastAsia="de-DE"/>
        </w:rPr>
        <w:noBreakHyphen/>
        <w:t>out).</w:t>
      </w:r>
    </w:p>
    <w:p w14:paraId="06924457" w14:textId="77777777" w:rsidR="00BA0CAF" w:rsidRPr="00BA0CAF" w:rsidRDefault="00BA0CAF" w:rsidP="00BA0C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Begleitbetrieb</w:t>
      </w:r>
      <w:r w:rsidRPr="00BA0CAF">
        <w:rPr>
          <w:rFonts w:ascii="Times New Roman" w:eastAsia="Times New Roman" w:hAnsi="Times New Roman" w:cs="Times New Roman"/>
          <w:sz w:val="24"/>
          <w:szCs w:val="24"/>
          <w:lang w:eastAsia="de-DE"/>
        </w:rPr>
        <w:t>: Beobachtung, Vorfall</w:t>
      </w:r>
      <w:r w:rsidRPr="00BA0CAF">
        <w:rPr>
          <w:rFonts w:ascii="Times New Roman" w:eastAsia="Times New Roman" w:hAnsi="Times New Roman" w:cs="Times New Roman"/>
          <w:sz w:val="24"/>
          <w:szCs w:val="24"/>
          <w:lang w:eastAsia="de-DE"/>
        </w:rPr>
        <w:noBreakHyphen/>
        <w:t>Meldung, Firmware/Update</w:t>
      </w:r>
      <w:r w:rsidRPr="00BA0CAF">
        <w:rPr>
          <w:rFonts w:ascii="Times New Roman" w:eastAsia="Times New Roman" w:hAnsi="Times New Roman" w:cs="Times New Roman"/>
          <w:sz w:val="24"/>
          <w:szCs w:val="24"/>
          <w:lang w:eastAsia="de-DE"/>
        </w:rPr>
        <w:noBreakHyphen/>
        <w:t>Planung, Rückbau.</w:t>
      </w:r>
    </w:p>
    <w:p w14:paraId="34547F3E" w14:textId="77777777" w:rsidR="00BA0CAF" w:rsidRPr="00BA0CAF" w:rsidRDefault="00BA0CAF" w:rsidP="00BA0C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Datenschutz/Haftung</w:t>
      </w:r>
      <w:r w:rsidRPr="00BA0CAF">
        <w:rPr>
          <w:rFonts w:ascii="Times New Roman" w:eastAsia="Times New Roman" w:hAnsi="Times New Roman" w:cs="Times New Roman"/>
          <w:sz w:val="24"/>
          <w:szCs w:val="24"/>
          <w:lang w:eastAsia="de-DE"/>
        </w:rPr>
        <w:t xml:space="preserve">: Einwilligungen, </w:t>
      </w:r>
      <w:r w:rsidRPr="00BA0CAF">
        <w:rPr>
          <w:rFonts w:ascii="Times New Roman" w:eastAsia="Times New Roman" w:hAnsi="Times New Roman" w:cs="Times New Roman"/>
          <w:b/>
          <w:bCs/>
          <w:sz w:val="24"/>
          <w:szCs w:val="24"/>
          <w:lang w:eastAsia="de-DE"/>
        </w:rPr>
        <w:t>DPIA</w:t>
      </w:r>
      <w:r w:rsidRPr="00BA0CAF">
        <w:rPr>
          <w:rFonts w:ascii="Times New Roman" w:eastAsia="Times New Roman" w:hAnsi="Times New Roman" w:cs="Times New Roman"/>
          <w:b/>
          <w:bCs/>
          <w:sz w:val="24"/>
          <w:szCs w:val="24"/>
          <w:lang w:eastAsia="de-DE"/>
        </w:rPr>
        <w:noBreakHyphen/>
        <w:t>Checkliste</w:t>
      </w:r>
      <w:r w:rsidRPr="00BA0CAF">
        <w:rPr>
          <w:rFonts w:ascii="Times New Roman" w:eastAsia="Times New Roman" w:hAnsi="Times New Roman" w:cs="Times New Roman"/>
          <w:sz w:val="24"/>
          <w:szCs w:val="24"/>
          <w:lang w:eastAsia="de-DE"/>
        </w:rPr>
        <w:t xml:space="preserve"> (Video/Audio), Vorab</w:t>
      </w:r>
      <w:r w:rsidRPr="00BA0CAF">
        <w:rPr>
          <w:rFonts w:ascii="Times New Roman" w:eastAsia="Times New Roman" w:hAnsi="Times New Roman" w:cs="Times New Roman"/>
          <w:sz w:val="24"/>
          <w:szCs w:val="24"/>
          <w:lang w:eastAsia="de-DE"/>
        </w:rPr>
        <w:noBreakHyphen/>
        <w:t xml:space="preserve">Risikoanalyse pro Haushalt/Einrichtung. </w:t>
      </w:r>
      <w:hyperlink r:id="rId18" w:tgtFrame="_blank" w:history="1">
        <w:r w:rsidRPr="00BA0CAF">
          <w:rPr>
            <w:rFonts w:ascii="Times New Roman" w:eastAsia="Times New Roman" w:hAnsi="Times New Roman" w:cs="Times New Roman"/>
            <w:color w:val="0000FF"/>
            <w:sz w:val="24"/>
            <w:szCs w:val="24"/>
            <w:u w:val="single"/>
            <w:lang w:eastAsia="de-DE"/>
          </w:rPr>
          <w:t xml:space="preserve">European Data </w:t>
        </w:r>
        <w:proofErr w:type="spellStart"/>
        <w:r w:rsidRPr="00BA0CAF">
          <w:rPr>
            <w:rFonts w:ascii="Times New Roman" w:eastAsia="Times New Roman" w:hAnsi="Times New Roman" w:cs="Times New Roman"/>
            <w:color w:val="0000FF"/>
            <w:sz w:val="24"/>
            <w:szCs w:val="24"/>
            <w:u w:val="single"/>
            <w:lang w:eastAsia="de-DE"/>
          </w:rPr>
          <w:t>Protection</w:t>
        </w:r>
        <w:proofErr w:type="spellEnd"/>
        <w:r w:rsidRPr="00BA0CAF">
          <w:rPr>
            <w:rFonts w:ascii="Times New Roman" w:eastAsia="Times New Roman" w:hAnsi="Times New Roman" w:cs="Times New Roman"/>
            <w:color w:val="0000FF"/>
            <w:sz w:val="24"/>
            <w:szCs w:val="24"/>
            <w:u w:val="single"/>
            <w:lang w:eastAsia="de-DE"/>
          </w:rPr>
          <w:t xml:space="preserve"> Board</w:t>
        </w:r>
      </w:hyperlink>
    </w:p>
    <w:p w14:paraId="28A24BDC"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Sozialer Effekt (DE): Umschulung &amp; Beschäftigung</w:t>
      </w:r>
    </w:p>
    <w:p w14:paraId="754504B2" w14:textId="77777777" w:rsidR="00BA0CAF" w:rsidRPr="00BA0CAF" w:rsidRDefault="00BA0CAF" w:rsidP="00BA0CAF">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Zielgruppe</w:t>
      </w:r>
      <w:r w:rsidRPr="00BA0CAF">
        <w:rPr>
          <w:rFonts w:ascii="Times New Roman" w:eastAsia="Times New Roman" w:hAnsi="Times New Roman" w:cs="Times New Roman"/>
          <w:sz w:val="24"/>
          <w:szCs w:val="24"/>
          <w:lang w:eastAsia="de-DE"/>
        </w:rPr>
        <w:t xml:space="preserve">: freigesetzte </w:t>
      </w:r>
      <w:proofErr w:type="spellStart"/>
      <w:proofErr w:type="gramStart"/>
      <w:r w:rsidRPr="00BA0CAF">
        <w:rPr>
          <w:rFonts w:ascii="Times New Roman" w:eastAsia="Times New Roman" w:hAnsi="Times New Roman" w:cs="Times New Roman"/>
          <w:sz w:val="24"/>
          <w:szCs w:val="24"/>
          <w:lang w:eastAsia="de-DE"/>
        </w:rPr>
        <w:t>Ingenieur:innen</w:t>
      </w:r>
      <w:proofErr w:type="spellEnd"/>
      <w:proofErr w:type="gramEnd"/>
      <w:r w:rsidRPr="00BA0CAF">
        <w:rPr>
          <w:rFonts w:ascii="Times New Roman" w:eastAsia="Times New Roman" w:hAnsi="Times New Roman" w:cs="Times New Roman"/>
          <w:sz w:val="24"/>
          <w:szCs w:val="24"/>
          <w:lang w:eastAsia="de-DE"/>
        </w:rPr>
        <w:t>/</w:t>
      </w:r>
      <w:proofErr w:type="spellStart"/>
      <w:r w:rsidRPr="00BA0CAF">
        <w:rPr>
          <w:rFonts w:ascii="Times New Roman" w:eastAsia="Times New Roman" w:hAnsi="Times New Roman" w:cs="Times New Roman"/>
          <w:sz w:val="24"/>
          <w:szCs w:val="24"/>
          <w:lang w:eastAsia="de-DE"/>
        </w:rPr>
        <w:t>Techniker:innen</w:t>
      </w:r>
      <w:proofErr w:type="spellEnd"/>
      <w:r w:rsidRPr="00BA0CAF">
        <w:rPr>
          <w:rFonts w:ascii="Times New Roman" w:eastAsia="Times New Roman" w:hAnsi="Times New Roman" w:cs="Times New Roman"/>
          <w:sz w:val="24"/>
          <w:szCs w:val="24"/>
          <w:lang w:eastAsia="de-DE"/>
        </w:rPr>
        <w:t xml:space="preserve"> (Automotive/Zulieferer).</w:t>
      </w:r>
    </w:p>
    <w:p w14:paraId="73D20F55" w14:textId="77777777" w:rsidR="00BA0CAF" w:rsidRPr="00BA0CAF" w:rsidRDefault="00BA0CAF" w:rsidP="00BA0CAF">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Förderpfade</w:t>
      </w:r>
      <w:r w:rsidRPr="00BA0CAF">
        <w:rPr>
          <w:rFonts w:ascii="Times New Roman" w:eastAsia="Times New Roman" w:hAnsi="Times New Roman" w:cs="Times New Roman"/>
          <w:sz w:val="24"/>
          <w:szCs w:val="24"/>
          <w:lang w:eastAsia="de-DE"/>
        </w:rPr>
        <w:t>:</w:t>
      </w:r>
    </w:p>
    <w:p w14:paraId="5CA314A8" w14:textId="77777777" w:rsidR="00BA0CAF" w:rsidRPr="00BA0CAF" w:rsidRDefault="00BA0CAF" w:rsidP="00BA0CAF">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Bildungsgutschein (§ 81 SGB III)</w:t>
      </w:r>
      <w:r w:rsidRPr="00BA0CAF">
        <w:rPr>
          <w:rFonts w:ascii="Times New Roman" w:eastAsia="Times New Roman" w:hAnsi="Times New Roman" w:cs="Times New Roman"/>
          <w:sz w:val="24"/>
          <w:szCs w:val="24"/>
          <w:lang w:eastAsia="de-DE"/>
        </w:rPr>
        <w:t xml:space="preserve"> für Qualifizierung/Umschulung. </w:t>
      </w:r>
      <w:hyperlink r:id="rId19" w:tgtFrame="_blank" w:history="1">
        <w:r w:rsidRPr="00BA0CAF">
          <w:rPr>
            <w:rFonts w:ascii="Times New Roman" w:eastAsia="Times New Roman" w:hAnsi="Times New Roman" w:cs="Times New Roman"/>
            <w:color w:val="0000FF"/>
            <w:sz w:val="24"/>
            <w:szCs w:val="24"/>
            <w:u w:val="single"/>
            <w:lang w:eastAsia="de-DE"/>
          </w:rPr>
          <w:t>Bundesagentur für Arbeit</w:t>
        </w:r>
      </w:hyperlink>
    </w:p>
    <w:p w14:paraId="775C56B5" w14:textId="77777777" w:rsidR="00BA0CAF" w:rsidRPr="00BA0CAF" w:rsidRDefault="00BA0CAF" w:rsidP="00BA0CAF">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Qualifizierungsgeld (seit 1. Apr 2024)</w:t>
      </w:r>
      <w:r w:rsidRPr="00BA0CAF">
        <w:rPr>
          <w:rFonts w:ascii="Times New Roman" w:eastAsia="Times New Roman" w:hAnsi="Times New Roman" w:cs="Times New Roman"/>
          <w:sz w:val="24"/>
          <w:szCs w:val="24"/>
          <w:lang w:eastAsia="de-DE"/>
        </w:rPr>
        <w:t xml:space="preserve"> für Weiterbildungen in Betrieben (Lohnersatz/Co</w:t>
      </w:r>
      <w:r w:rsidRPr="00BA0CAF">
        <w:rPr>
          <w:rFonts w:ascii="Times New Roman" w:eastAsia="Times New Roman" w:hAnsi="Times New Roman" w:cs="Times New Roman"/>
          <w:sz w:val="24"/>
          <w:szCs w:val="24"/>
          <w:lang w:eastAsia="de-DE"/>
        </w:rPr>
        <w:noBreakHyphen/>
        <w:t xml:space="preserve">Finanzierung). </w:t>
      </w:r>
      <w:hyperlink r:id="rId20" w:tgtFrame="_blank" w:history="1">
        <w:r w:rsidRPr="00BA0CAF">
          <w:rPr>
            <w:rFonts w:ascii="Times New Roman" w:eastAsia="Times New Roman" w:hAnsi="Times New Roman" w:cs="Times New Roman"/>
            <w:color w:val="0000FF"/>
            <w:sz w:val="24"/>
            <w:szCs w:val="24"/>
            <w:u w:val="single"/>
            <w:lang w:eastAsia="de-DE"/>
          </w:rPr>
          <w:t>DIE WELT+3Bundesagentur für Arbeit+3Bundesagentur für Arbeit+3</w:t>
        </w:r>
      </w:hyperlink>
    </w:p>
    <w:p w14:paraId="2C774A40"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03AD087C">
          <v:rect id="_x0000_i1040" style="width:0;height:1.5pt" o:hralign="center" o:hrstd="t" o:hr="t" fillcolor="#a0a0a0" stroked="f"/>
        </w:pict>
      </w:r>
    </w:p>
    <w:p w14:paraId="776853AF"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3) 90</w:t>
      </w:r>
      <w:r w:rsidRPr="00BA0CAF">
        <w:rPr>
          <w:rFonts w:ascii="Times New Roman" w:eastAsia="Times New Roman" w:hAnsi="Times New Roman" w:cs="Times New Roman"/>
          <w:b/>
          <w:bCs/>
          <w:sz w:val="36"/>
          <w:szCs w:val="36"/>
          <w:lang w:eastAsia="de-DE"/>
        </w:rPr>
        <w:noBreakHyphen/>
        <w:t>Tage</w:t>
      </w:r>
      <w:r w:rsidRPr="00BA0CAF">
        <w:rPr>
          <w:rFonts w:ascii="Times New Roman" w:eastAsia="Times New Roman" w:hAnsi="Times New Roman" w:cs="Times New Roman"/>
          <w:b/>
          <w:bCs/>
          <w:sz w:val="36"/>
          <w:szCs w:val="36"/>
          <w:lang w:eastAsia="de-DE"/>
        </w:rPr>
        <w:noBreakHyphen/>
        <w:t xml:space="preserve">Plan – maßgeschneidert für </w:t>
      </w:r>
      <w:r w:rsidRPr="00BA0CAF">
        <w:rPr>
          <w:rFonts w:ascii="Times New Roman" w:eastAsia="Times New Roman" w:hAnsi="Times New Roman" w:cs="Times New Roman"/>
          <w:b/>
          <w:bCs/>
          <w:i/>
          <w:iCs/>
          <w:sz w:val="36"/>
          <w:szCs w:val="36"/>
          <w:lang w:eastAsia="de-DE"/>
        </w:rPr>
        <w:t>deine</w:t>
      </w:r>
      <w:r w:rsidRPr="00BA0CAF">
        <w:rPr>
          <w:rFonts w:ascii="Times New Roman" w:eastAsia="Times New Roman" w:hAnsi="Times New Roman" w:cs="Times New Roman"/>
          <w:b/>
          <w:bCs/>
          <w:sz w:val="36"/>
          <w:szCs w:val="36"/>
          <w:lang w:eastAsia="de-DE"/>
        </w:rPr>
        <w:t xml:space="preserve"> Plattform</w:t>
      </w:r>
    </w:p>
    <w:p w14:paraId="785F69FD"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Ziele bis Tag 90</w:t>
      </w:r>
    </w:p>
    <w:p w14:paraId="7F721434" w14:textId="77777777" w:rsidR="00BA0CAF" w:rsidRPr="00BA0CAF" w:rsidRDefault="00BA0CAF" w:rsidP="00BA0CAF">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Pilot</w:t>
      </w:r>
      <w:r w:rsidRPr="00BA0CAF">
        <w:rPr>
          <w:rFonts w:ascii="Times New Roman" w:eastAsia="Times New Roman" w:hAnsi="Times New Roman" w:cs="Times New Roman"/>
          <w:b/>
          <w:bCs/>
          <w:sz w:val="24"/>
          <w:szCs w:val="24"/>
          <w:lang w:eastAsia="de-DE"/>
        </w:rPr>
        <w:noBreakHyphen/>
      </w:r>
      <w:proofErr w:type="spellStart"/>
      <w:r w:rsidRPr="00BA0CAF">
        <w:rPr>
          <w:rFonts w:ascii="Times New Roman" w:eastAsia="Times New Roman" w:hAnsi="Times New Roman" w:cs="Times New Roman"/>
          <w:b/>
          <w:bCs/>
          <w:sz w:val="24"/>
          <w:szCs w:val="24"/>
          <w:lang w:eastAsia="de-DE"/>
        </w:rPr>
        <w:t>ready</w:t>
      </w:r>
      <w:proofErr w:type="spellEnd"/>
      <w:r w:rsidRPr="00BA0CAF">
        <w:rPr>
          <w:rFonts w:ascii="Times New Roman" w:eastAsia="Times New Roman" w:hAnsi="Times New Roman" w:cs="Times New Roman"/>
          <w:sz w:val="24"/>
          <w:szCs w:val="24"/>
          <w:lang w:eastAsia="de-DE"/>
        </w:rPr>
        <w:t xml:space="preserve">: 2 priorisierte Szenarien (z. B. </w:t>
      </w:r>
      <w:r w:rsidRPr="00BA0CAF">
        <w:rPr>
          <w:rFonts w:ascii="Times New Roman" w:eastAsia="Times New Roman" w:hAnsi="Times New Roman" w:cs="Times New Roman"/>
          <w:i/>
          <w:iCs/>
          <w:sz w:val="24"/>
          <w:szCs w:val="24"/>
          <w:lang w:eastAsia="de-DE"/>
        </w:rPr>
        <w:t>Kommunale Bibliothek/Info</w:t>
      </w:r>
      <w:r w:rsidRPr="00BA0CAF">
        <w:rPr>
          <w:rFonts w:ascii="Times New Roman" w:eastAsia="Times New Roman" w:hAnsi="Times New Roman" w:cs="Times New Roman"/>
          <w:i/>
          <w:iCs/>
          <w:sz w:val="24"/>
          <w:szCs w:val="24"/>
          <w:lang w:eastAsia="de-DE"/>
        </w:rPr>
        <w:noBreakHyphen/>
        <w:t>Point</w:t>
      </w:r>
      <w:r w:rsidRPr="00BA0CAF">
        <w:rPr>
          <w:rFonts w:ascii="Times New Roman" w:eastAsia="Times New Roman" w:hAnsi="Times New Roman" w:cs="Times New Roman"/>
          <w:sz w:val="24"/>
          <w:szCs w:val="24"/>
          <w:lang w:eastAsia="de-DE"/>
        </w:rPr>
        <w:t xml:space="preserve"> &amp; </w:t>
      </w:r>
      <w:r w:rsidRPr="00BA0CAF">
        <w:rPr>
          <w:rFonts w:ascii="Times New Roman" w:eastAsia="Times New Roman" w:hAnsi="Times New Roman" w:cs="Times New Roman"/>
          <w:i/>
          <w:iCs/>
          <w:sz w:val="24"/>
          <w:szCs w:val="24"/>
          <w:lang w:eastAsia="de-DE"/>
        </w:rPr>
        <w:t>Seniorenzentrum – Aktivierung/Monitoring ohne Pflegeakte</w:t>
      </w:r>
      <w:r w:rsidRPr="00BA0CAF">
        <w:rPr>
          <w:rFonts w:ascii="Times New Roman" w:eastAsia="Times New Roman" w:hAnsi="Times New Roman" w:cs="Times New Roman"/>
          <w:sz w:val="24"/>
          <w:szCs w:val="24"/>
          <w:lang w:eastAsia="de-DE"/>
        </w:rPr>
        <w:t>).</w:t>
      </w:r>
    </w:p>
    <w:p w14:paraId="567E147D" w14:textId="77777777" w:rsidR="00BA0CAF" w:rsidRPr="00BA0CAF" w:rsidRDefault="00BA0CAF" w:rsidP="00BA0CAF">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Team</w:t>
      </w:r>
      <w:r w:rsidRPr="00BA0CAF">
        <w:rPr>
          <w:rFonts w:ascii="Times New Roman" w:eastAsia="Times New Roman" w:hAnsi="Times New Roman" w:cs="Times New Roman"/>
          <w:sz w:val="24"/>
          <w:szCs w:val="24"/>
          <w:lang w:eastAsia="de-DE"/>
        </w:rPr>
        <w:t xml:space="preserve">: 4–6 zertifizierte </w:t>
      </w:r>
      <w:r w:rsidRPr="00BA0CAF">
        <w:rPr>
          <w:rFonts w:ascii="Times New Roman" w:eastAsia="Times New Roman" w:hAnsi="Times New Roman" w:cs="Times New Roman"/>
          <w:b/>
          <w:bCs/>
          <w:sz w:val="24"/>
          <w:szCs w:val="24"/>
          <w:lang w:eastAsia="de-DE"/>
        </w:rPr>
        <w:t>Robotik</w:t>
      </w:r>
      <w:r w:rsidRPr="00BA0CAF">
        <w:rPr>
          <w:rFonts w:ascii="Times New Roman" w:eastAsia="Times New Roman" w:hAnsi="Times New Roman" w:cs="Times New Roman"/>
          <w:b/>
          <w:bCs/>
          <w:sz w:val="24"/>
          <w:szCs w:val="24"/>
          <w:lang w:eastAsia="de-DE"/>
        </w:rPr>
        <w:noBreakHyphen/>
        <w:t>Coaches</w:t>
      </w:r>
      <w:r w:rsidRPr="00BA0CAF">
        <w:rPr>
          <w:rFonts w:ascii="Times New Roman" w:eastAsia="Times New Roman" w:hAnsi="Times New Roman" w:cs="Times New Roman"/>
          <w:sz w:val="24"/>
          <w:szCs w:val="24"/>
          <w:lang w:eastAsia="de-DE"/>
        </w:rPr>
        <w:t xml:space="preserve"> (intern/Partner), </w:t>
      </w:r>
      <w:r w:rsidRPr="00BA0CAF">
        <w:rPr>
          <w:rFonts w:ascii="Times New Roman" w:eastAsia="Times New Roman" w:hAnsi="Times New Roman" w:cs="Times New Roman"/>
          <w:b/>
          <w:bCs/>
          <w:sz w:val="24"/>
          <w:szCs w:val="24"/>
          <w:lang w:eastAsia="de-DE"/>
        </w:rPr>
        <w:t>Einsatz</w:t>
      </w:r>
      <w:r w:rsidRPr="00BA0CAF">
        <w:rPr>
          <w:rFonts w:ascii="Times New Roman" w:eastAsia="Times New Roman" w:hAnsi="Times New Roman" w:cs="Times New Roman"/>
          <w:b/>
          <w:bCs/>
          <w:sz w:val="24"/>
          <w:szCs w:val="24"/>
          <w:lang w:eastAsia="de-DE"/>
        </w:rPr>
        <w:noBreakHyphen/>
        <w:t>/</w:t>
      </w:r>
      <w:proofErr w:type="spellStart"/>
      <w:r w:rsidRPr="00BA0CAF">
        <w:rPr>
          <w:rFonts w:ascii="Times New Roman" w:eastAsia="Times New Roman" w:hAnsi="Times New Roman" w:cs="Times New Roman"/>
          <w:b/>
          <w:bCs/>
          <w:sz w:val="24"/>
          <w:szCs w:val="24"/>
          <w:lang w:eastAsia="de-DE"/>
        </w:rPr>
        <w:t>Sicherheits</w:t>
      </w:r>
      <w:proofErr w:type="spellEnd"/>
      <w:r w:rsidRPr="00BA0CAF">
        <w:rPr>
          <w:rFonts w:ascii="Times New Roman" w:eastAsia="Times New Roman" w:hAnsi="Times New Roman" w:cs="Times New Roman"/>
          <w:b/>
          <w:bCs/>
          <w:sz w:val="24"/>
          <w:szCs w:val="24"/>
          <w:lang w:eastAsia="de-DE"/>
        </w:rPr>
        <w:noBreakHyphen/>
        <w:t>Toolkit v1</w:t>
      </w:r>
      <w:r w:rsidRPr="00BA0CAF">
        <w:rPr>
          <w:rFonts w:ascii="Times New Roman" w:eastAsia="Times New Roman" w:hAnsi="Times New Roman" w:cs="Times New Roman"/>
          <w:sz w:val="24"/>
          <w:szCs w:val="24"/>
          <w:lang w:eastAsia="de-DE"/>
        </w:rPr>
        <w:t>.</w:t>
      </w:r>
    </w:p>
    <w:p w14:paraId="3DE4D428" w14:textId="77777777" w:rsidR="00BA0CAF" w:rsidRPr="00BA0CAF" w:rsidRDefault="00BA0CAF" w:rsidP="00BA0CAF">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Compliance</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DPIA</w:t>
      </w:r>
      <w:r w:rsidRPr="00BA0CAF">
        <w:rPr>
          <w:rFonts w:ascii="Times New Roman" w:eastAsia="Times New Roman" w:hAnsi="Times New Roman" w:cs="Times New Roman"/>
          <w:b/>
          <w:bCs/>
          <w:sz w:val="24"/>
          <w:szCs w:val="24"/>
          <w:lang w:eastAsia="de-DE"/>
        </w:rPr>
        <w:noBreakHyphen/>
        <w:t>Schablone</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b/>
          <w:bCs/>
          <w:sz w:val="24"/>
          <w:szCs w:val="24"/>
          <w:lang w:eastAsia="de-DE"/>
        </w:rPr>
        <w:t>Haftungs</w:t>
      </w:r>
      <w:proofErr w:type="spellEnd"/>
      <w:r w:rsidRPr="00BA0CAF">
        <w:rPr>
          <w:rFonts w:ascii="Times New Roman" w:eastAsia="Times New Roman" w:hAnsi="Times New Roman" w:cs="Times New Roman"/>
          <w:b/>
          <w:bCs/>
          <w:sz w:val="24"/>
          <w:szCs w:val="24"/>
          <w:lang w:eastAsia="de-DE"/>
        </w:rPr>
        <w:noBreakHyphen/>
        <w:t>/Serviceverträge v1</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b/>
          <w:bCs/>
          <w:sz w:val="24"/>
          <w:szCs w:val="24"/>
          <w:lang w:eastAsia="de-DE"/>
        </w:rPr>
        <w:t>Incident</w:t>
      </w:r>
      <w:proofErr w:type="spellEnd"/>
      <w:r w:rsidRPr="00BA0CAF">
        <w:rPr>
          <w:rFonts w:ascii="Times New Roman" w:eastAsia="Times New Roman" w:hAnsi="Times New Roman" w:cs="Times New Roman"/>
          <w:b/>
          <w:bCs/>
          <w:sz w:val="24"/>
          <w:szCs w:val="24"/>
          <w:lang w:eastAsia="de-DE"/>
        </w:rPr>
        <w:noBreakHyphen/>
        <w:t>Plan</w:t>
      </w:r>
      <w:r w:rsidRPr="00BA0CAF">
        <w:rPr>
          <w:rFonts w:ascii="Times New Roman" w:eastAsia="Times New Roman" w:hAnsi="Times New Roman" w:cs="Times New Roman"/>
          <w:sz w:val="24"/>
          <w:szCs w:val="24"/>
          <w:lang w:eastAsia="de-DE"/>
        </w:rPr>
        <w:t>.</w:t>
      </w:r>
    </w:p>
    <w:p w14:paraId="0EABC6B8" w14:textId="77777777" w:rsidR="00BA0CAF" w:rsidRPr="00BA0CAF" w:rsidRDefault="00BA0CAF" w:rsidP="00BA0CAF">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Partner</w:t>
      </w:r>
      <w:r w:rsidRPr="00BA0CAF">
        <w:rPr>
          <w:rFonts w:ascii="Times New Roman" w:eastAsia="Times New Roman" w:hAnsi="Times New Roman" w:cs="Times New Roman"/>
          <w:sz w:val="24"/>
          <w:szCs w:val="24"/>
          <w:lang w:eastAsia="de-DE"/>
        </w:rPr>
        <w:t>: 2–3 Pilot</w:t>
      </w:r>
      <w:r w:rsidRPr="00BA0CAF">
        <w:rPr>
          <w:rFonts w:ascii="Times New Roman" w:eastAsia="Times New Roman" w:hAnsi="Times New Roman" w:cs="Times New Roman"/>
          <w:sz w:val="24"/>
          <w:szCs w:val="24"/>
          <w:lang w:eastAsia="de-DE"/>
        </w:rPr>
        <w:noBreakHyphen/>
        <w:t>Standorte (Stadt, soziale Träger, Schule), 1–2 Hardware</w:t>
      </w:r>
      <w:r w:rsidRPr="00BA0CAF">
        <w:rPr>
          <w:rFonts w:ascii="Times New Roman" w:eastAsia="Times New Roman" w:hAnsi="Times New Roman" w:cs="Times New Roman"/>
          <w:sz w:val="24"/>
          <w:szCs w:val="24"/>
          <w:lang w:eastAsia="de-DE"/>
        </w:rPr>
        <w:noBreakHyphen/>
        <w:t>Partner (EU</w:t>
      </w:r>
      <w:r w:rsidRPr="00BA0CAF">
        <w:rPr>
          <w:rFonts w:ascii="Times New Roman" w:eastAsia="Times New Roman" w:hAnsi="Times New Roman" w:cs="Times New Roman"/>
          <w:sz w:val="24"/>
          <w:szCs w:val="24"/>
          <w:lang w:eastAsia="de-DE"/>
        </w:rPr>
        <w:noBreakHyphen/>
        <w:t>geeignet/CE</w:t>
      </w:r>
      <w:r w:rsidRPr="00BA0CAF">
        <w:rPr>
          <w:rFonts w:ascii="Times New Roman" w:eastAsia="Times New Roman" w:hAnsi="Times New Roman" w:cs="Times New Roman"/>
          <w:sz w:val="24"/>
          <w:szCs w:val="24"/>
          <w:lang w:eastAsia="de-DE"/>
        </w:rPr>
        <w:noBreakHyphen/>
        <w:t>Pfad).</w:t>
      </w:r>
    </w:p>
    <w:p w14:paraId="6EF33F8E"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Woche</w:t>
      </w:r>
      <w:r w:rsidRPr="00BA0CAF">
        <w:rPr>
          <w:rFonts w:ascii="Times New Roman" w:eastAsia="Times New Roman" w:hAnsi="Times New Roman" w:cs="Times New Roman"/>
          <w:b/>
          <w:bCs/>
          <w:sz w:val="27"/>
          <w:szCs w:val="27"/>
          <w:lang w:eastAsia="de-DE"/>
        </w:rPr>
        <w:noBreakHyphen/>
        <w:t>für</w:t>
      </w:r>
      <w:r w:rsidRPr="00BA0CAF">
        <w:rPr>
          <w:rFonts w:ascii="Times New Roman" w:eastAsia="Times New Roman" w:hAnsi="Times New Roman" w:cs="Times New Roman"/>
          <w:b/>
          <w:bCs/>
          <w:sz w:val="27"/>
          <w:szCs w:val="27"/>
          <w:lang w:eastAsia="de-DE"/>
        </w:rPr>
        <w:noBreakHyphen/>
        <w:t>Woche (kompakt)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2161"/>
        <w:gridCol w:w="4441"/>
        <w:gridCol w:w="1688"/>
      </w:tblGrid>
      <w:tr w:rsidR="00BA0CAF" w:rsidRPr="00BA0CAF" w14:paraId="7C96D0E2" w14:textId="77777777" w:rsidTr="00BA0CAF">
        <w:trPr>
          <w:tblHeader/>
          <w:tblCellSpacing w:w="15" w:type="dxa"/>
        </w:trPr>
        <w:tc>
          <w:tcPr>
            <w:tcW w:w="0" w:type="auto"/>
            <w:vAlign w:val="center"/>
            <w:hideMark/>
          </w:tcPr>
          <w:p w14:paraId="04DA2C11"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Woche</w:t>
            </w:r>
          </w:p>
        </w:tc>
        <w:tc>
          <w:tcPr>
            <w:tcW w:w="0" w:type="auto"/>
            <w:vAlign w:val="center"/>
            <w:hideMark/>
          </w:tcPr>
          <w:p w14:paraId="40D936DB"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Schwerpunkt</w:t>
            </w:r>
          </w:p>
        </w:tc>
        <w:tc>
          <w:tcPr>
            <w:tcW w:w="0" w:type="auto"/>
            <w:vAlign w:val="center"/>
            <w:hideMark/>
          </w:tcPr>
          <w:p w14:paraId="681A4F9D"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 xml:space="preserve">Konkrete </w:t>
            </w:r>
            <w:proofErr w:type="spellStart"/>
            <w:r w:rsidRPr="00BA0CAF">
              <w:rPr>
                <w:rFonts w:ascii="Times New Roman" w:eastAsia="Times New Roman" w:hAnsi="Times New Roman" w:cs="Times New Roman"/>
                <w:b/>
                <w:bCs/>
                <w:sz w:val="24"/>
                <w:szCs w:val="24"/>
                <w:lang w:eastAsia="de-DE"/>
              </w:rPr>
              <w:t>Deliverables</w:t>
            </w:r>
            <w:proofErr w:type="spellEnd"/>
          </w:p>
        </w:tc>
        <w:tc>
          <w:tcPr>
            <w:tcW w:w="0" w:type="auto"/>
            <w:vAlign w:val="center"/>
            <w:hideMark/>
          </w:tcPr>
          <w:p w14:paraId="546D34FE"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Gate</w:t>
            </w:r>
          </w:p>
        </w:tc>
      </w:tr>
      <w:tr w:rsidR="00BA0CAF" w:rsidRPr="00BA0CAF" w14:paraId="63200D97" w14:textId="77777777" w:rsidTr="00BA0CAF">
        <w:trPr>
          <w:tblCellSpacing w:w="15" w:type="dxa"/>
        </w:trPr>
        <w:tc>
          <w:tcPr>
            <w:tcW w:w="0" w:type="auto"/>
            <w:vAlign w:val="center"/>
            <w:hideMark/>
          </w:tcPr>
          <w:p w14:paraId="40D85B6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w:t>
            </w:r>
          </w:p>
        </w:tc>
        <w:tc>
          <w:tcPr>
            <w:tcW w:w="0" w:type="auto"/>
            <w:vAlign w:val="center"/>
            <w:hideMark/>
          </w:tcPr>
          <w:p w14:paraId="473818A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Scope</w:t>
            </w:r>
            <w:proofErr w:type="spellEnd"/>
            <w:r w:rsidRPr="00BA0CAF">
              <w:rPr>
                <w:rFonts w:ascii="Times New Roman" w:eastAsia="Times New Roman" w:hAnsi="Times New Roman" w:cs="Times New Roman"/>
                <w:b/>
                <w:bCs/>
                <w:sz w:val="24"/>
                <w:szCs w:val="24"/>
                <w:lang w:eastAsia="de-DE"/>
              </w:rPr>
              <w:t xml:space="preserve"> &amp; Partner</w:t>
            </w:r>
          </w:p>
        </w:tc>
        <w:tc>
          <w:tcPr>
            <w:tcW w:w="0" w:type="auto"/>
            <w:vAlign w:val="center"/>
            <w:hideMark/>
          </w:tcPr>
          <w:p w14:paraId="4E17618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Use</w:t>
            </w:r>
            <w:r w:rsidRPr="00BA0CAF">
              <w:rPr>
                <w:rFonts w:ascii="Times New Roman" w:eastAsia="Times New Roman" w:hAnsi="Times New Roman" w:cs="Times New Roman"/>
                <w:sz w:val="24"/>
                <w:szCs w:val="24"/>
                <w:lang w:eastAsia="de-DE"/>
              </w:rPr>
              <w:noBreakHyphen/>
              <w:t>Case</w:t>
            </w:r>
            <w:r w:rsidRPr="00BA0CAF">
              <w:rPr>
                <w:rFonts w:ascii="Times New Roman" w:eastAsia="Times New Roman" w:hAnsi="Times New Roman" w:cs="Times New Roman"/>
                <w:sz w:val="24"/>
                <w:szCs w:val="24"/>
                <w:lang w:eastAsia="de-DE"/>
              </w:rPr>
              <w:noBreakHyphen/>
              <w:t>Raster (Impact/Risiko), Shortlist Pilotpartner (Stadt/Pflege/Schule), „Nicht</w:t>
            </w:r>
            <w:r w:rsidRPr="00BA0CAF">
              <w:rPr>
                <w:rFonts w:ascii="Times New Roman" w:eastAsia="Times New Roman" w:hAnsi="Times New Roman" w:cs="Times New Roman"/>
                <w:sz w:val="24"/>
                <w:szCs w:val="24"/>
                <w:lang w:eastAsia="de-DE"/>
              </w:rPr>
              <w:noBreakHyphen/>
              <w:t>Ziele“</w:t>
            </w:r>
          </w:p>
        </w:tc>
        <w:tc>
          <w:tcPr>
            <w:tcW w:w="0" w:type="auto"/>
            <w:vAlign w:val="center"/>
            <w:hideMark/>
          </w:tcPr>
          <w:p w14:paraId="7205C9E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Scope</w:t>
            </w:r>
            <w:proofErr w:type="spellEnd"/>
            <w:r w:rsidRPr="00BA0CAF">
              <w:rPr>
                <w:rFonts w:ascii="Times New Roman" w:eastAsia="Times New Roman" w:hAnsi="Times New Roman" w:cs="Times New Roman"/>
                <w:sz w:val="24"/>
                <w:szCs w:val="24"/>
                <w:lang w:eastAsia="de-DE"/>
              </w:rPr>
              <w:t xml:space="preserve"> fix</w:t>
            </w:r>
          </w:p>
        </w:tc>
      </w:tr>
      <w:tr w:rsidR="00BA0CAF" w:rsidRPr="00BA0CAF" w14:paraId="7B26FEA0" w14:textId="77777777" w:rsidTr="00BA0CAF">
        <w:trPr>
          <w:tblCellSpacing w:w="15" w:type="dxa"/>
        </w:trPr>
        <w:tc>
          <w:tcPr>
            <w:tcW w:w="0" w:type="auto"/>
            <w:vAlign w:val="center"/>
            <w:hideMark/>
          </w:tcPr>
          <w:p w14:paraId="5FB6562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w:t>
            </w:r>
          </w:p>
        </w:tc>
        <w:tc>
          <w:tcPr>
            <w:tcW w:w="0" w:type="auto"/>
            <w:vAlign w:val="center"/>
            <w:hideMark/>
          </w:tcPr>
          <w:p w14:paraId="711449D8"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Recht &amp; Sicherheit</w:t>
            </w:r>
          </w:p>
        </w:tc>
        <w:tc>
          <w:tcPr>
            <w:tcW w:w="0" w:type="auto"/>
            <w:vAlign w:val="center"/>
            <w:hideMark/>
          </w:tcPr>
          <w:p w14:paraId="3261D356"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DPIA</w:t>
            </w:r>
            <w:r w:rsidRPr="00BA0CAF">
              <w:rPr>
                <w:rFonts w:ascii="Times New Roman" w:eastAsia="Times New Roman" w:hAnsi="Times New Roman" w:cs="Times New Roman"/>
                <w:b/>
                <w:bCs/>
                <w:sz w:val="24"/>
                <w:szCs w:val="24"/>
                <w:lang w:eastAsia="de-DE"/>
              </w:rPr>
              <w:noBreakHyphen/>
              <w:t>Vorlage</w:t>
            </w:r>
            <w:r w:rsidRPr="00BA0CAF">
              <w:rPr>
                <w:rFonts w:ascii="Times New Roman" w:eastAsia="Times New Roman" w:hAnsi="Times New Roman" w:cs="Times New Roman"/>
                <w:sz w:val="24"/>
                <w:szCs w:val="24"/>
                <w:lang w:eastAsia="de-DE"/>
              </w:rPr>
              <w:t xml:space="preserve"> (Video/Audio</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Flows</w:t>
            </w:r>
            <w:proofErr w:type="spellEnd"/>
            <w:r w:rsidRPr="00BA0CAF">
              <w:rPr>
                <w:rFonts w:ascii="Times New Roman" w:eastAsia="Times New Roman" w:hAnsi="Times New Roman" w:cs="Times New Roman"/>
                <w:sz w:val="24"/>
                <w:szCs w:val="24"/>
                <w:lang w:eastAsia="de-DE"/>
              </w:rPr>
              <w:t>), Muster</w:t>
            </w:r>
            <w:r w:rsidRPr="00BA0CAF">
              <w:rPr>
                <w:rFonts w:ascii="Times New Roman" w:eastAsia="Times New Roman" w:hAnsi="Times New Roman" w:cs="Times New Roman"/>
                <w:sz w:val="24"/>
                <w:szCs w:val="24"/>
                <w:lang w:eastAsia="de-DE"/>
              </w:rPr>
              <w:noBreakHyphen/>
              <w:t xml:space="preserve">Einwilligungen, </w:t>
            </w:r>
            <w:r w:rsidRPr="00BA0CAF">
              <w:rPr>
                <w:rFonts w:ascii="Times New Roman" w:eastAsia="Times New Roman" w:hAnsi="Times New Roman" w:cs="Times New Roman"/>
                <w:b/>
                <w:bCs/>
                <w:sz w:val="24"/>
                <w:szCs w:val="24"/>
                <w:lang w:eastAsia="de-DE"/>
              </w:rPr>
              <w:t>Not</w:t>
            </w:r>
            <w:r w:rsidRPr="00BA0CAF">
              <w:rPr>
                <w:rFonts w:ascii="Times New Roman" w:eastAsia="Times New Roman" w:hAnsi="Times New Roman" w:cs="Times New Roman"/>
                <w:b/>
                <w:bCs/>
                <w:sz w:val="24"/>
                <w:szCs w:val="24"/>
                <w:lang w:eastAsia="de-DE"/>
              </w:rPr>
              <w:noBreakHyphen/>
            </w:r>
            <w:proofErr w:type="spellStart"/>
            <w:r w:rsidRPr="00BA0CAF">
              <w:rPr>
                <w:rFonts w:ascii="Times New Roman" w:eastAsia="Times New Roman" w:hAnsi="Times New Roman" w:cs="Times New Roman"/>
                <w:b/>
                <w:bCs/>
                <w:sz w:val="24"/>
                <w:szCs w:val="24"/>
                <w:lang w:eastAsia="de-DE"/>
              </w:rPr>
              <w:t>Stop</w:t>
            </w:r>
            <w:proofErr w:type="spellEnd"/>
            <w:r w:rsidRPr="00BA0CAF">
              <w:rPr>
                <w:rFonts w:ascii="Times New Roman" w:eastAsia="Times New Roman" w:hAnsi="Times New Roman" w:cs="Times New Roman"/>
                <w:b/>
                <w:bCs/>
                <w:sz w:val="24"/>
                <w:szCs w:val="24"/>
                <w:lang w:eastAsia="de-DE"/>
              </w:rPr>
              <w:t>/</w:t>
            </w:r>
            <w:proofErr w:type="spellStart"/>
            <w:r w:rsidRPr="00BA0CAF">
              <w:rPr>
                <w:rFonts w:ascii="Times New Roman" w:eastAsia="Times New Roman" w:hAnsi="Times New Roman" w:cs="Times New Roman"/>
                <w:b/>
                <w:bCs/>
                <w:sz w:val="24"/>
                <w:szCs w:val="24"/>
                <w:lang w:eastAsia="de-DE"/>
              </w:rPr>
              <w:t>Handover</w:t>
            </w:r>
            <w:proofErr w:type="spellEnd"/>
            <w:r w:rsidRPr="00BA0CAF">
              <w:rPr>
                <w:rFonts w:ascii="Times New Roman" w:eastAsia="Times New Roman" w:hAnsi="Times New Roman" w:cs="Times New Roman"/>
                <w:sz w:val="24"/>
                <w:szCs w:val="24"/>
                <w:lang w:eastAsia="de-DE"/>
              </w:rPr>
              <w:noBreakHyphen/>
              <w:t>Prozess</w:t>
            </w:r>
          </w:p>
        </w:tc>
        <w:tc>
          <w:tcPr>
            <w:tcW w:w="0" w:type="auto"/>
            <w:vAlign w:val="center"/>
            <w:hideMark/>
          </w:tcPr>
          <w:p w14:paraId="6DF56B6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Datenschutz</w:t>
            </w:r>
            <w:r w:rsidRPr="00BA0CAF">
              <w:rPr>
                <w:rFonts w:ascii="Times New Roman" w:eastAsia="Times New Roman" w:hAnsi="Times New Roman" w:cs="Times New Roman"/>
                <w:sz w:val="24"/>
                <w:szCs w:val="24"/>
                <w:lang w:eastAsia="de-DE"/>
              </w:rPr>
              <w:noBreakHyphen/>
              <w:t>OK</w:t>
            </w:r>
          </w:p>
        </w:tc>
      </w:tr>
      <w:tr w:rsidR="00BA0CAF" w:rsidRPr="00BA0CAF" w14:paraId="26477D61" w14:textId="77777777" w:rsidTr="00BA0CAF">
        <w:trPr>
          <w:tblCellSpacing w:w="15" w:type="dxa"/>
        </w:trPr>
        <w:tc>
          <w:tcPr>
            <w:tcW w:w="0" w:type="auto"/>
            <w:vAlign w:val="center"/>
            <w:hideMark/>
          </w:tcPr>
          <w:p w14:paraId="22032BA6"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3</w:t>
            </w:r>
          </w:p>
        </w:tc>
        <w:tc>
          <w:tcPr>
            <w:tcW w:w="0" w:type="auto"/>
            <w:vAlign w:val="center"/>
            <w:hideMark/>
          </w:tcPr>
          <w:p w14:paraId="6EAE4BF4"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Hardware</w:t>
            </w:r>
            <w:r w:rsidRPr="00BA0CAF">
              <w:rPr>
                <w:rFonts w:ascii="Times New Roman" w:eastAsia="Times New Roman" w:hAnsi="Times New Roman" w:cs="Times New Roman"/>
                <w:b/>
                <w:bCs/>
                <w:sz w:val="24"/>
                <w:szCs w:val="24"/>
                <w:lang w:eastAsia="de-DE"/>
              </w:rPr>
              <w:noBreakHyphen/>
              <w:t>Shortlist</w:t>
            </w:r>
          </w:p>
        </w:tc>
        <w:tc>
          <w:tcPr>
            <w:tcW w:w="0" w:type="auto"/>
            <w:vAlign w:val="center"/>
            <w:hideMark/>
          </w:tcPr>
          <w:p w14:paraId="2FA4C8E0"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3 Kandidaten (z. B. </w:t>
            </w:r>
            <w:r w:rsidRPr="00BA0CAF">
              <w:rPr>
                <w:rFonts w:ascii="Times New Roman" w:eastAsia="Times New Roman" w:hAnsi="Times New Roman" w:cs="Times New Roman"/>
                <w:i/>
                <w:iCs/>
                <w:sz w:val="24"/>
                <w:szCs w:val="24"/>
                <w:lang w:eastAsia="de-DE"/>
              </w:rPr>
              <w:t>EU</w:t>
            </w:r>
            <w:r w:rsidRPr="00BA0CAF">
              <w:rPr>
                <w:rFonts w:ascii="Times New Roman" w:eastAsia="Times New Roman" w:hAnsi="Times New Roman" w:cs="Times New Roman"/>
                <w:i/>
                <w:iCs/>
                <w:sz w:val="24"/>
                <w:szCs w:val="24"/>
                <w:lang w:eastAsia="de-DE"/>
              </w:rPr>
              <w:noBreakHyphen/>
              <w:t>verfügbare Plattformen/Humanoide für Pilot</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lastRenderedPageBreak/>
              <w:t>CE</w:t>
            </w:r>
            <w:r w:rsidRPr="00BA0CAF">
              <w:rPr>
                <w:rFonts w:ascii="Times New Roman" w:eastAsia="Times New Roman" w:hAnsi="Times New Roman" w:cs="Times New Roman"/>
                <w:b/>
                <w:bCs/>
                <w:sz w:val="24"/>
                <w:szCs w:val="24"/>
                <w:lang w:eastAsia="de-DE"/>
              </w:rPr>
              <w:noBreakHyphen/>
              <w:t>/Normen</w:t>
            </w:r>
            <w:r w:rsidRPr="00BA0CAF">
              <w:rPr>
                <w:rFonts w:ascii="Times New Roman" w:eastAsia="Times New Roman" w:hAnsi="Times New Roman" w:cs="Times New Roman"/>
                <w:b/>
                <w:bCs/>
                <w:sz w:val="24"/>
                <w:szCs w:val="24"/>
                <w:lang w:eastAsia="de-DE"/>
              </w:rPr>
              <w:noBreakHyphen/>
              <w:t>Check</w:t>
            </w:r>
            <w:r w:rsidRPr="00BA0CAF">
              <w:rPr>
                <w:rFonts w:ascii="Times New Roman" w:eastAsia="Times New Roman" w:hAnsi="Times New Roman" w:cs="Times New Roman"/>
                <w:sz w:val="24"/>
                <w:szCs w:val="24"/>
                <w:lang w:eastAsia="de-DE"/>
              </w:rPr>
              <w:t xml:space="preserve"> (ISO 13482/10218/3691</w:t>
            </w:r>
            <w:r w:rsidRPr="00BA0CAF">
              <w:rPr>
                <w:rFonts w:ascii="Times New Roman" w:eastAsia="Times New Roman" w:hAnsi="Times New Roman" w:cs="Times New Roman"/>
                <w:sz w:val="24"/>
                <w:szCs w:val="24"/>
                <w:lang w:eastAsia="de-DE"/>
              </w:rPr>
              <w:noBreakHyphen/>
              <w:t>4 je nach Umfeld)</w:t>
            </w:r>
          </w:p>
        </w:tc>
        <w:tc>
          <w:tcPr>
            <w:tcW w:w="0" w:type="auto"/>
            <w:vAlign w:val="center"/>
            <w:hideMark/>
          </w:tcPr>
          <w:p w14:paraId="5FBB0F5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lastRenderedPageBreak/>
              <w:t>Auswahl</w:t>
            </w:r>
          </w:p>
        </w:tc>
      </w:tr>
      <w:tr w:rsidR="00BA0CAF" w:rsidRPr="00BA0CAF" w14:paraId="54109096" w14:textId="77777777" w:rsidTr="00BA0CAF">
        <w:trPr>
          <w:tblCellSpacing w:w="15" w:type="dxa"/>
        </w:trPr>
        <w:tc>
          <w:tcPr>
            <w:tcW w:w="0" w:type="auto"/>
            <w:vAlign w:val="center"/>
            <w:hideMark/>
          </w:tcPr>
          <w:p w14:paraId="1FA1BBB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4</w:t>
            </w:r>
          </w:p>
        </w:tc>
        <w:tc>
          <w:tcPr>
            <w:tcW w:w="0" w:type="auto"/>
            <w:vAlign w:val="center"/>
            <w:hideMark/>
          </w:tcPr>
          <w:p w14:paraId="1AAC492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Ops</w:t>
            </w:r>
            <w:proofErr w:type="spellEnd"/>
            <w:r w:rsidRPr="00BA0CAF">
              <w:rPr>
                <w:rFonts w:ascii="Times New Roman" w:eastAsia="Times New Roman" w:hAnsi="Times New Roman" w:cs="Times New Roman"/>
                <w:b/>
                <w:bCs/>
                <w:sz w:val="24"/>
                <w:szCs w:val="24"/>
                <w:lang w:eastAsia="de-DE"/>
              </w:rPr>
              <w:noBreakHyphen/>
              <w:t>Skelett</w:t>
            </w:r>
          </w:p>
        </w:tc>
        <w:tc>
          <w:tcPr>
            <w:tcW w:w="0" w:type="auto"/>
            <w:vAlign w:val="center"/>
            <w:hideMark/>
          </w:tcPr>
          <w:p w14:paraId="5E7E606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Einsatzhandbuch v1 (Transport, Aufbau, EHS), Vorfall</w:t>
            </w:r>
            <w:r w:rsidRPr="00BA0CAF">
              <w:rPr>
                <w:rFonts w:ascii="Times New Roman" w:eastAsia="Times New Roman" w:hAnsi="Times New Roman" w:cs="Times New Roman"/>
                <w:sz w:val="24"/>
                <w:szCs w:val="24"/>
                <w:lang w:eastAsia="de-DE"/>
              </w:rPr>
              <w:noBreakHyphen/>
              <w:t xml:space="preserve">Prozess, </w:t>
            </w:r>
            <w:proofErr w:type="spellStart"/>
            <w:r w:rsidRPr="00BA0CAF">
              <w:rPr>
                <w:rFonts w:ascii="Times New Roman" w:eastAsia="Times New Roman" w:hAnsi="Times New Roman" w:cs="Times New Roman"/>
                <w:b/>
                <w:bCs/>
                <w:sz w:val="24"/>
                <w:szCs w:val="24"/>
                <w:lang w:eastAsia="de-DE"/>
              </w:rPr>
              <w:t>Eval</w:t>
            </w:r>
            <w:proofErr w:type="spellEnd"/>
            <w:r w:rsidRPr="00BA0CAF">
              <w:rPr>
                <w:rFonts w:ascii="Times New Roman" w:eastAsia="Times New Roman" w:hAnsi="Times New Roman" w:cs="Times New Roman"/>
                <w:b/>
                <w:bCs/>
                <w:sz w:val="24"/>
                <w:szCs w:val="24"/>
                <w:lang w:eastAsia="de-DE"/>
              </w:rPr>
              <w:noBreakHyphen/>
              <w:t>Set v1</w:t>
            </w:r>
            <w:r w:rsidRPr="00BA0CAF">
              <w:rPr>
                <w:rFonts w:ascii="Times New Roman" w:eastAsia="Times New Roman" w:hAnsi="Times New Roman" w:cs="Times New Roman"/>
                <w:sz w:val="24"/>
                <w:szCs w:val="24"/>
                <w:lang w:eastAsia="de-DE"/>
              </w:rPr>
              <w:t xml:space="preserve"> (50 Realaufgaben)</w:t>
            </w:r>
          </w:p>
        </w:tc>
        <w:tc>
          <w:tcPr>
            <w:tcW w:w="0" w:type="auto"/>
            <w:vAlign w:val="center"/>
            <w:hideMark/>
          </w:tcPr>
          <w:p w14:paraId="31458BC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E2E steht</w:t>
            </w:r>
          </w:p>
        </w:tc>
      </w:tr>
      <w:tr w:rsidR="00BA0CAF" w:rsidRPr="00BA0CAF" w14:paraId="6FFABACD" w14:textId="77777777" w:rsidTr="00BA0CAF">
        <w:trPr>
          <w:tblCellSpacing w:w="15" w:type="dxa"/>
        </w:trPr>
        <w:tc>
          <w:tcPr>
            <w:tcW w:w="0" w:type="auto"/>
            <w:vAlign w:val="center"/>
            <w:hideMark/>
          </w:tcPr>
          <w:p w14:paraId="1A8799E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5</w:t>
            </w:r>
          </w:p>
        </w:tc>
        <w:tc>
          <w:tcPr>
            <w:tcW w:w="0" w:type="auto"/>
            <w:vAlign w:val="center"/>
            <w:hideMark/>
          </w:tcPr>
          <w:p w14:paraId="5F289487"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Training v1</w:t>
            </w:r>
          </w:p>
        </w:tc>
        <w:tc>
          <w:tcPr>
            <w:tcW w:w="0" w:type="auto"/>
            <w:vAlign w:val="center"/>
            <w:hideMark/>
          </w:tcPr>
          <w:p w14:paraId="32D6D5D0"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Robotik</w:t>
            </w:r>
            <w:r w:rsidRPr="00BA0CAF">
              <w:rPr>
                <w:rFonts w:ascii="Times New Roman" w:eastAsia="Times New Roman" w:hAnsi="Times New Roman" w:cs="Times New Roman"/>
                <w:b/>
                <w:bCs/>
                <w:sz w:val="24"/>
                <w:szCs w:val="24"/>
                <w:lang w:eastAsia="de-DE"/>
              </w:rPr>
              <w:noBreakHyphen/>
              <w:t>Coach</w:t>
            </w:r>
            <w:r w:rsidRPr="00BA0CAF">
              <w:rPr>
                <w:rFonts w:ascii="Times New Roman" w:eastAsia="Times New Roman" w:hAnsi="Times New Roman" w:cs="Times New Roman"/>
                <w:b/>
                <w:bCs/>
                <w:sz w:val="24"/>
                <w:szCs w:val="24"/>
                <w:lang w:eastAsia="de-DE"/>
              </w:rPr>
              <w:noBreakHyphen/>
              <w:t>Curriculum</w:t>
            </w:r>
            <w:r w:rsidRPr="00BA0CAF">
              <w:rPr>
                <w:rFonts w:ascii="Times New Roman" w:eastAsia="Times New Roman" w:hAnsi="Times New Roman" w:cs="Times New Roman"/>
                <w:sz w:val="24"/>
                <w:szCs w:val="24"/>
                <w:lang w:eastAsia="de-DE"/>
              </w:rPr>
              <w:t xml:space="preserve"> (Technik, DSGVO, </w:t>
            </w:r>
            <w:proofErr w:type="spellStart"/>
            <w:r w:rsidRPr="00BA0CAF">
              <w:rPr>
                <w:rFonts w:ascii="Times New Roman" w:eastAsia="Times New Roman" w:hAnsi="Times New Roman" w:cs="Times New Roman"/>
                <w:sz w:val="24"/>
                <w:szCs w:val="24"/>
                <w:lang w:eastAsia="de-DE"/>
              </w:rPr>
              <w:t>Safety</w:t>
            </w:r>
            <w:proofErr w:type="spellEnd"/>
            <w:r w:rsidRPr="00BA0CAF">
              <w:rPr>
                <w:rFonts w:ascii="Times New Roman" w:eastAsia="Times New Roman" w:hAnsi="Times New Roman" w:cs="Times New Roman"/>
                <w:sz w:val="24"/>
                <w:szCs w:val="24"/>
                <w:lang w:eastAsia="de-DE"/>
              </w:rPr>
              <w:t>), Trainer</w:t>
            </w:r>
            <w:r w:rsidRPr="00BA0CAF">
              <w:rPr>
                <w:rFonts w:ascii="Times New Roman" w:eastAsia="Times New Roman" w:hAnsi="Times New Roman" w:cs="Times New Roman"/>
                <w:sz w:val="24"/>
                <w:szCs w:val="24"/>
                <w:lang w:eastAsia="de-DE"/>
              </w:rPr>
              <w:noBreakHyphen/>
              <w:t>Guide, Skills</w:t>
            </w:r>
            <w:r w:rsidRPr="00BA0CAF">
              <w:rPr>
                <w:rFonts w:ascii="Times New Roman" w:eastAsia="Times New Roman" w:hAnsi="Times New Roman" w:cs="Times New Roman"/>
                <w:sz w:val="24"/>
                <w:szCs w:val="24"/>
                <w:lang w:eastAsia="de-DE"/>
              </w:rPr>
              <w:noBreakHyphen/>
              <w:t>Check</w:t>
            </w:r>
          </w:p>
        </w:tc>
        <w:tc>
          <w:tcPr>
            <w:tcW w:w="0" w:type="auto"/>
            <w:vAlign w:val="center"/>
            <w:hideMark/>
          </w:tcPr>
          <w:p w14:paraId="76D54D1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Erste Coaches</w:t>
            </w:r>
          </w:p>
        </w:tc>
      </w:tr>
      <w:tr w:rsidR="00BA0CAF" w:rsidRPr="00BA0CAF" w14:paraId="74FF2083" w14:textId="77777777" w:rsidTr="00BA0CAF">
        <w:trPr>
          <w:tblCellSpacing w:w="15" w:type="dxa"/>
        </w:trPr>
        <w:tc>
          <w:tcPr>
            <w:tcW w:w="0" w:type="auto"/>
            <w:vAlign w:val="center"/>
            <w:hideMark/>
          </w:tcPr>
          <w:p w14:paraId="00DD2FB4"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6</w:t>
            </w:r>
          </w:p>
        </w:tc>
        <w:tc>
          <w:tcPr>
            <w:tcW w:w="0" w:type="auto"/>
            <w:vAlign w:val="center"/>
            <w:hideMark/>
          </w:tcPr>
          <w:p w14:paraId="407BCF27"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Red</w:t>
            </w:r>
            <w:proofErr w:type="spellEnd"/>
            <w:r w:rsidRPr="00BA0CAF">
              <w:rPr>
                <w:rFonts w:ascii="Times New Roman" w:eastAsia="Times New Roman" w:hAnsi="Times New Roman" w:cs="Times New Roman"/>
                <w:b/>
                <w:bCs/>
                <w:sz w:val="24"/>
                <w:szCs w:val="24"/>
                <w:lang w:eastAsia="de-DE"/>
              </w:rPr>
              <w:noBreakHyphen/>
              <w:t>Team/</w:t>
            </w:r>
            <w:proofErr w:type="spellStart"/>
            <w:r w:rsidRPr="00BA0CAF">
              <w:rPr>
                <w:rFonts w:ascii="Times New Roman" w:eastAsia="Times New Roman" w:hAnsi="Times New Roman" w:cs="Times New Roman"/>
                <w:b/>
                <w:bCs/>
                <w:sz w:val="24"/>
                <w:szCs w:val="24"/>
                <w:lang w:eastAsia="de-DE"/>
              </w:rPr>
              <w:t>Safety</w:t>
            </w:r>
            <w:proofErr w:type="spellEnd"/>
          </w:p>
        </w:tc>
        <w:tc>
          <w:tcPr>
            <w:tcW w:w="0" w:type="auto"/>
            <w:vAlign w:val="center"/>
            <w:hideMark/>
          </w:tcPr>
          <w:p w14:paraId="68C6DEF0"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Missbrauch/Prompt</w:t>
            </w:r>
            <w:r w:rsidRPr="00BA0CAF">
              <w:rPr>
                <w:rFonts w:ascii="Times New Roman" w:eastAsia="Times New Roman" w:hAnsi="Times New Roman" w:cs="Times New Roman"/>
                <w:sz w:val="24"/>
                <w:szCs w:val="24"/>
                <w:lang w:eastAsia="de-DE"/>
              </w:rPr>
              <w:noBreakHyphen/>
              <w:t>Injektionen, Sturz</w:t>
            </w:r>
            <w:r w:rsidRPr="00BA0CAF">
              <w:rPr>
                <w:rFonts w:ascii="Times New Roman" w:eastAsia="Times New Roman" w:hAnsi="Times New Roman" w:cs="Times New Roman"/>
                <w:sz w:val="24"/>
                <w:szCs w:val="24"/>
                <w:lang w:eastAsia="de-DE"/>
              </w:rPr>
              <w:noBreakHyphen/>
              <w:t>/Greif</w:t>
            </w:r>
            <w:r w:rsidRPr="00BA0CAF">
              <w:rPr>
                <w:rFonts w:ascii="Times New Roman" w:eastAsia="Times New Roman" w:hAnsi="Times New Roman" w:cs="Times New Roman"/>
                <w:sz w:val="24"/>
                <w:szCs w:val="24"/>
                <w:lang w:eastAsia="de-DE"/>
              </w:rPr>
              <w:noBreakHyphen/>
              <w:t>Edge</w:t>
            </w:r>
            <w:r w:rsidRPr="00BA0CAF">
              <w:rPr>
                <w:rFonts w:ascii="Times New Roman" w:eastAsia="Times New Roman" w:hAnsi="Times New Roman" w:cs="Times New Roman"/>
                <w:sz w:val="24"/>
                <w:szCs w:val="24"/>
                <w:lang w:eastAsia="de-DE"/>
              </w:rPr>
              <w:noBreakHyphen/>
              <w:t xml:space="preserve">Cases, Abbruchpfade; </w:t>
            </w:r>
            <w:r w:rsidRPr="00BA0CAF">
              <w:rPr>
                <w:rFonts w:ascii="Times New Roman" w:eastAsia="Times New Roman" w:hAnsi="Times New Roman" w:cs="Times New Roman"/>
                <w:b/>
                <w:bCs/>
                <w:sz w:val="24"/>
                <w:szCs w:val="24"/>
                <w:lang w:eastAsia="de-DE"/>
              </w:rPr>
              <w:t>Table</w:t>
            </w:r>
            <w:r w:rsidRPr="00BA0CAF">
              <w:rPr>
                <w:rFonts w:ascii="Times New Roman" w:eastAsia="Times New Roman" w:hAnsi="Times New Roman" w:cs="Times New Roman"/>
                <w:b/>
                <w:bCs/>
                <w:sz w:val="24"/>
                <w:szCs w:val="24"/>
                <w:lang w:eastAsia="de-DE"/>
              </w:rPr>
              <w:noBreakHyphen/>
              <w:t>Top</w:t>
            </w:r>
            <w:r w:rsidRPr="00BA0CAF">
              <w:rPr>
                <w:rFonts w:ascii="Times New Roman" w:eastAsia="Times New Roman" w:hAnsi="Times New Roman" w:cs="Times New Roman"/>
                <w:b/>
                <w:bCs/>
                <w:sz w:val="24"/>
                <w:szCs w:val="24"/>
                <w:lang w:eastAsia="de-DE"/>
              </w:rPr>
              <w:noBreakHyphen/>
            </w:r>
            <w:proofErr w:type="spellStart"/>
            <w:r w:rsidRPr="00BA0CAF">
              <w:rPr>
                <w:rFonts w:ascii="Times New Roman" w:eastAsia="Times New Roman" w:hAnsi="Times New Roman" w:cs="Times New Roman"/>
                <w:b/>
                <w:bCs/>
                <w:sz w:val="24"/>
                <w:szCs w:val="24"/>
                <w:lang w:eastAsia="de-DE"/>
              </w:rPr>
              <w:t>Incident</w:t>
            </w:r>
            <w:proofErr w:type="spellEnd"/>
            <w:r w:rsidRPr="00BA0CAF">
              <w:rPr>
                <w:rFonts w:ascii="Times New Roman" w:eastAsia="Times New Roman" w:hAnsi="Times New Roman" w:cs="Times New Roman"/>
                <w:b/>
                <w:bCs/>
                <w:sz w:val="24"/>
                <w:szCs w:val="24"/>
                <w:lang w:eastAsia="de-DE"/>
              </w:rPr>
              <w:noBreakHyphen/>
              <w:t>Übung</w:t>
            </w:r>
          </w:p>
        </w:tc>
        <w:tc>
          <w:tcPr>
            <w:tcW w:w="0" w:type="auto"/>
            <w:vAlign w:val="center"/>
            <w:hideMark/>
          </w:tcPr>
          <w:p w14:paraId="30638557"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Go Alpha</w:t>
            </w:r>
          </w:p>
        </w:tc>
      </w:tr>
      <w:tr w:rsidR="00BA0CAF" w:rsidRPr="00BA0CAF" w14:paraId="63A41F52" w14:textId="77777777" w:rsidTr="00BA0CAF">
        <w:trPr>
          <w:tblCellSpacing w:w="15" w:type="dxa"/>
        </w:trPr>
        <w:tc>
          <w:tcPr>
            <w:tcW w:w="0" w:type="auto"/>
            <w:vAlign w:val="center"/>
            <w:hideMark/>
          </w:tcPr>
          <w:p w14:paraId="7A8F2D7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7</w:t>
            </w:r>
          </w:p>
        </w:tc>
        <w:tc>
          <w:tcPr>
            <w:tcW w:w="0" w:type="auto"/>
            <w:vAlign w:val="center"/>
            <w:hideMark/>
          </w:tcPr>
          <w:p w14:paraId="61D0DD77"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Alpha (5–8 Friendly</w:t>
            </w:r>
            <w:r w:rsidRPr="00BA0CAF">
              <w:rPr>
                <w:rFonts w:ascii="Times New Roman" w:eastAsia="Times New Roman" w:hAnsi="Times New Roman" w:cs="Times New Roman"/>
                <w:b/>
                <w:bCs/>
                <w:sz w:val="24"/>
                <w:szCs w:val="24"/>
                <w:lang w:eastAsia="de-DE"/>
              </w:rPr>
              <w:noBreakHyphen/>
              <w:t>Sites)</w:t>
            </w:r>
          </w:p>
        </w:tc>
        <w:tc>
          <w:tcPr>
            <w:tcW w:w="0" w:type="auto"/>
            <w:vAlign w:val="center"/>
            <w:hideMark/>
          </w:tcPr>
          <w:p w14:paraId="24CCFBF8"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Onboarding, Einweisung, Feedbackkanal, </w:t>
            </w:r>
            <w:r w:rsidRPr="00BA0CAF">
              <w:rPr>
                <w:rFonts w:ascii="Times New Roman" w:eastAsia="Times New Roman" w:hAnsi="Times New Roman" w:cs="Times New Roman"/>
                <w:b/>
                <w:bCs/>
                <w:sz w:val="24"/>
                <w:szCs w:val="24"/>
                <w:lang w:eastAsia="de-DE"/>
              </w:rPr>
              <w:t>Dashboard v1</w:t>
            </w:r>
            <w:r w:rsidRPr="00BA0CAF">
              <w:rPr>
                <w:rFonts w:ascii="Times New Roman" w:eastAsia="Times New Roman" w:hAnsi="Times New Roman" w:cs="Times New Roman"/>
                <w:sz w:val="24"/>
                <w:szCs w:val="24"/>
                <w:lang w:eastAsia="de-DE"/>
              </w:rPr>
              <w:t xml:space="preserve"> (TS, SLA, </w:t>
            </w:r>
            <w:proofErr w:type="spellStart"/>
            <w:r w:rsidRPr="00BA0CAF">
              <w:rPr>
                <w:rFonts w:ascii="Times New Roman" w:eastAsia="Times New Roman" w:hAnsi="Times New Roman" w:cs="Times New Roman"/>
                <w:sz w:val="24"/>
                <w:szCs w:val="24"/>
                <w:lang w:eastAsia="de-DE"/>
              </w:rPr>
              <w:t>Incidents</w:t>
            </w:r>
            <w:proofErr w:type="spellEnd"/>
            <w:r w:rsidRPr="00BA0CAF">
              <w:rPr>
                <w:rFonts w:ascii="Times New Roman" w:eastAsia="Times New Roman" w:hAnsi="Times New Roman" w:cs="Times New Roman"/>
                <w:sz w:val="24"/>
                <w:szCs w:val="24"/>
                <w:lang w:eastAsia="de-DE"/>
              </w:rPr>
              <w:t>)</w:t>
            </w:r>
          </w:p>
        </w:tc>
        <w:tc>
          <w:tcPr>
            <w:tcW w:w="0" w:type="auto"/>
            <w:vAlign w:val="center"/>
            <w:hideMark/>
          </w:tcPr>
          <w:p w14:paraId="66EB157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TS ≥70 %</w:t>
            </w:r>
          </w:p>
        </w:tc>
      </w:tr>
      <w:tr w:rsidR="00BA0CAF" w:rsidRPr="00BA0CAF" w14:paraId="497D34E2" w14:textId="77777777" w:rsidTr="00BA0CAF">
        <w:trPr>
          <w:tblCellSpacing w:w="15" w:type="dxa"/>
        </w:trPr>
        <w:tc>
          <w:tcPr>
            <w:tcW w:w="0" w:type="auto"/>
            <w:vAlign w:val="center"/>
            <w:hideMark/>
          </w:tcPr>
          <w:p w14:paraId="2A526E7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8</w:t>
            </w:r>
          </w:p>
        </w:tc>
        <w:tc>
          <w:tcPr>
            <w:tcW w:w="0" w:type="auto"/>
            <w:vAlign w:val="center"/>
            <w:hideMark/>
          </w:tcPr>
          <w:p w14:paraId="3765D29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Iterieren</w:t>
            </w:r>
          </w:p>
        </w:tc>
        <w:tc>
          <w:tcPr>
            <w:tcW w:w="0" w:type="auto"/>
            <w:vAlign w:val="center"/>
            <w:hideMark/>
          </w:tcPr>
          <w:p w14:paraId="584C6CCD"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Top</w:t>
            </w:r>
            <w:r w:rsidRPr="00BA0CAF">
              <w:rPr>
                <w:rFonts w:ascii="Times New Roman" w:eastAsia="Times New Roman" w:hAnsi="Times New Roman" w:cs="Times New Roman"/>
                <w:sz w:val="24"/>
                <w:szCs w:val="24"/>
                <w:lang w:eastAsia="de-DE"/>
              </w:rPr>
              <w:noBreakHyphen/>
              <w:t>Fehler schließen, Schulungsinhalte anpassen, Daten</w:t>
            </w:r>
            <w:r w:rsidRPr="00BA0CAF">
              <w:rPr>
                <w:rFonts w:ascii="Times New Roman" w:eastAsia="Times New Roman" w:hAnsi="Times New Roman" w:cs="Times New Roman"/>
                <w:sz w:val="24"/>
                <w:szCs w:val="24"/>
                <w:lang w:eastAsia="de-DE"/>
              </w:rPr>
              <w:noBreakHyphen/>
              <w:t>Minimierung verschärfen</w:t>
            </w:r>
          </w:p>
        </w:tc>
        <w:tc>
          <w:tcPr>
            <w:tcW w:w="0" w:type="auto"/>
            <w:vAlign w:val="center"/>
            <w:hideMark/>
          </w:tcPr>
          <w:p w14:paraId="06F6EA0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Stabilität</w:t>
            </w:r>
          </w:p>
        </w:tc>
      </w:tr>
      <w:tr w:rsidR="00BA0CAF" w:rsidRPr="00BA0CAF" w14:paraId="351BE735" w14:textId="77777777" w:rsidTr="00BA0CAF">
        <w:trPr>
          <w:tblCellSpacing w:w="15" w:type="dxa"/>
        </w:trPr>
        <w:tc>
          <w:tcPr>
            <w:tcW w:w="0" w:type="auto"/>
            <w:vAlign w:val="center"/>
            <w:hideMark/>
          </w:tcPr>
          <w:p w14:paraId="6362A53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9</w:t>
            </w:r>
          </w:p>
        </w:tc>
        <w:tc>
          <w:tcPr>
            <w:tcW w:w="0" w:type="auto"/>
            <w:vAlign w:val="center"/>
            <w:hideMark/>
          </w:tcPr>
          <w:p w14:paraId="5A69AE2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Pilot</w:t>
            </w:r>
            <w:r w:rsidRPr="00BA0CAF">
              <w:rPr>
                <w:rFonts w:ascii="Times New Roman" w:eastAsia="Times New Roman" w:hAnsi="Times New Roman" w:cs="Times New Roman"/>
                <w:b/>
                <w:bCs/>
                <w:sz w:val="24"/>
                <w:szCs w:val="24"/>
                <w:lang w:eastAsia="de-DE"/>
              </w:rPr>
              <w:noBreakHyphen/>
              <w:t>Kohorte 20–30</w:t>
            </w:r>
          </w:p>
        </w:tc>
        <w:tc>
          <w:tcPr>
            <w:tcW w:w="0" w:type="auto"/>
            <w:vAlign w:val="center"/>
            <w:hideMark/>
          </w:tcPr>
          <w:p w14:paraId="234C348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Roll</w:t>
            </w:r>
            <w:r w:rsidRPr="00BA0CAF">
              <w:rPr>
                <w:rFonts w:ascii="Times New Roman" w:eastAsia="Times New Roman" w:hAnsi="Times New Roman" w:cs="Times New Roman"/>
                <w:sz w:val="24"/>
                <w:szCs w:val="24"/>
                <w:lang w:eastAsia="de-DE"/>
              </w:rPr>
              <w:noBreakHyphen/>
              <w:t>out auf 2. Use</w:t>
            </w:r>
            <w:r w:rsidRPr="00BA0CAF">
              <w:rPr>
                <w:rFonts w:ascii="Times New Roman" w:eastAsia="Times New Roman" w:hAnsi="Times New Roman" w:cs="Times New Roman"/>
                <w:sz w:val="24"/>
                <w:szCs w:val="24"/>
                <w:lang w:eastAsia="de-DE"/>
              </w:rPr>
              <w:noBreakHyphen/>
              <w:t xml:space="preserve">Case (falls stabil), </w:t>
            </w:r>
            <w:r w:rsidRPr="00BA0CAF">
              <w:rPr>
                <w:rFonts w:ascii="Times New Roman" w:eastAsia="Times New Roman" w:hAnsi="Times New Roman" w:cs="Times New Roman"/>
                <w:b/>
                <w:bCs/>
                <w:sz w:val="24"/>
                <w:szCs w:val="24"/>
                <w:lang w:eastAsia="de-DE"/>
              </w:rPr>
              <w:t>SLOs</w:t>
            </w:r>
            <w:r w:rsidRPr="00BA0CAF">
              <w:rPr>
                <w:rFonts w:ascii="Times New Roman" w:eastAsia="Times New Roman" w:hAnsi="Times New Roman" w:cs="Times New Roman"/>
                <w:sz w:val="24"/>
                <w:szCs w:val="24"/>
                <w:lang w:eastAsia="de-DE"/>
              </w:rPr>
              <w:t xml:space="preserve"> definieren (TS ≥ 80 %, SLA &lt; 3 s)</w:t>
            </w:r>
          </w:p>
        </w:tc>
        <w:tc>
          <w:tcPr>
            <w:tcW w:w="0" w:type="auto"/>
            <w:vAlign w:val="center"/>
            <w:hideMark/>
          </w:tcPr>
          <w:p w14:paraId="3D88687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SLOs live</w:t>
            </w:r>
          </w:p>
        </w:tc>
      </w:tr>
      <w:tr w:rsidR="00BA0CAF" w:rsidRPr="00BA0CAF" w14:paraId="716D9C4D" w14:textId="77777777" w:rsidTr="00BA0CAF">
        <w:trPr>
          <w:tblCellSpacing w:w="15" w:type="dxa"/>
        </w:trPr>
        <w:tc>
          <w:tcPr>
            <w:tcW w:w="0" w:type="auto"/>
            <w:vAlign w:val="center"/>
            <w:hideMark/>
          </w:tcPr>
          <w:p w14:paraId="0A81B78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10</w:t>
            </w:r>
          </w:p>
        </w:tc>
        <w:tc>
          <w:tcPr>
            <w:tcW w:w="0" w:type="auto"/>
            <w:vAlign w:val="center"/>
            <w:hideMark/>
          </w:tcPr>
          <w:p w14:paraId="2D6A25E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Verträge &amp; Haftung</w:t>
            </w:r>
          </w:p>
        </w:tc>
        <w:tc>
          <w:tcPr>
            <w:tcW w:w="0" w:type="auto"/>
            <w:vAlign w:val="center"/>
            <w:hideMark/>
          </w:tcPr>
          <w:p w14:paraId="5C3E19A4"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RaaS</w:t>
            </w:r>
            <w:proofErr w:type="spellEnd"/>
            <w:r w:rsidRPr="00BA0CAF">
              <w:rPr>
                <w:rFonts w:ascii="Times New Roman" w:eastAsia="Times New Roman" w:hAnsi="Times New Roman" w:cs="Times New Roman"/>
                <w:b/>
                <w:bCs/>
                <w:sz w:val="24"/>
                <w:szCs w:val="24"/>
                <w:lang w:eastAsia="de-DE"/>
              </w:rPr>
              <w:noBreakHyphen/>
              <w:t>AGB</w:t>
            </w:r>
            <w:r w:rsidRPr="00BA0CAF">
              <w:rPr>
                <w:rFonts w:ascii="Times New Roman" w:eastAsia="Times New Roman" w:hAnsi="Times New Roman" w:cs="Times New Roman"/>
                <w:sz w:val="24"/>
                <w:szCs w:val="24"/>
                <w:lang w:eastAsia="de-DE"/>
              </w:rPr>
              <w:t xml:space="preserve">, SLA, </w:t>
            </w:r>
            <w:proofErr w:type="spellStart"/>
            <w:r w:rsidRPr="00BA0CAF">
              <w:rPr>
                <w:rFonts w:ascii="Times New Roman" w:eastAsia="Times New Roman" w:hAnsi="Times New Roman" w:cs="Times New Roman"/>
                <w:sz w:val="24"/>
                <w:szCs w:val="24"/>
                <w:lang w:eastAsia="de-DE"/>
              </w:rPr>
              <w:t>Haftungs</w:t>
            </w:r>
            <w:proofErr w:type="spellEnd"/>
            <w:r w:rsidRPr="00BA0CAF">
              <w:rPr>
                <w:rFonts w:ascii="Times New Roman" w:eastAsia="Times New Roman" w:hAnsi="Times New Roman" w:cs="Times New Roman"/>
                <w:sz w:val="24"/>
                <w:szCs w:val="24"/>
                <w:lang w:eastAsia="de-DE"/>
              </w:rPr>
              <w:noBreakHyphen/>
              <w:t>Matrix (inkl. Post</w:t>
            </w:r>
            <w:r w:rsidRPr="00BA0CAF">
              <w:rPr>
                <w:rFonts w:ascii="Times New Roman" w:eastAsia="Times New Roman" w:hAnsi="Times New Roman" w:cs="Times New Roman"/>
                <w:sz w:val="24"/>
                <w:szCs w:val="24"/>
                <w:lang w:eastAsia="de-DE"/>
              </w:rPr>
              <w:noBreakHyphen/>
              <w:t>Sale</w:t>
            </w:r>
            <w:r w:rsidRPr="00BA0CAF">
              <w:rPr>
                <w:rFonts w:ascii="Times New Roman" w:eastAsia="Times New Roman" w:hAnsi="Times New Roman" w:cs="Times New Roman"/>
                <w:sz w:val="24"/>
                <w:szCs w:val="24"/>
                <w:lang w:eastAsia="de-DE"/>
              </w:rPr>
              <w:noBreakHyphen/>
              <w:t xml:space="preserve">Updates), </w:t>
            </w:r>
            <w:proofErr w:type="spellStart"/>
            <w:r w:rsidRPr="00BA0CAF">
              <w:rPr>
                <w:rFonts w:ascii="Times New Roman" w:eastAsia="Times New Roman" w:hAnsi="Times New Roman" w:cs="Times New Roman"/>
                <w:sz w:val="24"/>
                <w:szCs w:val="24"/>
                <w:lang w:eastAsia="de-DE"/>
              </w:rPr>
              <w:t>Versicherungs</w:t>
            </w:r>
            <w:proofErr w:type="spellEnd"/>
            <w:r w:rsidRPr="00BA0CAF">
              <w:rPr>
                <w:rFonts w:ascii="Times New Roman" w:eastAsia="Times New Roman" w:hAnsi="Times New Roman" w:cs="Times New Roman"/>
                <w:sz w:val="24"/>
                <w:szCs w:val="24"/>
                <w:lang w:eastAsia="de-DE"/>
              </w:rPr>
              <w:noBreakHyphen/>
              <w:t>Deckung</w:t>
            </w:r>
          </w:p>
        </w:tc>
        <w:tc>
          <w:tcPr>
            <w:tcW w:w="0" w:type="auto"/>
            <w:vAlign w:val="center"/>
            <w:hideMark/>
          </w:tcPr>
          <w:p w14:paraId="556A7DE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Jur. Ok</w:t>
            </w:r>
          </w:p>
        </w:tc>
      </w:tr>
      <w:tr w:rsidR="00BA0CAF" w:rsidRPr="00BA0CAF" w14:paraId="3D36FBA1" w14:textId="77777777" w:rsidTr="00BA0CAF">
        <w:trPr>
          <w:tblCellSpacing w:w="15" w:type="dxa"/>
        </w:trPr>
        <w:tc>
          <w:tcPr>
            <w:tcW w:w="0" w:type="auto"/>
            <w:vAlign w:val="center"/>
            <w:hideMark/>
          </w:tcPr>
          <w:p w14:paraId="1512207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11</w:t>
            </w:r>
          </w:p>
        </w:tc>
        <w:tc>
          <w:tcPr>
            <w:tcW w:w="0" w:type="auto"/>
            <w:vAlign w:val="center"/>
            <w:hideMark/>
          </w:tcPr>
          <w:p w14:paraId="7373939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GTM</w:t>
            </w:r>
            <w:r w:rsidRPr="00BA0CAF">
              <w:rPr>
                <w:rFonts w:ascii="Times New Roman" w:eastAsia="Times New Roman" w:hAnsi="Times New Roman" w:cs="Times New Roman"/>
                <w:b/>
                <w:bCs/>
                <w:sz w:val="24"/>
                <w:szCs w:val="24"/>
                <w:lang w:eastAsia="de-DE"/>
              </w:rPr>
              <w:noBreakHyphen/>
              <w:t>Assets</w:t>
            </w:r>
          </w:p>
        </w:tc>
        <w:tc>
          <w:tcPr>
            <w:tcW w:w="0" w:type="auto"/>
            <w:vAlign w:val="center"/>
            <w:hideMark/>
          </w:tcPr>
          <w:p w14:paraId="33F23AC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One</w:t>
            </w:r>
            <w:proofErr w:type="spellEnd"/>
            <w:r w:rsidRPr="00BA0CAF">
              <w:rPr>
                <w:rFonts w:ascii="Times New Roman" w:eastAsia="Times New Roman" w:hAnsi="Times New Roman" w:cs="Times New Roman"/>
                <w:sz w:val="24"/>
                <w:szCs w:val="24"/>
                <w:lang w:eastAsia="de-DE"/>
              </w:rPr>
              <w:noBreakHyphen/>
              <w:t>Pager, Schulungsflyer, Gemeinde</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Pressekit</w:t>
            </w:r>
            <w:proofErr w:type="spellEnd"/>
            <w:r w:rsidRPr="00BA0CAF">
              <w:rPr>
                <w:rFonts w:ascii="Times New Roman" w:eastAsia="Times New Roman" w:hAnsi="Times New Roman" w:cs="Times New Roman"/>
                <w:sz w:val="24"/>
                <w:szCs w:val="24"/>
                <w:lang w:eastAsia="de-DE"/>
              </w:rPr>
              <w:t>, FAQ (Ängste/</w:t>
            </w:r>
            <w:proofErr w:type="spellStart"/>
            <w:r w:rsidRPr="00BA0CAF">
              <w:rPr>
                <w:rFonts w:ascii="Times New Roman" w:eastAsia="Times New Roman" w:hAnsi="Times New Roman" w:cs="Times New Roman"/>
                <w:sz w:val="24"/>
                <w:szCs w:val="24"/>
                <w:lang w:eastAsia="de-DE"/>
              </w:rPr>
              <w:t>Uncanny</w:t>
            </w:r>
            <w:proofErr w:type="spellEnd"/>
            <w:r w:rsidRPr="00BA0CAF">
              <w:rPr>
                <w:rFonts w:ascii="Times New Roman" w:eastAsia="Times New Roman" w:hAnsi="Times New Roman" w:cs="Times New Roman"/>
                <w:sz w:val="24"/>
                <w:szCs w:val="24"/>
                <w:lang w:eastAsia="de-DE"/>
              </w:rPr>
              <w:t>)</w:t>
            </w:r>
          </w:p>
        </w:tc>
        <w:tc>
          <w:tcPr>
            <w:tcW w:w="0" w:type="auto"/>
            <w:vAlign w:val="center"/>
            <w:hideMark/>
          </w:tcPr>
          <w:p w14:paraId="6EC6019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GTM</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ready</w:t>
            </w:r>
            <w:proofErr w:type="spellEnd"/>
          </w:p>
        </w:tc>
      </w:tr>
      <w:tr w:rsidR="00BA0CAF" w:rsidRPr="00BA0CAF" w14:paraId="4B353F87" w14:textId="77777777" w:rsidTr="00BA0CAF">
        <w:trPr>
          <w:tblCellSpacing w:w="15" w:type="dxa"/>
        </w:trPr>
        <w:tc>
          <w:tcPr>
            <w:tcW w:w="0" w:type="auto"/>
            <w:vAlign w:val="center"/>
            <w:hideMark/>
          </w:tcPr>
          <w:p w14:paraId="0160355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12</w:t>
            </w:r>
          </w:p>
        </w:tc>
        <w:tc>
          <w:tcPr>
            <w:tcW w:w="0" w:type="auto"/>
            <w:vAlign w:val="center"/>
            <w:hideMark/>
          </w:tcPr>
          <w:p w14:paraId="62EA387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Pilot</w:t>
            </w:r>
            <w:r w:rsidRPr="00BA0CAF">
              <w:rPr>
                <w:rFonts w:ascii="Times New Roman" w:eastAsia="Times New Roman" w:hAnsi="Times New Roman" w:cs="Times New Roman"/>
                <w:b/>
                <w:bCs/>
                <w:sz w:val="24"/>
                <w:szCs w:val="24"/>
                <w:lang w:eastAsia="de-DE"/>
              </w:rPr>
              <w:noBreakHyphen/>
              <w:t>Report</w:t>
            </w:r>
          </w:p>
        </w:tc>
        <w:tc>
          <w:tcPr>
            <w:tcW w:w="0" w:type="auto"/>
            <w:vAlign w:val="center"/>
            <w:hideMark/>
          </w:tcPr>
          <w:p w14:paraId="4E86325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Ergebnisse, Risiken, Plan 90+ (Hardware</w:t>
            </w:r>
            <w:r w:rsidRPr="00BA0CAF">
              <w:rPr>
                <w:rFonts w:ascii="Times New Roman" w:eastAsia="Times New Roman" w:hAnsi="Times New Roman" w:cs="Times New Roman"/>
                <w:sz w:val="24"/>
                <w:szCs w:val="24"/>
                <w:lang w:eastAsia="de-DE"/>
              </w:rPr>
              <w:noBreakHyphen/>
              <w:t xml:space="preserve">Pfad 2026), </w:t>
            </w:r>
            <w:r w:rsidRPr="00BA0CAF">
              <w:rPr>
                <w:rFonts w:ascii="Times New Roman" w:eastAsia="Times New Roman" w:hAnsi="Times New Roman" w:cs="Times New Roman"/>
                <w:b/>
                <w:bCs/>
                <w:sz w:val="24"/>
                <w:szCs w:val="24"/>
                <w:lang w:eastAsia="de-DE"/>
              </w:rPr>
              <w:t>Go/No</w:t>
            </w:r>
            <w:r w:rsidRPr="00BA0CAF">
              <w:rPr>
                <w:rFonts w:ascii="Times New Roman" w:eastAsia="Times New Roman" w:hAnsi="Times New Roman" w:cs="Times New Roman"/>
                <w:b/>
                <w:bCs/>
                <w:sz w:val="24"/>
                <w:szCs w:val="24"/>
                <w:lang w:eastAsia="de-DE"/>
              </w:rPr>
              <w:noBreakHyphen/>
              <w:t>Go</w:t>
            </w:r>
          </w:p>
        </w:tc>
        <w:tc>
          <w:tcPr>
            <w:tcW w:w="0" w:type="auto"/>
            <w:vAlign w:val="center"/>
            <w:hideMark/>
          </w:tcPr>
          <w:p w14:paraId="0D45D627"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Entscheidung</w:t>
            </w:r>
          </w:p>
        </w:tc>
      </w:tr>
    </w:tbl>
    <w:p w14:paraId="54D30212"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KPIs (wöchentlich)</w:t>
      </w:r>
      <w:r w:rsidRPr="00BA0CAF">
        <w:rPr>
          <w:rFonts w:ascii="Times New Roman" w:eastAsia="Times New Roman" w:hAnsi="Times New Roman" w:cs="Times New Roman"/>
          <w:sz w:val="24"/>
          <w:szCs w:val="24"/>
          <w:lang w:eastAsia="de-DE"/>
        </w:rPr>
        <w:t>: Task</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Success</w:t>
      </w:r>
      <w:proofErr w:type="spellEnd"/>
      <w:r w:rsidRPr="00BA0CAF">
        <w:rPr>
          <w:rFonts w:ascii="Times New Roman" w:eastAsia="Times New Roman" w:hAnsi="Times New Roman" w:cs="Times New Roman"/>
          <w:sz w:val="24"/>
          <w:szCs w:val="24"/>
          <w:lang w:eastAsia="de-DE"/>
        </w:rPr>
        <w:t>, Zeit</w:t>
      </w:r>
      <w:r w:rsidRPr="00BA0CAF">
        <w:rPr>
          <w:rFonts w:ascii="Times New Roman" w:eastAsia="Times New Roman" w:hAnsi="Times New Roman" w:cs="Times New Roman"/>
          <w:sz w:val="24"/>
          <w:szCs w:val="24"/>
          <w:lang w:eastAsia="de-DE"/>
        </w:rPr>
        <w:noBreakHyphen/>
        <w:t>pro</w:t>
      </w:r>
      <w:r w:rsidRPr="00BA0CAF">
        <w:rPr>
          <w:rFonts w:ascii="Times New Roman" w:eastAsia="Times New Roman" w:hAnsi="Times New Roman" w:cs="Times New Roman"/>
          <w:sz w:val="24"/>
          <w:szCs w:val="24"/>
          <w:lang w:eastAsia="de-DE"/>
        </w:rPr>
        <w:noBreakHyphen/>
        <w:t xml:space="preserve">Aufgabe, </w:t>
      </w:r>
      <w:proofErr w:type="spellStart"/>
      <w:r w:rsidRPr="00BA0CAF">
        <w:rPr>
          <w:rFonts w:ascii="Times New Roman" w:eastAsia="Times New Roman" w:hAnsi="Times New Roman" w:cs="Times New Roman"/>
          <w:sz w:val="24"/>
          <w:szCs w:val="24"/>
          <w:lang w:eastAsia="de-DE"/>
        </w:rPr>
        <w:t>Handover</w:t>
      </w:r>
      <w:proofErr w:type="spellEnd"/>
      <w:r w:rsidRPr="00BA0CAF">
        <w:rPr>
          <w:rFonts w:ascii="Times New Roman" w:eastAsia="Times New Roman" w:hAnsi="Times New Roman" w:cs="Times New Roman"/>
          <w:sz w:val="24"/>
          <w:szCs w:val="24"/>
          <w:lang w:eastAsia="de-DE"/>
        </w:rPr>
        <w:noBreakHyphen/>
        <w:t xml:space="preserve">Quote, </w:t>
      </w:r>
      <w:proofErr w:type="spellStart"/>
      <w:r w:rsidRPr="00BA0CAF">
        <w:rPr>
          <w:rFonts w:ascii="Times New Roman" w:eastAsia="Times New Roman" w:hAnsi="Times New Roman" w:cs="Times New Roman"/>
          <w:sz w:val="24"/>
          <w:szCs w:val="24"/>
          <w:lang w:eastAsia="de-DE"/>
        </w:rPr>
        <w:t>Incident</w:t>
      </w:r>
      <w:proofErr w:type="spellEnd"/>
      <w:r w:rsidRPr="00BA0CAF">
        <w:rPr>
          <w:rFonts w:ascii="Times New Roman" w:eastAsia="Times New Roman" w:hAnsi="Times New Roman" w:cs="Times New Roman"/>
          <w:sz w:val="24"/>
          <w:szCs w:val="24"/>
          <w:lang w:eastAsia="de-DE"/>
        </w:rPr>
        <w:noBreakHyphen/>
        <w:t>Rate (S/M/L), Nutzer</w:t>
      </w:r>
      <w:r w:rsidRPr="00BA0CAF">
        <w:rPr>
          <w:rFonts w:ascii="Times New Roman" w:eastAsia="Times New Roman" w:hAnsi="Times New Roman" w:cs="Times New Roman"/>
          <w:sz w:val="24"/>
          <w:szCs w:val="24"/>
          <w:lang w:eastAsia="de-DE"/>
        </w:rPr>
        <w:noBreakHyphen/>
        <w:t>CSAT, Schulungszeit bis Selbstständigkeit.</w:t>
      </w:r>
    </w:p>
    <w:p w14:paraId="3E03592F"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Pflicht</w:t>
      </w:r>
      <w:r w:rsidRPr="00BA0CAF">
        <w:rPr>
          <w:rFonts w:ascii="Times New Roman" w:eastAsia="Times New Roman" w:hAnsi="Times New Roman" w:cs="Times New Roman"/>
          <w:b/>
          <w:bCs/>
          <w:sz w:val="24"/>
          <w:szCs w:val="24"/>
          <w:lang w:eastAsia="de-DE"/>
        </w:rPr>
        <w:noBreakHyphen/>
        <w:t>Artefakte</w:t>
      </w:r>
      <w:r w:rsidRPr="00BA0CAF">
        <w:rPr>
          <w:rFonts w:ascii="Times New Roman" w:eastAsia="Times New Roman" w:hAnsi="Times New Roman" w:cs="Times New Roman"/>
          <w:sz w:val="24"/>
          <w:szCs w:val="24"/>
          <w:lang w:eastAsia="de-DE"/>
        </w:rPr>
        <w:t xml:space="preserve">: Einsatzhandbuch, </w:t>
      </w:r>
      <w:proofErr w:type="spellStart"/>
      <w:r w:rsidRPr="00BA0CAF">
        <w:rPr>
          <w:rFonts w:ascii="Times New Roman" w:eastAsia="Times New Roman" w:hAnsi="Times New Roman" w:cs="Times New Roman"/>
          <w:sz w:val="24"/>
          <w:szCs w:val="24"/>
          <w:lang w:eastAsia="de-DE"/>
        </w:rPr>
        <w:t>Safety</w:t>
      </w:r>
      <w:proofErr w:type="spellEnd"/>
      <w:r w:rsidRPr="00BA0CAF">
        <w:rPr>
          <w:rFonts w:ascii="Times New Roman" w:eastAsia="Times New Roman" w:hAnsi="Times New Roman" w:cs="Times New Roman"/>
          <w:sz w:val="24"/>
          <w:szCs w:val="24"/>
          <w:lang w:eastAsia="de-DE"/>
        </w:rPr>
        <w:noBreakHyphen/>
        <w:t>/DPIA</w:t>
      </w:r>
      <w:r w:rsidRPr="00BA0CAF">
        <w:rPr>
          <w:rFonts w:ascii="Times New Roman" w:eastAsia="Times New Roman" w:hAnsi="Times New Roman" w:cs="Times New Roman"/>
          <w:sz w:val="24"/>
          <w:szCs w:val="24"/>
          <w:lang w:eastAsia="de-DE"/>
        </w:rPr>
        <w:noBreakHyphen/>
        <w:t xml:space="preserve">Paket, Vertrag &amp; </w:t>
      </w:r>
      <w:proofErr w:type="spellStart"/>
      <w:r w:rsidRPr="00BA0CAF">
        <w:rPr>
          <w:rFonts w:ascii="Times New Roman" w:eastAsia="Times New Roman" w:hAnsi="Times New Roman" w:cs="Times New Roman"/>
          <w:sz w:val="24"/>
          <w:szCs w:val="24"/>
          <w:lang w:eastAsia="de-DE"/>
        </w:rPr>
        <w:t>Haftungs</w:t>
      </w:r>
      <w:proofErr w:type="spellEnd"/>
      <w:r w:rsidRPr="00BA0CAF">
        <w:rPr>
          <w:rFonts w:ascii="Times New Roman" w:eastAsia="Times New Roman" w:hAnsi="Times New Roman" w:cs="Times New Roman"/>
          <w:sz w:val="24"/>
          <w:szCs w:val="24"/>
          <w:lang w:eastAsia="de-DE"/>
        </w:rPr>
        <w:noBreakHyphen/>
        <w:t xml:space="preserve">Matrix, </w:t>
      </w:r>
      <w:proofErr w:type="spellStart"/>
      <w:r w:rsidRPr="00BA0CAF">
        <w:rPr>
          <w:rFonts w:ascii="Times New Roman" w:eastAsia="Times New Roman" w:hAnsi="Times New Roman" w:cs="Times New Roman"/>
          <w:sz w:val="24"/>
          <w:szCs w:val="24"/>
          <w:lang w:eastAsia="de-DE"/>
        </w:rPr>
        <w:t>Schulungs</w:t>
      </w:r>
      <w:proofErr w:type="spellEnd"/>
      <w:r w:rsidRPr="00BA0CAF">
        <w:rPr>
          <w:rFonts w:ascii="Times New Roman" w:eastAsia="Times New Roman" w:hAnsi="Times New Roman" w:cs="Times New Roman"/>
          <w:sz w:val="24"/>
          <w:szCs w:val="24"/>
          <w:lang w:eastAsia="de-DE"/>
        </w:rPr>
        <w:noBreakHyphen/>
        <w:t xml:space="preserve">Curriculum, Dashboard, </w:t>
      </w:r>
      <w:proofErr w:type="spellStart"/>
      <w:r w:rsidRPr="00BA0CAF">
        <w:rPr>
          <w:rFonts w:ascii="Times New Roman" w:eastAsia="Times New Roman" w:hAnsi="Times New Roman" w:cs="Times New Roman"/>
          <w:sz w:val="24"/>
          <w:szCs w:val="24"/>
          <w:lang w:eastAsia="de-DE"/>
        </w:rPr>
        <w:t>Changelog</w:t>
      </w:r>
      <w:proofErr w:type="spellEnd"/>
      <w:r w:rsidRPr="00BA0CAF">
        <w:rPr>
          <w:rFonts w:ascii="Times New Roman" w:eastAsia="Times New Roman" w:hAnsi="Times New Roman" w:cs="Times New Roman"/>
          <w:sz w:val="24"/>
          <w:szCs w:val="24"/>
          <w:lang w:eastAsia="de-DE"/>
        </w:rPr>
        <w:t>.</w:t>
      </w:r>
    </w:p>
    <w:p w14:paraId="21814874"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202B1C72">
          <v:rect id="_x0000_i1041" style="width:0;height:1.5pt" o:hralign="center" o:hrstd="t" o:hr="t" fillcolor="#a0a0a0" stroked="f"/>
        </w:pict>
      </w:r>
    </w:p>
    <w:p w14:paraId="77C53E96"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4) Hardware</w:t>
      </w:r>
      <w:r w:rsidRPr="00BA0CAF">
        <w:rPr>
          <w:rFonts w:ascii="Times New Roman" w:eastAsia="Times New Roman" w:hAnsi="Times New Roman" w:cs="Times New Roman"/>
          <w:b/>
          <w:bCs/>
          <w:sz w:val="36"/>
          <w:szCs w:val="36"/>
          <w:lang w:eastAsia="de-DE"/>
        </w:rPr>
        <w:noBreakHyphen/>
        <w:t>/Partner</w:t>
      </w:r>
      <w:r w:rsidRPr="00BA0CAF">
        <w:rPr>
          <w:rFonts w:ascii="Times New Roman" w:eastAsia="Times New Roman" w:hAnsi="Times New Roman" w:cs="Times New Roman"/>
          <w:b/>
          <w:bCs/>
          <w:sz w:val="36"/>
          <w:szCs w:val="36"/>
          <w:lang w:eastAsia="de-DE"/>
        </w:rPr>
        <w:noBreakHyphen/>
        <w:t>Pfad (pragmatisch)</w:t>
      </w:r>
    </w:p>
    <w:p w14:paraId="64FF0663" w14:textId="77777777" w:rsidR="00BA0CAF" w:rsidRPr="00BA0CAF" w:rsidRDefault="00BA0CAF" w:rsidP="00BA0CAF">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Kurzfristig realistisch (Pilot, 2025–26)</w:t>
      </w:r>
      <w:r w:rsidRPr="00BA0CAF">
        <w:rPr>
          <w:rFonts w:ascii="Times New Roman" w:eastAsia="Times New Roman" w:hAnsi="Times New Roman" w:cs="Times New Roman"/>
          <w:sz w:val="24"/>
          <w:szCs w:val="24"/>
          <w:lang w:eastAsia="de-DE"/>
        </w:rPr>
        <w:t>: gezielte Logistik/Service</w:t>
      </w:r>
      <w:r w:rsidRPr="00BA0CAF">
        <w:rPr>
          <w:rFonts w:ascii="Times New Roman" w:eastAsia="Times New Roman" w:hAnsi="Times New Roman" w:cs="Times New Roman"/>
          <w:sz w:val="24"/>
          <w:szCs w:val="24"/>
          <w:lang w:eastAsia="de-DE"/>
        </w:rPr>
        <w:noBreakHyphen/>
        <w:t xml:space="preserve">Workflows mit Partnern </w:t>
      </w:r>
      <w:r w:rsidRPr="00BA0CAF">
        <w:rPr>
          <w:rFonts w:ascii="Times New Roman" w:eastAsia="Times New Roman" w:hAnsi="Times New Roman" w:cs="Times New Roman"/>
          <w:b/>
          <w:bCs/>
          <w:sz w:val="24"/>
          <w:szCs w:val="24"/>
          <w:lang w:eastAsia="de-DE"/>
        </w:rPr>
        <w:t>in kontrollierten Umgebungen</w:t>
      </w:r>
      <w:r w:rsidRPr="00BA0CAF">
        <w:rPr>
          <w:rFonts w:ascii="Times New Roman" w:eastAsia="Times New Roman" w:hAnsi="Times New Roman" w:cs="Times New Roman"/>
          <w:sz w:val="24"/>
          <w:szCs w:val="24"/>
          <w:lang w:eastAsia="de-DE"/>
        </w:rPr>
        <w:t xml:space="preserve"> (z. B. Logistikfläche, Rathaus</w:t>
      </w:r>
      <w:r w:rsidRPr="00BA0CAF">
        <w:rPr>
          <w:rFonts w:ascii="Times New Roman" w:eastAsia="Times New Roman" w:hAnsi="Times New Roman" w:cs="Times New Roman"/>
          <w:sz w:val="24"/>
          <w:szCs w:val="24"/>
          <w:lang w:eastAsia="de-DE"/>
        </w:rPr>
        <w:noBreakHyphen/>
        <w:t xml:space="preserve">Foyer, Bibliothek). Beispiele &amp; Signale aus dem Markt: </w:t>
      </w:r>
      <w:r w:rsidRPr="00BA0CAF">
        <w:rPr>
          <w:rFonts w:ascii="Times New Roman" w:eastAsia="Times New Roman" w:hAnsi="Times New Roman" w:cs="Times New Roman"/>
          <w:b/>
          <w:bCs/>
          <w:sz w:val="24"/>
          <w:szCs w:val="24"/>
          <w:lang w:eastAsia="de-DE"/>
        </w:rPr>
        <w:t>GXO × </w:t>
      </w:r>
      <w:proofErr w:type="spellStart"/>
      <w:r w:rsidRPr="00BA0CAF">
        <w:rPr>
          <w:rFonts w:ascii="Times New Roman" w:eastAsia="Times New Roman" w:hAnsi="Times New Roman" w:cs="Times New Roman"/>
          <w:b/>
          <w:bCs/>
          <w:sz w:val="24"/>
          <w:szCs w:val="24"/>
          <w:lang w:eastAsia="de-DE"/>
        </w:rPr>
        <w:t>Agility</w:t>
      </w:r>
      <w:proofErr w:type="spellEnd"/>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BMW × Figure</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b/>
          <w:bCs/>
          <w:sz w:val="24"/>
          <w:szCs w:val="24"/>
          <w:lang w:eastAsia="de-DE"/>
        </w:rPr>
        <w:t>Jabil</w:t>
      </w:r>
      <w:proofErr w:type="spellEnd"/>
      <w:r w:rsidRPr="00BA0CAF">
        <w:rPr>
          <w:rFonts w:ascii="Times New Roman" w:eastAsia="Times New Roman" w:hAnsi="Times New Roman" w:cs="Times New Roman"/>
          <w:b/>
          <w:bCs/>
          <w:sz w:val="24"/>
          <w:szCs w:val="24"/>
          <w:lang w:eastAsia="de-DE"/>
        </w:rPr>
        <w:t> × </w:t>
      </w:r>
      <w:proofErr w:type="spellStart"/>
      <w:r w:rsidRPr="00BA0CAF">
        <w:rPr>
          <w:rFonts w:ascii="Times New Roman" w:eastAsia="Times New Roman" w:hAnsi="Times New Roman" w:cs="Times New Roman"/>
          <w:b/>
          <w:bCs/>
          <w:sz w:val="24"/>
          <w:szCs w:val="24"/>
          <w:lang w:eastAsia="de-DE"/>
        </w:rPr>
        <w:t>Apptronik</w:t>
      </w:r>
      <w:proofErr w:type="spellEnd"/>
      <w:r w:rsidRPr="00BA0CAF">
        <w:rPr>
          <w:rFonts w:ascii="Times New Roman" w:eastAsia="Times New Roman" w:hAnsi="Times New Roman" w:cs="Times New Roman"/>
          <w:sz w:val="24"/>
          <w:szCs w:val="24"/>
          <w:lang w:eastAsia="de-DE"/>
        </w:rPr>
        <w:t xml:space="preserve"> (Fertigung). </w:t>
      </w:r>
      <w:r w:rsidRPr="00BA0CAF">
        <w:rPr>
          <w:rFonts w:ascii="Times New Roman" w:eastAsia="Times New Roman" w:hAnsi="Times New Roman" w:cs="Times New Roman"/>
          <w:b/>
          <w:bCs/>
          <w:sz w:val="24"/>
          <w:szCs w:val="24"/>
          <w:lang w:eastAsia="de-DE"/>
        </w:rPr>
        <w:t>NEURA</w:t>
      </w:r>
      <w:r w:rsidRPr="00BA0CAF">
        <w:rPr>
          <w:rFonts w:ascii="Times New Roman" w:eastAsia="Times New Roman" w:hAnsi="Times New Roman" w:cs="Times New Roman"/>
          <w:sz w:val="24"/>
          <w:szCs w:val="24"/>
          <w:lang w:eastAsia="de-DE"/>
        </w:rPr>
        <w:t xml:space="preserve"> pusht Consumer</w:t>
      </w:r>
      <w:r w:rsidRPr="00BA0CAF">
        <w:rPr>
          <w:rFonts w:ascii="Times New Roman" w:eastAsia="Times New Roman" w:hAnsi="Times New Roman" w:cs="Times New Roman"/>
          <w:sz w:val="24"/>
          <w:szCs w:val="24"/>
          <w:lang w:eastAsia="de-DE"/>
        </w:rPr>
        <w:noBreakHyphen/>
        <w:t>nahe Demos (4NE1/</w:t>
      </w:r>
      <w:proofErr w:type="spellStart"/>
      <w:r w:rsidRPr="00BA0CAF">
        <w:rPr>
          <w:rFonts w:ascii="Times New Roman" w:eastAsia="Times New Roman" w:hAnsi="Times New Roman" w:cs="Times New Roman"/>
          <w:sz w:val="24"/>
          <w:szCs w:val="24"/>
          <w:lang w:eastAsia="de-DE"/>
        </w:rPr>
        <w:t>MiPA</w:t>
      </w:r>
      <w:proofErr w:type="spellEnd"/>
      <w:r w:rsidRPr="00BA0CAF">
        <w:rPr>
          <w:rFonts w:ascii="Times New Roman" w:eastAsia="Times New Roman" w:hAnsi="Times New Roman" w:cs="Times New Roman"/>
          <w:sz w:val="24"/>
          <w:szCs w:val="24"/>
          <w:lang w:eastAsia="de-DE"/>
        </w:rPr>
        <w:t xml:space="preserve">). </w:t>
      </w:r>
      <w:hyperlink r:id="rId21" w:tgtFrame="_blank" w:history="1">
        <w:proofErr w:type="spellStart"/>
        <w:r w:rsidRPr="00BA0CAF">
          <w:rPr>
            <w:rFonts w:ascii="Times New Roman" w:eastAsia="Times New Roman" w:hAnsi="Times New Roman" w:cs="Times New Roman"/>
            <w:color w:val="0000FF"/>
            <w:sz w:val="24"/>
            <w:szCs w:val="24"/>
            <w:u w:val="single"/>
            <w:lang w:eastAsia="de-DE"/>
          </w:rPr>
          <w:t>Neura</w:t>
        </w:r>
        <w:proofErr w:type="spellEnd"/>
        <w:r w:rsidRPr="00BA0CAF">
          <w:rPr>
            <w:rFonts w:ascii="Times New Roman" w:eastAsia="Times New Roman" w:hAnsi="Times New Roman" w:cs="Times New Roman"/>
            <w:color w:val="0000FF"/>
            <w:sz w:val="24"/>
            <w:szCs w:val="24"/>
            <w:u w:val="single"/>
            <w:lang w:eastAsia="de-DE"/>
          </w:rPr>
          <w:t xml:space="preserve"> Robotics+3agilityrobotics.com+3BMW Group+3</w:t>
        </w:r>
      </w:hyperlink>
    </w:p>
    <w:p w14:paraId="26A4F495" w14:textId="77777777" w:rsidR="00BA0CAF" w:rsidRPr="00BA0CAF" w:rsidRDefault="00BA0CAF" w:rsidP="00BA0CAF">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Europa</w:t>
      </w:r>
      <w:r w:rsidRPr="00BA0CAF">
        <w:rPr>
          <w:rFonts w:ascii="Times New Roman" w:eastAsia="Times New Roman" w:hAnsi="Times New Roman" w:cs="Times New Roman"/>
          <w:b/>
          <w:bCs/>
          <w:sz w:val="24"/>
          <w:szCs w:val="24"/>
          <w:lang w:eastAsia="de-DE"/>
        </w:rPr>
        <w:noBreakHyphen/>
        <w:t>Compliance</w:t>
      </w:r>
      <w:r w:rsidRPr="00BA0CAF">
        <w:rPr>
          <w:rFonts w:ascii="Times New Roman" w:eastAsia="Times New Roman" w:hAnsi="Times New Roman" w:cs="Times New Roman"/>
          <w:sz w:val="24"/>
          <w:szCs w:val="24"/>
          <w:lang w:eastAsia="de-DE"/>
        </w:rPr>
        <w:t>: prüfe CE</w:t>
      </w:r>
      <w:r w:rsidRPr="00BA0CAF">
        <w:rPr>
          <w:rFonts w:ascii="Times New Roman" w:eastAsia="Times New Roman" w:hAnsi="Times New Roman" w:cs="Times New Roman"/>
          <w:sz w:val="24"/>
          <w:szCs w:val="24"/>
          <w:lang w:eastAsia="de-DE"/>
        </w:rPr>
        <w:noBreakHyphen/>
        <w:t>Status/Normenbezug und AI</w:t>
      </w:r>
      <w:r w:rsidRPr="00BA0CAF">
        <w:rPr>
          <w:rFonts w:ascii="Times New Roman" w:eastAsia="Times New Roman" w:hAnsi="Times New Roman" w:cs="Times New Roman"/>
          <w:sz w:val="24"/>
          <w:szCs w:val="24"/>
          <w:lang w:eastAsia="de-DE"/>
        </w:rPr>
        <w:noBreakHyphen/>
        <w:t>Act</w:t>
      </w:r>
      <w:r w:rsidRPr="00BA0CAF">
        <w:rPr>
          <w:rFonts w:ascii="Times New Roman" w:eastAsia="Times New Roman" w:hAnsi="Times New Roman" w:cs="Times New Roman"/>
          <w:sz w:val="24"/>
          <w:szCs w:val="24"/>
          <w:lang w:eastAsia="de-DE"/>
        </w:rPr>
        <w:noBreakHyphen/>
        <w:t>Pflichten je Use</w:t>
      </w:r>
      <w:r w:rsidRPr="00BA0CAF">
        <w:rPr>
          <w:rFonts w:ascii="Times New Roman" w:eastAsia="Times New Roman" w:hAnsi="Times New Roman" w:cs="Times New Roman"/>
          <w:sz w:val="24"/>
          <w:szCs w:val="24"/>
          <w:lang w:eastAsia="de-DE"/>
        </w:rPr>
        <w:noBreakHyphen/>
        <w:t>Case (High</w:t>
      </w:r>
      <w:r w:rsidRPr="00BA0CAF">
        <w:rPr>
          <w:rFonts w:ascii="Times New Roman" w:eastAsia="Times New Roman" w:hAnsi="Times New Roman" w:cs="Times New Roman"/>
          <w:sz w:val="24"/>
          <w:szCs w:val="24"/>
          <w:lang w:eastAsia="de-DE"/>
        </w:rPr>
        <w:noBreakHyphen/>
        <w:t xml:space="preserve">Risk? </w:t>
      </w:r>
      <w:proofErr w:type="spellStart"/>
      <w:r w:rsidRPr="00BA0CAF">
        <w:rPr>
          <w:rFonts w:ascii="Times New Roman" w:eastAsia="Times New Roman" w:hAnsi="Times New Roman" w:cs="Times New Roman"/>
          <w:sz w:val="24"/>
          <w:szCs w:val="24"/>
          <w:lang w:eastAsia="de-DE"/>
        </w:rPr>
        <w:t>Safety</w:t>
      </w:r>
      <w:proofErr w:type="spellEnd"/>
      <w:r w:rsidRPr="00BA0CAF">
        <w:rPr>
          <w:rFonts w:ascii="Times New Roman" w:eastAsia="Times New Roman" w:hAnsi="Times New Roman" w:cs="Times New Roman"/>
          <w:sz w:val="24"/>
          <w:szCs w:val="24"/>
          <w:lang w:eastAsia="de-DE"/>
        </w:rPr>
        <w:noBreakHyphen/>
        <w:t xml:space="preserve">Komponente?). </w:t>
      </w:r>
      <w:r w:rsidRPr="00BA0CAF">
        <w:rPr>
          <w:rFonts w:ascii="Times New Roman" w:eastAsia="Times New Roman" w:hAnsi="Times New Roman" w:cs="Times New Roman"/>
          <w:b/>
          <w:bCs/>
          <w:sz w:val="24"/>
          <w:szCs w:val="24"/>
          <w:lang w:eastAsia="de-DE"/>
        </w:rPr>
        <w:t>Maschinen</w:t>
      </w:r>
      <w:r w:rsidRPr="00BA0CAF">
        <w:rPr>
          <w:rFonts w:ascii="Times New Roman" w:eastAsia="Times New Roman" w:hAnsi="Times New Roman" w:cs="Times New Roman"/>
          <w:b/>
          <w:bCs/>
          <w:sz w:val="24"/>
          <w:szCs w:val="24"/>
          <w:lang w:eastAsia="de-DE"/>
        </w:rPr>
        <w:noBreakHyphen/>
        <w:t>VO</w:t>
      </w:r>
      <w:r w:rsidRPr="00BA0CAF">
        <w:rPr>
          <w:rFonts w:ascii="Times New Roman" w:eastAsia="Times New Roman" w:hAnsi="Times New Roman" w:cs="Times New Roman"/>
          <w:sz w:val="24"/>
          <w:szCs w:val="24"/>
          <w:lang w:eastAsia="de-DE"/>
        </w:rPr>
        <w:t xml:space="preserve"> ab 2027 zwingend. </w:t>
      </w:r>
      <w:hyperlink r:id="rId22" w:tgtFrame="_blank" w:history="1">
        <w:r w:rsidRPr="00BA0CAF">
          <w:rPr>
            <w:rFonts w:ascii="Times New Roman" w:eastAsia="Times New Roman" w:hAnsi="Times New Roman" w:cs="Times New Roman"/>
            <w:color w:val="0000FF"/>
            <w:sz w:val="24"/>
            <w:szCs w:val="24"/>
            <w:u w:val="single"/>
            <w:lang w:eastAsia="de-DE"/>
          </w:rPr>
          <w:t>EUR-Lex</w:t>
        </w:r>
      </w:hyperlink>
    </w:p>
    <w:p w14:paraId="2147D232" w14:textId="77777777" w:rsidR="00BA0CAF" w:rsidRPr="00BA0CAF" w:rsidRDefault="00BA0CAF" w:rsidP="00BA0CAF">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Beschaffung</w:t>
      </w:r>
      <w:r w:rsidRPr="00BA0CAF">
        <w:rPr>
          <w:rFonts w:ascii="Times New Roman" w:eastAsia="Times New Roman" w:hAnsi="Times New Roman" w:cs="Times New Roman"/>
          <w:sz w:val="24"/>
          <w:szCs w:val="24"/>
          <w:lang w:eastAsia="de-DE"/>
        </w:rPr>
        <w:t xml:space="preserve">: Plane </w:t>
      </w:r>
      <w:r w:rsidRPr="00BA0CAF">
        <w:rPr>
          <w:rFonts w:ascii="Times New Roman" w:eastAsia="Times New Roman" w:hAnsi="Times New Roman" w:cs="Times New Roman"/>
          <w:b/>
          <w:bCs/>
          <w:sz w:val="24"/>
          <w:szCs w:val="24"/>
          <w:lang w:eastAsia="de-DE"/>
        </w:rPr>
        <w:t>Service</w:t>
      </w:r>
      <w:r w:rsidRPr="00BA0CAF">
        <w:rPr>
          <w:rFonts w:ascii="Times New Roman" w:eastAsia="Times New Roman" w:hAnsi="Times New Roman" w:cs="Times New Roman"/>
          <w:b/>
          <w:bCs/>
          <w:sz w:val="24"/>
          <w:szCs w:val="24"/>
          <w:lang w:eastAsia="de-DE"/>
        </w:rPr>
        <w:noBreakHyphen/>
        <w:t>Pakete statt Stückkauf</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RaaS</w:t>
      </w:r>
      <w:proofErr w:type="spellEnd"/>
      <w:r w:rsidRPr="00BA0CAF">
        <w:rPr>
          <w:rFonts w:ascii="Times New Roman" w:eastAsia="Times New Roman" w:hAnsi="Times New Roman" w:cs="Times New Roman"/>
          <w:sz w:val="24"/>
          <w:szCs w:val="24"/>
          <w:lang w:eastAsia="de-DE"/>
        </w:rPr>
        <w:t xml:space="preserve">), damit Wartung/Updates/Haftung </w:t>
      </w:r>
      <w:r w:rsidRPr="00BA0CAF">
        <w:rPr>
          <w:rFonts w:ascii="Times New Roman" w:eastAsia="Times New Roman" w:hAnsi="Times New Roman" w:cs="Times New Roman"/>
          <w:b/>
          <w:bCs/>
          <w:sz w:val="24"/>
          <w:szCs w:val="24"/>
          <w:lang w:eastAsia="de-DE"/>
        </w:rPr>
        <w:t>vertraglich sauber</w:t>
      </w:r>
      <w:r w:rsidRPr="00BA0CAF">
        <w:rPr>
          <w:rFonts w:ascii="Times New Roman" w:eastAsia="Times New Roman" w:hAnsi="Times New Roman" w:cs="Times New Roman"/>
          <w:sz w:val="24"/>
          <w:szCs w:val="24"/>
          <w:lang w:eastAsia="de-DE"/>
        </w:rPr>
        <w:t xml:space="preserve"> geregelt sind (wichtig wg. </w:t>
      </w:r>
      <w:r w:rsidRPr="00BA0CAF">
        <w:rPr>
          <w:rFonts w:ascii="Times New Roman" w:eastAsia="Times New Roman" w:hAnsi="Times New Roman" w:cs="Times New Roman"/>
          <w:b/>
          <w:bCs/>
          <w:sz w:val="24"/>
          <w:szCs w:val="24"/>
          <w:lang w:eastAsia="de-DE"/>
        </w:rPr>
        <w:t>neuer PLD</w:t>
      </w:r>
      <w:r w:rsidRPr="00BA0CAF">
        <w:rPr>
          <w:rFonts w:ascii="Times New Roman" w:eastAsia="Times New Roman" w:hAnsi="Times New Roman" w:cs="Times New Roman"/>
          <w:sz w:val="24"/>
          <w:szCs w:val="24"/>
          <w:lang w:eastAsia="de-DE"/>
        </w:rPr>
        <w:t xml:space="preserve"> bei Software</w:t>
      </w:r>
      <w:r w:rsidRPr="00BA0CAF">
        <w:rPr>
          <w:rFonts w:ascii="Times New Roman" w:eastAsia="Times New Roman" w:hAnsi="Times New Roman" w:cs="Times New Roman"/>
          <w:sz w:val="24"/>
          <w:szCs w:val="24"/>
          <w:lang w:eastAsia="de-DE"/>
        </w:rPr>
        <w:noBreakHyphen/>
        <w:t xml:space="preserve">Updates). </w:t>
      </w:r>
      <w:hyperlink r:id="rId23" w:tgtFrame="_blank" w:history="1">
        <w:r w:rsidRPr="00BA0CAF">
          <w:rPr>
            <w:rFonts w:ascii="Times New Roman" w:eastAsia="Times New Roman" w:hAnsi="Times New Roman" w:cs="Times New Roman"/>
            <w:color w:val="0000FF"/>
            <w:sz w:val="24"/>
            <w:szCs w:val="24"/>
            <w:u w:val="single"/>
            <w:lang w:eastAsia="de-DE"/>
          </w:rPr>
          <w:t>Reuters</w:t>
        </w:r>
      </w:hyperlink>
    </w:p>
    <w:p w14:paraId="5B578860" w14:textId="77777777" w:rsidR="00BA0CAF" w:rsidRPr="00BA0CAF" w:rsidRDefault="00BA0CAF" w:rsidP="00BA0CAF">
      <w:pPr>
        <w:spacing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lastRenderedPageBreak/>
        <w:t>Hinweis:</w:t>
      </w:r>
      <w:r w:rsidRPr="00BA0CAF">
        <w:rPr>
          <w:rFonts w:ascii="Times New Roman" w:eastAsia="Times New Roman" w:hAnsi="Times New Roman" w:cs="Times New Roman"/>
          <w:sz w:val="24"/>
          <w:szCs w:val="24"/>
          <w:lang w:eastAsia="de-DE"/>
        </w:rPr>
        <w:t xml:space="preserve"> Preise/Verfügbarkeiten sind volatil; orientiere dich </w:t>
      </w:r>
      <w:proofErr w:type="gramStart"/>
      <w:r w:rsidRPr="00BA0CAF">
        <w:rPr>
          <w:rFonts w:ascii="Times New Roman" w:eastAsia="Times New Roman" w:hAnsi="Times New Roman" w:cs="Times New Roman"/>
          <w:sz w:val="24"/>
          <w:szCs w:val="24"/>
          <w:lang w:eastAsia="de-DE"/>
        </w:rPr>
        <w:t xml:space="preserve">an </w:t>
      </w:r>
      <w:r w:rsidRPr="00BA0CAF">
        <w:rPr>
          <w:rFonts w:ascii="Times New Roman" w:eastAsia="Times New Roman" w:hAnsi="Times New Roman" w:cs="Times New Roman"/>
          <w:b/>
          <w:bCs/>
          <w:sz w:val="24"/>
          <w:szCs w:val="24"/>
          <w:lang w:eastAsia="de-DE"/>
        </w:rPr>
        <w:t>Pilot</w:t>
      </w:r>
      <w:proofErr w:type="gramEnd"/>
      <w:r w:rsidRPr="00BA0CAF">
        <w:rPr>
          <w:rFonts w:ascii="Times New Roman" w:eastAsia="Times New Roman" w:hAnsi="Times New Roman" w:cs="Times New Roman"/>
          <w:b/>
          <w:bCs/>
          <w:sz w:val="24"/>
          <w:szCs w:val="24"/>
          <w:lang w:eastAsia="de-DE"/>
        </w:rPr>
        <w:noBreakHyphen/>
        <w:t>Deals mit Service</w:t>
      </w:r>
      <w:r w:rsidRPr="00BA0CAF">
        <w:rPr>
          <w:rFonts w:ascii="Times New Roman" w:eastAsia="Times New Roman" w:hAnsi="Times New Roman" w:cs="Times New Roman"/>
          <w:b/>
          <w:bCs/>
          <w:sz w:val="24"/>
          <w:szCs w:val="24"/>
          <w:lang w:eastAsia="de-DE"/>
        </w:rPr>
        <w:noBreakHyphen/>
        <w:t>Leveln</w:t>
      </w:r>
      <w:r w:rsidRPr="00BA0CAF">
        <w:rPr>
          <w:rFonts w:ascii="Times New Roman" w:eastAsia="Times New Roman" w:hAnsi="Times New Roman" w:cs="Times New Roman"/>
          <w:sz w:val="24"/>
          <w:szCs w:val="24"/>
          <w:lang w:eastAsia="de-DE"/>
        </w:rPr>
        <w:t>, nicht an Listenpreisen einzelner Hersteller.</w:t>
      </w:r>
    </w:p>
    <w:p w14:paraId="4817BE44"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30EEF903">
          <v:rect id="_x0000_i1042" style="width:0;height:1.5pt" o:hralign="center" o:hrstd="t" o:hr="t" fillcolor="#a0a0a0" stroked="f"/>
        </w:pict>
      </w:r>
    </w:p>
    <w:p w14:paraId="51EB060D"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5) Recht &amp; Datenschutz – deine Minimal</w:t>
      </w:r>
      <w:r w:rsidRPr="00BA0CAF">
        <w:rPr>
          <w:rFonts w:ascii="Times New Roman" w:eastAsia="Times New Roman" w:hAnsi="Times New Roman" w:cs="Times New Roman"/>
          <w:b/>
          <w:bCs/>
          <w:sz w:val="36"/>
          <w:szCs w:val="36"/>
          <w:lang w:eastAsia="de-DE"/>
        </w:rPr>
        <w:noBreakHyphen/>
        <w:t>Checkliste (nicht als Rechtsberatung)</w:t>
      </w:r>
    </w:p>
    <w:p w14:paraId="40540846" w14:textId="77777777" w:rsidR="00BA0CAF" w:rsidRPr="00BA0CAF" w:rsidRDefault="00BA0CAF" w:rsidP="00BA0CAF">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AI</w:t>
      </w:r>
      <w:r w:rsidRPr="00BA0CAF">
        <w:rPr>
          <w:rFonts w:ascii="Times New Roman" w:eastAsia="Times New Roman" w:hAnsi="Times New Roman" w:cs="Times New Roman"/>
          <w:b/>
          <w:bCs/>
          <w:sz w:val="24"/>
          <w:szCs w:val="24"/>
          <w:lang w:eastAsia="de-DE"/>
        </w:rPr>
        <w:noBreakHyphen/>
        <w:t>Act Pfad</w:t>
      </w:r>
      <w:r w:rsidRPr="00BA0CAF">
        <w:rPr>
          <w:rFonts w:ascii="Times New Roman" w:eastAsia="Times New Roman" w:hAnsi="Times New Roman" w:cs="Times New Roman"/>
          <w:sz w:val="24"/>
          <w:szCs w:val="24"/>
          <w:lang w:eastAsia="de-DE"/>
        </w:rPr>
        <w:t>: Use</w:t>
      </w:r>
      <w:r w:rsidRPr="00BA0CAF">
        <w:rPr>
          <w:rFonts w:ascii="Times New Roman" w:eastAsia="Times New Roman" w:hAnsi="Times New Roman" w:cs="Times New Roman"/>
          <w:sz w:val="24"/>
          <w:szCs w:val="24"/>
          <w:lang w:eastAsia="de-DE"/>
        </w:rPr>
        <w:noBreakHyphen/>
        <w:t xml:space="preserve">Case klassifizieren, </w:t>
      </w:r>
      <w:r w:rsidRPr="00BA0CAF">
        <w:rPr>
          <w:rFonts w:ascii="Times New Roman" w:eastAsia="Times New Roman" w:hAnsi="Times New Roman" w:cs="Times New Roman"/>
          <w:b/>
          <w:bCs/>
          <w:sz w:val="24"/>
          <w:szCs w:val="24"/>
          <w:lang w:eastAsia="de-DE"/>
        </w:rPr>
        <w:t>Technische Doku</w:t>
      </w:r>
      <w:r w:rsidRPr="00BA0CAF">
        <w:rPr>
          <w:rFonts w:ascii="Times New Roman" w:eastAsia="Times New Roman" w:hAnsi="Times New Roman" w:cs="Times New Roman"/>
          <w:sz w:val="24"/>
          <w:szCs w:val="24"/>
          <w:lang w:eastAsia="de-DE"/>
        </w:rPr>
        <w:t xml:space="preserve">/Risikomanagement vorbereiten; Meilensteine: </w:t>
      </w:r>
      <w:r w:rsidRPr="00BA0CAF">
        <w:rPr>
          <w:rFonts w:ascii="Times New Roman" w:eastAsia="Times New Roman" w:hAnsi="Times New Roman" w:cs="Times New Roman"/>
          <w:b/>
          <w:bCs/>
          <w:sz w:val="24"/>
          <w:szCs w:val="24"/>
          <w:lang w:eastAsia="de-DE"/>
        </w:rPr>
        <w:t>Aug 2025 (GPAI</w:t>
      </w:r>
      <w:r w:rsidRPr="00BA0CAF">
        <w:rPr>
          <w:rFonts w:ascii="Times New Roman" w:eastAsia="Times New Roman" w:hAnsi="Times New Roman" w:cs="Times New Roman"/>
          <w:b/>
          <w:bCs/>
          <w:sz w:val="24"/>
          <w:szCs w:val="24"/>
          <w:lang w:eastAsia="de-DE"/>
        </w:rPr>
        <w:noBreakHyphen/>
        <w:t>Teile)</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Aug 2026</w:t>
      </w:r>
      <w:r w:rsidRPr="00BA0CAF">
        <w:rPr>
          <w:rFonts w:ascii="Times New Roman" w:eastAsia="Times New Roman" w:hAnsi="Times New Roman" w:cs="Times New Roman"/>
          <w:sz w:val="24"/>
          <w:szCs w:val="24"/>
          <w:lang w:eastAsia="de-DE"/>
        </w:rPr>
        <w:t xml:space="preserve"> (Breite Anwendung), </w:t>
      </w:r>
      <w:r w:rsidRPr="00BA0CAF">
        <w:rPr>
          <w:rFonts w:ascii="Times New Roman" w:eastAsia="Times New Roman" w:hAnsi="Times New Roman" w:cs="Times New Roman"/>
          <w:b/>
          <w:bCs/>
          <w:sz w:val="24"/>
          <w:szCs w:val="24"/>
          <w:lang w:eastAsia="de-DE"/>
        </w:rPr>
        <w:t>2027 voll wirksam</w:t>
      </w:r>
      <w:r w:rsidRPr="00BA0CAF">
        <w:rPr>
          <w:rFonts w:ascii="Times New Roman" w:eastAsia="Times New Roman" w:hAnsi="Times New Roman" w:cs="Times New Roman"/>
          <w:sz w:val="24"/>
          <w:szCs w:val="24"/>
          <w:lang w:eastAsia="de-DE"/>
        </w:rPr>
        <w:t xml:space="preserve">. </w:t>
      </w:r>
      <w:hyperlink r:id="rId24" w:tgtFrame="_blank" w:history="1">
        <w:r w:rsidRPr="00BA0CAF">
          <w:rPr>
            <w:rFonts w:ascii="Times New Roman" w:eastAsia="Times New Roman" w:hAnsi="Times New Roman" w:cs="Times New Roman"/>
            <w:color w:val="0000FF"/>
            <w:sz w:val="24"/>
            <w:szCs w:val="24"/>
            <w:u w:val="single"/>
            <w:lang w:eastAsia="de-DE"/>
          </w:rPr>
          <w:t>Reuters+1</w:t>
        </w:r>
      </w:hyperlink>
    </w:p>
    <w:p w14:paraId="72CE4051" w14:textId="77777777" w:rsidR="00BA0CAF" w:rsidRPr="00BA0CAF" w:rsidRDefault="00BA0CAF" w:rsidP="00BA0CAF">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Maschinen</w:t>
      </w:r>
      <w:r w:rsidRPr="00BA0CAF">
        <w:rPr>
          <w:rFonts w:ascii="Times New Roman" w:eastAsia="Times New Roman" w:hAnsi="Times New Roman" w:cs="Times New Roman"/>
          <w:b/>
          <w:bCs/>
          <w:sz w:val="24"/>
          <w:szCs w:val="24"/>
          <w:lang w:eastAsia="de-DE"/>
        </w:rPr>
        <w:noBreakHyphen/>
        <w:t>VO</w:t>
      </w:r>
      <w:r w:rsidRPr="00BA0CAF">
        <w:rPr>
          <w:rFonts w:ascii="Times New Roman" w:eastAsia="Times New Roman" w:hAnsi="Times New Roman" w:cs="Times New Roman"/>
          <w:sz w:val="24"/>
          <w:szCs w:val="24"/>
          <w:lang w:eastAsia="de-DE"/>
        </w:rPr>
        <w:t xml:space="preserve">: Übergang planen (Design/Instruktionspflichten, digitale Unterlagen). </w:t>
      </w:r>
      <w:r w:rsidRPr="00BA0CAF">
        <w:rPr>
          <w:rFonts w:ascii="Times New Roman" w:eastAsia="Times New Roman" w:hAnsi="Times New Roman" w:cs="Times New Roman"/>
          <w:b/>
          <w:bCs/>
          <w:sz w:val="24"/>
          <w:szCs w:val="24"/>
          <w:lang w:eastAsia="de-DE"/>
        </w:rPr>
        <w:t>Stichtag 20. Jan 2027</w:t>
      </w:r>
      <w:r w:rsidRPr="00BA0CAF">
        <w:rPr>
          <w:rFonts w:ascii="Times New Roman" w:eastAsia="Times New Roman" w:hAnsi="Times New Roman" w:cs="Times New Roman"/>
          <w:sz w:val="24"/>
          <w:szCs w:val="24"/>
          <w:lang w:eastAsia="de-DE"/>
        </w:rPr>
        <w:t xml:space="preserve">. </w:t>
      </w:r>
      <w:hyperlink r:id="rId25" w:tgtFrame="_blank" w:history="1">
        <w:r w:rsidRPr="00BA0CAF">
          <w:rPr>
            <w:rFonts w:ascii="Times New Roman" w:eastAsia="Times New Roman" w:hAnsi="Times New Roman" w:cs="Times New Roman"/>
            <w:color w:val="0000FF"/>
            <w:sz w:val="24"/>
            <w:szCs w:val="24"/>
            <w:u w:val="single"/>
            <w:lang w:eastAsia="de-DE"/>
          </w:rPr>
          <w:t>Rockwell Automation</w:t>
        </w:r>
      </w:hyperlink>
    </w:p>
    <w:p w14:paraId="6D8649ED" w14:textId="77777777" w:rsidR="00BA0CAF" w:rsidRPr="00BA0CAF" w:rsidRDefault="00BA0CAF" w:rsidP="00BA0CAF">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Sicherheitsnorm</w:t>
      </w:r>
      <w:r w:rsidRPr="00BA0CAF">
        <w:rPr>
          <w:rFonts w:ascii="Times New Roman" w:eastAsia="Times New Roman" w:hAnsi="Times New Roman" w:cs="Times New Roman"/>
          <w:sz w:val="24"/>
          <w:szCs w:val="24"/>
          <w:lang w:eastAsia="de-DE"/>
        </w:rPr>
        <w:t xml:space="preserve"> passend wählen (Haushalt/Personenumfeld → </w:t>
      </w:r>
      <w:r w:rsidRPr="00BA0CAF">
        <w:rPr>
          <w:rFonts w:ascii="Times New Roman" w:eastAsia="Times New Roman" w:hAnsi="Times New Roman" w:cs="Times New Roman"/>
          <w:b/>
          <w:bCs/>
          <w:sz w:val="24"/>
          <w:szCs w:val="24"/>
          <w:lang w:eastAsia="de-DE"/>
        </w:rPr>
        <w:t>ISO 13482</w:t>
      </w:r>
      <w:r w:rsidRPr="00BA0CAF">
        <w:rPr>
          <w:rFonts w:ascii="Times New Roman" w:eastAsia="Times New Roman" w:hAnsi="Times New Roman" w:cs="Times New Roman"/>
          <w:sz w:val="24"/>
          <w:szCs w:val="24"/>
          <w:lang w:eastAsia="de-DE"/>
        </w:rPr>
        <w:t xml:space="preserve">; Industrie → </w:t>
      </w:r>
      <w:r w:rsidRPr="00BA0CAF">
        <w:rPr>
          <w:rFonts w:ascii="Times New Roman" w:eastAsia="Times New Roman" w:hAnsi="Times New Roman" w:cs="Times New Roman"/>
          <w:b/>
          <w:bCs/>
          <w:sz w:val="24"/>
          <w:szCs w:val="24"/>
          <w:lang w:eastAsia="de-DE"/>
        </w:rPr>
        <w:t>ISO 10218</w:t>
      </w:r>
      <w:r w:rsidRPr="00BA0CAF">
        <w:rPr>
          <w:rFonts w:ascii="Times New Roman" w:eastAsia="Times New Roman" w:hAnsi="Times New Roman" w:cs="Times New Roman"/>
          <w:sz w:val="24"/>
          <w:szCs w:val="24"/>
          <w:lang w:eastAsia="de-DE"/>
        </w:rPr>
        <w:t xml:space="preserve">; mobile Transportplattformen → </w:t>
      </w:r>
      <w:r w:rsidRPr="00BA0CAF">
        <w:rPr>
          <w:rFonts w:ascii="Times New Roman" w:eastAsia="Times New Roman" w:hAnsi="Times New Roman" w:cs="Times New Roman"/>
          <w:b/>
          <w:bCs/>
          <w:sz w:val="24"/>
          <w:szCs w:val="24"/>
          <w:lang w:eastAsia="de-DE"/>
        </w:rPr>
        <w:t>ISO 3691</w:t>
      </w:r>
      <w:r w:rsidRPr="00BA0CAF">
        <w:rPr>
          <w:rFonts w:ascii="Times New Roman" w:eastAsia="Times New Roman" w:hAnsi="Times New Roman" w:cs="Times New Roman"/>
          <w:b/>
          <w:bCs/>
          <w:sz w:val="24"/>
          <w:szCs w:val="24"/>
          <w:lang w:eastAsia="de-DE"/>
        </w:rPr>
        <w:noBreakHyphen/>
        <w:t>4</w:t>
      </w:r>
      <w:r w:rsidRPr="00BA0CAF">
        <w:rPr>
          <w:rFonts w:ascii="Times New Roman" w:eastAsia="Times New Roman" w:hAnsi="Times New Roman" w:cs="Times New Roman"/>
          <w:sz w:val="24"/>
          <w:szCs w:val="24"/>
          <w:lang w:eastAsia="de-DE"/>
        </w:rPr>
        <w:t xml:space="preserve">). </w:t>
      </w:r>
      <w:hyperlink r:id="rId26" w:tgtFrame="_blank" w:history="1">
        <w:r w:rsidRPr="00BA0CAF">
          <w:rPr>
            <w:rFonts w:ascii="Times New Roman" w:eastAsia="Times New Roman" w:hAnsi="Times New Roman" w:cs="Times New Roman"/>
            <w:color w:val="0000FF"/>
            <w:sz w:val="24"/>
            <w:szCs w:val="24"/>
            <w:u w:val="single"/>
            <w:lang w:eastAsia="de-DE"/>
          </w:rPr>
          <w:t>ISO+2The Robot Report+2</w:t>
        </w:r>
      </w:hyperlink>
    </w:p>
    <w:p w14:paraId="53CEF585" w14:textId="77777777" w:rsidR="00BA0CAF" w:rsidRPr="00BA0CAF" w:rsidRDefault="00BA0CAF" w:rsidP="00BA0CAF">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GDPR/DPIA</w:t>
      </w:r>
      <w:r w:rsidRPr="00BA0CAF">
        <w:rPr>
          <w:rFonts w:ascii="Times New Roman" w:eastAsia="Times New Roman" w:hAnsi="Times New Roman" w:cs="Times New Roman"/>
          <w:sz w:val="24"/>
          <w:szCs w:val="24"/>
          <w:lang w:eastAsia="de-DE"/>
        </w:rPr>
        <w:t>: Video/Audio</w:t>
      </w:r>
      <w:r w:rsidRPr="00BA0CAF">
        <w:rPr>
          <w:rFonts w:ascii="Times New Roman" w:eastAsia="Times New Roman" w:hAnsi="Times New Roman" w:cs="Times New Roman"/>
          <w:sz w:val="24"/>
          <w:szCs w:val="24"/>
          <w:lang w:eastAsia="de-DE"/>
        </w:rPr>
        <w:noBreakHyphen/>
        <w:t xml:space="preserve">Verarbeitung, Zweckbindung, Speicherfristen, </w:t>
      </w:r>
      <w:proofErr w:type="spellStart"/>
      <w:r w:rsidRPr="00BA0CAF">
        <w:rPr>
          <w:rFonts w:ascii="Times New Roman" w:eastAsia="Times New Roman" w:hAnsi="Times New Roman" w:cs="Times New Roman"/>
          <w:sz w:val="24"/>
          <w:szCs w:val="24"/>
          <w:lang w:eastAsia="de-DE"/>
        </w:rPr>
        <w:t>Opt</w:t>
      </w:r>
      <w:r w:rsidRPr="00BA0CAF">
        <w:rPr>
          <w:rFonts w:ascii="Times New Roman" w:eastAsia="Times New Roman" w:hAnsi="Times New Roman" w:cs="Times New Roman"/>
          <w:sz w:val="24"/>
          <w:szCs w:val="24"/>
          <w:lang w:eastAsia="de-DE"/>
        </w:rPr>
        <w:noBreakHyphen/>
        <w:t>outs</w:t>
      </w:r>
      <w:proofErr w:type="spellEnd"/>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EDPB</w:t>
      </w:r>
      <w:r w:rsidRPr="00BA0CAF">
        <w:rPr>
          <w:rFonts w:ascii="Times New Roman" w:eastAsia="Times New Roman" w:hAnsi="Times New Roman" w:cs="Times New Roman"/>
          <w:b/>
          <w:bCs/>
          <w:sz w:val="24"/>
          <w:szCs w:val="24"/>
          <w:lang w:eastAsia="de-DE"/>
        </w:rPr>
        <w:noBreakHyphen/>
        <w:t>3/2019</w:t>
      </w:r>
      <w:r w:rsidRPr="00BA0CAF">
        <w:rPr>
          <w:rFonts w:ascii="Times New Roman" w:eastAsia="Times New Roman" w:hAnsi="Times New Roman" w:cs="Times New Roman"/>
          <w:sz w:val="24"/>
          <w:szCs w:val="24"/>
          <w:lang w:eastAsia="de-DE"/>
        </w:rPr>
        <w:t xml:space="preserve"> als Referenz. </w:t>
      </w:r>
      <w:hyperlink r:id="rId27" w:tgtFrame="_blank" w:history="1">
        <w:r w:rsidRPr="00BA0CAF">
          <w:rPr>
            <w:rFonts w:ascii="Times New Roman" w:eastAsia="Times New Roman" w:hAnsi="Times New Roman" w:cs="Times New Roman"/>
            <w:color w:val="0000FF"/>
            <w:sz w:val="24"/>
            <w:szCs w:val="24"/>
            <w:u w:val="single"/>
            <w:lang w:eastAsia="de-DE"/>
          </w:rPr>
          <w:t xml:space="preserve">European Data </w:t>
        </w:r>
        <w:proofErr w:type="spellStart"/>
        <w:r w:rsidRPr="00BA0CAF">
          <w:rPr>
            <w:rFonts w:ascii="Times New Roman" w:eastAsia="Times New Roman" w:hAnsi="Times New Roman" w:cs="Times New Roman"/>
            <w:color w:val="0000FF"/>
            <w:sz w:val="24"/>
            <w:szCs w:val="24"/>
            <w:u w:val="single"/>
            <w:lang w:eastAsia="de-DE"/>
          </w:rPr>
          <w:t>Protection</w:t>
        </w:r>
        <w:proofErr w:type="spellEnd"/>
        <w:r w:rsidRPr="00BA0CAF">
          <w:rPr>
            <w:rFonts w:ascii="Times New Roman" w:eastAsia="Times New Roman" w:hAnsi="Times New Roman" w:cs="Times New Roman"/>
            <w:color w:val="0000FF"/>
            <w:sz w:val="24"/>
            <w:szCs w:val="24"/>
            <w:u w:val="single"/>
            <w:lang w:eastAsia="de-DE"/>
          </w:rPr>
          <w:t xml:space="preserve"> Board</w:t>
        </w:r>
      </w:hyperlink>
    </w:p>
    <w:p w14:paraId="45ADC2DD" w14:textId="77777777" w:rsidR="00BA0CAF" w:rsidRPr="00BA0CAF" w:rsidRDefault="00BA0CAF" w:rsidP="00BA0CAF">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Haftung/Versicherung</w:t>
      </w:r>
      <w:r w:rsidRPr="00BA0CAF">
        <w:rPr>
          <w:rFonts w:ascii="Times New Roman" w:eastAsia="Times New Roman" w:hAnsi="Times New Roman" w:cs="Times New Roman"/>
          <w:sz w:val="24"/>
          <w:szCs w:val="24"/>
          <w:lang w:eastAsia="de-DE"/>
        </w:rPr>
        <w:t xml:space="preserve">: neue </w:t>
      </w:r>
      <w:r w:rsidRPr="00BA0CAF">
        <w:rPr>
          <w:rFonts w:ascii="Times New Roman" w:eastAsia="Times New Roman" w:hAnsi="Times New Roman" w:cs="Times New Roman"/>
          <w:b/>
          <w:bCs/>
          <w:sz w:val="24"/>
          <w:szCs w:val="24"/>
          <w:lang w:eastAsia="de-DE"/>
        </w:rPr>
        <w:t>PLD 2024/2853</w:t>
      </w:r>
      <w:r w:rsidRPr="00BA0CAF">
        <w:rPr>
          <w:rFonts w:ascii="Times New Roman" w:eastAsia="Times New Roman" w:hAnsi="Times New Roman" w:cs="Times New Roman"/>
          <w:sz w:val="24"/>
          <w:szCs w:val="24"/>
          <w:lang w:eastAsia="de-DE"/>
        </w:rPr>
        <w:t xml:space="preserve"> (inkl. Software/Updates, Beweislast</w:t>
      </w:r>
      <w:r w:rsidRPr="00BA0CAF">
        <w:rPr>
          <w:rFonts w:ascii="Times New Roman" w:eastAsia="Times New Roman" w:hAnsi="Times New Roman" w:cs="Times New Roman"/>
          <w:sz w:val="24"/>
          <w:szCs w:val="24"/>
          <w:lang w:eastAsia="de-DE"/>
        </w:rPr>
        <w:noBreakHyphen/>
        <w:t xml:space="preserve">Erleichterung) – vertraglich adressieren (Wartung, Updates, Logs, </w:t>
      </w:r>
      <w:proofErr w:type="spellStart"/>
      <w:r w:rsidRPr="00BA0CAF">
        <w:rPr>
          <w:rFonts w:ascii="Times New Roman" w:eastAsia="Times New Roman" w:hAnsi="Times New Roman" w:cs="Times New Roman"/>
          <w:sz w:val="24"/>
          <w:szCs w:val="24"/>
          <w:lang w:eastAsia="de-DE"/>
        </w:rPr>
        <w:t>Sicherheits</w:t>
      </w:r>
      <w:proofErr w:type="spellEnd"/>
      <w:r w:rsidRPr="00BA0CAF">
        <w:rPr>
          <w:rFonts w:ascii="Times New Roman" w:eastAsia="Times New Roman" w:hAnsi="Times New Roman" w:cs="Times New Roman"/>
          <w:sz w:val="24"/>
          <w:szCs w:val="24"/>
          <w:lang w:eastAsia="de-DE"/>
        </w:rPr>
        <w:noBreakHyphen/>
        <w:t xml:space="preserve">Patches). </w:t>
      </w:r>
      <w:hyperlink r:id="rId28" w:tgtFrame="_blank" w:history="1">
        <w:r w:rsidRPr="00BA0CAF">
          <w:rPr>
            <w:rFonts w:ascii="Times New Roman" w:eastAsia="Times New Roman" w:hAnsi="Times New Roman" w:cs="Times New Roman"/>
            <w:color w:val="0000FF"/>
            <w:sz w:val="24"/>
            <w:szCs w:val="24"/>
            <w:u w:val="single"/>
            <w:lang w:eastAsia="de-DE"/>
          </w:rPr>
          <w:t>EUR-Lex+1</w:t>
        </w:r>
      </w:hyperlink>
    </w:p>
    <w:p w14:paraId="3619601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5AD3B963">
          <v:rect id="_x0000_i1043" style="width:0;height:1.5pt" o:hralign="center" o:hrstd="t" o:hr="t" fillcolor="#a0a0a0" stroked="f"/>
        </w:pict>
      </w:r>
    </w:p>
    <w:p w14:paraId="06874678"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6) Robotik</w:t>
      </w:r>
      <w:r w:rsidRPr="00BA0CAF">
        <w:rPr>
          <w:rFonts w:ascii="Times New Roman" w:eastAsia="Times New Roman" w:hAnsi="Times New Roman" w:cs="Times New Roman"/>
          <w:b/>
          <w:bCs/>
          <w:sz w:val="36"/>
          <w:szCs w:val="36"/>
          <w:lang w:eastAsia="de-DE"/>
        </w:rPr>
        <w:noBreakHyphen/>
        <w:t>Coach</w:t>
      </w:r>
      <w:r w:rsidRPr="00BA0CAF">
        <w:rPr>
          <w:rFonts w:ascii="Times New Roman" w:eastAsia="Times New Roman" w:hAnsi="Times New Roman" w:cs="Times New Roman"/>
          <w:b/>
          <w:bCs/>
          <w:sz w:val="36"/>
          <w:szCs w:val="36"/>
          <w:lang w:eastAsia="de-DE"/>
        </w:rPr>
        <w:noBreakHyphen/>
        <w:t>Programm (Umschulung &amp; Zertifizierung)</w:t>
      </w:r>
    </w:p>
    <w:p w14:paraId="0EA7185A"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Curriculum (40–80 Std., förderfähig)</w:t>
      </w:r>
    </w:p>
    <w:p w14:paraId="3B5DF55C" w14:textId="77777777" w:rsidR="00BA0CAF" w:rsidRPr="00BA0CAF" w:rsidRDefault="00BA0CAF" w:rsidP="00BA0CAF">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Safety</w:t>
      </w:r>
      <w:proofErr w:type="spellEnd"/>
      <w:r w:rsidRPr="00BA0CAF">
        <w:rPr>
          <w:rFonts w:ascii="Times New Roman" w:eastAsia="Times New Roman" w:hAnsi="Times New Roman" w:cs="Times New Roman"/>
          <w:b/>
          <w:bCs/>
          <w:sz w:val="24"/>
          <w:szCs w:val="24"/>
          <w:lang w:eastAsia="de-DE"/>
        </w:rPr>
        <w:t xml:space="preserve"> &amp; Normen</w:t>
      </w:r>
      <w:r w:rsidRPr="00BA0CAF">
        <w:rPr>
          <w:rFonts w:ascii="Times New Roman" w:eastAsia="Times New Roman" w:hAnsi="Times New Roman" w:cs="Times New Roman"/>
          <w:sz w:val="24"/>
          <w:szCs w:val="24"/>
          <w:lang w:eastAsia="de-DE"/>
        </w:rPr>
        <w:t>: ISO 13482/10218/3691</w:t>
      </w:r>
      <w:r w:rsidRPr="00BA0CAF">
        <w:rPr>
          <w:rFonts w:ascii="Times New Roman" w:eastAsia="Times New Roman" w:hAnsi="Times New Roman" w:cs="Times New Roman"/>
          <w:sz w:val="24"/>
          <w:szCs w:val="24"/>
          <w:lang w:eastAsia="de-DE"/>
        </w:rPr>
        <w:noBreakHyphen/>
        <w:t>4, Not</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Stop</w:t>
      </w:r>
      <w:proofErr w:type="spellEnd"/>
      <w:r w:rsidRPr="00BA0CAF">
        <w:rPr>
          <w:rFonts w:ascii="Times New Roman" w:eastAsia="Times New Roman" w:hAnsi="Times New Roman" w:cs="Times New Roman"/>
          <w:sz w:val="24"/>
          <w:szCs w:val="24"/>
          <w:lang w:eastAsia="de-DE"/>
        </w:rPr>
        <w:t xml:space="preserve">, Gefährdungsbeurteilung. </w:t>
      </w:r>
      <w:hyperlink r:id="rId29" w:tgtFrame="_blank" w:history="1">
        <w:r w:rsidRPr="00BA0CAF">
          <w:rPr>
            <w:rFonts w:ascii="Times New Roman" w:eastAsia="Times New Roman" w:hAnsi="Times New Roman" w:cs="Times New Roman"/>
            <w:color w:val="0000FF"/>
            <w:sz w:val="24"/>
            <w:szCs w:val="24"/>
            <w:u w:val="single"/>
            <w:lang w:eastAsia="de-DE"/>
          </w:rPr>
          <w:t>ISO+2The Robot Report+2</w:t>
        </w:r>
      </w:hyperlink>
    </w:p>
    <w:p w14:paraId="1E9A9AE6" w14:textId="77777777" w:rsidR="00BA0CAF" w:rsidRPr="00BA0CAF" w:rsidRDefault="00BA0CAF" w:rsidP="00BA0CAF">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Ops</w:t>
      </w:r>
      <w:proofErr w:type="spellEnd"/>
      <w:r w:rsidRPr="00BA0CAF">
        <w:rPr>
          <w:rFonts w:ascii="Times New Roman" w:eastAsia="Times New Roman" w:hAnsi="Times New Roman" w:cs="Times New Roman"/>
          <w:sz w:val="24"/>
          <w:szCs w:val="24"/>
          <w:lang w:eastAsia="de-DE"/>
        </w:rPr>
        <w:t xml:space="preserve">: Transport/Handling, Aufbau/Kalibrierung, Checklisten, </w:t>
      </w:r>
      <w:proofErr w:type="spellStart"/>
      <w:r w:rsidRPr="00BA0CAF">
        <w:rPr>
          <w:rFonts w:ascii="Times New Roman" w:eastAsia="Times New Roman" w:hAnsi="Times New Roman" w:cs="Times New Roman"/>
          <w:sz w:val="24"/>
          <w:szCs w:val="24"/>
          <w:lang w:eastAsia="de-DE"/>
        </w:rPr>
        <w:t>Incident</w:t>
      </w:r>
      <w:proofErr w:type="spellEnd"/>
      <w:r w:rsidRPr="00BA0CAF">
        <w:rPr>
          <w:rFonts w:ascii="Times New Roman" w:eastAsia="Times New Roman" w:hAnsi="Times New Roman" w:cs="Times New Roman"/>
          <w:sz w:val="24"/>
          <w:szCs w:val="24"/>
          <w:lang w:eastAsia="de-DE"/>
        </w:rPr>
        <w:noBreakHyphen/>
        <w:t>Management.</w:t>
      </w:r>
    </w:p>
    <w:p w14:paraId="2C35202E" w14:textId="77777777" w:rsidR="00BA0CAF" w:rsidRPr="00BA0CAF" w:rsidRDefault="00BA0CAF" w:rsidP="00BA0CAF">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Data/AI</w:t>
      </w:r>
      <w:r w:rsidRPr="00BA0CAF">
        <w:rPr>
          <w:rFonts w:ascii="Times New Roman" w:eastAsia="Times New Roman" w:hAnsi="Times New Roman" w:cs="Times New Roman"/>
          <w:sz w:val="24"/>
          <w:szCs w:val="24"/>
          <w:lang w:eastAsia="de-DE"/>
        </w:rPr>
        <w:t>: Grundzüge AI</w:t>
      </w:r>
      <w:r w:rsidRPr="00BA0CAF">
        <w:rPr>
          <w:rFonts w:ascii="Times New Roman" w:eastAsia="Times New Roman" w:hAnsi="Times New Roman" w:cs="Times New Roman"/>
          <w:sz w:val="24"/>
          <w:szCs w:val="24"/>
          <w:lang w:eastAsia="de-DE"/>
        </w:rPr>
        <w:noBreakHyphen/>
        <w:t>Act, GDPR/DPIA, Protokolle/</w:t>
      </w:r>
      <w:proofErr w:type="spellStart"/>
      <w:r w:rsidRPr="00BA0CAF">
        <w:rPr>
          <w:rFonts w:ascii="Times New Roman" w:eastAsia="Times New Roman" w:hAnsi="Times New Roman" w:cs="Times New Roman"/>
          <w:sz w:val="24"/>
          <w:szCs w:val="24"/>
          <w:lang w:eastAsia="de-DE"/>
        </w:rPr>
        <w:t>Logging</w:t>
      </w:r>
      <w:proofErr w:type="spellEnd"/>
      <w:r w:rsidRPr="00BA0CAF">
        <w:rPr>
          <w:rFonts w:ascii="Times New Roman" w:eastAsia="Times New Roman" w:hAnsi="Times New Roman" w:cs="Times New Roman"/>
          <w:sz w:val="24"/>
          <w:szCs w:val="24"/>
          <w:lang w:eastAsia="de-DE"/>
        </w:rPr>
        <w:t xml:space="preserve">. </w:t>
      </w:r>
      <w:hyperlink r:id="rId30" w:tgtFrame="_blank" w:history="1">
        <w:r w:rsidRPr="00BA0CAF">
          <w:rPr>
            <w:rFonts w:ascii="Times New Roman" w:eastAsia="Times New Roman" w:hAnsi="Times New Roman" w:cs="Times New Roman"/>
            <w:color w:val="0000FF"/>
            <w:sz w:val="24"/>
            <w:szCs w:val="24"/>
            <w:u w:val="single"/>
            <w:lang w:eastAsia="de-DE"/>
          </w:rPr>
          <w:t>European Parliament+1</w:t>
        </w:r>
      </w:hyperlink>
    </w:p>
    <w:p w14:paraId="0D204826" w14:textId="77777777" w:rsidR="00BA0CAF" w:rsidRPr="00BA0CAF" w:rsidRDefault="00BA0CAF" w:rsidP="00BA0CAF">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Soft</w:t>
      </w:r>
      <w:r w:rsidRPr="00BA0CAF">
        <w:rPr>
          <w:rFonts w:ascii="Times New Roman" w:eastAsia="Times New Roman" w:hAnsi="Times New Roman" w:cs="Times New Roman"/>
          <w:b/>
          <w:bCs/>
          <w:sz w:val="24"/>
          <w:szCs w:val="24"/>
          <w:lang w:eastAsia="de-DE"/>
        </w:rPr>
        <w:noBreakHyphen/>
        <w:t>Skills</w:t>
      </w:r>
      <w:r w:rsidRPr="00BA0CAF">
        <w:rPr>
          <w:rFonts w:ascii="Times New Roman" w:eastAsia="Times New Roman" w:hAnsi="Times New Roman" w:cs="Times New Roman"/>
          <w:sz w:val="24"/>
          <w:szCs w:val="24"/>
          <w:lang w:eastAsia="de-DE"/>
        </w:rPr>
        <w:t>: Schulung Älterer, Angstabbau („</w:t>
      </w:r>
      <w:proofErr w:type="spellStart"/>
      <w:r w:rsidRPr="00BA0CAF">
        <w:rPr>
          <w:rFonts w:ascii="Times New Roman" w:eastAsia="Times New Roman" w:hAnsi="Times New Roman" w:cs="Times New Roman"/>
          <w:sz w:val="24"/>
          <w:szCs w:val="24"/>
          <w:lang w:eastAsia="de-DE"/>
        </w:rPr>
        <w:t>Uncanny</w:t>
      </w:r>
      <w:proofErr w:type="spellEnd"/>
      <w:r w:rsidRPr="00BA0CAF">
        <w:rPr>
          <w:rFonts w:ascii="Times New Roman" w:eastAsia="Times New Roman" w:hAnsi="Times New Roman" w:cs="Times New Roman"/>
          <w:sz w:val="24"/>
          <w:szCs w:val="24"/>
          <w:lang w:eastAsia="de-DE"/>
        </w:rPr>
        <w:t>“ erklären), Eskalation/</w:t>
      </w:r>
      <w:proofErr w:type="spellStart"/>
      <w:r w:rsidRPr="00BA0CAF">
        <w:rPr>
          <w:rFonts w:ascii="Times New Roman" w:eastAsia="Times New Roman" w:hAnsi="Times New Roman" w:cs="Times New Roman"/>
          <w:sz w:val="24"/>
          <w:szCs w:val="24"/>
          <w:lang w:eastAsia="de-DE"/>
        </w:rPr>
        <w:t>Handover</w:t>
      </w:r>
      <w:proofErr w:type="spellEnd"/>
      <w:r w:rsidRPr="00BA0CAF">
        <w:rPr>
          <w:rFonts w:ascii="Times New Roman" w:eastAsia="Times New Roman" w:hAnsi="Times New Roman" w:cs="Times New Roman"/>
          <w:sz w:val="24"/>
          <w:szCs w:val="24"/>
          <w:lang w:eastAsia="de-DE"/>
        </w:rPr>
        <w:t>.</w:t>
      </w:r>
    </w:p>
    <w:p w14:paraId="2A7C9F91" w14:textId="77777777" w:rsidR="00BA0CAF" w:rsidRPr="00BA0CAF" w:rsidRDefault="00BA0CAF" w:rsidP="00BA0CAF">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Praxis</w:t>
      </w:r>
      <w:r w:rsidRPr="00BA0CAF">
        <w:rPr>
          <w:rFonts w:ascii="Times New Roman" w:eastAsia="Times New Roman" w:hAnsi="Times New Roman" w:cs="Times New Roman"/>
          <w:sz w:val="24"/>
          <w:szCs w:val="24"/>
          <w:lang w:eastAsia="de-DE"/>
        </w:rPr>
        <w:t>: 2 betreute Einsätze, Abschluss</w:t>
      </w:r>
      <w:r w:rsidRPr="00BA0CAF">
        <w:rPr>
          <w:rFonts w:ascii="Times New Roman" w:eastAsia="Times New Roman" w:hAnsi="Times New Roman" w:cs="Times New Roman"/>
          <w:sz w:val="24"/>
          <w:szCs w:val="24"/>
          <w:lang w:eastAsia="de-DE"/>
        </w:rPr>
        <w:noBreakHyphen/>
        <w:t>Check.</w:t>
      </w:r>
    </w:p>
    <w:p w14:paraId="0A023547"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Förderpfade nutzen</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Bildungsgutschein</w:t>
      </w:r>
      <w:r w:rsidRPr="00BA0CAF">
        <w:rPr>
          <w:rFonts w:ascii="Times New Roman" w:eastAsia="Times New Roman" w:hAnsi="Times New Roman" w:cs="Times New Roman"/>
          <w:sz w:val="24"/>
          <w:szCs w:val="24"/>
          <w:lang w:eastAsia="de-DE"/>
        </w:rPr>
        <w:t xml:space="preserve"> für Arbeitssuchende; </w:t>
      </w:r>
      <w:r w:rsidRPr="00BA0CAF">
        <w:rPr>
          <w:rFonts w:ascii="Times New Roman" w:eastAsia="Times New Roman" w:hAnsi="Times New Roman" w:cs="Times New Roman"/>
          <w:b/>
          <w:bCs/>
          <w:sz w:val="24"/>
          <w:szCs w:val="24"/>
          <w:lang w:eastAsia="de-DE"/>
        </w:rPr>
        <w:t>Qualifizierungsgeld</w:t>
      </w:r>
      <w:r w:rsidRPr="00BA0CAF">
        <w:rPr>
          <w:rFonts w:ascii="Times New Roman" w:eastAsia="Times New Roman" w:hAnsi="Times New Roman" w:cs="Times New Roman"/>
          <w:sz w:val="24"/>
          <w:szCs w:val="24"/>
          <w:lang w:eastAsia="de-DE"/>
        </w:rPr>
        <w:t xml:space="preserve"> für Beschäftigte im Strukturwandel (ab 1. Apr 2024). </w:t>
      </w:r>
      <w:hyperlink r:id="rId31" w:tgtFrame="_blank" w:history="1">
        <w:r w:rsidRPr="00BA0CAF">
          <w:rPr>
            <w:rFonts w:ascii="Times New Roman" w:eastAsia="Times New Roman" w:hAnsi="Times New Roman" w:cs="Times New Roman"/>
            <w:color w:val="0000FF"/>
            <w:sz w:val="24"/>
            <w:szCs w:val="24"/>
            <w:u w:val="single"/>
            <w:lang w:eastAsia="de-DE"/>
          </w:rPr>
          <w:t>Bundesagentur für Arbeit+1</w:t>
        </w:r>
      </w:hyperlink>
    </w:p>
    <w:p w14:paraId="11C28FB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077BE7E1">
          <v:rect id="_x0000_i1044" style="width:0;height:1.5pt" o:hralign="center" o:hrstd="t" o:hr="t" fillcolor="#a0a0a0" stroked="f"/>
        </w:pict>
      </w:r>
    </w:p>
    <w:p w14:paraId="7010AF7B"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7) Risiken &amp; Gegenmaßnahmen (Auszug)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2833"/>
        <w:gridCol w:w="3933"/>
      </w:tblGrid>
      <w:tr w:rsidR="00BA0CAF" w:rsidRPr="00BA0CAF" w14:paraId="6AF83796" w14:textId="77777777" w:rsidTr="00BA0CAF">
        <w:trPr>
          <w:tblHeader/>
          <w:tblCellSpacing w:w="15" w:type="dxa"/>
        </w:trPr>
        <w:tc>
          <w:tcPr>
            <w:tcW w:w="0" w:type="auto"/>
            <w:vAlign w:val="center"/>
            <w:hideMark/>
          </w:tcPr>
          <w:p w14:paraId="4B28E483"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lastRenderedPageBreak/>
              <w:t>Risiko</w:t>
            </w:r>
          </w:p>
        </w:tc>
        <w:tc>
          <w:tcPr>
            <w:tcW w:w="0" w:type="auto"/>
            <w:vAlign w:val="center"/>
            <w:hideMark/>
          </w:tcPr>
          <w:p w14:paraId="7AD365E7"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Wirkung</w:t>
            </w:r>
          </w:p>
        </w:tc>
        <w:tc>
          <w:tcPr>
            <w:tcW w:w="0" w:type="auto"/>
            <w:vAlign w:val="center"/>
            <w:hideMark/>
          </w:tcPr>
          <w:p w14:paraId="1AF959D6"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Gegenmaßnahme</w:t>
            </w:r>
          </w:p>
        </w:tc>
      </w:tr>
      <w:tr w:rsidR="00BA0CAF" w:rsidRPr="00BA0CAF" w14:paraId="6D44DAD8" w14:textId="77777777" w:rsidTr="00BA0CAF">
        <w:trPr>
          <w:tblCellSpacing w:w="15" w:type="dxa"/>
        </w:trPr>
        <w:tc>
          <w:tcPr>
            <w:tcW w:w="0" w:type="auto"/>
            <w:vAlign w:val="center"/>
            <w:hideMark/>
          </w:tcPr>
          <w:p w14:paraId="4F79755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Verfügbarkeit/CE</w:t>
            </w:r>
            <w:r w:rsidRPr="00BA0CAF">
              <w:rPr>
                <w:rFonts w:ascii="Times New Roman" w:eastAsia="Times New Roman" w:hAnsi="Times New Roman" w:cs="Times New Roman"/>
                <w:sz w:val="24"/>
                <w:szCs w:val="24"/>
                <w:lang w:eastAsia="de-DE"/>
              </w:rPr>
              <w:t xml:space="preserve"> einzelner Humanoider</w:t>
            </w:r>
          </w:p>
        </w:tc>
        <w:tc>
          <w:tcPr>
            <w:tcW w:w="0" w:type="auto"/>
            <w:vAlign w:val="center"/>
            <w:hideMark/>
          </w:tcPr>
          <w:p w14:paraId="0196A02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Verzögerungen</w:t>
            </w:r>
          </w:p>
        </w:tc>
        <w:tc>
          <w:tcPr>
            <w:tcW w:w="0" w:type="auto"/>
            <w:vAlign w:val="center"/>
            <w:hideMark/>
          </w:tcPr>
          <w:p w14:paraId="0A8A0DE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Hersteller</w:t>
            </w:r>
            <w:r w:rsidRPr="00BA0CAF">
              <w:rPr>
                <w:rFonts w:ascii="Times New Roman" w:eastAsia="Times New Roman" w:hAnsi="Times New Roman" w:cs="Times New Roman"/>
                <w:b/>
                <w:bCs/>
                <w:sz w:val="24"/>
                <w:szCs w:val="24"/>
                <w:lang w:eastAsia="de-DE"/>
              </w:rPr>
              <w:noBreakHyphen/>
              <w:t>Portfolio</w:t>
            </w:r>
            <w:r w:rsidRPr="00BA0CAF">
              <w:rPr>
                <w:rFonts w:ascii="Times New Roman" w:eastAsia="Times New Roman" w:hAnsi="Times New Roman" w:cs="Times New Roman"/>
                <w:sz w:val="24"/>
                <w:szCs w:val="24"/>
                <w:lang w:eastAsia="de-DE"/>
              </w:rPr>
              <w:t xml:space="preserve"> + </w:t>
            </w:r>
            <w:proofErr w:type="spellStart"/>
            <w:r w:rsidRPr="00BA0CAF">
              <w:rPr>
                <w:rFonts w:ascii="Times New Roman" w:eastAsia="Times New Roman" w:hAnsi="Times New Roman" w:cs="Times New Roman"/>
                <w:i/>
                <w:iCs/>
                <w:sz w:val="24"/>
                <w:szCs w:val="24"/>
                <w:lang w:eastAsia="de-DE"/>
              </w:rPr>
              <w:t>Fallback</w:t>
            </w:r>
            <w:proofErr w:type="spellEnd"/>
            <w:r w:rsidRPr="00BA0CAF">
              <w:rPr>
                <w:rFonts w:ascii="Times New Roman" w:eastAsia="Times New Roman" w:hAnsi="Times New Roman" w:cs="Times New Roman"/>
                <w:sz w:val="24"/>
                <w:szCs w:val="24"/>
                <w:lang w:eastAsia="de-DE"/>
              </w:rPr>
              <w:t xml:space="preserve"> auf EU</w:t>
            </w:r>
            <w:r w:rsidRPr="00BA0CAF">
              <w:rPr>
                <w:rFonts w:ascii="Times New Roman" w:eastAsia="Times New Roman" w:hAnsi="Times New Roman" w:cs="Times New Roman"/>
                <w:sz w:val="24"/>
                <w:szCs w:val="24"/>
                <w:lang w:eastAsia="de-DE"/>
              </w:rPr>
              <w:noBreakHyphen/>
              <w:t xml:space="preserve">konforme Plattformen; </w:t>
            </w:r>
            <w:proofErr w:type="spellStart"/>
            <w:r w:rsidRPr="00BA0CAF">
              <w:rPr>
                <w:rFonts w:ascii="Times New Roman" w:eastAsia="Times New Roman" w:hAnsi="Times New Roman" w:cs="Times New Roman"/>
                <w:sz w:val="24"/>
                <w:szCs w:val="24"/>
                <w:lang w:eastAsia="de-DE"/>
              </w:rPr>
              <w:t>RaaS</w:t>
            </w:r>
            <w:proofErr w:type="spellEnd"/>
            <w:r w:rsidRPr="00BA0CAF">
              <w:rPr>
                <w:rFonts w:ascii="Times New Roman" w:eastAsia="Times New Roman" w:hAnsi="Times New Roman" w:cs="Times New Roman"/>
                <w:sz w:val="24"/>
                <w:szCs w:val="24"/>
                <w:lang w:eastAsia="de-DE"/>
              </w:rPr>
              <w:t xml:space="preserve"> mit klaren SLAs</w:t>
            </w:r>
          </w:p>
        </w:tc>
      </w:tr>
      <w:tr w:rsidR="00BA0CAF" w:rsidRPr="00BA0CAF" w14:paraId="25792EEC" w14:textId="77777777" w:rsidTr="00BA0CAF">
        <w:trPr>
          <w:tblCellSpacing w:w="15" w:type="dxa"/>
        </w:trPr>
        <w:tc>
          <w:tcPr>
            <w:tcW w:w="0" w:type="auto"/>
            <w:vAlign w:val="center"/>
            <w:hideMark/>
          </w:tcPr>
          <w:p w14:paraId="058C7A16"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Sicherheitsvorfall im Haushalt</w:t>
            </w:r>
          </w:p>
        </w:tc>
        <w:tc>
          <w:tcPr>
            <w:tcW w:w="0" w:type="auto"/>
            <w:vAlign w:val="center"/>
            <w:hideMark/>
          </w:tcPr>
          <w:p w14:paraId="79343F2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Reputationsschaden</w:t>
            </w:r>
          </w:p>
        </w:tc>
        <w:tc>
          <w:tcPr>
            <w:tcW w:w="0" w:type="auto"/>
            <w:vAlign w:val="center"/>
            <w:hideMark/>
          </w:tcPr>
          <w:p w14:paraId="6468D9D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ISO</w:t>
            </w:r>
            <w:r w:rsidRPr="00BA0CAF">
              <w:rPr>
                <w:rFonts w:ascii="Times New Roman" w:eastAsia="Times New Roman" w:hAnsi="Times New Roman" w:cs="Times New Roman"/>
                <w:b/>
                <w:bCs/>
                <w:sz w:val="24"/>
                <w:szCs w:val="24"/>
                <w:lang w:eastAsia="de-DE"/>
              </w:rPr>
              <w:noBreakHyphen/>
              <w:t>Checklisten</w:t>
            </w:r>
            <w:r w:rsidRPr="00BA0CAF">
              <w:rPr>
                <w:rFonts w:ascii="Times New Roman" w:eastAsia="Times New Roman" w:hAnsi="Times New Roman" w:cs="Times New Roman"/>
                <w:sz w:val="24"/>
                <w:szCs w:val="24"/>
                <w:lang w:eastAsia="de-DE"/>
              </w:rPr>
              <w:t>, Coach vor Ort, klare No</w:t>
            </w:r>
            <w:r w:rsidRPr="00BA0CAF">
              <w:rPr>
                <w:rFonts w:ascii="Times New Roman" w:eastAsia="Times New Roman" w:hAnsi="Times New Roman" w:cs="Times New Roman"/>
                <w:sz w:val="24"/>
                <w:szCs w:val="24"/>
                <w:lang w:eastAsia="de-DE"/>
              </w:rPr>
              <w:noBreakHyphen/>
              <w:t>Go</w:t>
            </w:r>
            <w:r w:rsidRPr="00BA0CAF">
              <w:rPr>
                <w:rFonts w:ascii="Times New Roman" w:eastAsia="Times New Roman" w:hAnsi="Times New Roman" w:cs="Times New Roman"/>
                <w:sz w:val="24"/>
                <w:szCs w:val="24"/>
                <w:lang w:eastAsia="de-DE"/>
              </w:rPr>
              <w:noBreakHyphen/>
              <w:t>Tasks, Not</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Stop</w:t>
            </w:r>
            <w:proofErr w:type="spellEnd"/>
            <w:r w:rsidRPr="00BA0CAF">
              <w:rPr>
                <w:rFonts w:ascii="Times New Roman" w:eastAsia="Times New Roman" w:hAnsi="Times New Roman" w:cs="Times New Roman"/>
                <w:sz w:val="24"/>
                <w:szCs w:val="24"/>
                <w:lang w:eastAsia="de-DE"/>
              </w:rPr>
              <w:noBreakHyphen/>
              <w:t>Briefing</w:t>
            </w:r>
          </w:p>
        </w:tc>
      </w:tr>
      <w:tr w:rsidR="00BA0CAF" w:rsidRPr="00BA0CAF" w14:paraId="34F30604" w14:textId="77777777" w:rsidTr="00BA0CAF">
        <w:trPr>
          <w:tblCellSpacing w:w="15" w:type="dxa"/>
        </w:trPr>
        <w:tc>
          <w:tcPr>
            <w:tcW w:w="0" w:type="auto"/>
            <w:vAlign w:val="center"/>
            <w:hideMark/>
          </w:tcPr>
          <w:p w14:paraId="3509E136"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GDPR</w:t>
            </w:r>
            <w:r w:rsidRPr="00BA0CAF">
              <w:rPr>
                <w:rFonts w:ascii="Times New Roman" w:eastAsia="Times New Roman" w:hAnsi="Times New Roman" w:cs="Times New Roman"/>
                <w:b/>
                <w:bCs/>
                <w:sz w:val="24"/>
                <w:szCs w:val="24"/>
                <w:lang w:eastAsia="de-DE"/>
              </w:rPr>
              <w:noBreakHyphen/>
              <w:t>Fehler (Video/Audio)</w:t>
            </w:r>
          </w:p>
        </w:tc>
        <w:tc>
          <w:tcPr>
            <w:tcW w:w="0" w:type="auto"/>
            <w:vAlign w:val="center"/>
            <w:hideMark/>
          </w:tcPr>
          <w:p w14:paraId="5711A76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Bußgelder/Vertrauensverlust</w:t>
            </w:r>
          </w:p>
        </w:tc>
        <w:tc>
          <w:tcPr>
            <w:tcW w:w="0" w:type="auto"/>
            <w:vAlign w:val="center"/>
            <w:hideMark/>
          </w:tcPr>
          <w:p w14:paraId="5B505C5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DPIA, „Privacy </w:t>
            </w:r>
            <w:proofErr w:type="spellStart"/>
            <w:r w:rsidRPr="00BA0CAF">
              <w:rPr>
                <w:rFonts w:ascii="Times New Roman" w:eastAsia="Times New Roman" w:hAnsi="Times New Roman" w:cs="Times New Roman"/>
                <w:sz w:val="24"/>
                <w:szCs w:val="24"/>
                <w:lang w:eastAsia="de-DE"/>
              </w:rPr>
              <w:t>by</w:t>
            </w:r>
            <w:proofErr w:type="spellEnd"/>
            <w:r w:rsidRPr="00BA0CAF">
              <w:rPr>
                <w:rFonts w:ascii="Times New Roman" w:eastAsia="Times New Roman" w:hAnsi="Times New Roman" w:cs="Times New Roman"/>
                <w:sz w:val="24"/>
                <w:szCs w:val="24"/>
                <w:lang w:eastAsia="de-DE"/>
              </w:rPr>
              <w:t xml:space="preserve"> Default“ (Deaktivierung sensibler Sensorik), lokale Verarbeitung</w:t>
            </w:r>
          </w:p>
        </w:tc>
      </w:tr>
      <w:tr w:rsidR="00BA0CAF" w:rsidRPr="00BA0CAF" w14:paraId="37769327" w14:textId="77777777" w:rsidTr="00BA0CAF">
        <w:trPr>
          <w:tblCellSpacing w:w="15" w:type="dxa"/>
        </w:trPr>
        <w:tc>
          <w:tcPr>
            <w:tcW w:w="0" w:type="auto"/>
            <w:vAlign w:val="center"/>
            <w:hideMark/>
          </w:tcPr>
          <w:p w14:paraId="6A3A98D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Haftung bei Updates</w:t>
            </w:r>
          </w:p>
        </w:tc>
        <w:tc>
          <w:tcPr>
            <w:tcW w:w="0" w:type="auto"/>
            <w:vAlign w:val="center"/>
            <w:hideMark/>
          </w:tcPr>
          <w:p w14:paraId="6505BA88"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Rechts</w:t>
            </w:r>
            <w:r w:rsidRPr="00BA0CAF">
              <w:rPr>
                <w:rFonts w:ascii="Times New Roman" w:eastAsia="Times New Roman" w:hAnsi="Times New Roman" w:cs="Times New Roman"/>
                <w:sz w:val="24"/>
                <w:szCs w:val="24"/>
                <w:lang w:eastAsia="de-DE"/>
              </w:rPr>
              <w:noBreakHyphen/>
              <w:t>/Kostenrisiko</w:t>
            </w:r>
          </w:p>
        </w:tc>
        <w:tc>
          <w:tcPr>
            <w:tcW w:w="0" w:type="auto"/>
            <w:vAlign w:val="center"/>
            <w:hideMark/>
          </w:tcPr>
          <w:p w14:paraId="27D1D21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Wartungs</w:t>
            </w:r>
            <w:proofErr w:type="spellEnd"/>
            <w:r w:rsidRPr="00BA0CAF">
              <w:rPr>
                <w:rFonts w:ascii="Times New Roman" w:eastAsia="Times New Roman" w:hAnsi="Times New Roman" w:cs="Times New Roman"/>
                <w:sz w:val="24"/>
                <w:szCs w:val="24"/>
                <w:lang w:eastAsia="de-DE"/>
              </w:rPr>
              <w:noBreakHyphen/>
              <w:t>/Update</w:t>
            </w:r>
            <w:r w:rsidRPr="00BA0CAF">
              <w:rPr>
                <w:rFonts w:ascii="Times New Roman" w:eastAsia="Times New Roman" w:hAnsi="Times New Roman" w:cs="Times New Roman"/>
                <w:sz w:val="24"/>
                <w:szCs w:val="24"/>
                <w:lang w:eastAsia="de-DE"/>
              </w:rPr>
              <w:noBreakHyphen/>
              <w:t xml:space="preserve">Pflichten im Vertrag, </w:t>
            </w:r>
            <w:proofErr w:type="spellStart"/>
            <w:r w:rsidRPr="00BA0CAF">
              <w:rPr>
                <w:rFonts w:ascii="Times New Roman" w:eastAsia="Times New Roman" w:hAnsi="Times New Roman" w:cs="Times New Roman"/>
                <w:b/>
                <w:bCs/>
                <w:sz w:val="24"/>
                <w:szCs w:val="24"/>
                <w:lang w:eastAsia="de-DE"/>
              </w:rPr>
              <w:t>Changelog</w:t>
            </w:r>
            <w:proofErr w:type="spellEnd"/>
            <w:r w:rsidRPr="00BA0CAF">
              <w:rPr>
                <w:rFonts w:ascii="Times New Roman" w:eastAsia="Times New Roman" w:hAnsi="Times New Roman" w:cs="Times New Roman"/>
                <w:b/>
                <w:bCs/>
                <w:sz w:val="24"/>
                <w:szCs w:val="24"/>
                <w:lang w:eastAsia="de-DE"/>
              </w:rPr>
              <w:t xml:space="preserve"> &amp; Logs</w:t>
            </w:r>
            <w:r w:rsidRPr="00BA0CAF">
              <w:rPr>
                <w:rFonts w:ascii="Times New Roman" w:eastAsia="Times New Roman" w:hAnsi="Times New Roman" w:cs="Times New Roman"/>
                <w:sz w:val="24"/>
                <w:szCs w:val="24"/>
                <w:lang w:eastAsia="de-DE"/>
              </w:rPr>
              <w:t xml:space="preserve"> sichern</w:t>
            </w:r>
          </w:p>
        </w:tc>
      </w:tr>
      <w:tr w:rsidR="00BA0CAF" w:rsidRPr="00BA0CAF" w14:paraId="2F1A3940" w14:textId="77777777" w:rsidTr="00BA0CAF">
        <w:trPr>
          <w:tblCellSpacing w:w="15" w:type="dxa"/>
        </w:trPr>
        <w:tc>
          <w:tcPr>
            <w:tcW w:w="0" w:type="auto"/>
            <w:vAlign w:val="center"/>
            <w:hideMark/>
          </w:tcPr>
          <w:p w14:paraId="5AF8193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Akzeptanzlücke</w:t>
            </w:r>
          </w:p>
        </w:tc>
        <w:tc>
          <w:tcPr>
            <w:tcW w:w="0" w:type="auto"/>
            <w:vAlign w:val="center"/>
            <w:hideMark/>
          </w:tcPr>
          <w:p w14:paraId="7AECD30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Geringe Nutzung</w:t>
            </w:r>
          </w:p>
        </w:tc>
        <w:tc>
          <w:tcPr>
            <w:tcW w:w="0" w:type="auto"/>
            <w:vAlign w:val="center"/>
            <w:hideMark/>
          </w:tcPr>
          <w:p w14:paraId="6A67E71D"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Begleitete Einführungen, Erfolgsgeschichten, transparente Limits (keine „Pflege</w:t>
            </w:r>
            <w:r w:rsidRPr="00BA0CAF">
              <w:rPr>
                <w:rFonts w:ascii="Times New Roman" w:eastAsia="Times New Roman" w:hAnsi="Times New Roman" w:cs="Times New Roman"/>
                <w:sz w:val="24"/>
                <w:szCs w:val="24"/>
                <w:lang w:eastAsia="de-DE"/>
              </w:rPr>
              <w:noBreakHyphen/>
              <w:t>Ersatz“</w:t>
            </w:r>
            <w:r w:rsidRPr="00BA0CAF">
              <w:rPr>
                <w:rFonts w:ascii="Times New Roman" w:eastAsia="Times New Roman" w:hAnsi="Times New Roman" w:cs="Times New Roman"/>
                <w:sz w:val="24"/>
                <w:szCs w:val="24"/>
                <w:lang w:eastAsia="de-DE"/>
              </w:rPr>
              <w:noBreakHyphen/>
              <w:t>Narrative)</w:t>
            </w:r>
          </w:p>
        </w:tc>
      </w:tr>
    </w:tbl>
    <w:p w14:paraId="1C130D7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377B5F35">
          <v:rect id="_x0000_i1045" style="width:0;height:1.5pt" o:hralign="center" o:hrstd="t" o:hr="t" fillcolor="#a0a0a0" stroked="f"/>
        </w:pict>
      </w:r>
    </w:p>
    <w:p w14:paraId="21F75C94"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8) Die nächsten 7 Tage (konkret)</w:t>
      </w:r>
    </w:p>
    <w:p w14:paraId="29A759E8" w14:textId="77777777" w:rsidR="00BA0CAF" w:rsidRPr="00BA0CAF" w:rsidRDefault="00BA0CAF" w:rsidP="00BA0CAF">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Use</w:t>
      </w:r>
      <w:r w:rsidRPr="00BA0CAF">
        <w:rPr>
          <w:rFonts w:ascii="Times New Roman" w:eastAsia="Times New Roman" w:hAnsi="Times New Roman" w:cs="Times New Roman"/>
          <w:b/>
          <w:bCs/>
          <w:sz w:val="24"/>
          <w:szCs w:val="24"/>
          <w:lang w:eastAsia="de-DE"/>
        </w:rPr>
        <w:noBreakHyphen/>
        <w:t>Case</w:t>
      </w:r>
      <w:r w:rsidRPr="00BA0CAF">
        <w:rPr>
          <w:rFonts w:ascii="Times New Roman" w:eastAsia="Times New Roman" w:hAnsi="Times New Roman" w:cs="Times New Roman"/>
          <w:b/>
          <w:bCs/>
          <w:sz w:val="24"/>
          <w:szCs w:val="24"/>
          <w:lang w:eastAsia="de-DE"/>
        </w:rPr>
        <w:noBreakHyphen/>
        <w:t>Entscheidung</w:t>
      </w:r>
      <w:r w:rsidRPr="00BA0CAF">
        <w:rPr>
          <w:rFonts w:ascii="Times New Roman" w:eastAsia="Times New Roman" w:hAnsi="Times New Roman" w:cs="Times New Roman"/>
          <w:sz w:val="24"/>
          <w:szCs w:val="24"/>
          <w:lang w:eastAsia="de-DE"/>
        </w:rPr>
        <w:t xml:space="preserve">: 2 Szenarien fixieren (Impact hoch, Risiko moderat, </w:t>
      </w:r>
      <w:r w:rsidRPr="00BA0CAF">
        <w:rPr>
          <w:rFonts w:ascii="Times New Roman" w:eastAsia="Times New Roman" w:hAnsi="Times New Roman" w:cs="Times New Roman"/>
          <w:i/>
          <w:iCs/>
          <w:sz w:val="24"/>
          <w:szCs w:val="24"/>
          <w:lang w:eastAsia="de-DE"/>
        </w:rPr>
        <w:t>kontrollierte Umgebungen</w:t>
      </w:r>
      <w:r w:rsidRPr="00BA0CAF">
        <w:rPr>
          <w:rFonts w:ascii="Times New Roman" w:eastAsia="Times New Roman" w:hAnsi="Times New Roman" w:cs="Times New Roman"/>
          <w:sz w:val="24"/>
          <w:szCs w:val="24"/>
          <w:lang w:eastAsia="de-DE"/>
        </w:rPr>
        <w:t>).</w:t>
      </w:r>
    </w:p>
    <w:p w14:paraId="1430DF58" w14:textId="77777777" w:rsidR="00BA0CAF" w:rsidRPr="00BA0CAF" w:rsidRDefault="00BA0CAF" w:rsidP="00BA0CAF">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Partner ansprechen</w:t>
      </w:r>
      <w:r w:rsidRPr="00BA0CAF">
        <w:rPr>
          <w:rFonts w:ascii="Times New Roman" w:eastAsia="Times New Roman" w:hAnsi="Times New Roman" w:cs="Times New Roman"/>
          <w:sz w:val="24"/>
          <w:szCs w:val="24"/>
          <w:lang w:eastAsia="de-DE"/>
        </w:rPr>
        <w:t>: Stadt/Sozialträger/Schule (Pilot</w:t>
      </w:r>
      <w:r w:rsidRPr="00BA0CAF">
        <w:rPr>
          <w:rFonts w:ascii="Times New Roman" w:eastAsia="Times New Roman" w:hAnsi="Times New Roman" w:cs="Times New Roman"/>
          <w:sz w:val="24"/>
          <w:szCs w:val="24"/>
          <w:lang w:eastAsia="de-DE"/>
        </w:rPr>
        <w:noBreakHyphen/>
        <w:t>Briefing + Datenschutz</w:t>
      </w:r>
      <w:r w:rsidRPr="00BA0CAF">
        <w:rPr>
          <w:rFonts w:ascii="Times New Roman" w:eastAsia="Times New Roman" w:hAnsi="Times New Roman" w:cs="Times New Roman"/>
          <w:sz w:val="24"/>
          <w:szCs w:val="24"/>
          <w:lang w:eastAsia="de-DE"/>
        </w:rPr>
        <w:noBreakHyphen/>
        <w:t>Paket in Aussicht stellen).</w:t>
      </w:r>
    </w:p>
    <w:p w14:paraId="31F4E014" w14:textId="77777777" w:rsidR="00BA0CAF" w:rsidRPr="00BA0CAF" w:rsidRDefault="00BA0CAF" w:rsidP="00BA0CAF">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Hersteller</w:t>
      </w:r>
      <w:r w:rsidRPr="00BA0CAF">
        <w:rPr>
          <w:rFonts w:ascii="Times New Roman" w:eastAsia="Times New Roman" w:hAnsi="Times New Roman" w:cs="Times New Roman"/>
          <w:b/>
          <w:bCs/>
          <w:sz w:val="24"/>
          <w:szCs w:val="24"/>
          <w:lang w:eastAsia="de-DE"/>
        </w:rPr>
        <w:noBreakHyphen/>
        <w:t>Kontakt</w:t>
      </w:r>
      <w:r w:rsidRPr="00BA0CAF">
        <w:rPr>
          <w:rFonts w:ascii="Times New Roman" w:eastAsia="Times New Roman" w:hAnsi="Times New Roman" w:cs="Times New Roman"/>
          <w:sz w:val="24"/>
          <w:szCs w:val="24"/>
          <w:lang w:eastAsia="de-DE"/>
        </w:rPr>
        <w:t>: 2–3 Anbieter für EU</w:t>
      </w:r>
      <w:r w:rsidRPr="00BA0CAF">
        <w:rPr>
          <w:rFonts w:ascii="Times New Roman" w:eastAsia="Times New Roman" w:hAnsi="Times New Roman" w:cs="Times New Roman"/>
          <w:sz w:val="24"/>
          <w:szCs w:val="24"/>
          <w:lang w:eastAsia="de-DE"/>
        </w:rPr>
        <w:noBreakHyphen/>
        <w:t>Piloten (CE</w:t>
      </w:r>
      <w:r w:rsidRPr="00BA0CAF">
        <w:rPr>
          <w:rFonts w:ascii="Times New Roman" w:eastAsia="Times New Roman" w:hAnsi="Times New Roman" w:cs="Times New Roman"/>
          <w:sz w:val="24"/>
          <w:szCs w:val="24"/>
          <w:lang w:eastAsia="de-DE"/>
        </w:rPr>
        <w:noBreakHyphen/>
        <w:t>Status, Service &amp; Schulungszugang klären).</w:t>
      </w:r>
    </w:p>
    <w:p w14:paraId="1A452015" w14:textId="77777777" w:rsidR="00BA0CAF" w:rsidRPr="00BA0CAF" w:rsidRDefault="00BA0CAF" w:rsidP="00BA0CAF">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DPIA</w:t>
      </w:r>
      <w:r w:rsidRPr="00BA0CAF">
        <w:rPr>
          <w:rFonts w:ascii="Times New Roman" w:eastAsia="Times New Roman" w:hAnsi="Times New Roman" w:cs="Times New Roman"/>
          <w:b/>
          <w:bCs/>
          <w:sz w:val="24"/>
          <w:szCs w:val="24"/>
          <w:lang w:eastAsia="de-DE"/>
        </w:rPr>
        <w:noBreakHyphen/>
        <w:t>Skeleton</w:t>
      </w:r>
      <w:r w:rsidRPr="00BA0CAF">
        <w:rPr>
          <w:rFonts w:ascii="Times New Roman" w:eastAsia="Times New Roman" w:hAnsi="Times New Roman" w:cs="Times New Roman"/>
          <w:sz w:val="24"/>
          <w:szCs w:val="24"/>
          <w:lang w:eastAsia="de-DE"/>
        </w:rPr>
        <w:t xml:space="preserve"> erstellen (Sensor</w:t>
      </w:r>
      <w:r w:rsidRPr="00BA0CAF">
        <w:rPr>
          <w:rFonts w:ascii="Times New Roman" w:eastAsia="Times New Roman" w:hAnsi="Times New Roman" w:cs="Times New Roman"/>
          <w:sz w:val="24"/>
          <w:szCs w:val="24"/>
          <w:lang w:eastAsia="de-DE"/>
        </w:rPr>
        <w:noBreakHyphen/>
        <w:t xml:space="preserve">Matrix, Datenflüsse, Speicherfristen, Rechte). </w:t>
      </w:r>
      <w:hyperlink r:id="rId32" w:tgtFrame="_blank" w:history="1">
        <w:r w:rsidRPr="00BA0CAF">
          <w:rPr>
            <w:rFonts w:ascii="Times New Roman" w:eastAsia="Times New Roman" w:hAnsi="Times New Roman" w:cs="Times New Roman"/>
            <w:color w:val="0000FF"/>
            <w:sz w:val="24"/>
            <w:szCs w:val="24"/>
            <w:u w:val="single"/>
            <w:lang w:eastAsia="de-DE"/>
          </w:rPr>
          <w:t xml:space="preserve">European Data </w:t>
        </w:r>
        <w:proofErr w:type="spellStart"/>
        <w:r w:rsidRPr="00BA0CAF">
          <w:rPr>
            <w:rFonts w:ascii="Times New Roman" w:eastAsia="Times New Roman" w:hAnsi="Times New Roman" w:cs="Times New Roman"/>
            <w:color w:val="0000FF"/>
            <w:sz w:val="24"/>
            <w:szCs w:val="24"/>
            <w:u w:val="single"/>
            <w:lang w:eastAsia="de-DE"/>
          </w:rPr>
          <w:t>Protection</w:t>
        </w:r>
        <w:proofErr w:type="spellEnd"/>
        <w:r w:rsidRPr="00BA0CAF">
          <w:rPr>
            <w:rFonts w:ascii="Times New Roman" w:eastAsia="Times New Roman" w:hAnsi="Times New Roman" w:cs="Times New Roman"/>
            <w:color w:val="0000FF"/>
            <w:sz w:val="24"/>
            <w:szCs w:val="24"/>
            <w:u w:val="single"/>
            <w:lang w:eastAsia="de-DE"/>
          </w:rPr>
          <w:t xml:space="preserve"> Board</w:t>
        </w:r>
      </w:hyperlink>
    </w:p>
    <w:p w14:paraId="68EC7DAC" w14:textId="77777777" w:rsidR="00BA0CAF" w:rsidRPr="00BA0CAF" w:rsidRDefault="00BA0CAF" w:rsidP="00BA0CAF">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Coach</w:t>
      </w:r>
      <w:r w:rsidRPr="00BA0CAF">
        <w:rPr>
          <w:rFonts w:ascii="Times New Roman" w:eastAsia="Times New Roman" w:hAnsi="Times New Roman" w:cs="Times New Roman"/>
          <w:b/>
          <w:bCs/>
          <w:sz w:val="24"/>
          <w:szCs w:val="24"/>
          <w:lang w:eastAsia="de-DE"/>
        </w:rPr>
        <w:noBreakHyphen/>
        <w:t>Curriculum</w:t>
      </w:r>
      <w:r w:rsidRPr="00BA0CAF">
        <w:rPr>
          <w:rFonts w:ascii="Times New Roman" w:eastAsia="Times New Roman" w:hAnsi="Times New Roman" w:cs="Times New Roman"/>
          <w:sz w:val="24"/>
          <w:szCs w:val="24"/>
          <w:lang w:eastAsia="de-DE"/>
        </w:rPr>
        <w:t xml:space="preserve"> entwerfen + Förderfähigkeit prüfen (</w:t>
      </w:r>
      <w:r w:rsidRPr="00BA0CAF">
        <w:rPr>
          <w:rFonts w:ascii="Times New Roman" w:eastAsia="Times New Roman" w:hAnsi="Times New Roman" w:cs="Times New Roman"/>
          <w:b/>
          <w:bCs/>
          <w:sz w:val="24"/>
          <w:szCs w:val="24"/>
          <w:lang w:eastAsia="de-DE"/>
        </w:rPr>
        <w:t>Bildungsgutschein/Qualifizierungsgeld</w:t>
      </w:r>
      <w:r w:rsidRPr="00BA0CAF">
        <w:rPr>
          <w:rFonts w:ascii="Times New Roman" w:eastAsia="Times New Roman" w:hAnsi="Times New Roman" w:cs="Times New Roman"/>
          <w:sz w:val="24"/>
          <w:szCs w:val="24"/>
          <w:lang w:eastAsia="de-DE"/>
        </w:rPr>
        <w:t xml:space="preserve">). </w:t>
      </w:r>
      <w:hyperlink r:id="rId33" w:tgtFrame="_blank" w:history="1">
        <w:r w:rsidRPr="00BA0CAF">
          <w:rPr>
            <w:rFonts w:ascii="Times New Roman" w:eastAsia="Times New Roman" w:hAnsi="Times New Roman" w:cs="Times New Roman"/>
            <w:color w:val="0000FF"/>
            <w:sz w:val="24"/>
            <w:szCs w:val="24"/>
            <w:u w:val="single"/>
            <w:lang w:eastAsia="de-DE"/>
          </w:rPr>
          <w:t>Bundesagentur für Arbeit+1</w:t>
        </w:r>
      </w:hyperlink>
    </w:p>
    <w:p w14:paraId="539E2A97" w14:textId="77777777" w:rsidR="00BA0CAF" w:rsidRPr="00BA0CAF" w:rsidRDefault="00BA0CAF" w:rsidP="00BA0CAF">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Einsatzhandbuch v0</w:t>
      </w:r>
      <w:r w:rsidRPr="00BA0CAF">
        <w:rPr>
          <w:rFonts w:ascii="Times New Roman" w:eastAsia="Times New Roman" w:hAnsi="Times New Roman" w:cs="Times New Roman"/>
          <w:sz w:val="24"/>
          <w:szCs w:val="24"/>
          <w:lang w:eastAsia="de-DE"/>
        </w:rPr>
        <w:t xml:space="preserve"> (Transport</w:t>
      </w:r>
      <w:r w:rsidRPr="00BA0CAF">
        <w:rPr>
          <w:rFonts w:ascii="Times New Roman" w:eastAsia="Times New Roman" w:hAnsi="Times New Roman" w:cs="Times New Roman"/>
          <w:sz w:val="24"/>
          <w:szCs w:val="24"/>
          <w:lang w:eastAsia="de-DE"/>
        </w:rPr>
        <w:noBreakHyphen/>
        <w:t>Check, Aufbau</w:t>
      </w:r>
      <w:r w:rsidRPr="00BA0CAF">
        <w:rPr>
          <w:rFonts w:ascii="Times New Roman" w:eastAsia="Times New Roman" w:hAnsi="Times New Roman" w:cs="Times New Roman"/>
          <w:sz w:val="24"/>
          <w:szCs w:val="24"/>
          <w:lang w:eastAsia="de-DE"/>
        </w:rPr>
        <w:noBreakHyphen/>
        <w:t xml:space="preserve">Check, </w:t>
      </w:r>
      <w:proofErr w:type="spellStart"/>
      <w:r w:rsidRPr="00BA0CAF">
        <w:rPr>
          <w:rFonts w:ascii="Times New Roman" w:eastAsia="Times New Roman" w:hAnsi="Times New Roman" w:cs="Times New Roman"/>
          <w:sz w:val="24"/>
          <w:szCs w:val="24"/>
          <w:lang w:eastAsia="de-DE"/>
        </w:rPr>
        <w:t>Incident</w:t>
      </w:r>
      <w:proofErr w:type="spellEnd"/>
      <w:r w:rsidRPr="00BA0CAF">
        <w:rPr>
          <w:rFonts w:ascii="Times New Roman" w:eastAsia="Times New Roman" w:hAnsi="Times New Roman" w:cs="Times New Roman"/>
          <w:sz w:val="24"/>
          <w:szCs w:val="24"/>
          <w:lang w:eastAsia="de-DE"/>
        </w:rPr>
        <w:noBreakHyphen/>
        <w:t>Formular, Not</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Stop</w:t>
      </w:r>
      <w:proofErr w:type="spellEnd"/>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Script</w:t>
      </w:r>
      <w:proofErr w:type="spellEnd"/>
      <w:r w:rsidRPr="00BA0CAF">
        <w:rPr>
          <w:rFonts w:ascii="Times New Roman" w:eastAsia="Times New Roman" w:hAnsi="Times New Roman" w:cs="Times New Roman"/>
          <w:sz w:val="24"/>
          <w:szCs w:val="24"/>
          <w:lang w:eastAsia="de-DE"/>
        </w:rPr>
        <w:t>).</w:t>
      </w:r>
    </w:p>
    <w:p w14:paraId="75D4CD67" w14:textId="77777777" w:rsidR="00BA0CAF" w:rsidRPr="00BA0CAF" w:rsidRDefault="00BA0CAF" w:rsidP="00BA0CAF">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Eval</w:t>
      </w:r>
      <w:proofErr w:type="spellEnd"/>
      <w:r w:rsidRPr="00BA0CAF">
        <w:rPr>
          <w:rFonts w:ascii="Times New Roman" w:eastAsia="Times New Roman" w:hAnsi="Times New Roman" w:cs="Times New Roman"/>
          <w:b/>
          <w:bCs/>
          <w:sz w:val="24"/>
          <w:szCs w:val="24"/>
          <w:lang w:eastAsia="de-DE"/>
        </w:rPr>
        <w:noBreakHyphen/>
        <w:t>Set v1</w:t>
      </w:r>
      <w:r w:rsidRPr="00BA0CAF">
        <w:rPr>
          <w:rFonts w:ascii="Times New Roman" w:eastAsia="Times New Roman" w:hAnsi="Times New Roman" w:cs="Times New Roman"/>
          <w:sz w:val="24"/>
          <w:szCs w:val="24"/>
          <w:lang w:eastAsia="de-DE"/>
        </w:rPr>
        <w:t xml:space="preserve"> (≥ 50 echte Aufgaben mit Soll</w:t>
      </w:r>
      <w:r w:rsidRPr="00BA0CAF">
        <w:rPr>
          <w:rFonts w:ascii="Times New Roman" w:eastAsia="Times New Roman" w:hAnsi="Times New Roman" w:cs="Times New Roman"/>
          <w:sz w:val="24"/>
          <w:szCs w:val="24"/>
          <w:lang w:eastAsia="de-DE"/>
        </w:rPr>
        <w:noBreakHyphen/>
        <w:t>Antwort &amp; Abbruchkriterien).</w:t>
      </w:r>
    </w:p>
    <w:p w14:paraId="7FD8CD7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13003E23">
          <v:rect id="_x0000_i1046" style="width:0;height:1.5pt" o:hralign="center" o:hrstd="t" o:hr="t" fillcolor="#a0a0a0" stroked="f"/>
        </w:pict>
      </w:r>
    </w:p>
    <w:p w14:paraId="3B505C53"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Kurzfazit</w:t>
      </w:r>
    </w:p>
    <w:p w14:paraId="14F2B83E"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Dein Konzept </w:t>
      </w:r>
      <w:r w:rsidRPr="00BA0CAF">
        <w:rPr>
          <w:rFonts w:ascii="Times New Roman" w:eastAsia="Times New Roman" w:hAnsi="Times New Roman" w:cs="Times New Roman"/>
          <w:b/>
          <w:bCs/>
          <w:sz w:val="24"/>
          <w:szCs w:val="24"/>
          <w:lang w:eastAsia="de-DE"/>
        </w:rPr>
        <w:t>passt exakt</w:t>
      </w:r>
      <w:r w:rsidRPr="00BA0CAF">
        <w:rPr>
          <w:rFonts w:ascii="Times New Roman" w:eastAsia="Times New Roman" w:hAnsi="Times New Roman" w:cs="Times New Roman"/>
          <w:sz w:val="24"/>
          <w:szCs w:val="24"/>
          <w:lang w:eastAsia="de-DE"/>
        </w:rPr>
        <w:t xml:space="preserve"> in das europäische Zeitfenster: </w:t>
      </w:r>
      <w:r w:rsidRPr="00BA0CAF">
        <w:rPr>
          <w:rFonts w:ascii="Times New Roman" w:eastAsia="Times New Roman" w:hAnsi="Times New Roman" w:cs="Times New Roman"/>
          <w:i/>
          <w:iCs/>
          <w:sz w:val="24"/>
          <w:szCs w:val="24"/>
          <w:lang w:eastAsia="de-DE"/>
        </w:rPr>
        <w:t>Jetzt</w:t>
      </w:r>
      <w:r w:rsidRPr="00BA0CAF">
        <w:rPr>
          <w:rFonts w:ascii="Times New Roman" w:eastAsia="Times New Roman" w:hAnsi="Times New Roman" w:cs="Times New Roman"/>
          <w:sz w:val="24"/>
          <w:szCs w:val="24"/>
          <w:lang w:eastAsia="de-DE"/>
        </w:rPr>
        <w:t xml:space="preserve"> Infrastruktur, Partnerschaften und </w:t>
      </w:r>
      <w:r w:rsidRPr="00BA0CAF">
        <w:rPr>
          <w:rFonts w:ascii="Times New Roman" w:eastAsia="Times New Roman" w:hAnsi="Times New Roman" w:cs="Times New Roman"/>
          <w:b/>
          <w:bCs/>
          <w:sz w:val="24"/>
          <w:szCs w:val="24"/>
          <w:lang w:eastAsia="de-DE"/>
        </w:rPr>
        <w:t>menschen</w:t>
      </w:r>
      <w:r w:rsidRPr="00BA0CAF">
        <w:rPr>
          <w:rFonts w:ascii="Times New Roman" w:eastAsia="Times New Roman" w:hAnsi="Times New Roman" w:cs="Times New Roman"/>
          <w:b/>
          <w:bCs/>
          <w:sz w:val="24"/>
          <w:szCs w:val="24"/>
          <w:lang w:eastAsia="de-DE"/>
        </w:rPr>
        <w:softHyphen/>
        <w:t>gestützte Einführungen</w:t>
      </w:r>
      <w:r w:rsidRPr="00BA0CAF">
        <w:rPr>
          <w:rFonts w:ascii="Times New Roman" w:eastAsia="Times New Roman" w:hAnsi="Times New Roman" w:cs="Times New Roman"/>
          <w:sz w:val="24"/>
          <w:szCs w:val="24"/>
          <w:lang w:eastAsia="de-DE"/>
        </w:rPr>
        <w:t xml:space="preserve"> aufbauen; 2026–27 skalieren, wenn AI</w:t>
      </w:r>
      <w:r w:rsidRPr="00BA0CAF">
        <w:rPr>
          <w:rFonts w:ascii="Times New Roman" w:eastAsia="Times New Roman" w:hAnsi="Times New Roman" w:cs="Times New Roman"/>
          <w:sz w:val="24"/>
          <w:szCs w:val="24"/>
          <w:lang w:eastAsia="de-DE"/>
        </w:rPr>
        <w:noBreakHyphen/>
        <w:t>Act/Maschinen</w:t>
      </w:r>
      <w:r w:rsidRPr="00BA0CAF">
        <w:rPr>
          <w:rFonts w:ascii="Times New Roman" w:eastAsia="Times New Roman" w:hAnsi="Times New Roman" w:cs="Times New Roman"/>
          <w:sz w:val="24"/>
          <w:szCs w:val="24"/>
          <w:lang w:eastAsia="de-DE"/>
        </w:rPr>
        <w:noBreakHyphen/>
        <w:t>VO greifen und mehr CE</w:t>
      </w:r>
      <w:r w:rsidRPr="00BA0CAF">
        <w:rPr>
          <w:rFonts w:ascii="Times New Roman" w:eastAsia="Times New Roman" w:hAnsi="Times New Roman" w:cs="Times New Roman"/>
          <w:sz w:val="24"/>
          <w:szCs w:val="24"/>
          <w:lang w:eastAsia="de-DE"/>
        </w:rPr>
        <w:noBreakHyphen/>
        <w:t xml:space="preserve">fertige Plattformen verfügbar sind. </w:t>
      </w:r>
      <w:r w:rsidRPr="00BA0CAF">
        <w:rPr>
          <w:rFonts w:ascii="Times New Roman" w:eastAsia="Times New Roman" w:hAnsi="Times New Roman" w:cs="Times New Roman"/>
          <w:b/>
          <w:bCs/>
          <w:sz w:val="24"/>
          <w:szCs w:val="24"/>
          <w:lang w:eastAsia="de-DE"/>
        </w:rPr>
        <w:t>Robotik</w:t>
      </w:r>
      <w:r w:rsidRPr="00BA0CAF">
        <w:rPr>
          <w:rFonts w:ascii="Times New Roman" w:eastAsia="Times New Roman" w:hAnsi="Times New Roman" w:cs="Times New Roman"/>
          <w:b/>
          <w:bCs/>
          <w:sz w:val="24"/>
          <w:szCs w:val="24"/>
          <w:lang w:eastAsia="de-DE"/>
        </w:rPr>
        <w:noBreakHyphen/>
        <w:t>Coaches</w:t>
      </w:r>
      <w:r w:rsidRPr="00BA0CAF">
        <w:rPr>
          <w:rFonts w:ascii="Times New Roman" w:eastAsia="Times New Roman" w:hAnsi="Times New Roman" w:cs="Times New Roman"/>
          <w:sz w:val="24"/>
          <w:szCs w:val="24"/>
          <w:lang w:eastAsia="de-DE"/>
        </w:rPr>
        <w:t xml:space="preserve"> sind der Schlüssel – sie schaffen </w:t>
      </w:r>
      <w:r w:rsidRPr="00BA0CAF">
        <w:rPr>
          <w:rFonts w:ascii="Times New Roman" w:eastAsia="Times New Roman" w:hAnsi="Times New Roman" w:cs="Times New Roman"/>
          <w:b/>
          <w:bCs/>
          <w:sz w:val="24"/>
          <w:szCs w:val="24"/>
          <w:lang w:eastAsia="de-DE"/>
        </w:rPr>
        <w:t>Akzeptanz, Sicherheit und Jobs</w:t>
      </w:r>
      <w:r w:rsidRPr="00BA0CAF">
        <w:rPr>
          <w:rFonts w:ascii="Times New Roman" w:eastAsia="Times New Roman" w:hAnsi="Times New Roman" w:cs="Times New Roman"/>
          <w:sz w:val="24"/>
          <w:szCs w:val="24"/>
          <w:lang w:eastAsia="de-DE"/>
        </w:rPr>
        <w:t>.</w:t>
      </w:r>
    </w:p>
    <w:p w14:paraId="3E92DF11"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Wenn du willst, erstelle ich dir im nächsten Schritt den </w:t>
      </w:r>
      <w:r w:rsidRPr="00BA0CAF">
        <w:rPr>
          <w:rFonts w:ascii="Times New Roman" w:eastAsia="Times New Roman" w:hAnsi="Times New Roman" w:cs="Times New Roman"/>
          <w:b/>
          <w:bCs/>
          <w:sz w:val="24"/>
          <w:szCs w:val="24"/>
          <w:lang w:eastAsia="de-DE"/>
        </w:rPr>
        <w:t>ausgefüllten 12</w:t>
      </w:r>
      <w:r w:rsidRPr="00BA0CAF">
        <w:rPr>
          <w:rFonts w:ascii="Times New Roman" w:eastAsia="Times New Roman" w:hAnsi="Times New Roman" w:cs="Times New Roman"/>
          <w:b/>
          <w:bCs/>
          <w:sz w:val="24"/>
          <w:szCs w:val="24"/>
          <w:lang w:eastAsia="de-DE"/>
        </w:rPr>
        <w:noBreakHyphen/>
        <w:t>Wochen</w:t>
      </w:r>
      <w:r w:rsidRPr="00BA0CAF">
        <w:rPr>
          <w:rFonts w:ascii="Times New Roman" w:eastAsia="Times New Roman" w:hAnsi="Times New Roman" w:cs="Times New Roman"/>
          <w:b/>
          <w:bCs/>
          <w:sz w:val="24"/>
          <w:szCs w:val="24"/>
          <w:lang w:eastAsia="de-DE"/>
        </w:rPr>
        <w:noBreakHyphen/>
        <w:t>Plan als Tabelle</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Owner</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Deliverables</w:t>
      </w:r>
      <w:proofErr w:type="spellEnd"/>
      <w:r w:rsidRPr="00BA0CAF">
        <w:rPr>
          <w:rFonts w:ascii="Times New Roman" w:eastAsia="Times New Roman" w:hAnsi="Times New Roman" w:cs="Times New Roman"/>
          <w:sz w:val="24"/>
          <w:szCs w:val="24"/>
          <w:lang w:eastAsia="de-DE"/>
        </w:rPr>
        <w:t xml:space="preserve">, Gates, KPIs) sowie </w:t>
      </w:r>
      <w:r w:rsidRPr="00BA0CAF">
        <w:rPr>
          <w:rFonts w:ascii="Times New Roman" w:eastAsia="Times New Roman" w:hAnsi="Times New Roman" w:cs="Times New Roman"/>
          <w:b/>
          <w:bCs/>
          <w:sz w:val="24"/>
          <w:szCs w:val="24"/>
          <w:lang w:eastAsia="de-DE"/>
        </w:rPr>
        <w:t>DPIA</w:t>
      </w:r>
      <w:r w:rsidRPr="00BA0CAF">
        <w:rPr>
          <w:rFonts w:ascii="Times New Roman" w:eastAsia="Times New Roman" w:hAnsi="Times New Roman" w:cs="Times New Roman"/>
          <w:b/>
          <w:bCs/>
          <w:sz w:val="24"/>
          <w:szCs w:val="24"/>
          <w:lang w:eastAsia="de-DE"/>
        </w:rPr>
        <w:noBreakHyphen/>
        <w:t xml:space="preserve"> und Einsatzhandbuch</w:t>
      </w:r>
      <w:r w:rsidRPr="00BA0CAF">
        <w:rPr>
          <w:rFonts w:ascii="Times New Roman" w:eastAsia="Times New Roman" w:hAnsi="Times New Roman" w:cs="Times New Roman"/>
          <w:b/>
          <w:bCs/>
          <w:sz w:val="24"/>
          <w:szCs w:val="24"/>
          <w:lang w:eastAsia="de-DE"/>
        </w:rPr>
        <w:noBreakHyphen/>
        <w:t>Vorlagen</w:t>
      </w:r>
      <w:r w:rsidRPr="00BA0CAF">
        <w:rPr>
          <w:rFonts w:ascii="Times New Roman" w:eastAsia="Times New Roman" w:hAnsi="Times New Roman" w:cs="Times New Roman"/>
          <w:sz w:val="24"/>
          <w:szCs w:val="24"/>
          <w:lang w:eastAsia="de-DE"/>
        </w:rPr>
        <w:t xml:space="preserve"> in deutscher Sprache – sofort einsatzbereit für deine Piloten.</w:t>
      </w:r>
    </w:p>
    <w:p w14:paraId="23846007" w14:textId="77777777" w:rsidR="00BA0CAF" w:rsidRPr="00BA0CAF" w:rsidRDefault="00BA0CAF" w:rsidP="00BA0CA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BA0CAF">
        <w:rPr>
          <w:rFonts w:ascii="Times New Roman" w:eastAsia="Times New Roman" w:hAnsi="Times New Roman" w:cs="Times New Roman"/>
          <w:b/>
          <w:bCs/>
          <w:sz w:val="20"/>
          <w:szCs w:val="20"/>
          <w:lang w:eastAsia="de-DE"/>
        </w:rPr>
        <w:t>Du:</w:t>
      </w:r>
    </w:p>
    <w:p w14:paraId="28649FA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lastRenderedPageBreak/>
        <w:t xml:space="preserve">Ich bin aktuell </w:t>
      </w:r>
      <w:proofErr w:type="spellStart"/>
      <w:r w:rsidRPr="00BA0CAF">
        <w:rPr>
          <w:rFonts w:ascii="Times New Roman" w:eastAsia="Times New Roman" w:hAnsi="Times New Roman" w:cs="Times New Roman"/>
          <w:sz w:val="24"/>
          <w:szCs w:val="24"/>
          <w:lang w:eastAsia="de-DE"/>
        </w:rPr>
        <w:t>wirdklich</w:t>
      </w:r>
      <w:proofErr w:type="spellEnd"/>
      <w:r w:rsidRPr="00BA0CAF">
        <w:rPr>
          <w:rFonts w:ascii="Times New Roman" w:eastAsia="Times New Roman" w:hAnsi="Times New Roman" w:cs="Times New Roman"/>
          <w:sz w:val="24"/>
          <w:szCs w:val="24"/>
          <w:lang w:eastAsia="de-DE"/>
        </w:rPr>
        <w:t xml:space="preserve"> sehr überzeugt von der Idee. Vielleicht packen wir das ganze vorhaben ja einmal in einen Business Plan und auch in eine Folienstruktur um Banken oder Investoren zu überzeugen. </w:t>
      </w:r>
    </w:p>
    <w:p w14:paraId="374D5223" w14:textId="77777777" w:rsidR="00BA0CAF" w:rsidRPr="00BA0CAF" w:rsidRDefault="00BA0CAF" w:rsidP="00BA0CA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BA0CAF">
        <w:rPr>
          <w:rFonts w:ascii="Times New Roman" w:eastAsia="Times New Roman" w:hAnsi="Times New Roman" w:cs="Times New Roman"/>
          <w:b/>
          <w:bCs/>
          <w:sz w:val="15"/>
          <w:szCs w:val="15"/>
          <w:lang w:eastAsia="de-DE"/>
        </w:rPr>
        <w:t>ChatGPT</w:t>
      </w:r>
      <w:proofErr w:type="spellEnd"/>
      <w:r w:rsidRPr="00BA0CAF">
        <w:rPr>
          <w:rFonts w:ascii="Times New Roman" w:eastAsia="Times New Roman" w:hAnsi="Times New Roman" w:cs="Times New Roman"/>
          <w:b/>
          <w:bCs/>
          <w:sz w:val="15"/>
          <w:szCs w:val="15"/>
          <w:lang w:eastAsia="de-DE"/>
        </w:rPr>
        <w:t>:</w:t>
      </w:r>
    </w:p>
    <w:p w14:paraId="2C54D05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Anfrage an GPT-5 Pro</w:t>
      </w:r>
    </w:p>
    <w:p w14:paraId="4CC9B2A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Reasoned</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for</w:t>
      </w:r>
      <w:proofErr w:type="spellEnd"/>
      <w:r w:rsidRPr="00BA0CAF">
        <w:rPr>
          <w:rFonts w:ascii="Times New Roman" w:eastAsia="Times New Roman" w:hAnsi="Times New Roman" w:cs="Times New Roman"/>
          <w:sz w:val="24"/>
          <w:szCs w:val="24"/>
          <w:lang w:eastAsia="de-DE"/>
        </w:rPr>
        <w:t xml:space="preserve"> 10m 8s</w:t>
      </w:r>
    </w:p>
    <w:p w14:paraId="70D8C0EF"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Großartig – lassen wir aus der Idee </w:t>
      </w:r>
      <w:proofErr w:type="gramStart"/>
      <w:r w:rsidRPr="00BA0CAF">
        <w:rPr>
          <w:rFonts w:ascii="Times New Roman" w:eastAsia="Times New Roman" w:hAnsi="Times New Roman" w:cs="Times New Roman"/>
          <w:b/>
          <w:bCs/>
          <w:sz w:val="24"/>
          <w:szCs w:val="24"/>
          <w:lang w:eastAsia="de-DE"/>
        </w:rPr>
        <w:t>einen investier</w:t>
      </w:r>
      <w:r w:rsidRPr="00BA0CAF">
        <w:rPr>
          <w:rFonts w:ascii="Times New Roman" w:eastAsia="Times New Roman" w:hAnsi="Times New Roman" w:cs="Times New Roman"/>
          <w:b/>
          <w:bCs/>
          <w:sz w:val="24"/>
          <w:szCs w:val="24"/>
          <w:lang w:eastAsia="de-DE"/>
        </w:rPr>
        <w:noBreakHyphen/>
        <w:t xml:space="preserve"> und bankfähigen Business</w:t>
      </w:r>
      <w:proofErr w:type="gramEnd"/>
      <w:r w:rsidRPr="00BA0CAF">
        <w:rPr>
          <w:rFonts w:ascii="Times New Roman" w:eastAsia="Times New Roman" w:hAnsi="Times New Roman" w:cs="Times New Roman"/>
          <w:b/>
          <w:bCs/>
          <w:sz w:val="24"/>
          <w:szCs w:val="24"/>
          <w:lang w:eastAsia="de-DE"/>
        </w:rPr>
        <w:noBreakHyphen/>
        <w:t>Plan</w:t>
      </w:r>
      <w:r w:rsidRPr="00BA0CAF">
        <w:rPr>
          <w:rFonts w:ascii="Times New Roman" w:eastAsia="Times New Roman" w:hAnsi="Times New Roman" w:cs="Times New Roman"/>
          <w:sz w:val="24"/>
          <w:szCs w:val="24"/>
          <w:lang w:eastAsia="de-DE"/>
        </w:rPr>
        <w:t xml:space="preserve"> plus </w:t>
      </w:r>
      <w:r w:rsidRPr="00BA0CAF">
        <w:rPr>
          <w:rFonts w:ascii="Times New Roman" w:eastAsia="Times New Roman" w:hAnsi="Times New Roman" w:cs="Times New Roman"/>
          <w:b/>
          <w:bCs/>
          <w:sz w:val="24"/>
          <w:szCs w:val="24"/>
          <w:lang w:eastAsia="de-DE"/>
        </w:rPr>
        <w:t>Folienstruktur</w:t>
      </w:r>
      <w:r w:rsidRPr="00BA0CAF">
        <w:rPr>
          <w:rFonts w:ascii="Times New Roman" w:eastAsia="Times New Roman" w:hAnsi="Times New Roman" w:cs="Times New Roman"/>
          <w:sz w:val="24"/>
          <w:szCs w:val="24"/>
          <w:lang w:eastAsia="de-DE"/>
        </w:rPr>
        <w:t xml:space="preserve"> entstehen.</w:t>
      </w:r>
      <w:r w:rsidRPr="00BA0CAF">
        <w:rPr>
          <w:rFonts w:ascii="Times New Roman" w:eastAsia="Times New Roman" w:hAnsi="Times New Roman" w:cs="Times New Roman"/>
          <w:sz w:val="24"/>
          <w:szCs w:val="24"/>
          <w:lang w:eastAsia="de-DE"/>
        </w:rPr>
        <w:br/>
        <w:t xml:space="preserve">Unten bekommst du </w:t>
      </w:r>
      <w:r w:rsidRPr="00BA0CAF">
        <w:rPr>
          <w:rFonts w:ascii="Times New Roman" w:eastAsia="Times New Roman" w:hAnsi="Times New Roman" w:cs="Times New Roman"/>
          <w:b/>
          <w:bCs/>
          <w:sz w:val="24"/>
          <w:szCs w:val="24"/>
          <w:lang w:eastAsia="de-DE"/>
        </w:rPr>
        <w:t>(A)</w:t>
      </w:r>
      <w:r w:rsidRPr="00BA0CAF">
        <w:rPr>
          <w:rFonts w:ascii="Times New Roman" w:eastAsia="Times New Roman" w:hAnsi="Times New Roman" w:cs="Times New Roman"/>
          <w:sz w:val="24"/>
          <w:szCs w:val="24"/>
          <w:lang w:eastAsia="de-DE"/>
        </w:rPr>
        <w:t xml:space="preserve"> einen kompakten Business</w:t>
      </w:r>
      <w:r w:rsidRPr="00BA0CAF">
        <w:rPr>
          <w:rFonts w:ascii="Times New Roman" w:eastAsia="Times New Roman" w:hAnsi="Times New Roman" w:cs="Times New Roman"/>
          <w:sz w:val="24"/>
          <w:szCs w:val="24"/>
          <w:lang w:eastAsia="de-DE"/>
        </w:rPr>
        <w:noBreakHyphen/>
        <w:t xml:space="preserve">Plan (für Bank &amp; Investoren), </w:t>
      </w:r>
      <w:r w:rsidRPr="00BA0CAF">
        <w:rPr>
          <w:rFonts w:ascii="Times New Roman" w:eastAsia="Times New Roman" w:hAnsi="Times New Roman" w:cs="Times New Roman"/>
          <w:b/>
          <w:bCs/>
          <w:sz w:val="24"/>
          <w:szCs w:val="24"/>
          <w:lang w:eastAsia="de-DE"/>
        </w:rPr>
        <w:t>(B)</w:t>
      </w:r>
      <w:r w:rsidRPr="00BA0CAF">
        <w:rPr>
          <w:rFonts w:ascii="Times New Roman" w:eastAsia="Times New Roman" w:hAnsi="Times New Roman" w:cs="Times New Roman"/>
          <w:sz w:val="24"/>
          <w:szCs w:val="24"/>
          <w:lang w:eastAsia="de-DE"/>
        </w:rPr>
        <w:t xml:space="preserve"> eine vollständige </w:t>
      </w:r>
      <w:r w:rsidRPr="00BA0CAF">
        <w:rPr>
          <w:rFonts w:ascii="Times New Roman" w:eastAsia="Times New Roman" w:hAnsi="Times New Roman" w:cs="Times New Roman"/>
          <w:b/>
          <w:bCs/>
          <w:sz w:val="24"/>
          <w:szCs w:val="24"/>
          <w:lang w:eastAsia="de-DE"/>
        </w:rPr>
        <w:t>Foliensammlung (Inhalts</w:t>
      </w:r>
      <w:r w:rsidRPr="00BA0CAF">
        <w:rPr>
          <w:rFonts w:ascii="Times New Roman" w:eastAsia="Times New Roman" w:hAnsi="Times New Roman" w:cs="Times New Roman"/>
          <w:b/>
          <w:bCs/>
          <w:sz w:val="24"/>
          <w:szCs w:val="24"/>
          <w:lang w:eastAsia="de-DE"/>
        </w:rPr>
        <w:noBreakHyphen/>
        <w:t xml:space="preserve"> &amp; Stichpunkte je Slide)</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(C)</w:t>
      </w:r>
      <w:r w:rsidRPr="00BA0CAF">
        <w:rPr>
          <w:rFonts w:ascii="Times New Roman" w:eastAsia="Times New Roman" w:hAnsi="Times New Roman" w:cs="Times New Roman"/>
          <w:sz w:val="24"/>
          <w:szCs w:val="24"/>
          <w:lang w:eastAsia="de-DE"/>
        </w:rPr>
        <w:t xml:space="preserve"> Kernzahlen &amp; Unit Economics mit Annahmen (inkl. Break</w:t>
      </w:r>
      <w:r w:rsidRPr="00BA0CAF">
        <w:rPr>
          <w:rFonts w:ascii="Times New Roman" w:eastAsia="Times New Roman" w:hAnsi="Times New Roman" w:cs="Times New Roman"/>
          <w:sz w:val="24"/>
          <w:szCs w:val="24"/>
          <w:lang w:eastAsia="de-DE"/>
        </w:rPr>
        <w:noBreakHyphen/>
        <w:t xml:space="preserve">even), </w:t>
      </w:r>
      <w:r w:rsidRPr="00BA0CAF">
        <w:rPr>
          <w:rFonts w:ascii="Times New Roman" w:eastAsia="Times New Roman" w:hAnsi="Times New Roman" w:cs="Times New Roman"/>
          <w:b/>
          <w:bCs/>
          <w:sz w:val="24"/>
          <w:szCs w:val="24"/>
          <w:lang w:eastAsia="de-DE"/>
        </w:rPr>
        <w:t>(D)</w:t>
      </w:r>
      <w:r w:rsidRPr="00BA0CAF">
        <w:rPr>
          <w:rFonts w:ascii="Times New Roman" w:eastAsia="Times New Roman" w:hAnsi="Times New Roman" w:cs="Times New Roman"/>
          <w:sz w:val="24"/>
          <w:szCs w:val="24"/>
          <w:lang w:eastAsia="de-DE"/>
        </w:rPr>
        <w:t xml:space="preserve"> Risiko</w:t>
      </w:r>
      <w:r w:rsidRPr="00BA0CAF">
        <w:rPr>
          <w:rFonts w:ascii="Times New Roman" w:eastAsia="Times New Roman" w:hAnsi="Times New Roman" w:cs="Times New Roman"/>
          <w:sz w:val="24"/>
          <w:szCs w:val="24"/>
          <w:lang w:eastAsia="de-DE"/>
        </w:rPr>
        <w:noBreakHyphen/>
        <w:t>, Compliance</w:t>
      </w:r>
      <w:r w:rsidRPr="00BA0CAF">
        <w:rPr>
          <w:rFonts w:ascii="Times New Roman" w:eastAsia="Times New Roman" w:hAnsi="Times New Roman" w:cs="Times New Roman"/>
          <w:sz w:val="24"/>
          <w:szCs w:val="24"/>
          <w:lang w:eastAsia="de-DE"/>
        </w:rPr>
        <w:noBreakHyphen/>
        <w:t xml:space="preserve"> und Förderteil (für DE/EU), </w:t>
      </w:r>
      <w:r w:rsidRPr="00BA0CAF">
        <w:rPr>
          <w:rFonts w:ascii="Times New Roman" w:eastAsia="Times New Roman" w:hAnsi="Times New Roman" w:cs="Times New Roman"/>
          <w:b/>
          <w:bCs/>
          <w:sz w:val="24"/>
          <w:szCs w:val="24"/>
          <w:lang w:eastAsia="de-DE"/>
        </w:rPr>
        <w:t>(E)</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To</w:t>
      </w:r>
      <w:proofErr w:type="spellEnd"/>
      <w:r w:rsidRPr="00BA0CAF">
        <w:rPr>
          <w:rFonts w:ascii="Times New Roman" w:eastAsia="Times New Roman" w:hAnsi="Times New Roman" w:cs="Times New Roman"/>
          <w:sz w:val="24"/>
          <w:szCs w:val="24"/>
          <w:lang w:eastAsia="de-DE"/>
        </w:rPr>
        <w:noBreakHyphen/>
        <w:t>dos &amp; Datenraum</w:t>
      </w:r>
      <w:r w:rsidRPr="00BA0CAF">
        <w:rPr>
          <w:rFonts w:ascii="Times New Roman" w:eastAsia="Times New Roman" w:hAnsi="Times New Roman" w:cs="Times New Roman"/>
          <w:sz w:val="24"/>
          <w:szCs w:val="24"/>
          <w:lang w:eastAsia="de-DE"/>
        </w:rPr>
        <w:noBreakHyphen/>
        <w:t>Checkliste.</w:t>
      </w:r>
    </w:p>
    <w:p w14:paraId="466E771A" w14:textId="77777777" w:rsidR="00BA0CAF" w:rsidRPr="00BA0CAF" w:rsidRDefault="00BA0CAF" w:rsidP="00BA0CAF">
      <w:pPr>
        <w:spacing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Arbeitsname:</w:t>
      </w:r>
      <w:r w:rsidRPr="00BA0CAF">
        <w:rPr>
          <w:rFonts w:ascii="Times New Roman" w:eastAsia="Times New Roman" w:hAnsi="Times New Roman" w:cs="Times New Roman"/>
          <w:sz w:val="24"/>
          <w:szCs w:val="24"/>
          <w:lang w:eastAsia="de-DE"/>
        </w:rPr>
        <w:t xml:space="preserve"> Robo4you – </w:t>
      </w:r>
      <w:r w:rsidRPr="00BA0CAF">
        <w:rPr>
          <w:rFonts w:ascii="Times New Roman" w:eastAsia="Times New Roman" w:hAnsi="Times New Roman" w:cs="Times New Roman"/>
          <w:i/>
          <w:iCs/>
          <w:sz w:val="24"/>
          <w:szCs w:val="24"/>
          <w:lang w:eastAsia="de-DE"/>
        </w:rPr>
        <w:t>Die lokale Plattform für humanoide Roboter zum Mieten (</w:t>
      </w:r>
      <w:proofErr w:type="spellStart"/>
      <w:r w:rsidRPr="00BA0CAF">
        <w:rPr>
          <w:rFonts w:ascii="Times New Roman" w:eastAsia="Times New Roman" w:hAnsi="Times New Roman" w:cs="Times New Roman"/>
          <w:i/>
          <w:iCs/>
          <w:sz w:val="24"/>
          <w:szCs w:val="24"/>
          <w:lang w:eastAsia="de-DE"/>
        </w:rPr>
        <w:t>RaaS</w:t>
      </w:r>
      <w:proofErr w:type="spellEnd"/>
      <w:r w:rsidRPr="00BA0CAF">
        <w:rPr>
          <w:rFonts w:ascii="Times New Roman" w:eastAsia="Times New Roman" w:hAnsi="Times New Roman" w:cs="Times New Roman"/>
          <w:i/>
          <w:iCs/>
          <w:sz w:val="24"/>
          <w:szCs w:val="24"/>
          <w:lang w:eastAsia="de-DE"/>
        </w:rPr>
        <w:t>) mit Menschen</w:t>
      </w:r>
      <w:r w:rsidRPr="00BA0CAF">
        <w:rPr>
          <w:rFonts w:ascii="Times New Roman" w:eastAsia="Times New Roman" w:hAnsi="Times New Roman" w:cs="Times New Roman"/>
          <w:i/>
          <w:iCs/>
          <w:sz w:val="24"/>
          <w:szCs w:val="24"/>
          <w:lang w:eastAsia="de-DE"/>
        </w:rPr>
        <w:noBreakHyphen/>
        <w:t>im</w:t>
      </w:r>
      <w:r w:rsidRPr="00BA0CAF">
        <w:rPr>
          <w:rFonts w:ascii="Times New Roman" w:eastAsia="Times New Roman" w:hAnsi="Times New Roman" w:cs="Times New Roman"/>
          <w:i/>
          <w:iCs/>
          <w:sz w:val="24"/>
          <w:szCs w:val="24"/>
          <w:lang w:eastAsia="de-DE"/>
        </w:rPr>
        <w:noBreakHyphen/>
        <w:t>Loop (Robotik</w:t>
      </w:r>
      <w:r w:rsidRPr="00BA0CAF">
        <w:rPr>
          <w:rFonts w:ascii="Times New Roman" w:eastAsia="Times New Roman" w:hAnsi="Times New Roman" w:cs="Times New Roman"/>
          <w:i/>
          <w:iCs/>
          <w:sz w:val="24"/>
          <w:szCs w:val="24"/>
          <w:lang w:eastAsia="de-DE"/>
        </w:rPr>
        <w:noBreakHyphen/>
        <w:t>Coaches) für Transport, Aufbau und Schulung.</w:t>
      </w:r>
    </w:p>
    <w:p w14:paraId="16DBF80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0B5C7BF1">
          <v:rect id="_x0000_i1047" style="width:0;height:1.5pt" o:hralign="center" o:hrstd="t" o:hr="t" fillcolor="#a0a0a0" stroked="f"/>
        </w:pict>
      </w:r>
    </w:p>
    <w:p w14:paraId="0FC75813"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A) Business</w:t>
      </w:r>
      <w:r w:rsidRPr="00BA0CAF">
        <w:rPr>
          <w:rFonts w:ascii="Times New Roman" w:eastAsia="Times New Roman" w:hAnsi="Times New Roman" w:cs="Times New Roman"/>
          <w:b/>
          <w:bCs/>
          <w:sz w:val="36"/>
          <w:szCs w:val="36"/>
          <w:lang w:eastAsia="de-DE"/>
        </w:rPr>
        <w:noBreakHyphen/>
        <w:t>Plan (bank- &amp; investorentauglich)</w:t>
      </w:r>
    </w:p>
    <w:p w14:paraId="6D8A8C78"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1) Executive Summary</w:t>
      </w:r>
    </w:p>
    <w:p w14:paraId="773BC0F1" w14:textId="77777777" w:rsidR="00BA0CAF" w:rsidRPr="00BA0CAF" w:rsidRDefault="00BA0CAF" w:rsidP="00BA0CAF">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Problem:</w:t>
      </w:r>
      <w:r w:rsidRPr="00BA0CAF">
        <w:rPr>
          <w:rFonts w:ascii="Times New Roman" w:eastAsia="Times New Roman" w:hAnsi="Times New Roman" w:cs="Times New Roman"/>
          <w:sz w:val="24"/>
          <w:szCs w:val="24"/>
          <w:lang w:eastAsia="de-DE"/>
        </w:rPr>
        <w:t xml:space="preserve"> Demografischer Druck &amp; Personalengpässe in Europa; in DE 5,7 Mio. Pflegebedürftige (12/2023) und weiter steigend. Kommunen, Pflege, Bildung und lokale Services suchen Entlastung – </w:t>
      </w:r>
      <w:r w:rsidRPr="00BA0CAF">
        <w:rPr>
          <w:rFonts w:ascii="Times New Roman" w:eastAsia="Times New Roman" w:hAnsi="Times New Roman" w:cs="Times New Roman"/>
          <w:b/>
          <w:bCs/>
          <w:sz w:val="24"/>
          <w:szCs w:val="24"/>
          <w:lang w:eastAsia="de-DE"/>
        </w:rPr>
        <w:t>ohne</w:t>
      </w:r>
      <w:r w:rsidRPr="00BA0CAF">
        <w:rPr>
          <w:rFonts w:ascii="Times New Roman" w:eastAsia="Times New Roman" w:hAnsi="Times New Roman" w:cs="Times New Roman"/>
          <w:sz w:val="24"/>
          <w:szCs w:val="24"/>
          <w:lang w:eastAsia="de-DE"/>
        </w:rPr>
        <w:t xml:space="preserve"> eigene High</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CapEx</w:t>
      </w:r>
      <w:proofErr w:type="spellEnd"/>
      <w:r w:rsidRPr="00BA0CAF">
        <w:rPr>
          <w:rFonts w:ascii="Times New Roman" w:eastAsia="Times New Roman" w:hAnsi="Times New Roman" w:cs="Times New Roman"/>
          <w:sz w:val="24"/>
          <w:szCs w:val="24"/>
          <w:lang w:eastAsia="de-DE"/>
        </w:rPr>
        <w:noBreakHyphen/>
        <w:t xml:space="preserve">Investition. </w:t>
      </w:r>
      <w:hyperlink r:id="rId34" w:tgtFrame="_blank" w:history="1">
        <w:r w:rsidRPr="00BA0CAF">
          <w:rPr>
            <w:rFonts w:ascii="Times New Roman" w:eastAsia="Times New Roman" w:hAnsi="Times New Roman" w:cs="Times New Roman"/>
            <w:color w:val="0000FF"/>
            <w:sz w:val="24"/>
            <w:szCs w:val="24"/>
            <w:u w:val="single"/>
            <w:lang w:eastAsia="de-DE"/>
          </w:rPr>
          <w:t>Destatis</w:t>
        </w:r>
      </w:hyperlink>
    </w:p>
    <w:p w14:paraId="4A65C660" w14:textId="77777777" w:rsidR="00BA0CAF" w:rsidRPr="00BA0CAF" w:rsidRDefault="00BA0CAF" w:rsidP="00BA0CAF">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Lösung:</w:t>
      </w:r>
      <w:r w:rsidRPr="00BA0CAF">
        <w:rPr>
          <w:rFonts w:ascii="Times New Roman" w:eastAsia="Times New Roman" w:hAnsi="Times New Roman" w:cs="Times New Roman"/>
          <w:sz w:val="24"/>
          <w:szCs w:val="24"/>
          <w:lang w:eastAsia="de-DE"/>
        </w:rPr>
        <w:t xml:space="preserve"> Regionale </w:t>
      </w:r>
      <w:proofErr w:type="spellStart"/>
      <w:r w:rsidRPr="00BA0CAF">
        <w:rPr>
          <w:rFonts w:ascii="Times New Roman" w:eastAsia="Times New Roman" w:hAnsi="Times New Roman" w:cs="Times New Roman"/>
          <w:b/>
          <w:bCs/>
          <w:sz w:val="24"/>
          <w:szCs w:val="24"/>
          <w:lang w:eastAsia="de-DE"/>
        </w:rPr>
        <w:t>RaaS</w:t>
      </w:r>
      <w:proofErr w:type="spellEnd"/>
      <w:r w:rsidRPr="00BA0CAF">
        <w:rPr>
          <w:rFonts w:ascii="Times New Roman" w:eastAsia="Times New Roman" w:hAnsi="Times New Roman" w:cs="Times New Roman"/>
          <w:b/>
          <w:bCs/>
          <w:sz w:val="24"/>
          <w:szCs w:val="24"/>
          <w:lang w:eastAsia="de-DE"/>
        </w:rPr>
        <w:noBreakHyphen/>
        <w:t>Plattform</w:t>
      </w:r>
      <w:r w:rsidRPr="00BA0CAF">
        <w:rPr>
          <w:rFonts w:ascii="Times New Roman" w:eastAsia="Times New Roman" w:hAnsi="Times New Roman" w:cs="Times New Roman"/>
          <w:sz w:val="24"/>
          <w:szCs w:val="24"/>
          <w:lang w:eastAsia="de-DE"/>
        </w:rPr>
        <w:t xml:space="preserve"> (Robotics</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as</w:t>
      </w:r>
      <w:proofErr w:type="spellEnd"/>
      <w:r w:rsidRPr="00BA0CAF">
        <w:rPr>
          <w:rFonts w:ascii="Times New Roman" w:eastAsia="Times New Roman" w:hAnsi="Times New Roman" w:cs="Times New Roman"/>
          <w:sz w:val="24"/>
          <w:szCs w:val="24"/>
          <w:lang w:eastAsia="de-DE"/>
        </w:rPr>
        <w:noBreakHyphen/>
        <w:t>a</w:t>
      </w:r>
      <w:r w:rsidRPr="00BA0CAF">
        <w:rPr>
          <w:rFonts w:ascii="Times New Roman" w:eastAsia="Times New Roman" w:hAnsi="Times New Roman" w:cs="Times New Roman"/>
          <w:sz w:val="24"/>
          <w:szCs w:val="24"/>
          <w:lang w:eastAsia="de-DE"/>
        </w:rPr>
        <w:noBreakHyphen/>
        <w:t xml:space="preserve">Service) für </w:t>
      </w:r>
      <w:r w:rsidRPr="00BA0CAF">
        <w:rPr>
          <w:rFonts w:ascii="Times New Roman" w:eastAsia="Times New Roman" w:hAnsi="Times New Roman" w:cs="Times New Roman"/>
          <w:b/>
          <w:bCs/>
          <w:sz w:val="24"/>
          <w:szCs w:val="24"/>
          <w:lang w:eastAsia="de-DE"/>
        </w:rPr>
        <w:t>humanoide</w:t>
      </w:r>
      <w:r w:rsidRPr="00BA0CAF">
        <w:rPr>
          <w:rFonts w:ascii="Times New Roman" w:eastAsia="Times New Roman" w:hAnsi="Times New Roman" w:cs="Times New Roman"/>
          <w:sz w:val="24"/>
          <w:szCs w:val="24"/>
          <w:lang w:eastAsia="de-DE"/>
        </w:rPr>
        <w:t xml:space="preserve"> und </w:t>
      </w:r>
      <w:proofErr w:type="spellStart"/>
      <w:r w:rsidRPr="00BA0CAF">
        <w:rPr>
          <w:rFonts w:ascii="Times New Roman" w:eastAsia="Times New Roman" w:hAnsi="Times New Roman" w:cs="Times New Roman"/>
          <w:sz w:val="24"/>
          <w:szCs w:val="24"/>
          <w:lang w:eastAsia="de-DE"/>
        </w:rPr>
        <w:t>service</w:t>
      </w:r>
      <w:proofErr w:type="spellEnd"/>
      <w:r w:rsidRPr="00BA0CAF">
        <w:rPr>
          <w:rFonts w:ascii="Times New Roman" w:eastAsia="Times New Roman" w:hAnsi="Times New Roman" w:cs="Times New Roman"/>
          <w:sz w:val="24"/>
          <w:szCs w:val="24"/>
          <w:lang w:eastAsia="de-DE"/>
        </w:rPr>
        <w:noBreakHyphen/>
        <w:t xml:space="preserve">nahe Roboter + </w:t>
      </w:r>
      <w:r w:rsidRPr="00BA0CAF">
        <w:rPr>
          <w:rFonts w:ascii="Times New Roman" w:eastAsia="Times New Roman" w:hAnsi="Times New Roman" w:cs="Times New Roman"/>
          <w:b/>
          <w:bCs/>
          <w:sz w:val="24"/>
          <w:szCs w:val="24"/>
          <w:lang w:eastAsia="de-DE"/>
        </w:rPr>
        <w:t>Robotik</w:t>
      </w:r>
      <w:r w:rsidRPr="00BA0CAF">
        <w:rPr>
          <w:rFonts w:ascii="Times New Roman" w:eastAsia="Times New Roman" w:hAnsi="Times New Roman" w:cs="Times New Roman"/>
          <w:b/>
          <w:bCs/>
          <w:sz w:val="24"/>
          <w:szCs w:val="24"/>
          <w:lang w:eastAsia="de-DE"/>
        </w:rPr>
        <w:noBreakHyphen/>
        <w:t>Coaches</w:t>
      </w:r>
      <w:r w:rsidRPr="00BA0CAF">
        <w:rPr>
          <w:rFonts w:ascii="Times New Roman" w:eastAsia="Times New Roman" w:hAnsi="Times New Roman" w:cs="Times New Roman"/>
          <w:sz w:val="24"/>
          <w:szCs w:val="24"/>
          <w:lang w:eastAsia="de-DE"/>
        </w:rPr>
        <w:t xml:space="preserve"> (</w:t>
      </w:r>
      <w:proofErr w:type="spellStart"/>
      <w:proofErr w:type="gramStart"/>
      <w:r w:rsidRPr="00BA0CAF">
        <w:rPr>
          <w:rFonts w:ascii="Times New Roman" w:eastAsia="Times New Roman" w:hAnsi="Times New Roman" w:cs="Times New Roman"/>
          <w:sz w:val="24"/>
          <w:szCs w:val="24"/>
          <w:lang w:eastAsia="de-DE"/>
        </w:rPr>
        <w:t>Ingenieur:innen</w:t>
      </w:r>
      <w:proofErr w:type="spellEnd"/>
      <w:proofErr w:type="gramEnd"/>
      <w:r w:rsidRPr="00BA0CAF">
        <w:rPr>
          <w:rFonts w:ascii="Times New Roman" w:eastAsia="Times New Roman" w:hAnsi="Times New Roman" w:cs="Times New Roman"/>
          <w:sz w:val="24"/>
          <w:szCs w:val="24"/>
          <w:lang w:eastAsia="de-DE"/>
        </w:rPr>
        <w:t xml:space="preserve">) für </w:t>
      </w:r>
      <w:r w:rsidRPr="00BA0CAF">
        <w:rPr>
          <w:rFonts w:ascii="Times New Roman" w:eastAsia="Times New Roman" w:hAnsi="Times New Roman" w:cs="Times New Roman"/>
          <w:b/>
          <w:bCs/>
          <w:sz w:val="24"/>
          <w:szCs w:val="24"/>
          <w:lang w:eastAsia="de-DE"/>
        </w:rPr>
        <w:t xml:space="preserve">Transport, Aufbau, Einweisung, </w:t>
      </w:r>
      <w:proofErr w:type="spellStart"/>
      <w:r w:rsidRPr="00BA0CAF">
        <w:rPr>
          <w:rFonts w:ascii="Times New Roman" w:eastAsia="Times New Roman" w:hAnsi="Times New Roman" w:cs="Times New Roman"/>
          <w:b/>
          <w:bCs/>
          <w:sz w:val="24"/>
          <w:szCs w:val="24"/>
          <w:lang w:eastAsia="de-DE"/>
        </w:rPr>
        <w:t>Sicherheits</w:t>
      </w:r>
      <w:proofErr w:type="spellEnd"/>
      <w:r w:rsidRPr="00BA0CAF">
        <w:rPr>
          <w:rFonts w:ascii="Times New Roman" w:eastAsia="Times New Roman" w:hAnsi="Times New Roman" w:cs="Times New Roman"/>
          <w:b/>
          <w:bCs/>
          <w:sz w:val="24"/>
          <w:szCs w:val="24"/>
          <w:lang w:eastAsia="de-DE"/>
        </w:rPr>
        <w:noBreakHyphen/>
        <w:t>/Datenschutz</w:t>
      </w:r>
      <w:r w:rsidRPr="00BA0CAF">
        <w:rPr>
          <w:rFonts w:ascii="Times New Roman" w:eastAsia="Times New Roman" w:hAnsi="Times New Roman" w:cs="Times New Roman"/>
          <w:b/>
          <w:bCs/>
          <w:sz w:val="24"/>
          <w:szCs w:val="24"/>
          <w:lang w:eastAsia="de-DE"/>
        </w:rPr>
        <w:noBreakHyphen/>
        <w:t>Briefing</w:t>
      </w:r>
      <w:r w:rsidRPr="00BA0CAF">
        <w:rPr>
          <w:rFonts w:ascii="Times New Roman" w:eastAsia="Times New Roman" w:hAnsi="Times New Roman" w:cs="Times New Roman"/>
          <w:sz w:val="24"/>
          <w:szCs w:val="24"/>
          <w:lang w:eastAsia="de-DE"/>
        </w:rPr>
        <w:t>.</w:t>
      </w:r>
    </w:p>
    <w:p w14:paraId="3D782F36" w14:textId="77777777" w:rsidR="00BA0CAF" w:rsidRPr="00BA0CAF" w:rsidRDefault="00BA0CAF" w:rsidP="00BA0CAF">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Warum jetzt:</w:t>
      </w:r>
      <w:r w:rsidRPr="00BA0CAF">
        <w:rPr>
          <w:rFonts w:ascii="Times New Roman" w:eastAsia="Times New Roman" w:hAnsi="Times New Roman" w:cs="Times New Roman"/>
          <w:sz w:val="24"/>
          <w:szCs w:val="24"/>
          <w:lang w:eastAsia="de-DE"/>
        </w:rPr>
        <w:t xml:space="preserve"> Markt zeigt Momentum (z. B. GXO × </w:t>
      </w:r>
      <w:proofErr w:type="spellStart"/>
      <w:r w:rsidRPr="00BA0CAF">
        <w:rPr>
          <w:rFonts w:ascii="Times New Roman" w:eastAsia="Times New Roman" w:hAnsi="Times New Roman" w:cs="Times New Roman"/>
          <w:sz w:val="24"/>
          <w:szCs w:val="24"/>
          <w:lang w:eastAsia="de-DE"/>
        </w:rPr>
        <w:t>Agility</w:t>
      </w:r>
      <w:proofErr w:type="spellEnd"/>
      <w:r w:rsidRPr="00BA0CAF">
        <w:rPr>
          <w:rFonts w:ascii="Times New Roman" w:eastAsia="Times New Roman" w:hAnsi="Times New Roman" w:cs="Times New Roman"/>
          <w:sz w:val="24"/>
          <w:szCs w:val="24"/>
          <w:lang w:eastAsia="de-DE"/>
        </w:rPr>
        <w:t xml:space="preserve"> „Digit“, BMW × Figure), europäische Anbieter (NEURA 4NE1/</w:t>
      </w:r>
      <w:proofErr w:type="spellStart"/>
      <w:r w:rsidRPr="00BA0CAF">
        <w:rPr>
          <w:rFonts w:ascii="Times New Roman" w:eastAsia="Times New Roman" w:hAnsi="Times New Roman" w:cs="Times New Roman"/>
          <w:sz w:val="24"/>
          <w:szCs w:val="24"/>
          <w:lang w:eastAsia="de-DE"/>
        </w:rPr>
        <w:t>MiPA</w:t>
      </w:r>
      <w:proofErr w:type="spellEnd"/>
      <w:r w:rsidRPr="00BA0CAF">
        <w:rPr>
          <w:rFonts w:ascii="Times New Roman" w:eastAsia="Times New Roman" w:hAnsi="Times New Roman" w:cs="Times New Roman"/>
          <w:sz w:val="24"/>
          <w:szCs w:val="24"/>
          <w:lang w:eastAsia="de-DE"/>
        </w:rPr>
        <w:t>) demonstrieren Consumer</w:t>
      </w:r>
      <w:r w:rsidRPr="00BA0CAF">
        <w:rPr>
          <w:rFonts w:ascii="Times New Roman" w:eastAsia="Times New Roman" w:hAnsi="Times New Roman" w:cs="Times New Roman"/>
          <w:sz w:val="24"/>
          <w:szCs w:val="24"/>
          <w:lang w:eastAsia="de-DE"/>
        </w:rPr>
        <w:noBreakHyphen/>
        <w:t>nahe Szenarien; Regulierung (EU</w:t>
      </w:r>
      <w:r w:rsidRPr="00BA0CAF">
        <w:rPr>
          <w:rFonts w:ascii="Times New Roman" w:eastAsia="Times New Roman" w:hAnsi="Times New Roman" w:cs="Times New Roman"/>
          <w:sz w:val="24"/>
          <w:szCs w:val="24"/>
          <w:lang w:eastAsia="de-DE"/>
        </w:rPr>
        <w:noBreakHyphen/>
        <w:t>AI</w:t>
      </w:r>
      <w:r w:rsidRPr="00BA0CAF">
        <w:rPr>
          <w:rFonts w:ascii="Times New Roman" w:eastAsia="Times New Roman" w:hAnsi="Times New Roman" w:cs="Times New Roman"/>
          <w:sz w:val="24"/>
          <w:szCs w:val="24"/>
          <w:lang w:eastAsia="de-DE"/>
        </w:rPr>
        <w:noBreakHyphen/>
        <w:t>Act, Maschinen</w:t>
      </w:r>
      <w:r w:rsidRPr="00BA0CAF">
        <w:rPr>
          <w:rFonts w:ascii="Times New Roman" w:eastAsia="Times New Roman" w:hAnsi="Times New Roman" w:cs="Times New Roman"/>
          <w:sz w:val="24"/>
          <w:szCs w:val="24"/>
          <w:lang w:eastAsia="de-DE"/>
        </w:rPr>
        <w:noBreakHyphen/>
        <w:t xml:space="preserve">VO) ist planbar. </w:t>
      </w:r>
      <w:hyperlink r:id="rId35" w:tgtFrame="_blank" w:history="1">
        <w:proofErr w:type="spellStart"/>
        <w:r w:rsidRPr="00BA0CAF">
          <w:rPr>
            <w:rFonts w:ascii="Times New Roman" w:eastAsia="Times New Roman" w:hAnsi="Times New Roman" w:cs="Times New Roman"/>
            <w:color w:val="0000FF"/>
            <w:sz w:val="24"/>
            <w:szCs w:val="24"/>
            <w:u w:val="single"/>
            <w:lang w:eastAsia="de-DE"/>
          </w:rPr>
          <w:t>Neura</w:t>
        </w:r>
        <w:proofErr w:type="spellEnd"/>
        <w:r w:rsidRPr="00BA0CAF">
          <w:rPr>
            <w:rFonts w:ascii="Times New Roman" w:eastAsia="Times New Roman" w:hAnsi="Times New Roman" w:cs="Times New Roman"/>
            <w:color w:val="0000FF"/>
            <w:sz w:val="24"/>
            <w:szCs w:val="24"/>
            <w:u w:val="single"/>
            <w:lang w:eastAsia="de-DE"/>
          </w:rPr>
          <w:t xml:space="preserve"> Robotics+3agilityrobotics.com+3gxo.com+3</w:t>
        </w:r>
      </w:hyperlink>
    </w:p>
    <w:p w14:paraId="46B7F865" w14:textId="77777777" w:rsidR="00BA0CAF" w:rsidRPr="00BA0CAF" w:rsidRDefault="00BA0CAF" w:rsidP="00BA0CAF">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Startfokus (SAM):</w:t>
      </w:r>
      <w:r w:rsidRPr="00BA0CAF">
        <w:rPr>
          <w:rFonts w:ascii="Times New Roman" w:eastAsia="Times New Roman" w:hAnsi="Times New Roman" w:cs="Times New Roman"/>
          <w:sz w:val="24"/>
          <w:szCs w:val="24"/>
          <w:lang w:eastAsia="de-DE"/>
        </w:rPr>
        <w:t xml:space="preserve"> Kommunale Orte (Rathaus/Bibliothek), Seniorenzentren &amp; Bildung (kontrollierte Umgebungen, hohe Sichtbarkeit). In DE &gt; 8.800 Bibliotheken; ~16.500 Pflegeheime. </w:t>
      </w:r>
      <w:hyperlink r:id="rId36" w:tgtFrame="_blank" w:history="1">
        <w:r w:rsidRPr="00BA0CAF">
          <w:rPr>
            <w:rFonts w:ascii="Times New Roman" w:eastAsia="Times New Roman" w:hAnsi="Times New Roman" w:cs="Times New Roman"/>
            <w:color w:val="0000FF"/>
            <w:sz w:val="24"/>
            <w:szCs w:val="24"/>
            <w:u w:val="single"/>
            <w:lang w:eastAsia="de-DE"/>
          </w:rPr>
          <w:t>bibliotheksverband.de+1</w:t>
        </w:r>
      </w:hyperlink>
    </w:p>
    <w:p w14:paraId="1AC10300" w14:textId="77777777" w:rsidR="00BA0CAF" w:rsidRPr="00BA0CAF" w:rsidRDefault="00BA0CAF" w:rsidP="00BA0CAF">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Geschäftsmodell:</w:t>
      </w:r>
      <w:r w:rsidRPr="00BA0CAF">
        <w:rPr>
          <w:rFonts w:ascii="Times New Roman" w:eastAsia="Times New Roman" w:hAnsi="Times New Roman" w:cs="Times New Roman"/>
          <w:sz w:val="24"/>
          <w:szCs w:val="24"/>
          <w:lang w:eastAsia="de-DE"/>
        </w:rPr>
        <w:t xml:space="preserve"> Abo (Monat) für Institutionen + Tagesmiete (Haushalte/Events) + Schulungen/Services. </w:t>
      </w:r>
      <w:proofErr w:type="spellStart"/>
      <w:r w:rsidRPr="00BA0CAF">
        <w:rPr>
          <w:rFonts w:ascii="Times New Roman" w:eastAsia="Times New Roman" w:hAnsi="Times New Roman" w:cs="Times New Roman"/>
          <w:sz w:val="24"/>
          <w:szCs w:val="24"/>
          <w:lang w:eastAsia="de-DE"/>
        </w:rPr>
        <w:t>RaaS</w:t>
      </w:r>
      <w:proofErr w:type="spellEnd"/>
      <w:r w:rsidRPr="00BA0CAF">
        <w:rPr>
          <w:rFonts w:ascii="Times New Roman" w:eastAsia="Times New Roman" w:hAnsi="Times New Roman" w:cs="Times New Roman"/>
          <w:sz w:val="24"/>
          <w:szCs w:val="24"/>
          <w:lang w:eastAsia="de-DE"/>
        </w:rPr>
        <w:t xml:space="preserve"> senkt </w:t>
      </w:r>
      <w:proofErr w:type="spellStart"/>
      <w:r w:rsidRPr="00BA0CAF">
        <w:rPr>
          <w:rFonts w:ascii="Times New Roman" w:eastAsia="Times New Roman" w:hAnsi="Times New Roman" w:cs="Times New Roman"/>
          <w:sz w:val="24"/>
          <w:szCs w:val="24"/>
          <w:lang w:eastAsia="de-DE"/>
        </w:rPr>
        <w:t>CapEx</w:t>
      </w:r>
      <w:proofErr w:type="spellEnd"/>
      <w:r w:rsidRPr="00BA0CAF">
        <w:rPr>
          <w:rFonts w:ascii="Times New Roman" w:eastAsia="Times New Roman" w:hAnsi="Times New Roman" w:cs="Times New Roman"/>
          <w:sz w:val="24"/>
          <w:szCs w:val="24"/>
          <w:lang w:eastAsia="de-DE"/>
        </w:rPr>
        <w:noBreakHyphen/>
        <w:t xml:space="preserve">Hürde. </w:t>
      </w:r>
      <w:hyperlink r:id="rId37" w:tgtFrame="_blank" w:history="1">
        <w:r w:rsidRPr="00BA0CAF">
          <w:rPr>
            <w:rFonts w:ascii="Times New Roman" w:eastAsia="Times New Roman" w:hAnsi="Times New Roman" w:cs="Times New Roman"/>
            <w:color w:val="0000FF"/>
            <w:sz w:val="24"/>
            <w:szCs w:val="24"/>
            <w:u w:val="single"/>
            <w:lang w:eastAsia="de-DE"/>
          </w:rPr>
          <w:t>formic.co+1</w:t>
        </w:r>
      </w:hyperlink>
    </w:p>
    <w:p w14:paraId="799CD556" w14:textId="77777777" w:rsidR="00BA0CAF" w:rsidRPr="00BA0CAF" w:rsidRDefault="00BA0CAF" w:rsidP="00BA0CAF">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Sozialer Effekt:</w:t>
      </w:r>
      <w:r w:rsidRPr="00BA0CAF">
        <w:rPr>
          <w:rFonts w:ascii="Times New Roman" w:eastAsia="Times New Roman" w:hAnsi="Times New Roman" w:cs="Times New Roman"/>
          <w:sz w:val="24"/>
          <w:szCs w:val="24"/>
          <w:lang w:eastAsia="de-DE"/>
        </w:rPr>
        <w:t xml:space="preserve"> Umschulung freigesetzter </w:t>
      </w:r>
      <w:proofErr w:type="spellStart"/>
      <w:proofErr w:type="gramStart"/>
      <w:r w:rsidRPr="00BA0CAF">
        <w:rPr>
          <w:rFonts w:ascii="Times New Roman" w:eastAsia="Times New Roman" w:hAnsi="Times New Roman" w:cs="Times New Roman"/>
          <w:sz w:val="24"/>
          <w:szCs w:val="24"/>
          <w:lang w:eastAsia="de-DE"/>
        </w:rPr>
        <w:t>Ingenieur:innen</w:t>
      </w:r>
      <w:proofErr w:type="spellEnd"/>
      <w:proofErr w:type="gramEnd"/>
      <w:r w:rsidRPr="00BA0CAF">
        <w:rPr>
          <w:rFonts w:ascii="Times New Roman" w:eastAsia="Times New Roman" w:hAnsi="Times New Roman" w:cs="Times New Roman"/>
          <w:sz w:val="24"/>
          <w:szCs w:val="24"/>
          <w:lang w:eastAsia="de-DE"/>
        </w:rPr>
        <w:t xml:space="preserve"> (Automotive) zu </w:t>
      </w:r>
      <w:r w:rsidRPr="00BA0CAF">
        <w:rPr>
          <w:rFonts w:ascii="Times New Roman" w:eastAsia="Times New Roman" w:hAnsi="Times New Roman" w:cs="Times New Roman"/>
          <w:b/>
          <w:bCs/>
          <w:sz w:val="24"/>
          <w:szCs w:val="24"/>
          <w:lang w:eastAsia="de-DE"/>
        </w:rPr>
        <w:t>Robotik</w:t>
      </w:r>
      <w:r w:rsidRPr="00BA0CAF">
        <w:rPr>
          <w:rFonts w:ascii="Times New Roman" w:eastAsia="Times New Roman" w:hAnsi="Times New Roman" w:cs="Times New Roman"/>
          <w:b/>
          <w:bCs/>
          <w:sz w:val="24"/>
          <w:szCs w:val="24"/>
          <w:lang w:eastAsia="de-DE"/>
        </w:rPr>
        <w:noBreakHyphen/>
        <w:t>Coaches</w:t>
      </w:r>
      <w:r w:rsidRPr="00BA0CAF">
        <w:rPr>
          <w:rFonts w:ascii="Times New Roman" w:eastAsia="Times New Roman" w:hAnsi="Times New Roman" w:cs="Times New Roman"/>
          <w:sz w:val="24"/>
          <w:szCs w:val="24"/>
          <w:lang w:eastAsia="de-DE"/>
        </w:rPr>
        <w:t xml:space="preserve">; förderfähig (Bildungsgutschein, Qualifizierungsgeld). </w:t>
      </w:r>
      <w:hyperlink r:id="rId38" w:tgtFrame="_blank" w:history="1">
        <w:r w:rsidRPr="00BA0CAF">
          <w:rPr>
            <w:rFonts w:ascii="Times New Roman" w:eastAsia="Times New Roman" w:hAnsi="Times New Roman" w:cs="Times New Roman"/>
            <w:color w:val="0000FF"/>
            <w:sz w:val="24"/>
            <w:szCs w:val="24"/>
            <w:u w:val="single"/>
            <w:lang w:eastAsia="de-DE"/>
          </w:rPr>
          <w:t>Bundesagentur für Arbeit+1</w:t>
        </w:r>
      </w:hyperlink>
    </w:p>
    <w:p w14:paraId="10B1493E"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2) Markt, Bedarf &amp; Timing</w:t>
      </w:r>
    </w:p>
    <w:p w14:paraId="7C5392E1" w14:textId="77777777" w:rsidR="00BA0CAF" w:rsidRPr="00BA0CAF" w:rsidRDefault="00BA0CAF" w:rsidP="00BA0CAF">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Demografie:</w:t>
      </w:r>
      <w:r w:rsidRPr="00BA0CAF">
        <w:rPr>
          <w:rFonts w:ascii="Times New Roman" w:eastAsia="Times New Roman" w:hAnsi="Times New Roman" w:cs="Times New Roman"/>
          <w:sz w:val="24"/>
          <w:szCs w:val="24"/>
          <w:lang w:eastAsia="de-DE"/>
        </w:rPr>
        <w:t xml:space="preserve"> Anteil ≥ 65 in der EU &gt; 21 % (2023) und steigt weiter; DE</w:t>
      </w:r>
      <w:r w:rsidRPr="00BA0CAF">
        <w:rPr>
          <w:rFonts w:ascii="Times New Roman" w:eastAsia="Times New Roman" w:hAnsi="Times New Roman" w:cs="Times New Roman"/>
          <w:sz w:val="24"/>
          <w:szCs w:val="24"/>
          <w:lang w:eastAsia="de-DE"/>
        </w:rPr>
        <w:noBreakHyphen/>
        <w:t xml:space="preserve">Pflegebedürftige +15 % seit 2021. </w:t>
      </w:r>
      <w:hyperlink r:id="rId39" w:tgtFrame="_blank" w:history="1">
        <w:r w:rsidRPr="00BA0CAF">
          <w:rPr>
            <w:rFonts w:ascii="Times New Roman" w:eastAsia="Times New Roman" w:hAnsi="Times New Roman" w:cs="Times New Roman"/>
            <w:color w:val="0000FF"/>
            <w:sz w:val="24"/>
            <w:szCs w:val="24"/>
            <w:u w:val="single"/>
            <w:lang w:eastAsia="de-DE"/>
          </w:rPr>
          <w:t>European Commission+1</w:t>
        </w:r>
      </w:hyperlink>
    </w:p>
    <w:p w14:paraId="2D36CD42" w14:textId="77777777" w:rsidR="00BA0CAF" w:rsidRPr="00BA0CAF" w:rsidRDefault="00BA0CAF" w:rsidP="00BA0CAF">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Robotik</w:t>
      </w:r>
      <w:r w:rsidRPr="00BA0CAF">
        <w:rPr>
          <w:rFonts w:ascii="Times New Roman" w:eastAsia="Times New Roman" w:hAnsi="Times New Roman" w:cs="Times New Roman"/>
          <w:b/>
          <w:bCs/>
          <w:sz w:val="24"/>
          <w:szCs w:val="24"/>
          <w:lang w:eastAsia="de-DE"/>
        </w:rPr>
        <w:noBreakHyphen/>
        <w:t>Momentum:</w:t>
      </w:r>
      <w:r w:rsidRPr="00BA0CAF">
        <w:rPr>
          <w:rFonts w:ascii="Times New Roman" w:eastAsia="Times New Roman" w:hAnsi="Times New Roman" w:cs="Times New Roman"/>
          <w:sz w:val="24"/>
          <w:szCs w:val="24"/>
          <w:lang w:eastAsia="de-DE"/>
        </w:rPr>
        <w:t xml:space="preserve"> Professionelle Serviceroboter wachsen stark (IFR), humanoide Piloten steigen – </w:t>
      </w:r>
      <w:r w:rsidRPr="00BA0CAF">
        <w:rPr>
          <w:rFonts w:ascii="Times New Roman" w:eastAsia="Times New Roman" w:hAnsi="Times New Roman" w:cs="Times New Roman"/>
          <w:b/>
          <w:bCs/>
          <w:sz w:val="24"/>
          <w:szCs w:val="24"/>
          <w:lang w:eastAsia="de-DE"/>
        </w:rPr>
        <w:t>breite Haushaltsreife aber noch nicht kurzfristig</w:t>
      </w:r>
      <w:r w:rsidRPr="00BA0CAF">
        <w:rPr>
          <w:rFonts w:ascii="Times New Roman" w:eastAsia="Times New Roman" w:hAnsi="Times New Roman" w:cs="Times New Roman"/>
          <w:sz w:val="24"/>
          <w:szCs w:val="24"/>
          <w:lang w:eastAsia="de-DE"/>
        </w:rPr>
        <w:t xml:space="preserve"> (IFR „Vision and Reality“). </w:t>
      </w:r>
      <w:hyperlink r:id="rId40" w:tgtFrame="_blank" w:history="1">
        <w:r w:rsidRPr="00BA0CAF">
          <w:rPr>
            <w:rFonts w:ascii="Times New Roman" w:eastAsia="Times New Roman" w:hAnsi="Times New Roman" w:cs="Times New Roman"/>
            <w:color w:val="0000FF"/>
            <w:sz w:val="24"/>
            <w:szCs w:val="24"/>
            <w:u w:val="single"/>
            <w:lang w:eastAsia="de-DE"/>
          </w:rPr>
          <w:t xml:space="preserve">IFR International </w:t>
        </w:r>
        <w:proofErr w:type="spellStart"/>
        <w:r w:rsidRPr="00BA0CAF">
          <w:rPr>
            <w:rFonts w:ascii="Times New Roman" w:eastAsia="Times New Roman" w:hAnsi="Times New Roman" w:cs="Times New Roman"/>
            <w:color w:val="0000FF"/>
            <w:sz w:val="24"/>
            <w:szCs w:val="24"/>
            <w:u w:val="single"/>
            <w:lang w:eastAsia="de-DE"/>
          </w:rPr>
          <w:t>Federation</w:t>
        </w:r>
        <w:proofErr w:type="spellEnd"/>
        <w:r w:rsidRPr="00BA0CAF">
          <w:rPr>
            <w:rFonts w:ascii="Times New Roman" w:eastAsia="Times New Roman" w:hAnsi="Times New Roman" w:cs="Times New Roman"/>
            <w:color w:val="0000FF"/>
            <w:sz w:val="24"/>
            <w:szCs w:val="24"/>
            <w:u w:val="single"/>
            <w:lang w:eastAsia="de-DE"/>
          </w:rPr>
          <w:t xml:space="preserve"> </w:t>
        </w:r>
        <w:proofErr w:type="spellStart"/>
        <w:r w:rsidRPr="00BA0CAF">
          <w:rPr>
            <w:rFonts w:ascii="Times New Roman" w:eastAsia="Times New Roman" w:hAnsi="Times New Roman" w:cs="Times New Roman"/>
            <w:color w:val="0000FF"/>
            <w:sz w:val="24"/>
            <w:szCs w:val="24"/>
            <w:u w:val="single"/>
            <w:lang w:eastAsia="de-DE"/>
          </w:rPr>
          <w:t>of</w:t>
        </w:r>
        <w:proofErr w:type="spellEnd"/>
        <w:r w:rsidRPr="00BA0CAF">
          <w:rPr>
            <w:rFonts w:ascii="Times New Roman" w:eastAsia="Times New Roman" w:hAnsi="Times New Roman" w:cs="Times New Roman"/>
            <w:color w:val="0000FF"/>
            <w:sz w:val="24"/>
            <w:szCs w:val="24"/>
            <w:u w:val="single"/>
            <w:lang w:eastAsia="de-DE"/>
          </w:rPr>
          <w:t xml:space="preserve"> Robotics+1</w:t>
        </w:r>
      </w:hyperlink>
    </w:p>
    <w:p w14:paraId="2A6D18D9" w14:textId="77777777" w:rsidR="00BA0CAF" w:rsidRPr="00BA0CAF" w:rsidRDefault="00BA0CAF" w:rsidP="00BA0CAF">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lastRenderedPageBreak/>
        <w:t>Regulatorik</w:t>
      </w:r>
      <w:r w:rsidRPr="00BA0CAF">
        <w:rPr>
          <w:rFonts w:ascii="Times New Roman" w:eastAsia="Times New Roman" w:hAnsi="Times New Roman" w:cs="Times New Roman"/>
          <w:b/>
          <w:bCs/>
          <w:sz w:val="24"/>
          <w:szCs w:val="24"/>
          <w:lang w:eastAsia="de-DE"/>
        </w:rPr>
        <w:noBreakHyphen/>
        <w:t>Fenster:</w:t>
      </w:r>
      <w:r w:rsidRPr="00BA0CAF">
        <w:rPr>
          <w:rFonts w:ascii="Times New Roman" w:eastAsia="Times New Roman" w:hAnsi="Times New Roman" w:cs="Times New Roman"/>
          <w:sz w:val="24"/>
          <w:szCs w:val="24"/>
          <w:lang w:eastAsia="de-DE"/>
        </w:rPr>
        <w:t xml:space="preserve"> EU</w:t>
      </w:r>
      <w:r w:rsidRPr="00BA0CAF">
        <w:rPr>
          <w:rFonts w:ascii="Times New Roman" w:eastAsia="Times New Roman" w:hAnsi="Times New Roman" w:cs="Times New Roman"/>
          <w:sz w:val="24"/>
          <w:szCs w:val="24"/>
          <w:lang w:eastAsia="de-DE"/>
        </w:rPr>
        <w:noBreakHyphen/>
        <w:t>AI</w:t>
      </w:r>
      <w:r w:rsidRPr="00BA0CAF">
        <w:rPr>
          <w:rFonts w:ascii="Times New Roman" w:eastAsia="Times New Roman" w:hAnsi="Times New Roman" w:cs="Times New Roman"/>
          <w:sz w:val="24"/>
          <w:szCs w:val="24"/>
          <w:lang w:eastAsia="de-DE"/>
        </w:rPr>
        <w:noBreakHyphen/>
        <w:t xml:space="preserve">Act: im Amtsblatt 12.07.2024; </w:t>
      </w:r>
      <w:r w:rsidRPr="00BA0CAF">
        <w:rPr>
          <w:rFonts w:ascii="Times New Roman" w:eastAsia="Times New Roman" w:hAnsi="Times New Roman" w:cs="Times New Roman"/>
          <w:b/>
          <w:bCs/>
          <w:sz w:val="24"/>
          <w:szCs w:val="24"/>
          <w:lang w:eastAsia="de-DE"/>
        </w:rPr>
        <w:t>breite Anwendung ab 2. Aug 2026</w:t>
      </w:r>
      <w:r w:rsidRPr="00BA0CAF">
        <w:rPr>
          <w:rFonts w:ascii="Times New Roman" w:eastAsia="Times New Roman" w:hAnsi="Times New Roman" w:cs="Times New Roman"/>
          <w:sz w:val="24"/>
          <w:szCs w:val="24"/>
          <w:lang w:eastAsia="de-DE"/>
        </w:rPr>
        <w:t>, volle Wirksamkeit ≈ 2027. Maschinen</w:t>
      </w:r>
      <w:r w:rsidRPr="00BA0CAF">
        <w:rPr>
          <w:rFonts w:ascii="Times New Roman" w:eastAsia="Times New Roman" w:hAnsi="Times New Roman" w:cs="Times New Roman"/>
          <w:sz w:val="24"/>
          <w:szCs w:val="24"/>
          <w:lang w:eastAsia="de-DE"/>
        </w:rPr>
        <w:noBreakHyphen/>
        <w:t xml:space="preserve">Verordnung </w:t>
      </w:r>
      <w:r w:rsidRPr="00BA0CAF">
        <w:rPr>
          <w:rFonts w:ascii="Times New Roman" w:eastAsia="Times New Roman" w:hAnsi="Times New Roman" w:cs="Times New Roman"/>
          <w:b/>
          <w:bCs/>
          <w:sz w:val="24"/>
          <w:szCs w:val="24"/>
          <w:lang w:eastAsia="de-DE"/>
        </w:rPr>
        <w:t>gilt ab 20. Jan 2027</w:t>
      </w:r>
      <w:r w:rsidRPr="00BA0CAF">
        <w:rPr>
          <w:rFonts w:ascii="Times New Roman" w:eastAsia="Times New Roman" w:hAnsi="Times New Roman" w:cs="Times New Roman"/>
          <w:sz w:val="24"/>
          <w:szCs w:val="24"/>
          <w:lang w:eastAsia="de-DE"/>
        </w:rPr>
        <w:t xml:space="preserve">. </w:t>
      </w:r>
      <w:hyperlink r:id="rId41" w:tgtFrame="_blank" w:history="1">
        <w:r w:rsidRPr="00BA0CAF">
          <w:rPr>
            <w:rFonts w:ascii="Times New Roman" w:eastAsia="Times New Roman" w:hAnsi="Times New Roman" w:cs="Times New Roman"/>
            <w:color w:val="0000FF"/>
            <w:sz w:val="24"/>
            <w:szCs w:val="24"/>
            <w:u w:val="single"/>
            <w:lang w:eastAsia="de-DE"/>
          </w:rPr>
          <w:t>European Parliament+2EUR-Lex+2</w:t>
        </w:r>
      </w:hyperlink>
    </w:p>
    <w:p w14:paraId="365EF554" w14:textId="77777777" w:rsidR="00BA0CAF" w:rsidRPr="00BA0CAF" w:rsidRDefault="00BA0CAF" w:rsidP="00BA0CAF">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Autonomer Transport:</w:t>
      </w:r>
      <w:r w:rsidRPr="00BA0CAF">
        <w:rPr>
          <w:rFonts w:ascii="Times New Roman" w:eastAsia="Times New Roman" w:hAnsi="Times New Roman" w:cs="Times New Roman"/>
          <w:sz w:val="24"/>
          <w:szCs w:val="24"/>
          <w:lang w:eastAsia="de-DE"/>
        </w:rPr>
        <w:t xml:space="preserve"> DE erlaubt SAE</w:t>
      </w:r>
      <w:r w:rsidRPr="00BA0CAF">
        <w:rPr>
          <w:rFonts w:ascii="Times New Roman" w:eastAsia="Times New Roman" w:hAnsi="Times New Roman" w:cs="Times New Roman"/>
          <w:sz w:val="24"/>
          <w:szCs w:val="24"/>
          <w:lang w:eastAsia="de-DE"/>
        </w:rPr>
        <w:noBreakHyphen/>
        <w:t xml:space="preserve">L4 </w:t>
      </w:r>
      <w:r w:rsidRPr="00BA0CAF">
        <w:rPr>
          <w:rFonts w:ascii="Times New Roman" w:eastAsia="Times New Roman" w:hAnsi="Times New Roman" w:cs="Times New Roman"/>
          <w:b/>
          <w:bCs/>
          <w:sz w:val="24"/>
          <w:szCs w:val="24"/>
          <w:lang w:eastAsia="de-DE"/>
        </w:rPr>
        <w:t>nur in festgelegten Betriebsbereichen</w:t>
      </w:r>
      <w:r w:rsidRPr="00BA0CAF">
        <w:rPr>
          <w:rFonts w:ascii="Times New Roman" w:eastAsia="Times New Roman" w:hAnsi="Times New Roman" w:cs="Times New Roman"/>
          <w:sz w:val="24"/>
          <w:szCs w:val="24"/>
          <w:lang w:eastAsia="de-DE"/>
        </w:rPr>
        <w:t xml:space="preserve"> mit technischer Aufsicht → </w:t>
      </w:r>
      <w:r w:rsidRPr="00BA0CAF">
        <w:rPr>
          <w:rFonts w:ascii="Times New Roman" w:eastAsia="Times New Roman" w:hAnsi="Times New Roman" w:cs="Times New Roman"/>
          <w:b/>
          <w:bCs/>
          <w:sz w:val="24"/>
          <w:szCs w:val="24"/>
          <w:lang w:eastAsia="de-DE"/>
        </w:rPr>
        <w:t>Menschen</w:t>
      </w:r>
      <w:r w:rsidRPr="00BA0CAF">
        <w:rPr>
          <w:rFonts w:ascii="Times New Roman" w:eastAsia="Times New Roman" w:hAnsi="Times New Roman" w:cs="Times New Roman"/>
          <w:b/>
          <w:bCs/>
          <w:sz w:val="24"/>
          <w:szCs w:val="24"/>
          <w:lang w:eastAsia="de-DE"/>
        </w:rPr>
        <w:noBreakHyphen/>
        <w:t>gestützte Logistik bleibt Pflicht</w:t>
      </w:r>
      <w:r w:rsidRPr="00BA0CAF">
        <w:rPr>
          <w:rFonts w:ascii="Times New Roman" w:eastAsia="Times New Roman" w:hAnsi="Times New Roman" w:cs="Times New Roman"/>
          <w:sz w:val="24"/>
          <w:szCs w:val="24"/>
          <w:lang w:eastAsia="de-DE"/>
        </w:rPr>
        <w:t xml:space="preserve">. </w:t>
      </w:r>
      <w:hyperlink r:id="rId42" w:tgtFrame="_blank" w:history="1">
        <w:r w:rsidRPr="00BA0CAF">
          <w:rPr>
            <w:rFonts w:ascii="Times New Roman" w:eastAsia="Times New Roman" w:hAnsi="Times New Roman" w:cs="Times New Roman"/>
            <w:color w:val="0000FF"/>
            <w:sz w:val="24"/>
            <w:szCs w:val="24"/>
            <w:u w:val="single"/>
            <w:lang w:eastAsia="de-DE"/>
          </w:rPr>
          <w:t>BMV+1</w:t>
        </w:r>
      </w:hyperlink>
    </w:p>
    <w:p w14:paraId="73F66FB4"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3) Produkt &amp; Services</w:t>
      </w:r>
    </w:p>
    <w:p w14:paraId="50284493" w14:textId="77777777" w:rsidR="00BA0CAF" w:rsidRPr="00BA0CAF" w:rsidRDefault="00BA0CAF" w:rsidP="00BA0CAF">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Hardware</w:t>
      </w:r>
      <w:r w:rsidRPr="00BA0CAF">
        <w:rPr>
          <w:rFonts w:ascii="Times New Roman" w:eastAsia="Times New Roman" w:hAnsi="Times New Roman" w:cs="Times New Roman"/>
          <w:b/>
          <w:bCs/>
          <w:sz w:val="24"/>
          <w:szCs w:val="24"/>
          <w:lang w:eastAsia="de-DE"/>
        </w:rPr>
        <w:noBreakHyphen/>
        <w:t>Pool:</w:t>
      </w:r>
      <w:r w:rsidRPr="00BA0CAF">
        <w:rPr>
          <w:rFonts w:ascii="Times New Roman" w:eastAsia="Times New Roman" w:hAnsi="Times New Roman" w:cs="Times New Roman"/>
          <w:sz w:val="24"/>
          <w:szCs w:val="24"/>
          <w:lang w:eastAsia="de-DE"/>
        </w:rPr>
        <w:t xml:space="preserve"> Humanoide &amp; </w:t>
      </w:r>
      <w:proofErr w:type="spellStart"/>
      <w:r w:rsidRPr="00BA0CAF">
        <w:rPr>
          <w:rFonts w:ascii="Times New Roman" w:eastAsia="Times New Roman" w:hAnsi="Times New Roman" w:cs="Times New Roman"/>
          <w:sz w:val="24"/>
          <w:szCs w:val="24"/>
          <w:lang w:eastAsia="de-DE"/>
        </w:rPr>
        <w:t>service</w:t>
      </w:r>
      <w:proofErr w:type="spellEnd"/>
      <w:r w:rsidRPr="00BA0CAF">
        <w:rPr>
          <w:rFonts w:ascii="Times New Roman" w:eastAsia="Times New Roman" w:hAnsi="Times New Roman" w:cs="Times New Roman"/>
          <w:sz w:val="24"/>
          <w:szCs w:val="24"/>
          <w:lang w:eastAsia="de-DE"/>
        </w:rPr>
        <w:noBreakHyphen/>
        <w:t>nahe Plattformen (EU</w:t>
      </w:r>
      <w:r w:rsidRPr="00BA0CAF">
        <w:rPr>
          <w:rFonts w:ascii="Times New Roman" w:eastAsia="Times New Roman" w:hAnsi="Times New Roman" w:cs="Times New Roman"/>
          <w:sz w:val="24"/>
          <w:szCs w:val="24"/>
          <w:lang w:eastAsia="de-DE"/>
        </w:rPr>
        <w:noBreakHyphen/>
        <w:t>kompatibel/CE</w:t>
      </w:r>
      <w:r w:rsidRPr="00BA0CAF">
        <w:rPr>
          <w:rFonts w:ascii="Times New Roman" w:eastAsia="Times New Roman" w:hAnsi="Times New Roman" w:cs="Times New Roman"/>
          <w:sz w:val="24"/>
          <w:szCs w:val="24"/>
          <w:lang w:eastAsia="de-DE"/>
        </w:rPr>
        <w:noBreakHyphen/>
        <w:t xml:space="preserve">Pfad). Beispiele als Signale: </w:t>
      </w:r>
      <w:proofErr w:type="spellStart"/>
      <w:r w:rsidRPr="00BA0CAF">
        <w:rPr>
          <w:rFonts w:ascii="Times New Roman" w:eastAsia="Times New Roman" w:hAnsi="Times New Roman" w:cs="Times New Roman"/>
          <w:sz w:val="24"/>
          <w:szCs w:val="24"/>
          <w:lang w:eastAsia="de-DE"/>
        </w:rPr>
        <w:t>Agility</w:t>
      </w:r>
      <w:proofErr w:type="spellEnd"/>
      <w:r w:rsidRPr="00BA0CAF">
        <w:rPr>
          <w:rFonts w:ascii="Times New Roman" w:eastAsia="Times New Roman" w:hAnsi="Times New Roman" w:cs="Times New Roman"/>
          <w:sz w:val="24"/>
          <w:szCs w:val="24"/>
          <w:lang w:eastAsia="de-DE"/>
        </w:rPr>
        <w:t xml:space="preserve"> Digit (Logistik), Figure (BMW), NEURA 4NE1/</w:t>
      </w:r>
      <w:proofErr w:type="spellStart"/>
      <w:r w:rsidRPr="00BA0CAF">
        <w:rPr>
          <w:rFonts w:ascii="Times New Roman" w:eastAsia="Times New Roman" w:hAnsi="Times New Roman" w:cs="Times New Roman"/>
          <w:sz w:val="24"/>
          <w:szCs w:val="24"/>
          <w:lang w:eastAsia="de-DE"/>
        </w:rPr>
        <w:t>MiPA</w:t>
      </w:r>
      <w:proofErr w:type="spellEnd"/>
      <w:r w:rsidRPr="00BA0CAF">
        <w:rPr>
          <w:rFonts w:ascii="Times New Roman" w:eastAsia="Times New Roman" w:hAnsi="Times New Roman" w:cs="Times New Roman"/>
          <w:sz w:val="24"/>
          <w:szCs w:val="24"/>
          <w:lang w:eastAsia="de-DE"/>
        </w:rPr>
        <w:t xml:space="preserve"> (EU Demos). </w:t>
      </w:r>
      <w:hyperlink r:id="rId43" w:tgtFrame="_blank" w:history="1">
        <w:r w:rsidRPr="00BA0CAF">
          <w:rPr>
            <w:rFonts w:ascii="Times New Roman" w:eastAsia="Times New Roman" w:hAnsi="Times New Roman" w:cs="Times New Roman"/>
            <w:color w:val="0000FF"/>
            <w:sz w:val="24"/>
            <w:szCs w:val="24"/>
            <w:u w:val="single"/>
            <w:lang w:eastAsia="de-DE"/>
          </w:rPr>
          <w:t>agilityrobotics.com+2BMW Group+2</w:t>
        </w:r>
      </w:hyperlink>
    </w:p>
    <w:p w14:paraId="33DBA2BB" w14:textId="77777777" w:rsidR="00BA0CAF" w:rsidRPr="00BA0CAF" w:rsidRDefault="00BA0CAF" w:rsidP="00BA0CAF">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Menschen</w:t>
      </w:r>
      <w:r w:rsidRPr="00BA0CAF">
        <w:rPr>
          <w:rFonts w:ascii="Times New Roman" w:eastAsia="Times New Roman" w:hAnsi="Times New Roman" w:cs="Times New Roman"/>
          <w:b/>
          <w:bCs/>
          <w:sz w:val="24"/>
          <w:szCs w:val="24"/>
          <w:lang w:eastAsia="de-DE"/>
        </w:rPr>
        <w:noBreakHyphen/>
        <w:t>im</w:t>
      </w:r>
      <w:r w:rsidRPr="00BA0CAF">
        <w:rPr>
          <w:rFonts w:ascii="Times New Roman" w:eastAsia="Times New Roman" w:hAnsi="Times New Roman" w:cs="Times New Roman"/>
          <w:b/>
          <w:bCs/>
          <w:sz w:val="24"/>
          <w:szCs w:val="24"/>
          <w:lang w:eastAsia="de-DE"/>
        </w:rPr>
        <w:noBreakHyphen/>
        <w:t>Loop:</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Robotik</w:t>
      </w:r>
      <w:r w:rsidRPr="00BA0CAF">
        <w:rPr>
          <w:rFonts w:ascii="Times New Roman" w:eastAsia="Times New Roman" w:hAnsi="Times New Roman" w:cs="Times New Roman"/>
          <w:b/>
          <w:bCs/>
          <w:sz w:val="24"/>
          <w:szCs w:val="24"/>
          <w:lang w:eastAsia="de-DE"/>
        </w:rPr>
        <w:noBreakHyphen/>
        <w:t>Coaches</w:t>
      </w:r>
      <w:r w:rsidRPr="00BA0CAF">
        <w:rPr>
          <w:rFonts w:ascii="Times New Roman" w:eastAsia="Times New Roman" w:hAnsi="Times New Roman" w:cs="Times New Roman"/>
          <w:sz w:val="24"/>
          <w:szCs w:val="24"/>
          <w:lang w:eastAsia="de-DE"/>
        </w:rPr>
        <w:t xml:space="preserve"> übernehmen Transport/Setup, </w:t>
      </w:r>
      <w:proofErr w:type="spellStart"/>
      <w:r w:rsidRPr="00BA0CAF">
        <w:rPr>
          <w:rFonts w:ascii="Times New Roman" w:eastAsia="Times New Roman" w:hAnsi="Times New Roman" w:cs="Times New Roman"/>
          <w:sz w:val="24"/>
          <w:szCs w:val="24"/>
          <w:lang w:eastAsia="de-DE"/>
        </w:rPr>
        <w:t>Sicherheits</w:t>
      </w:r>
      <w:proofErr w:type="spellEnd"/>
      <w:r w:rsidRPr="00BA0CAF">
        <w:rPr>
          <w:rFonts w:ascii="Times New Roman" w:eastAsia="Times New Roman" w:hAnsi="Times New Roman" w:cs="Times New Roman"/>
          <w:sz w:val="24"/>
          <w:szCs w:val="24"/>
          <w:lang w:eastAsia="de-DE"/>
        </w:rPr>
        <w:noBreakHyphen/>
        <w:t xml:space="preserve"> und Datenschutz</w:t>
      </w:r>
      <w:r w:rsidRPr="00BA0CAF">
        <w:rPr>
          <w:rFonts w:ascii="Times New Roman" w:eastAsia="Times New Roman" w:hAnsi="Times New Roman" w:cs="Times New Roman"/>
          <w:sz w:val="24"/>
          <w:szCs w:val="24"/>
          <w:lang w:eastAsia="de-DE"/>
        </w:rPr>
        <w:noBreakHyphen/>
        <w:t>Briefing (DPIA</w:t>
      </w:r>
      <w:r w:rsidRPr="00BA0CAF">
        <w:rPr>
          <w:rFonts w:ascii="Times New Roman" w:eastAsia="Times New Roman" w:hAnsi="Times New Roman" w:cs="Times New Roman"/>
          <w:sz w:val="24"/>
          <w:szCs w:val="24"/>
          <w:lang w:eastAsia="de-DE"/>
        </w:rPr>
        <w:noBreakHyphen/>
        <w:t>Checkliste), Einweisung, Begleitung, Rückbau.</w:t>
      </w:r>
    </w:p>
    <w:p w14:paraId="0BFEA5EC" w14:textId="77777777" w:rsidR="00BA0CAF" w:rsidRPr="00BA0CAF" w:rsidRDefault="00BA0CAF" w:rsidP="00BA0CAF">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 xml:space="preserve">Software &amp; </w:t>
      </w:r>
      <w:proofErr w:type="spellStart"/>
      <w:r w:rsidRPr="00BA0CAF">
        <w:rPr>
          <w:rFonts w:ascii="Times New Roman" w:eastAsia="Times New Roman" w:hAnsi="Times New Roman" w:cs="Times New Roman"/>
          <w:b/>
          <w:bCs/>
          <w:sz w:val="24"/>
          <w:szCs w:val="24"/>
          <w:lang w:eastAsia="de-DE"/>
        </w:rPr>
        <w:t>Ops</w:t>
      </w:r>
      <w:proofErr w:type="spellEnd"/>
      <w:r w:rsidRPr="00BA0CAF">
        <w:rPr>
          <w:rFonts w:ascii="Times New Roman" w:eastAsia="Times New Roman" w:hAnsi="Times New Roman" w:cs="Times New Roman"/>
          <w:b/>
          <w:bCs/>
          <w:sz w:val="24"/>
          <w:szCs w:val="24"/>
          <w:lang w:eastAsia="de-DE"/>
        </w:rPr>
        <w:t>:</w:t>
      </w:r>
      <w:r w:rsidRPr="00BA0CAF">
        <w:rPr>
          <w:rFonts w:ascii="Times New Roman" w:eastAsia="Times New Roman" w:hAnsi="Times New Roman" w:cs="Times New Roman"/>
          <w:sz w:val="24"/>
          <w:szCs w:val="24"/>
          <w:lang w:eastAsia="de-DE"/>
        </w:rPr>
        <w:t xml:space="preserve"> Einsatz</w:t>
      </w:r>
      <w:r w:rsidRPr="00BA0CAF">
        <w:rPr>
          <w:rFonts w:ascii="Times New Roman" w:eastAsia="Times New Roman" w:hAnsi="Times New Roman" w:cs="Times New Roman"/>
          <w:sz w:val="24"/>
          <w:szCs w:val="24"/>
          <w:lang w:eastAsia="de-DE"/>
        </w:rPr>
        <w:noBreakHyphen/>
        <w:t>App (Checklisten, Not</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Stop</w:t>
      </w:r>
      <w:proofErr w:type="spellEnd"/>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Script</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Incident</w:t>
      </w:r>
      <w:proofErr w:type="spellEnd"/>
      <w:r w:rsidRPr="00BA0CAF">
        <w:rPr>
          <w:rFonts w:ascii="Times New Roman" w:eastAsia="Times New Roman" w:hAnsi="Times New Roman" w:cs="Times New Roman"/>
          <w:sz w:val="24"/>
          <w:szCs w:val="24"/>
          <w:lang w:eastAsia="de-DE"/>
        </w:rPr>
        <w:noBreakHyphen/>
        <w:t>Meldung), Datensparsamkeit (Video/Audio</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Opt</w:t>
      </w:r>
      <w:proofErr w:type="spellEnd"/>
      <w:r w:rsidRPr="00BA0CAF">
        <w:rPr>
          <w:rFonts w:ascii="Times New Roman" w:eastAsia="Times New Roman" w:hAnsi="Times New Roman" w:cs="Times New Roman"/>
          <w:sz w:val="24"/>
          <w:szCs w:val="24"/>
          <w:lang w:eastAsia="de-DE"/>
        </w:rPr>
        <w:noBreakHyphen/>
        <w:t xml:space="preserve">in), Telemetrie &amp; </w:t>
      </w:r>
      <w:proofErr w:type="spellStart"/>
      <w:r w:rsidRPr="00BA0CAF">
        <w:rPr>
          <w:rFonts w:ascii="Times New Roman" w:eastAsia="Times New Roman" w:hAnsi="Times New Roman" w:cs="Times New Roman"/>
          <w:sz w:val="24"/>
          <w:szCs w:val="24"/>
          <w:lang w:eastAsia="de-DE"/>
        </w:rPr>
        <w:t>Changelog</w:t>
      </w:r>
      <w:proofErr w:type="spellEnd"/>
      <w:r w:rsidRPr="00BA0CAF">
        <w:rPr>
          <w:rFonts w:ascii="Times New Roman" w:eastAsia="Times New Roman" w:hAnsi="Times New Roman" w:cs="Times New Roman"/>
          <w:sz w:val="24"/>
          <w:szCs w:val="24"/>
          <w:lang w:eastAsia="de-DE"/>
        </w:rPr>
        <w:t>.</w:t>
      </w:r>
    </w:p>
    <w:p w14:paraId="432FF4DF"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4) Zielkunden &amp; Use</w:t>
      </w:r>
      <w:r w:rsidRPr="00BA0CAF">
        <w:rPr>
          <w:rFonts w:ascii="Times New Roman" w:eastAsia="Times New Roman" w:hAnsi="Times New Roman" w:cs="Times New Roman"/>
          <w:b/>
          <w:bCs/>
          <w:sz w:val="27"/>
          <w:szCs w:val="27"/>
          <w:lang w:eastAsia="de-DE"/>
        </w:rPr>
        <w:noBreakHyphen/>
        <w:t>Cases (Einführungsphase)</w:t>
      </w:r>
    </w:p>
    <w:p w14:paraId="21D1FA50" w14:textId="77777777" w:rsidR="00BA0CAF" w:rsidRPr="00BA0CAF" w:rsidRDefault="00BA0CAF" w:rsidP="00BA0CAF">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Kommunale Anlaufstellen</w:t>
      </w:r>
      <w:r w:rsidRPr="00BA0CAF">
        <w:rPr>
          <w:rFonts w:ascii="Times New Roman" w:eastAsia="Times New Roman" w:hAnsi="Times New Roman" w:cs="Times New Roman"/>
          <w:sz w:val="24"/>
          <w:szCs w:val="24"/>
          <w:lang w:eastAsia="de-DE"/>
        </w:rPr>
        <w:t xml:space="preserve"> (Foyer/Rathaus/Bibliothek): Besucherführung, einfache Auskunft, Barrierefreiheit (Begleitfunktion).</w:t>
      </w:r>
    </w:p>
    <w:p w14:paraId="0F7C86BD" w14:textId="77777777" w:rsidR="00BA0CAF" w:rsidRPr="00BA0CAF" w:rsidRDefault="00BA0CAF" w:rsidP="00BA0CAF">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Seniorenzentrum/Betreutes Wohnen:</w:t>
      </w:r>
      <w:r w:rsidRPr="00BA0CAF">
        <w:rPr>
          <w:rFonts w:ascii="Times New Roman" w:eastAsia="Times New Roman" w:hAnsi="Times New Roman" w:cs="Times New Roman"/>
          <w:sz w:val="24"/>
          <w:szCs w:val="24"/>
          <w:lang w:eastAsia="de-DE"/>
        </w:rPr>
        <w:t xml:space="preserve"> Aktivierung/Unterhaltung, Erinnerung an Routinen, Botengänge (kein Ersatz von Pflegehandlungen).</w:t>
      </w:r>
    </w:p>
    <w:p w14:paraId="3749B290" w14:textId="77777777" w:rsidR="00BA0CAF" w:rsidRPr="00BA0CAF" w:rsidRDefault="00BA0CAF" w:rsidP="00BA0CAF">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Bildung/Schulen:</w:t>
      </w:r>
      <w:r w:rsidRPr="00BA0CAF">
        <w:rPr>
          <w:rFonts w:ascii="Times New Roman" w:eastAsia="Times New Roman" w:hAnsi="Times New Roman" w:cs="Times New Roman"/>
          <w:sz w:val="24"/>
          <w:szCs w:val="24"/>
          <w:lang w:eastAsia="de-DE"/>
        </w:rPr>
        <w:t xml:space="preserve"> MINT</w:t>
      </w:r>
      <w:r w:rsidRPr="00BA0CAF">
        <w:rPr>
          <w:rFonts w:ascii="Times New Roman" w:eastAsia="Times New Roman" w:hAnsi="Times New Roman" w:cs="Times New Roman"/>
          <w:sz w:val="24"/>
          <w:szCs w:val="24"/>
          <w:lang w:eastAsia="de-DE"/>
        </w:rPr>
        <w:noBreakHyphen/>
        <w:t>Workshops, Projektwochen, Talentförderung.</w:t>
      </w:r>
      <w:r w:rsidRPr="00BA0CAF">
        <w:rPr>
          <w:rFonts w:ascii="Times New Roman" w:eastAsia="Times New Roman" w:hAnsi="Times New Roman" w:cs="Times New Roman"/>
          <w:sz w:val="24"/>
          <w:szCs w:val="24"/>
          <w:lang w:eastAsia="de-DE"/>
        </w:rPr>
        <w:br/>
      </w:r>
      <w:r w:rsidRPr="00BA0CAF">
        <w:rPr>
          <w:rFonts w:ascii="Times New Roman" w:eastAsia="Times New Roman" w:hAnsi="Times New Roman" w:cs="Times New Roman"/>
          <w:i/>
          <w:iCs/>
          <w:sz w:val="24"/>
          <w:szCs w:val="24"/>
          <w:lang w:eastAsia="de-DE"/>
        </w:rPr>
        <w:t>(Akzeptanzforschung zeigt: Begleitete Einführung steigert Adoption im sozialen Bereich.)</w:t>
      </w:r>
      <w:r w:rsidRPr="00BA0CAF">
        <w:rPr>
          <w:rFonts w:ascii="Times New Roman" w:eastAsia="Times New Roman" w:hAnsi="Times New Roman" w:cs="Times New Roman"/>
          <w:sz w:val="24"/>
          <w:szCs w:val="24"/>
          <w:lang w:eastAsia="de-DE"/>
        </w:rPr>
        <w:t xml:space="preserve"> </w:t>
      </w:r>
      <w:hyperlink r:id="rId44" w:tgtFrame="_blank" w:history="1">
        <w:r w:rsidRPr="00BA0CAF">
          <w:rPr>
            <w:rFonts w:ascii="Times New Roman" w:eastAsia="Times New Roman" w:hAnsi="Times New Roman" w:cs="Times New Roman"/>
            <w:color w:val="0000FF"/>
            <w:sz w:val="24"/>
            <w:szCs w:val="24"/>
            <w:u w:val="single"/>
            <w:lang w:eastAsia="de-DE"/>
          </w:rPr>
          <w:t>OUP Academic+1</w:t>
        </w:r>
      </w:hyperlink>
    </w:p>
    <w:p w14:paraId="2154171B"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5) Geschäftsmodell &amp; Preise (Start</w:t>
      </w:r>
      <w:r w:rsidRPr="00BA0CAF">
        <w:rPr>
          <w:rFonts w:ascii="Times New Roman" w:eastAsia="Times New Roman" w:hAnsi="Times New Roman" w:cs="Times New Roman"/>
          <w:b/>
          <w:bCs/>
          <w:sz w:val="27"/>
          <w:szCs w:val="27"/>
          <w:lang w:eastAsia="de-DE"/>
        </w:rPr>
        <w:noBreakHyphen/>
        <w:t>Tiers – Annahmen)</w:t>
      </w:r>
    </w:p>
    <w:p w14:paraId="320723A7" w14:textId="77777777" w:rsidR="00BA0CAF" w:rsidRPr="00BA0CAF" w:rsidRDefault="00BA0CAF" w:rsidP="00BA0CAF">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Institutionen (Monat):</w:t>
      </w:r>
      <w:r w:rsidRPr="00BA0CAF">
        <w:rPr>
          <w:rFonts w:ascii="Times New Roman" w:eastAsia="Times New Roman" w:hAnsi="Times New Roman" w:cs="Times New Roman"/>
          <w:sz w:val="24"/>
          <w:szCs w:val="24"/>
          <w:lang w:eastAsia="de-DE"/>
        </w:rPr>
        <w:t xml:space="preserve"> ab </w:t>
      </w:r>
      <w:r w:rsidRPr="00BA0CAF">
        <w:rPr>
          <w:rFonts w:ascii="Times New Roman" w:eastAsia="Times New Roman" w:hAnsi="Times New Roman" w:cs="Times New Roman"/>
          <w:b/>
          <w:bCs/>
          <w:sz w:val="24"/>
          <w:szCs w:val="24"/>
          <w:lang w:eastAsia="de-DE"/>
        </w:rPr>
        <w:t>12.000 €/Monat</w:t>
      </w:r>
      <w:r w:rsidRPr="00BA0CAF">
        <w:rPr>
          <w:rFonts w:ascii="Times New Roman" w:eastAsia="Times New Roman" w:hAnsi="Times New Roman" w:cs="Times New Roman"/>
          <w:sz w:val="24"/>
          <w:szCs w:val="24"/>
          <w:lang w:eastAsia="de-DE"/>
        </w:rPr>
        <w:t xml:space="preserve"> inkl. 2 Präsenztage Coach, Wartung/Updates.</w:t>
      </w:r>
    </w:p>
    <w:p w14:paraId="56EF8406" w14:textId="77777777" w:rsidR="00BA0CAF" w:rsidRPr="00BA0CAF" w:rsidRDefault="00BA0CAF" w:rsidP="00BA0CAF">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Haushalt/Events (Tag):</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650 €/Tag</w:t>
      </w:r>
      <w:r w:rsidRPr="00BA0CAF">
        <w:rPr>
          <w:rFonts w:ascii="Times New Roman" w:eastAsia="Times New Roman" w:hAnsi="Times New Roman" w:cs="Times New Roman"/>
          <w:sz w:val="24"/>
          <w:szCs w:val="24"/>
          <w:lang w:eastAsia="de-DE"/>
        </w:rPr>
        <w:t xml:space="preserve"> zzgl. Anfahrt; kurze Einweisung inklusive.</w:t>
      </w:r>
    </w:p>
    <w:p w14:paraId="3DA8C986" w14:textId="77777777" w:rsidR="00BA0CAF" w:rsidRPr="00BA0CAF" w:rsidRDefault="00BA0CAF" w:rsidP="00BA0CAF">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Optionen:</w:t>
      </w:r>
      <w:r w:rsidRPr="00BA0CAF">
        <w:rPr>
          <w:rFonts w:ascii="Times New Roman" w:eastAsia="Times New Roman" w:hAnsi="Times New Roman" w:cs="Times New Roman"/>
          <w:sz w:val="24"/>
          <w:szCs w:val="24"/>
          <w:lang w:eastAsia="de-DE"/>
        </w:rPr>
        <w:t xml:space="preserve"> Zusatz</w:t>
      </w:r>
      <w:r w:rsidRPr="00BA0CAF">
        <w:rPr>
          <w:rFonts w:ascii="Times New Roman" w:eastAsia="Times New Roman" w:hAnsi="Times New Roman" w:cs="Times New Roman"/>
          <w:sz w:val="24"/>
          <w:szCs w:val="24"/>
          <w:lang w:eastAsia="de-DE"/>
        </w:rPr>
        <w:noBreakHyphen/>
        <w:t xml:space="preserve">Trainings (z. B. 800 €/Tag), </w:t>
      </w:r>
      <w:proofErr w:type="spellStart"/>
      <w:r w:rsidRPr="00BA0CAF">
        <w:rPr>
          <w:rFonts w:ascii="Times New Roman" w:eastAsia="Times New Roman" w:hAnsi="Times New Roman" w:cs="Times New Roman"/>
          <w:sz w:val="24"/>
          <w:szCs w:val="24"/>
          <w:lang w:eastAsia="de-DE"/>
        </w:rPr>
        <w:t>Versicherungs</w:t>
      </w:r>
      <w:proofErr w:type="spellEnd"/>
      <w:r w:rsidRPr="00BA0CAF">
        <w:rPr>
          <w:rFonts w:ascii="Times New Roman" w:eastAsia="Times New Roman" w:hAnsi="Times New Roman" w:cs="Times New Roman"/>
          <w:sz w:val="24"/>
          <w:szCs w:val="24"/>
          <w:lang w:eastAsia="de-DE"/>
        </w:rPr>
        <w:noBreakHyphen/>
        <w:t>Pakete, Datenspeicher</w:t>
      </w:r>
      <w:r w:rsidRPr="00BA0CAF">
        <w:rPr>
          <w:rFonts w:ascii="Times New Roman" w:eastAsia="Times New Roman" w:hAnsi="Times New Roman" w:cs="Times New Roman"/>
          <w:sz w:val="24"/>
          <w:szCs w:val="24"/>
          <w:lang w:eastAsia="de-DE"/>
        </w:rPr>
        <w:noBreakHyphen/>
        <w:t xml:space="preserve">Optionen (Privacy </w:t>
      </w:r>
      <w:proofErr w:type="spellStart"/>
      <w:r w:rsidRPr="00BA0CAF">
        <w:rPr>
          <w:rFonts w:ascii="Times New Roman" w:eastAsia="Times New Roman" w:hAnsi="Times New Roman" w:cs="Times New Roman"/>
          <w:sz w:val="24"/>
          <w:szCs w:val="24"/>
          <w:lang w:eastAsia="de-DE"/>
        </w:rPr>
        <w:t>by</w:t>
      </w:r>
      <w:proofErr w:type="spellEnd"/>
      <w:r w:rsidRPr="00BA0CAF">
        <w:rPr>
          <w:rFonts w:ascii="Times New Roman" w:eastAsia="Times New Roman" w:hAnsi="Times New Roman" w:cs="Times New Roman"/>
          <w:sz w:val="24"/>
          <w:szCs w:val="24"/>
          <w:lang w:eastAsia="de-DE"/>
        </w:rPr>
        <w:t xml:space="preserve"> Default = lokal/off).</w:t>
      </w:r>
      <w:r w:rsidRPr="00BA0CAF">
        <w:rPr>
          <w:rFonts w:ascii="Times New Roman" w:eastAsia="Times New Roman" w:hAnsi="Times New Roman" w:cs="Times New Roman"/>
          <w:sz w:val="24"/>
          <w:szCs w:val="24"/>
          <w:lang w:eastAsia="de-DE"/>
        </w:rPr>
        <w:br/>
      </w:r>
      <w:r w:rsidRPr="00BA0CAF">
        <w:rPr>
          <w:rFonts w:ascii="Times New Roman" w:eastAsia="Times New Roman" w:hAnsi="Times New Roman" w:cs="Times New Roman"/>
          <w:i/>
          <w:iCs/>
          <w:sz w:val="24"/>
          <w:szCs w:val="24"/>
          <w:lang w:eastAsia="de-DE"/>
        </w:rPr>
        <w:t>(</w:t>
      </w:r>
      <w:proofErr w:type="spellStart"/>
      <w:r w:rsidRPr="00BA0CAF">
        <w:rPr>
          <w:rFonts w:ascii="Times New Roman" w:eastAsia="Times New Roman" w:hAnsi="Times New Roman" w:cs="Times New Roman"/>
          <w:i/>
          <w:iCs/>
          <w:sz w:val="24"/>
          <w:szCs w:val="24"/>
          <w:lang w:eastAsia="de-DE"/>
        </w:rPr>
        <w:t>RaaS</w:t>
      </w:r>
      <w:proofErr w:type="spellEnd"/>
      <w:r w:rsidRPr="00BA0CAF">
        <w:rPr>
          <w:rFonts w:ascii="Times New Roman" w:eastAsia="Times New Roman" w:hAnsi="Times New Roman" w:cs="Times New Roman"/>
          <w:i/>
          <w:iCs/>
          <w:sz w:val="24"/>
          <w:szCs w:val="24"/>
          <w:lang w:eastAsia="de-DE"/>
        </w:rPr>
        <w:noBreakHyphen/>
        <w:t>Definition &amp; Vorteile belegt; konkrete Preisniveaus sind markt</w:t>
      </w:r>
      <w:r w:rsidRPr="00BA0CAF">
        <w:rPr>
          <w:rFonts w:ascii="Times New Roman" w:eastAsia="Times New Roman" w:hAnsi="Times New Roman" w:cs="Times New Roman"/>
          <w:i/>
          <w:iCs/>
          <w:sz w:val="24"/>
          <w:szCs w:val="24"/>
          <w:lang w:eastAsia="de-DE"/>
        </w:rPr>
        <w:noBreakHyphen/>
        <w:t xml:space="preserve"> und herstellerspezifisch → im Pilot validieren.)</w:t>
      </w:r>
      <w:r w:rsidRPr="00BA0CAF">
        <w:rPr>
          <w:rFonts w:ascii="Times New Roman" w:eastAsia="Times New Roman" w:hAnsi="Times New Roman" w:cs="Times New Roman"/>
          <w:sz w:val="24"/>
          <w:szCs w:val="24"/>
          <w:lang w:eastAsia="de-DE"/>
        </w:rPr>
        <w:t xml:space="preserve"> </w:t>
      </w:r>
      <w:hyperlink r:id="rId45" w:tgtFrame="_blank" w:history="1">
        <w:r w:rsidRPr="00BA0CAF">
          <w:rPr>
            <w:rFonts w:ascii="Times New Roman" w:eastAsia="Times New Roman" w:hAnsi="Times New Roman" w:cs="Times New Roman"/>
            <w:color w:val="0000FF"/>
            <w:sz w:val="24"/>
            <w:szCs w:val="24"/>
            <w:u w:val="single"/>
            <w:lang w:eastAsia="de-DE"/>
          </w:rPr>
          <w:t>formic.co+1</w:t>
        </w:r>
      </w:hyperlink>
    </w:p>
    <w:p w14:paraId="0F47F060"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6) Unit Economics (Base</w:t>
      </w:r>
      <w:r w:rsidRPr="00BA0CAF">
        <w:rPr>
          <w:rFonts w:ascii="Times New Roman" w:eastAsia="Times New Roman" w:hAnsi="Times New Roman" w:cs="Times New Roman"/>
          <w:b/>
          <w:bCs/>
          <w:sz w:val="27"/>
          <w:szCs w:val="27"/>
          <w:lang w:eastAsia="de-DE"/>
        </w:rPr>
        <w:noBreakHyphen/>
        <w:t>Case – Annahmen, konservativ</w:t>
      </w:r>
      <w:r w:rsidRPr="00BA0CAF">
        <w:rPr>
          <w:rFonts w:ascii="Times New Roman" w:eastAsia="Times New Roman" w:hAnsi="Times New Roman" w:cs="Times New Roman"/>
          <w:b/>
          <w:bCs/>
          <w:sz w:val="27"/>
          <w:szCs w:val="27"/>
          <w:lang w:eastAsia="de-DE"/>
        </w:rPr>
        <w:noBreakHyphen/>
        <w:t>realistisch)</w:t>
      </w:r>
    </w:p>
    <w:p w14:paraId="55DD4C6B" w14:textId="77777777" w:rsidR="00BA0CAF" w:rsidRPr="00BA0CAF" w:rsidRDefault="00BA0CAF" w:rsidP="00BA0CAF">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Durchschnittsumsatz/Roboter</w:t>
      </w:r>
      <w:r w:rsidRPr="00BA0CAF">
        <w:rPr>
          <w:rFonts w:ascii="Times New Roman" w:eastAsia="Times New Roman" w:hAnsi="Times New Roman" w:cs="Times New Roman"/>
          <w:b/>
          <w:bCs/>
          <w:sz w:val="24"/>
          <w:szCs w:val="24"/>
          <w:lang w:eastAsia="de-DE"/>
        </w:rPr>
        <w:noBreakHyphen/>
        <w:t>Monat:</w:t>
      </w:r>
      <w:r w:rsidRPr="00BA0CAF">
        <w:rPr>
          <w:rFonts w:ascii="Times New Roman" w:eastAsia="Times New Roman" w:hAnsi="Times New Roman" w:cs="Times New Roman"/>
          <w:sz w:val="24"/>
          <w:szCs w:val="24"/>
          <w:lang w:eastAsia="de-DE"/>
        </w:rPr>
        <w:t xml:space="preserve"> Mix 60 % Monatsabo + 40 % Tagesmiete bei 70 % Auslastung </w:t>
      </w:r>
      <w:r w:rsidRPr="00BA0CAF">
        <w:rPr>
          <w:rFonts w:ascii="Cambria Math" w:eastAsia="Times New Roman" w:hAnsi="Cambria Math" w:cs="Cambria Math"/>
          <w:sz w:val="24"/>
          <w:szCs w:val="24"/>
          <w:lang w:eastAsia="de-DE"/>
        </w:rPr>
        <w:t>⇒</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~12.660 €</w:t>
      </w:r>
      <w:r w:rsidRPr="00BA0CAF">
        <w:rPr>
          <w:rFonts w:ascii="Times New Roman" w:eastAsia="Times New Roman" w:hAnsi="Times New Roman" w:cs="Times New Roman"/>
          <w:sz w:val="24"/>
          <w:szCs w:val="24"/>
          <w:lang w:eastAsia="de-DE"/>
        </w:rPr>
        <w:t>.</w:t>
      </w:r>
    </w:p>
    <w:p w14:paraId="25C991E5" w14:textId="77777777" w:rsidR="00BA0CAF" w:rsidRPr="00BA0CAF" w:rsidRDefault="00BA0CAF" w:rsidP="00BA0CAF">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Direkte Kosten/Roboter</w:t>
      </w:r>
      <w:r w:rsidRPr="00BA0CAF">
        <w:rPr>
          <w:rFonts w:ascii="Times New Roman" w:eastAsia="Times New Roman" w:hAnsi="Times New Roman" w:cs="Times New Roman"/>
          <w:b/>
          <w:bCs/>
          <w:sz w:val="24"/>
          <w:szCs w:val="24"/>
          <w:lang w:eastAsia="de-DE"/>
        </w:rPr>
        <w:noBreakHyphen/>
        <w:t>Monat:</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RaaS</w:t>
      </w:r>
      <w:proofErr w:type="spellEnd"/>
      <w:r w:rsidRPr="00BA0CAF">
        <w:rPr>
          <w:rFonts w:ascii="Times New Roman" w:eastAsia="Times New Roman" w:hAnsi="Times New Roman" w:cs="Times New Roman"/>
          <w:sz w:val="24"/>
          <w:szCs w:val="24"/>
          <w:lang w:eastAsia="de-DE"/>
        </w:rPr>
        <w:noBreakHyphen/>
        <w:t xml:space="preserve">Leasing </w:t>
      </w:r>
      <w:r w:rsidRPr="00BA0CAF">
        <w:rPr>
          <w:rFonts w:ascii="Times New Roman" w:eastAsia="Times New Roman" w:hAnsi="Times New Roman" w:cs="Times New Roman"/>
          <w:b/>
          <w:bCs/>
          <w:sz w:val="24"/>
          <w:szCs w:val="24"/>
          <w:lang w:eastAsia="de-DE"/>
        </w:rPr>
        <w:t>6.000 €</w:t>
      </w:r>
      <w:r w:rsidRPr="00BA0CAF">
        <w:rPr>
          <w:rFonts w:ascii="Times New Roman" w:eastAsia="Times New Roman" w:hAnsi="Times New Roman" w:cs="Times New Roman"/>
          <w:sz w:val="24"/>
          <w:szCs w:val="24"/>
          <w:lang w:eastAsia="de-DE"/>
        </w:rPr>
        <w:t xml:space="preserve"> + Variabel (Wartung/Transport/Cloud) </w:t>
      </w:r>
      <w:r w:rsidRPr="00BA0CAF">
        <w:rPr>
          <w:rFonts w:ascii="Times New Roman" w:eastAsia="Times New Roman" w:hAnsi="Times New Roman" w:cs="Times New Roman"/>
          <w:b/>
          <w:bCs/>
          <w:sz w:val="24"/>
          <w:szCs w:val="24"/>
          <w:lang w:eastAsia="de-DE"/>
        </w:rPr>
        <w:t>1.000 €</w:t>
      </w:r>
      <w:r w:rsidRPr="00BA0CAF">
        <w:rPr>
          <w:rFonts w:ascii="Times New Roman" w:eastAsia="Times New Roman" w:hAnsi="Times New Roman" w:cs="Times New Roman"/>
          <w:sz w:val="24"/>
          <w:szCs w:val="24"/>
          <w:lang w:eastAsia="de-DE"/>
        </w:rPr>
        <w:t xml:space="preserve"> </w:t>
      </w:r>
      <w:r w:rsidRPr="00BA0CAF">
        <w:rPr>
          <w:rFonts w:ascii="Cambria Math" w:eastAsia="Times New Roman" w:hAnsi="Cambria Math" w:cs="Cambria Math"/>
          <w:sz w:val="24"/>
          <w:szCs w:val="24"/>
          <w:lang w:eastAsia="de-DE"/>
        </w:rPr>
        <w:t>⇒</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COGS ~7.000 €</w:t>
      </w:r>
      <w:r w:rsidRPr="00BA0CAF">
        <w:rPr>
          <w:rFonts w:ascii="Times New Roman" w:eastAsia="Times New Roman" w:hAnsi="Times New Roman" w:cs="Times New Roman"/>
          <w:sz w:val="24"/>
          <w:szCs w:val="24"/>
          <w:lang w:eastAsia="de-DE"/>
        </w:rPr>
        <w:t>.</w:t>
      </w:r>
    </w:p>
    <w:p w14:paraId="40EEBCAF" w14:textId="77777777" w:rsidR="00BA0CAF" w:rsidRPr="00BA0CAF" w:rsidRDefault="00BA0CAF" w:rsidP="00BA0CAF">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Bruttomarge/Roboter</w:t>
      </w:r>
      <w:r w:rsidRPr="00BA0CAF">
        <w:rPr>
          <w:rFonts w:ascii="Times New Roman" w:eastAsia="Times New Roman" w:hAnsi="Times New Roman" w:cs="Times New Roman"/>
          <w:b/>
          <w:bCs/>
          <w:sz w:val="24"/>
          <w:szCs w:val="24"/>
          <w:lang w:eastAsia="de-DE"/>
        </w:rPr>
        <w:noBreakHyphen/>
        <w:t>Monat:</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~5.660 €</w:t>
      </w:r>
      <w:r w:rsidRPr="00BA0CAF">
        <w:rPr>
          <w:rFonts w:ascii="Times New Roman" w:eastAsia="Times New Roman" w:hAnsi="Times New Roman" w:cs="Times New Roman"/>
          <w:sz w:val="24"/>
          <w:szCs w:val="24"/>
          <w:lang w:eastAsia="de-DE"/>
        </w:rPr>
        <w:t xml:space="preserve"> (44,7 %).</w:t>
      </w:r>
    </w:p>
    <w:p w14:paraId="21C94BC9" w14:textId="77777777" w:rsidR="00BA0CAF" w:rsidRPr="00BA0CAF" w:rsidRDefault="00BA0CAF" w:rsidP="00BA0CAF">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Operativ (verteilt):</w:t>
      </w:r>
      <w:r w:rsidRPr="00BA0CAF">
        <w:rPr>
          <w:rFonts w:ascii="Times New Roman" w:eastAsia="Times New Roman" w:hAnsi="Times New Roman" w:cs="Times New Roman"/>
          <w:sz w:val="24"/>
          <w:szCs w:val="24"/>
          <w:lang w:eastAsia="de-DE"/>
        </w:rPr>
        <w:t xml:space="preserve"> 1 Coach/5 Roboter (75 k € p.a.), Overhead ~12 % Umsatz, Versicherung ~2 % Umsatz.</w:t>
      </w:r>
    </w:p>
    <w:p w14:paraId="426D1910" w14:textId="77777777" w:rsidR="00BA0CAF" w:rsidRPr="00BA0CAF" w:rsidRDefault="00BA0CAF" w:rsidP="00BA0CAF">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EBITDA/Roboter</w:t>
      </w:r>
      <w:r w:rsidRPr="00BA0CAF">
        <w:rPr>
          <w:rFonts w:ascii="Times New Roman" w:eastAsia="Times New Roman" w:hAnsi="Times New Roman" w:cs="Times New Roman"/>
          <w:b/>
          <w:bCs/>
          <w:sz w:val="24"/>
          <w:szCs w:val="24"/>
          <w:lang w:eastAsia="de-DE"/>
        </w:rPr>
        <w:noBreakHyphen/>
        <w:t>Jahr:</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~31,6 k €</w:t>
      </w:r>
      <w:r w:rsidRPr="00BA0CAF">
        <w:rPr>
          <w:rFonts w:ascii="Times New Roman" w:eastAsia="Times New Roman" w:hAnsi="Times New Roman" w:cs="Times New Roman"/>
          <w:sz w:val="24"/>
          <w:szCs w:val="24"/>
          <w:lang w:eastAsia="de-DE"/>
        </w:rPr>
        <w:t xml:space="preserve"> (~20,8 % vom Umsatz).</w:t>
      </w:r>
    </w:p>
    <w:p w14:paraId="6E6759BE" w14:textId="77777777" w:rsidR="00BA0CAF" w:rsidRPr="00BA0CAF" w:rsidRDefault="00BA0CAF" w:rsidP="00BA0CAF">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Break</w:t>
      </w:r>
      <w:r w:rsidRPr="00BA0CAF">
        <w:rPr>
          <w:rFonts w:ascii="Times New Roman" w:eastAsia="Times New Roman" w:hAnsi="Times New Roman" w:cs="Times New Roman"/>
          <w:b/>
          <w:bCs/>
          <w:sz w:val="24"/>
          <w:szCs w:val="24"/>
          <w:lang w:eastAsia="de-DE"/>
        </w:rPr>
        <w:noBreakHyphen/>
        <w:t>even (Ø</w:t>
      </w:r>
      <w:r w:rsidRPr="00BA0CAF">
        <w:rPr>
          <w:rFonts w:ascii="Times New Roman" w:eastAsia="Times New Roman" w:hAnsi="Times New Roman" w:cs="Times New Roman"/>
          <w:b/>
          <w:bCs/>
          <w:sz w:val="24"/>
          <w:szCs w:val="24"/>
          <w:lang w:eastAsia="de-DE"/>
        </w:rPr>
        <w:noBreakHyphen/>
        <w:t>Erlös/Roboter</w:t>
      </w:r>
      <w:r w:rsidRPr="00BA0CAF">
        <w:rPr>
          <w:rFonts w:ascii="Times New Roman" w:eastAsia="Times New Roman" w:hAnsi="Times New Roman" w:cs="Times New Roman"/>
          <w:b/>
          <w:bCs/>
          <w:sz w:val="24"/>
          <w:szCs w:val="24"/>
          <w:lang w:eastAsia="de-DE"/>
        </w:rPr>
        <w:noBreakHyphen/>
        <w:t>Monat):</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9.600 €</w:t>
      </w:r>
      <w:r w:rsidRPr="00BA0CAF">
        <w:rPr>
          <w:rFonts w:ascii="Times New Roman" w:eastAsia="Times New Roman" w:hAnsi="Times New Roman" w:cs="Times New Roman"/>
          <w:sz w:val="24"/>
          <w:szCs w:val="24"/>
          <w:lang w:eastAsia="de-DE"/>
        </w:rPr>
        <w:t xml:space="preserve"> (inkl. Coach</w:t>
      </w:r>
      <w:r w:rsidRPr="00BA0CAF">
        <w:rPr>
          <w:rFonts w:ascii="Times New Roman" w:eastAsia="Times New Roman" w:hAnsi="Times New Roman" w:cs="Times New Roman"/>
          <w:sz w:val="24"/>
          <w:szCs w:val="24"/>
          <w:lang w:eastAsia="de-DE"/>
        </w:rPr>
        <w:noBreakHyphen/>
        <w:t>Anteil, 12 % Overhead, 2 % Versicherung).</w:t>
      </w:r>
      <w:r w:rsidRPr="00BA0CAF">
        <w:rPr>
          <w:rFonts w:ascii="Times New Roman" w:eastAsia="Times New Roman" w:hAnsi="Times New Roman" w:cs="Times New Roman"/>
          <w:sz w:val="24"/>
          <w:szCs w:val="24"/>
          <w:lang w:eastAsia="de-DE"/>
        </w:rPr>
        <w:br/>
      </w:r>
      <w:r w:rsidRPr="00BA0CAF">
        <w:rPr>
          <w:rFonts w:ascii="Times New Roman" w:eastAsia="Times New Roman" w:hAnsi="Times New Roman" w:cs="Times New Roman"/>
          <w:i/>
          <w:iCs/>
          <w:sz w:val="24"/>
          <w:szCs w:val="24"/>
          <w:lang w:eastAsia="de-DE"/>
        </w:rPr>
        <w:t xml:space="preserve">(Preise/Kosten sind planungsrelevante Annahmen, werden </w:t>
      </w:r>
      <w:proofErr w:type="gramStart"/>
      <w:r w:rsidRPr="00BA0CAF">
        <w:rPr>
          <w:rFonts w:ascii="Times New Roman" w:eastAsia="Times New Roman" w:hAnsi="Times New Roman" w:cs="Times New Roman"/>
          <w:i/>
          <w:iCs/>
          <w:sz w:val="24"/>
          <w:szCs w:val="24"/>
          <w:lang w:eastAsia="de-DE"/>
        </w:rPr>
        <w:t>im Pilot</w:t>
      </w:r>
      <w:proofErr w:type="gramEnd"/>
      <w:r w:rsidRPr="00BA0CAF">
        <w:rPr>
          <w:rFonts w:ascii="Times New Roman" w:eastAsia="Times New Roman" w:hAnsi="Times New Roman" w:cs="Times New Roman"/>
          <w:i/>
          <w:iCs/>
          <w:sz w:val="24"/>
          <w:szCs w:val="24"/>
          <w:lang w:eastAsia="de-DE"/>
        </w:rPr>
        <w:t xml:space="preserve"> mit Hersteller</w:t>
      </w:r>
      <w:r w:rsidRPr="00BA0CAF">
        <w:rPr>
          <w:rFonts w:ascii="Times New Roman" w:eastAsia="Times New Roman" w:hAnsi="Times New Roman" w:cs="Times New Roman"/>
          <w:i/>
          <w:iCs/>
          <w:sz w:val="24"/>
          <w:szCs w:val="24"/>
          <w:lang w:eastAsia="de-DE"/>
        </w:rPr>
        <w:noBreakHyphen/>
        <w:t>Angeboten verifiziert.)</w:t>
      </w:r>
    </w:p>
    <w:p w14:paraId="0DEAD38D"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lastRenderedPageBreak/>
        <w:t>7) 3</w:t>
      </w:r>
      <w:r w:rsidRPr="00BA0CAF">
        <w:rPr>
          <w:rFonts w:ascii="Times New Roman" w:eastAsia="Times New Roman" w:hAnsi="Times New Roman" w:cs="Times New Roman"/>
          <w:b/>
          <w:bCs/>
          <w:sz w:val="27"/>
          <w:szCs w:val="27"/>
          <w:lang w:eastAsia="de-DE"/>
        </w:rPr>
        <w:noBreakHyphen/>
        <w:t>Jahres</w:t>
      </w:r>
      <w:r w:rsidRPr="00BA0CAF">
        <w:rPr>
          <w:rFonts w:ascii="Times New Roman" w:eastAsia="Times New Roman" w:hAnsi="Times New Roman" w:cs="Times New Roman"/>
          <w:b/>
          <w:bCs/>
          <w:sz w:val="27"/>
          <w:szCs w:val="27"/>
          <w:lang w:eastAsia="de-DE"/>
        </w:rPr>
        <w:noBreakHyphen/>
        <w:t>Plan (Base</w:t>
      </w:r>
      <w:r w:rsidRPr="00BA0CAF">
        <w:rPr>
          <w:rFonts w:ascii="Times New Roman" w:eastAsia="Times New Roman" w:hAnsi="Times New Roman" w:cs="Times New Roman"/>
          <w:b/>
          <w:bCs/>
          <w:sz w:val="27"/>
          <w:szCs w:val="27"/>
          <w:lang w:eastAsia="de-DE"/>
        </w:rPr>
        <w:noBreakHyphen/>
        <w:t>Case – Annahmen)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836"/>
        <w:gridCol w:w="875"/>
        <w:gridCol w:w="862"/>
        <w:gridCol w:w="862"/>
        <w:gridCol w:w="954"/>
        <w:gridCol w:w="1720"/>
        <w:gridCol w:w="1408"/>
      </w:tblGrid>
      <w:tr w:rsidR="00BA0CAF" w:rsidRPr="00BA0CAF" w14:paraId="78E4F858" w14:textId="77777777" w:rsidTr="00BA0CAF">
        <w:trPr>
          <w:tblHeader/>
          <w:tblCellSpacing w:w="15" w:type="dxa"/>
        </w:trPr>
        <w:tc>
          <w:tcPr>
            <w:tcW w:w="0" w:type="auto"/>
            <w:vAlign w:val="center"/>
            <w:hideMark/>
          </w:tcPr>
          <w:p w14:paraId="04C26FB7"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Jahr</w:t>
            </w:r>
          </w:p>
        </w:tc>
        <w:tc>
          <w:tcPr>
            <w:tcW w:w="0" w:type="auto"/>
            <w:vAlign w:val="center"/>
            <w:hideMark/>
          </w:tcPr>
          <w:p w14:paraId="32446864"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#Roboter (Ø im Jahr)</w:t>
            </w:r>
          </w:p>
        </w:tc>
        <w:tc>
          <w:tcPr>
            <w:tcW w:w="0" w:type="auto"/>
            <w:vAlign w:val="center"/>
            <w:hideMark/>
          </w:tcPr>
          <w:p w14:paraId="0565A4EA"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Umsatz</w:t>
            </w:r>
          </w:p>
        </w:tc>
        <w:tc>
          <w:tcPr>
            <w:tcW w:w="0" w:type="auto"/>
            <w:vAlign w:val="center"/>
            <w:hideMark/>
          </w:tcPr>
          <w:p w14:paraId="27745DA8"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COGS</w:t>
            </w:r>
          </w:p>
        </w:tc>
        <w:tc>
          <w:tcPr>
            <w:tcW w:w="0" w:type="auto"/>
            <w:vAlign w:val="center"/>
            <w:hideMark/>
          </w:tcPr>
          <w:p w14:paraId="3639B5CC"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Brutto</w:t>
            </w:r>
          </w:p>
        </w:tc>
        <w:tc>
          <w:tcPr>
            <w:tcW w:w="0" w:type="auto"/>
            <w:vAlign w:val="center"/>
            <w:hideMark/>
          </w:tcPr>
          <w:p w14:paraId="5F001CB0"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Personal</w:t>
            </w:r>
          </w:p>
        </w:tc>
        <w:tc>
          <w:tcPr>
            <w:tcW w:w="0" w:type="auto"/>
            <w:vAlign w:val="center"/>
            <w:hideMark/>
          </w:tcPr>
          <w:p w14:paraId="22597404"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 xml:space="preserve">Sonst. </w:t>
            </w:r>
            <w:proofErr w:type="spellStart"/>
            <w:r w:rsidRPr="00BA0CAF">
              <w:rPr>
                <w:rFonts w:ascii="Times New Roman" w:eastAsia="Times New Roman" w:hAnsi="Times New Roman" w:cs="Times New Roman"/>
                <w:b/>
                <w:bCs/>
                <w:sz w:val="24"/>
                <w:szCs w:val="24"/>
                <w:lang w:eastAsia="de-DE"/>
              </w:rPr>
              <w:t>Opex+Vers</w:t>
            </w:r>
            <w:proofErr w:type="spellEnd"/>
            <w:r w:rsidRPr="00BA0CAF">
              <w:rPr>
                <w:rFonts w:ascii="Times New Roman" w:eastAsia="Times New Roman" w:hAnsi="Times New Roman" w:cs="Times New Roman"/>
                <w:b/>
                <w:bCs/>
                <w:sz w:val="24"/>
                <w:szCs w:val="24"/>
                <w:lang w:eastAsia="de-DE"/>
              </w:rPr>
              <w:t>.</w:t>
            </w:r>
          </w:p>
        </w:tc>
        <w:tc>
          <w:tcPr>
            <w:tcW w:w="0" w:type="auto"/>
            <w:vAlign w:val="center"/>
            <w:hideMark/>
          </w:tcPr>
          <w:p w14:paraId="5CC47C64"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EBITDA</w:t>
            </w:r>
          </w:p>
        </w:tc>
      </w:tr>
      <w:tr w:rsidR="00BA0CAF" w:rsidRPr="00BA0CAF" w14:paraId="66294E84" w14:textId="77777777" w:rsidTr="00BA0CAF">
        <w:trPr>
          <w:tblCellSpacing w:w="15" w:type="dxa"/>
        </w:trPr>
        <w:tc>
          <w:tcPr>
            <w:tcW w:w="0" w:type="auto"/>
            <w:vAlign w:val="center"/>
            <w:hideMark/>
          </w:tcPr>
          <w:p w14:paraId="03183704"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w:t>
            </w:r>
          </w:p>
        </w:tc>
        <w:tc>
          <w:tcPr>
            <w:tcW w:w="0" w:type="auto"/>
            <w:vAlign w:val="center"/>
            <w:hideMark/>
          </w:tcPr>
          <w:p w14:paraId="53034F6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10</w:t>
            </w:r>
          </w:p>
        </w:tc>
        <w:tc>
          <w:tcPr>
            <w:tcW w:w="0" w:type="auto"/>
            <w:vAlign w:val="center"/>
            <w:hideMark/>
          </w:tcPr>
          <w:p w14:paraId="410ABA34"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1,52 M€</w:t>
            </w:r>
          </w:p>
        </w:tc>
        <w:tc>
          <w:tcPr>
            <w:tcW w:w="0" w:type="auto"/>
            <w:vAlign w:val="center"/>
            <w:hideMark/>
          </w:tcPr>
          <w:p w14:paraId="539630C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0,84 M€</w:t>
            </w:r>
          </w:p>
        </w:tc>
        <w:tc>
          <w:tcPr>
            <w:tcW w:w="0" w:type="auto"/>
            <w:vAlign w:val="center"/>
            <w:hideMark/>
          </w:tcPr>
          <w:p w14:paraId="43DB5FD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0,68 M€</w:t>
            </w:r>
          </w:p>
        </w:tc>
        <w:tc>
          <w:tcPr>
            <w:tcW w:w="0" w:type="auto"/>
            <w:vAlign w:val="center"/>
            <w:hideMark/>
          </w:tcPr>
          <w:p w14:paraId="51F7E756"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0,33 M€</w:t>
            </w:r>
          </w:p>
        </w:tc>
        <w:tc>
          <w:tcPr>
            <w:tcW w:w="0" w:type="auto"/>
            <w:vAlign w:val="center"/>
            <w:hideMark/>
          </w:tcPr>
          <w:p w14:paraId="2E72A53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0,21 M€</w:t>
            </w:r>
          </w:p>
        </w:tc>
        <w:tc>
          <w:tcPr>
            <w:tcW w:w="0" w:type="auto"/>
            <w:vAlign w:val="center"/>
            <w:hideMark/>
          </w:tcPr>
          <w:p w14:paraId="7F39C436"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0,14 M€ (9 %)</w:t>
            </w:r>
          </w:p>
        </w:tc>
      </w:tr>
      <w:tr w:rsidR="00BA0CAF" w:rsidRPr="00BA0CAF" w14:paraId="1A18B121" w14:textId="77777777" w:rsidTr="00BA0CAF">
        <w:trPr>
          <w:tblCellSpacing w:w="15" w:type="dxa"/>
        </w:trPr>
        <w:tc>
          <w:tcPr>
            <w:tcW w:w="0" w:type="auto"/>
            <w:vAlign w:val="center"/>
            <w:hideMark/>
          </w:tcPr>
          <w:p w14:paraId="59B6046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w:t>
            </w:r>
          </w:p>
        </w:tc>
        <w:tc>
          <w:tcPr>
            <w:tcW w:w="0" w:type="auto"/>
            <w:vAlign w:val="center"/>
            <w:hideMark/>
          </w:tcPr>
          <w:p w14:paraId="36D2E2B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25</w:t>
            </w:r>
          </w:p>
        </w:tc>
        <w:tc>
          <w:tcPr>
            <w:tcW w:w="0" w:type="auto"/>
            <w:vAlign w:val="center"/>
            <w:hideMark/>
          </w:tcPr>
          <w:p w14:paraId="534F77E4"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3,80 M€</w:t>
            </w:r>
          </w:p>
        </w:tc>
        <w:tc>
          <w:tcPr>
            <w:tcW w:w="0" w:type="auto"/>
            <w:vAlign w:val="center"/>
            <w:hideMark/>
          </w:tcPr>
          <w:p w14:paraId="2AB74CA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2,10 M€</w:t>
            </w:r>
          </w:p>
        </w:tc>
        <w:tc>
          <w:tcPr>
            <w:tcW w:w="0" w:type="auto"/>
            <w:vAlign w:val="center"/>
            <w:hideMark/>
          </w:tcPr>
          <w:p w14:paraId="55039E6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1,70 M€</w:t>
            </w:r>
          </w:p>
        </w:tc>
        <w:tc>
          <w:tcPr>
            <w:tcW w:w="0" w:type="auto"/>
            <w:vAlign w:val="center"/>
            <w:hideMark/>
          </w:tcPr>
          <w:p w14:paraId="06E1583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0,65 M€</w:t>
            </w:r>
          </w:p>
        </w:tc>
        <w:tc>
          <w:tcPr>
            <w:tcW w:w="0" w:type="auto"/>
            <w:vAlign w:val="center"/>
            <w:hideMark/>
          </w:tcPr>
          <w:p w14:paraId="0E024506"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0,53 M€</w:t>
            </w:r>
          </w:p>
        </w:tc>
        <w:tc>
          <w:tcPr>
            <w:tcW w:w="0" w:type="auto"/>
            <w:vAlign w:val="center"/>
            <w:hideMark/>
          </w:tcPr>
          <w:p w14:paraId="081EA12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0,52 M€ (14 %)</w:t>
            </w:r>
          </w:p>
        </w:tc>
      </w:tr>
      <w:tr w:rsidR="00BA0CAF" w:rsidRPr="00BA0CAF" w14:paraId="467B9A0A" w14:textId="77777777" w:rsidTr="00BA0CAF">
        <w:trPr>
          <w:tblCellSpacing w:w="15" w:type="dxa"/>
        </w:trPr>
        <w:tc>
          <w:tcPr>
            <w:tcW w:w="0" w:type="auto"/>
            <w:vAlign w:val="center"/>
            <w:hideMark/>
          </w:tcPr>
          <w:p w14:paraId="40500AA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3</w:t>
            </w:r>
          </w:p>
        </w:tc>
        <w:tc>
          <w:tcPr>
            <w:tcW w:w="0" w:type="auto"/>
            <w:vAlign w:val="center"/>
            <w:hideMark/>
          </w:tcPr>
          <w:p w14:paraId="59B6072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60</w:t>
            </w:r>
          </w:p>
        </w:tc>
        <w:tc>
          <w:tcPr>
            <w:tcW w:w="0" w:type="auto"/>
            <w:vAlign w:val="center"/>
            <w:hideMark/>
          </w:tcPr>
          <w:p w14:paraId="373C61F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9,12 M€</w:t>
            </w:r>
          </w:p>
        </w:tc>
        <w:tc>
          <w:tcPr>
            <w:tcW w:w="0" w:type="auto"/>
            <w:vAlign w:val="center"/>
            <w:hideMark/>
          </w:tcPr>
          <w:p w14:paraId="2288216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5,04 M€</w:t>
            </w:r>
          </w:p>
        </w:tc>
        <w:tc>
          <w:tcPr>
            <w:tcW w:w="0" w:type="auto"/>
            <w:vAlign w:val="center"/>
            <w:hideMark/>
          </w:tcPr>
          <w:p w14:paraId="5B76DF0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4,08 M€</w:t>
            </w:r>
          </w:p>
        </w:tc>
        <w:tc>
          <w:tcPr>
            <w:tcW w:w="0" w:type="auto"/>
            <w:vAlign w:val="center"/>
            <w:hideMark/>
          </w:tcPr>
          <w:p w14:paraId="7A573BF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1,26 M€</w:t>
            </w:r>
          </w:p>
        </w:tc>
        <w:tc>
          <w:tcPr>
            <w:tcW w:w="0" w:type="auto"/>
            <w:vAlign w:val="center"/>
            <w:hideMark/>
          </w:tcPr>
          <w:p w14:paraId="7FA3D7C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1,28 M€</w:t>
            </w:r>
          </w:p>
        </w:tc>
        <w:tc>
          <w:tcPr>
            <w:tcW w:w="0" w:type="auto"/>
            <w:vAlign w:val="center"/>
            <w:hideMark/>
          </w:tcPr>
          <w:p w14:paraId="4B98F854"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1,54 M€ (17 %)</w:t>
            </w:r>
          </w:p>
        </w:tc>
      </w:tr>
    </w:tbl>
    <w:p w14:paraId="0ED13E36" w14:textId="77777777" w:rsidR="00BA0CAF" w:rsidRPr="00BA0CAF" w:rsidRDefault="00BA0CAF" w:rsidP="00BA0CAF">
      <w:pPr>
        <w:spacing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Sensitivität:</w:t>
      </w:r>
      <w:r w:rsidRPr="00BA0CAF">
        <w:rPr>
          <w:rFonts w:ascii="Times New Roman" w:eastAsia="Times New Roman" w:hAnsi="Times New Roman" w:cs="Times New Roman"/>
          <w:sz w:val="24"/>
          <w:szCs w:val="24"/>
          <w:lang w:eastAsia="de-DE"/>
        </w:rPr>
        <w:br/>
        <w:t xml:space="preserve">– </w:t>
      </w:r>
      <w:r w:rsidRPr="00BA0CAF">
        <w:rPr>
          <w:rFonts w:ascii="Times New Roman" w:eastAsia="Times New Roman" w:hAnsi="Times New Roman" w:cs="Times New Roman"/>
          <w:i/>
          <w:iCs/>
          <w:sz w:val="24"/>
          <w:szCs w:val="24"/>
          <w:lang w:eastAsia="de-DE"/>
        </w:rPr>
        <w:t>Konservativ</w:t>
      </w:r>
      <w:r w:rsidRPr="00BA0CAF">
        <w:rPr>
          <w:rFonts w:ascii="Times New Roman" w:eastAsia="Times New Roman" w:hAnsi="Times New Roman" w:cs="Times New Roman"/>
          <w:sz w:val="24"/>
          <w:szCs w:val="24"/>
          <w:lang w:eastAsia="de-DE"/>
        </w:rPr>
        <w:t xml:space="preserve"> (Monat 9.800 €, Tag 450 €, Leasing 7.000 €) </w:t>
      </w:r>
      <w:r w:rsidRPr="00BA0CAF">
        <w:rPr>
          <w:rFonts w:ascii="Cambria Math" w:eastAsia="Times New Roman" w:hAnsi="Cambria Math" w:cs="Cambria Math"/>
          <w:sz w:val="24"/>
          <w:szCs w:val="24"/>
          <w:lang w:eastAsia="de-DE"/>
        </w:rPr>
        <w:t>⇒</w:t>
      </w:r>
      <w:r w:rsidRPr="00BA0CAF">
        <w:rPr>
          <w:rFonts w:ascii="Times New Roman" w:eastAsia="Times New Roman" w:hAnsi="Times New Roman" w:cs="Times New Roman"/>
          <w:sz w:val="24"/>
          <w:szCs w:val="24"/>
          <w:lang w:eastAsia="de-DE"/>
        </w:rPr>
        <w:t xml:space="preserve"> EBITDA negativ → </w:t>
      </w:r>
      <w:r w:rsidRPr="00BA0CAF">
        <w:rPr>
          <w:rFonts w:ascii="Times New Roman" w:eastAsia="Times New Roman" w:hAnsi="Times New Roman" w:cs="Times New Roman"/>
          <w:b/>
          <w:bCs/>
          <w:sz w:val="24"/>
          <w:szCs w:val="24"/>
          <w:lang w:eastAsia="de-DE"/>
        </w:rPr>
        <w:t>Preismodell/Utilisierung anheben</w:t>
      </w:r>
      <w:r w:rsidRPr="00BA0CAF">
        <w:rPr>
          <w:rFonts w:ascii="Times New Roman" w:eastAsia="Times New Roman" w:hAnsi="Times New Roman" w:cs="Times New Roman"/>
          <w:sz w:val="24"/>
          <w:szCs w:val="24"/>
          <w:lang w:eastAsia="de-DE"/>
        </w:rPr>
        <w:t xml:space="preserve"> oder mehr Service</w:t>
      </w:r>
      <w:r w:rsidRPr="00BA0CAF">
        <w:rPr>
          <w:rFonts w:ascii="Times New Roman" w:eastAsia="Times New Roman" w:hAnsi="Times New Roman" w:cs="Times New Roman"/>
          <w:sz w:val="24"/>
          <w:szCs w:val="24"/>
          <w:lang w:eastAsia="de-DE"/>
        </w:rPr>
        <w:noBreakHyphen/>
        <w:t>Umsatz.</w:t>
      </w:r>
      <w:r w:rsidRPr="00BA0CAF">
        <w:rPr>
          <w:rFonts w:ascii="Times New Roman" w:eastAsia="Times New Roman" w:hAnsi="Times New Roman" w:cs="Times New Roman"/>
          <w:sz w:val="24"/>
          <w:szCs w:val="24"/>
          <w:lang w:eastAsia="de-DE"/>
        </w:rPr>
        <w:br/>
        <w:t xml:space="preserve">– </w:t>
      </w:r>
      <w:r w:rsidRPr="00BA0CAF">
        <w:rPr>
          <w:rFonts w:ascii="Times New Roman" w:eastAsia="Times New Roman" w:hAnsi="Times New Roman" w:cs="Times New Roman"/>
          <w:i/>
          <w:iCs/>
          <w:sz w:val="24"/>
          <w:szCs w:val="24"/>
          <w:lang w:eastAsia="de-DE"/>
        </w:rPr>
        <w:t>Aggressiv</w:t>
      </w:r>
      <w:r w:rsidRPr="00BA0CAF">
        <w:rPr>
          <w:rFonts w:ascii="Times New Roman" w:eastAsia="Times New Roman" w:hAnsi="Times New Roman" w:cs="Times New Roman"/>
          <w:sz w:val="24"/>
          <w:szCs w:val="24"/>
          <w:lang w:eastAsia="de-DE"/>
        </w:rPr>
        <w:t xml:space="preserve"> (Monat 15.000 €, Tag 750 €, Leasing 5.000 €) </w:t>
      </w:r>
      <w:r w:rsidRPr="00BA0CAF">
        <w:rPr>
          <w:rFonts w:ascii="Cambria Math" w:eastAsia="Times New Roman" w:hAnsi="Cambria Math" w:cs="Cambria Math"/>
          <w:sz w:val="24"/>
          <w:szCs w:val="24"/>
          <w:lang w:eastAsia="de-DE"/>
        </w:rPr>
        <w:t>⇒</w:t>
      </w:r>
      <w:r w:rsidRPr="00BA0CAF">
        <w:rPr>
          <w:rFonts w:ascii="Times New Roman" w:eastAsia="Times New Roman" w:hAnsi="Times New Roman" w:cs="Times New Roman"/>
          <w:sz w:val="24"/>
          <w:szCs w:val="24"/>
          <w:lang w:eastAsia="de-DE"/>
        </w:rPr>
        <w:t xml:space="preserve"> EBITDA &gt; 20 % in J1–3.</w:t>
      </w:r>
      <w:r w:rsidRPr="00BA0CAF">
        <w:rPr>
          <w:rFonts w:ascii="Times New Roman" w:eastAsia="Times New Roman" w:hAnsi="Times New Roman" w:cs="Times New Roman"/>
          <w:sz w:val="24"/>
          <w:szCs w:val="24"/>
          <w:lang w:eastAsia="de-DE"/>
        </w:rPr>
        <w:br/>
        <w:t xml:space="preserve">→ Pricing/Utilisierung sind die </w:t>
      </w:r>
      <w:r w:rsidRPr="00BA0CAF">
        <w:rPr>
          <w:rFonts w:ascii="Times New Roman" w:eastAsia="Times New Roman" w:hAnsi="Times New Roman" w:cs="Times New Roman"/>
          <w:b/>
          <w:bCs/>
          <w:sz w:val="24"/>
          <w:szCs w:val="24"/>
          <w:lang w:eastAsia="de-DE"/>
        </w:rPr>
        <w:t>Haupthebel</w:t>
      </w:r>
      <w:r w:rsidRPr="00BA0CAF">
        <w:rPr>
          <w:rFonts w:ascii="Times New Roman" w:eastAsia="Times New Roman" w:hAnsi="Times New Roman" w:cs="Times New Roman"/>
          <w:sz w:val="24"/>
          <w:szCs w:val="24"/>
          <w:lang w:eastAsia="de-DE"/>
        </w:rPr>
        <w:t xml:space="preserve">, deshalb </w:t>
      </w:r>
      <w:r w:rsidRPr="00BA0CAF">
        <w:rPr>
          <w:rFonts w:ascii="Times New Roman" w:eastAsia="Times New Roman" w:hAnsi="Times New Roman" w:cs="Times New Roman"/>
          <w:b/>
          <w:bCs/>
          <w:sz w:val="24"/>
          <w:szCs w:val="24"/>
          <w:lang w:eastAsia="de-DE"/>
        </w:rPr>
        <w:t>Pilot</w:t>
      </w:r>
      <w:r w:rsidRPr="00BA0CAF">
        <w:rPr>
          <w:rFonts w:ascii="Times New Roman" w:eastAsia="Times New Roman" w:hAnsi="Times New Roman" w:cs="Times New Roman"/>
          <w:b/>
          <w:bCs/>
          <w:sz w:val="24"/>
          <w:szCs w:val="24"/>
          <w:lang w:eastAsia="de-DE"/>
        </w:rPr>
        <w:noBreakHyphen/>
        <w:t>Kohorten</w:t>
      </w:r>
      <w:r w:rsidRPr="00BA0CAF">
        <w:rPr>
          <w:rFonts w:ascii="Times New Roman" w:eastAsia="Times New Roman" w:hAnsi="Times New Roman" w:cs="Times New Roman"/>
          <w:sz w:val="24"/>
          <w:szCs w:val="24"/>
          <w:lang w:eastAsia="de-DE"/>
        </w:rPr>
        <w:t xml:space="preserve"> in 2 Segmenten (kommunal / Pflege) priorisieren.</w:t>
      </w:r>
    </w:p>
    <w:p w14:paraId="0C4C6986"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8) Go</w:t>
      </w:r>
      <w:r w:rsidRPr="00BA0CAF">
        <w:rPr>
          <w:rFonts w:ascii="Times New Roman" w:eastAsia="Times New Roman" w:hAnsi="Times New Roman" w:cs="Times New Roman"/>
          <w:b/>
          <w:bCs/>
          <w:sz w:val="27"/>
          <w:szCs w:val="27"/>
          <w:lang w:eastAsia="de-DE"/>
        </w:rPr>
        <w:noBreakHyphen/>
      </w:r>
      <w:proofErr w:type="spellStart"/>
      <w:r w:rsidRPr="00BA0CAF">
        <w:rPr>
          <w:rFonts w:ascii="Times New Roman" w:eastAsia="Times New Roman" w:hAnsi="Times New Roman" w:cs="Times New Roman"/>
          <w:b/>
          <w:bCs/>
          <w:sz w:val="27"/>
          <w:szCs w:val="27"/>
          <w:lang w:eastAsia="de-DE"/>
        </w:rPr>
        <w:t>to</w:t>
      </w:r>
      <w:proofErr w:type="spellEnd"/>
      <w:r w:rsidRPr="00BA0CAF">
        <w:rPr>
          <w:rFonts w:ascii="Times New Roman" w:eastAsia="Times New Roman" w:hAnsi="Times New Roman" w:cs="Times New Roman"/>
          <w:b/>
          <w:bCs/>
          <w:sz w:val="27"/>
          <w:szCs w:val="27"/>
          <w:lang w:eastAsia="de-DE"/>
        </w:rPr>
        <w:noBreakHyphen/>
        <w:t>Market</w:t>
      </w:r>
    </w:p>
    <w:p w14:paraId="6A78ED3A" w14:textId="77777777" w:rsidR="00BA0CAF" w:rsidRPr="00BA0CAF" w:rsidRDefault="00BA0CAF" w:rsidP="00BA0CAF">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Pilot</w:t>
      </w:r>
      <w:r w:rsidRPr="00BA0CAF">
        <w:rPr>
          <w:rFonts w:ascii="Times New Roman" w:eastAsia="Times New Roman" w:hAnsi="Times New Roman" w:cs="Times New Roman"/>
          <w:b/>
          <w:bCs/>
          <w:sz w:val="24"/>
          <w:szCs w:val="24"/>
          <w:lang w:eastAsia="de-DE"/>
        </w:rPr>
        <w:noBreakHyphen/>
        <w:t>Kohorte (12 Monate):</w:t>
      </w:r>
      <w:r w:rsidRPr="00BA0CAF">
        <w:rPr>
          <w:rFonts w:ascii="Times New Roman" w:eastAsia="Times New Roman" w:hAnsi="Times New Roman" w:cs="Times New Roman"/>
          <w:sz w:val="24"/>
          <w:szCs w:val="24"/>
          <w:lang w:eastAsia="de-DE"/>
        </w:rPr>
        <w:t xml:space="preserve"> 2 Städte, 1 Pflege</w:t>
      </w:r>
      <w:r w:rsidRPr="00BA0CAF">
        <w:rPr>
          <w:rFonts w:ascii="Times New Roman" w:eastAsia="Times New Roman" w:hAnsi="Times New Roman" w:cs="Times New Roman"/>
          <w:sz w:val="24"/>
          <w:szCs w:val="24"/>
          <w:lang w:eastAsia="de-DE"/>
        </w:rPr>
        <w:noBreakHyphen/>
        <w:t>Träger, 1–2 Schulen; 20–50 Nutzer</w:t>
      </w:r>
      <w:r w:rsidRPr="00BA0CAF">
        <w:rPr>
          <w:rFonts w:ascii="Times New Roman" w:eastAsia="Times New Roman" w:hAnsi="Times New Roman" w:cs="Times New Roman"/>
          <w:sz w:val="24"/>
          <w:szCs w:val="24"/>
          <w:lang w:eastAsia="de-DE"/>
        </w:rPr>
        <w:noBreakHyphen/>
        <w:t>Standorte; PR</w:t>
      </w:r>
      <w:r w:rsidRPr="00BA0CAF">
        <w:rPr>
          <w:rFonts w:ascii="Times New Roman" w:eastAsia="Times New Roman" w:hAnsi="Times New Roman" w:cs="Times New Roman"/>
          <w:sz w:val="24"/>
          <w:szCs w:val="24"/>
          <w:lang w:eastAsia="de-DE"/>
        </w:rPr>
        <w:noBreakHyphen/>
        <w:t>Story pro Quartal.</w:t>
      </w:r>
    </w:p>
    <w:p w14:paraId="3C31C913" w14:textId="77777777" w:rsidR="00BA0CAF" w:rsidRPr="00BA0CAF" w:rsidRDefault="00BA0CAF" w:rsidP="00BA0CAF">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Akquise:</w:t>
      </w:r>
      <w:r w:rsidRPr="00BA0CAF">
        <w:rPr>
          <w:rFonts w:ascii="Times New Roman" w:eastAsia="Times New Roman" w:hAnsi="Times New Roman" w:cs="Times New Roman"/>
          <w:sz w:val="24"/>
          <w:szCs w:val="24"/>
          <w:lang w:eastAsia="de-DE"/>
        </w:rPr>
        <w:t xml:space="preserve"> Bürgermeisterbüros, Sozialträger, Bibliotheksverbände, Krankenkassen</w:t>
      </w:r>
      <w:r w:rsidRPr="00BA0CAF">
        <w:rPr>
          <w:rFonts w:ascii="Times New Roman" w:eastAsia="Times New Roman" w:hAnsi="Times New Roman" w:cs="Times New Roman"/>
          <w:sz w:val="24"/>
          <w:szCs w:val="24"/>
          <w:lang w:eastAsia="de-DE"/>
        </w:rPr>
        <w:noBreakHyphen/>
        <w:t>Innovationsfonds (Use</w:t>
      </w:r>
      <w:r w:rsidRPr="00BA0CAF">
        <w:rPr>
          <w:rFonts w:ascii="Times New Roman" w:eastAsia="Times New Roman" w:hAnsi="Times New Roman" w:cs="Times New Roman"/>
          <w:sz w:val="24"/>
          <w:szCs w:val="24"/>
          <w:lang w:eastAsia="de-DE"/>
        </w:rPr>
        <w:noBreakHyphen/>
        <w:t>Case „Prävention/Aktivierung“).</w:t>
      </w:r>
    </w:p>
    <w:p w14:paraId="5CFBB32B" w14:textId="77777777" w:rsidR="00BA0CAF" w:rsidRPr="00BA0CAF" w:rsidRDefault="00BA0CAF" w:rsidP="00BA0CAF">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Ops</w:t>
      </w:r>
      <w:r w:rsidRPr="00BA0CAF">
        <w:rPr>
          <w:rFonts w:ascii="Times New Roman" w:eastAsia="Times New Roman" w:hAnsi="Times New Roman" w:cs="Times New Roman"/>
          <w:b/>
          <w:bCs/>
          <w:sz w:val="24"/>
          <w:szCs w:val="24"/>
          <w:lang w:eastAsia="de-DE"/>
        </w:rPr>
        <w:noBreakHyphen/>
        <w:t>Playbook</w:t>
      </w:r>
      <w:proofErr w:type="spellEnd"/>
      <w:r w:rsidRPr="00BA0CAF">
        <w:rPr>
          <w:rFonts w:ascii="Times New Roman" w:eastAsia="Times New Roman" w:hAnsi="Times New Roman" w:cs="Times New Roman"/>
          <w:b/>
          <w:bCs/>
          <w:sz w:val="24"/>
          <w:szCs w:val="24"/>
          <w:lang w:eastAsia="de-DE"/>
        </w:rPr>
        <w:t>:</w:t>
      </w:r>
      <w:r w:rsidRPr="00BA0CAF">
        <w:rPr>
          <w:rFonts w:ascii="Times New Roman" w:eastAsia="Times New Roman" w:hAnsi="Times New Roman" w:cs="Times New Roman"/>
          <w:sz w:val="24"/>
          <w:szCs w:val="24"/>
          <w:lang w:eastAsia="de-DE"/>
        </w:rPr>
        <w:t xml:space="preserve"> Transport</w:t>
      </w:r>
      <w:r w:rsidRPr="00BA0CAF">
        <w:rPr>
          <w:rFonts w:ascii="Times New Roman" w:eastAsia="Times New Roman" w:hAnsi="Times New Roman" w:cs="Times New Roman"/>
          <w:sz w:val="24"/>
          <w:szCs w:val="24"/>
          <w:lang w:eastAsia="de-DE"/>
        </w:rPr>
        <w:noBreakHyphen/>
        <w:t>/Aufbau</w:t>
      </w:r>
      <w:r w:rsidRPr="00BA0CAF">
        <w:rPr>
          <w:rFonts w:ascii="Times New Roman" w:eastAsia="Times New Roman" w:hAnsi="Times New Roman" w:cs="Times New Roman"/>
          <w:sz w:val="24"/>
          <w:szCs w:val="24"/>
          <w:lang w:eastAsia="de-DE"/>
        </w:rPr>
        <w:noBreakHyphen/>
        <w:t>Checklisten, DPIA</w:t>
      </w:r>
      <w:r w:rsidRPr="00BA0CAF">
        <w:rPr>
          <w:rFonts w:ascii="Times New Roman" w:eastAsia="Times New Roman" w:hAnsi="Times New Roman" w:cs="Times New Roman"/>
          <w:sz w:val="24"/>
          <w:szCs w:val="24"/>
          <w:lang w:eastAsia="de-DE"/>
        </w:rPr>
        <w:noBreakHyphen/>
        <w:t xml:space="preserve">Kit, </w:t>
      </w:r>
      <w:proofErr w:type="spellStart"/>
      <w:r w:rsidRPr="00BA0CAF">
        <w:rPr>
          <w:rFonts w:ascii="Times New Roman" w:eastAsia="Times New Roman" w:hAnsi="Times New Roman" w:cs="Times New Roman"/>
          <w:sz w:val="24"/>
          <w:szCs w:val="24"/>
          <w:lang w:eastAsia="de-DE"/>
        </w:rPr>
        <w:t>Incident</w:t>
      </w:r>
      <w:proofErr w:type="spellEnd"/>
      <w:r w:rsidRPr="00BA0CAF">
        <w:rPr>
          <w:rFonts w:ascii="Times New Roman" w:eastAsia="Times New Roman" w:hAnsi="Times New Roman" w:cs="Times New Roman"/>
          <w:sz w:val="24"/>
          <w:szCs w:val="24"/>
          <w:lang w:eastAsia="de-DE"/>
        </w:rPr>
        <w:noBreakHyphen/>
        <w:t xml:space="preserve">Plan, </w:t>
      </w:r>
      <w:proofErr w:type="spellStart"/>
      <w:r w:rsidRPr="00BA0CAF">
        <w:rPr>
          <w:rFonts w:ascii="Times New Roman" w:eastAsia="Times New Roman" w:hAnsi="Times New Roman" w:cs="Times New Roman"/>
          <w:sz w:val="24"/>
          <w:szCs w:val="24"/>
          <w:lang w:eastAsia="de-DE"/>
        </w:rPr>
        <w:t>Handover</w:t>
      </w:r>
      <w:proofErr w:type="spellEnd"/>
      <w:r w:rsidRPr="00BA0CAF">
        <w:rPr>
          <w:rFonts w:ascii="Times New Roman" w:eastAsia="Times New Roman" w:hAnsi="Times New Roman" w:cs="Times New Roman"/>
          <w:sz w:val="24"/>
          <w:szCs w:val="24"/>
          <w:lang w:eastAsia="de-DE"/>
        </w:rPr>
        <w:noBreakHyphen/>
        <w:t>Prozess.</w:t>
      </w:r>
    </w:p>
    <w:p w14:paraId="3F156D96"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 xml:space="preserve">9) Wettbewerb &amp; </w:t>
      </w:r>
      <w:proofErr w:type="spellStart"/>
      <w:r w:rsidRPr="00BA0CAF">
        <w:rPr>
          <w:rFonts w:ascii="Times New Roman" w:eastAsia="Times New Roman" w:hAnsi="Times New Roman" w:cs="Times New Roman"/>
          <w:b/>
          <w:bCs/>
          <w:sz w:val="27"/>
          <w:szCs w:val="27"/>
          <w:lang w:eastAsia="de-DE"/>
        </w:rPr>
        <w:t>Moat</w:t>
      </w:r>
      <w:proofErr w:type="spellEnd"/>
    </w:p>
    <w:p w14:paraId="3419DBB9" w14:textId="77777777" w:rsidR="00BA0CAF" w:rsidRPr="00BA0CAF" w:rsidRDefault="00BA0CAF" w:rsidP="00BA0CAF">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Hersteller</w:t>
      </w:r>
      <w:r w:rsidRPr="00BA0CAF">
        <w:rPr>
          <w:rFonts w:ascii="Times New Roman" w:eastAsia="Times New Roman" w:hAnsi="Times New Roman" w:cs="Times New Roman"/>
          <w:b/>
          <w:bCs/>
          <w:sz w:val="24"/>
          <w:szCs w:val="24"/>
          <w:lang w:eastAsia="de-DE"/>
        </w:rPr>
        <w:noBreakHyphen/>
        <w:t>Direktpiloten</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Agility</w:t>
      </w:r>
      <w:proofErr w:type="spellEnd"/>
      <w:r w:rsidRPr="00BA0CAF">
        <w:rPr>
          <w:rFonts w:ascii="Times New Roman" w:eastAsia="Times New Roman" w:hAnsi="Times New Roman" w:cs="Times New Roman"/>
          <w:sz w:val="24"/>
          <w:szCs w:val="24"/>
          <w:lang w:eastAsia="de-DE"/>
        </w:rPr>
        <w:t>, Figure, NEURA): hardwarefokussiert, kaum Kommunal</w:t>
      </w:r>
      <w:r w:rsidRPr="00BA0CAF">
        <w:rPr>
          <w:rFonts w:ascii="Times New Roman" w:eastAsia="Times New Roman" w:hAnsi="Times New Roman" w:cs="Times New Roman"/>
          <w:sz w:val="24"/>
          <w:szCs w:val="24"/>
          <w:lang w:eastAsia="de-DE"/>
        </w:rPr>
        <w:noBreakHyphen/>
        <w:t xml:space="preserve">Rollout. </w:t>
      </w:r>
      <w:r w:rsidRPr="00BA0CAF">
        <w:rPr>
          <w:rFonts w:ascii="Times New Roman" w:eastAsia="Times New Roman" w:hAnsi="Times New Roman" w:cs="Times New Roman"/>
          <w:b/>
          <w:bCs/>
          <w:sz w:val="24"/>
          <w:szCs w:val="24"/>
          <w:lang w:eastAsia="de-DE"/>
        </w:rPr>
        <w:t>Robo4you</w:t>
      </w:r>
      <w:r w:rsidRPr="00BA0CAF">
        <w:rPr>
          <w:rFonts w:ascii="Times New Roman" w:eastAsia="Times New Roman" w:hAnsi="Times New Roman" w:cs="Times New Roman"/>
          <w:sz w:val="24"/>
          <w:szCs w:val="24"/>
          <w:lang w:eastAsia="de-DE"/>
        </w:rPr>
        <w:t xml:space="preserve"> differenziert über </w:t>
      </w:r>
      <w:r w:rsidRPr="00BA0CAF">
        <w:rPr>
          <w:rFonts w:ascii="Times New Roman" w:eastAsia="Times New Roman" w:hAnsi="Times New Roman" w:cs="Times New Roman"/>
          <w:b/>
          <w:bCs/>
          <w:sz w:val="24"/>
          <w:szCs w:val="24"/>
          <w:lang w:eastAsia="de-DE"/>
        </w:rPr>
        <w:t>lokale Dienste</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Compliance</w:t>
      </w:r>
      <w:r w:rsidRPr="00BA0CAF">
        <w:rPr>
          <w:rFonts w:ascii="Times New Roman" w:eastAsia="Times New Roman" w:hAnsi="Times New Roman" w:cs="Times New Roman"/>
          <w:b/>
          <w:bCs/>
          <w:sz w:val="24"/>
          <w:szCs w:val="24"/>
          <w:lang w:eastAsia="de-DE"/>
        </w:rPr>
        <w:noBreakHyphen/>
        <w:t>Pakete</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Trainingsnetz</w:t>
      </w:r>
      <w:r w:rsidRPr="00BA0CAF">
        <w:rPr>
          <w:rFonts w:ascii="Times New Roman" w:eastAsia="Times New Roman" w:hAnsi="Times New Roman" w:cs="Times New Roman"/>
          <w:sz w:val="24"/>
          <w:szCs w:val="24"/>
          <w:lang w:eastAsia="de-DE"/>
        </w:rPr>
        <w:t xml:space="preserve"> &amp; </w:t>
      </w:r>
      <w:r w:rsidRPr="00BA0CAF">
        <w:rPr>
          <w:rFonts w:ascii="Times New Roman" w:eastAsia="Times New Roman" w:hAnsi="Times New Roman" w:cs="Times New Roman"/>
          <w:b/>
          <w:bCs/>
          <w:sz w:val="24"/>
          <w:szCs w:val="24"/>
          <w:lang w:eastAsia="de-DE"/>
        </w:rPr>
        <w:t>Service</w:t>
      </w:r>
      <w:r w:rsidRPr="00BA0CAF">
        <w:rPr>
          <w:rFonts w:ascii="Times New Roman" w:eastAsia="Times New Roman" w:hAnsi="Times New Roman" w:cs="Times New Roman"/>
          <w:b/>
          <w:bCs/>
          <w:sz w:val="24"/>
          <w:szCs w:val="24"/>
          <w:lang w:eastAsia="de-DE"/>
        </w:rPr>
        <w:noBreakHyphen/>
        <w:t>SLAs</w:t>
      </w:r>
      <w:r w:rsidRPr="00BA0CAF">
        <w:rPr>
          <w:rFonts w:ascii="Times New Roman" w:eastAsia="Times New Roman" w:hAnsi="Times New Roman" w:cs="Times New Roman"/>
          <w:sz w:val="24"/>
          <w:szCs w:val="24"/>
          <w:lang w:eastAsia="de-DE"/>
        </w:rPr>
        <w:t xml:space="preserve">. </w:t>
      </w:r>
      <w:hyperlink r:id="rId46" w:tgtFrame="_blank" w:history="1">
        <w:r w:rsidRPr="00BA0CAF">
          <w:rPr>
            <w:rFonts w:ascii="Times New Roman" w:eastAsia="Times New Roman" w:hAnsi="Times New Roman" w:cs="Times New Roman"/>
            <w:color w:val="0000FF"/>
            <w:sz w:val="24"/>
            <w:szCs w:val="24"/>
            <w:u w:val="single"/>
            <w:lang w:eastAsia="de-DE"/>
          </w:rPr>
          <w:t>agilityrobotics.com+2BMW Group+2</w:t>
        </w:r>
      </w:hyperlink>
    </w:p>
    <w:p w14:paraId="5F0F25F1" w14:textId="77777777" w:rsidR="00BA0CAF" w:rsidRPr="00BA0CAF" w:rsidRDefault="00BA0CAF" w:rsidP="00BA0CAF">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Klassische Systemintegratoren:</w:t>
      </w:r>
      <w:r w:rsidRPr="00BA0CAF">
        <w:rPr>
          <w:rFonts w:ascii="Times New Roman" w:eastAsia="Times New Roman" w:hAnsi="Times New Roman" w:cs="Times New Roman"/>
          <w:sz w:val="24"/>
          <w:szCs w:val="24"/>
          <w:lang w:eastAsia="de-DE"/>
        </w:rPr>
        <w:t xml:space="preserve"> stark in Industrie, weniger in kommunalen/sozialen Szenarien.</w:t>
      </w:r>
    </w:p>
    <w:p w14:paraId="632F714E" w14:textId="77777777" w:rsidR="00BA0CAF" w:rsidRPr="00BA0CAF" w:rsidRDefault="00BA0CAF" w:rsidP="00BA0CAF">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Nicht</w:t>
      </w:r>
      <w:r w:rsidRPr="00BA0CAF">
        <w:rPr>
          <w:rFonts w:ascii="Times New Roman" w:eastAsia="Times New Roman" w:hAnsi="Times New Roman" w:cs="Times New Roman"/>
          <w:b/>
          <w:bCs/>
          <w:sz w:val="24"/>
          <w:szCs w:val="24"/>
          <w:lang w:eastAsia="de-DE"/>
        </w:rPr>
        <w:noBreakHyphen/>
        <w:t>humanoide Alternativen:</w:t>
      </w:r>
      <w:r w:rsidRPr="00BA0CAF">
        <w:rPr>
          <w:rFonts w:ascii="Times New Roman" w:eastAsia="Times New Roman" w:hAnsi="Times New Roman" w:cs="Times New Roman"/>
          <w:sz w:val="24"/>
          <w:szCs w:val="24"/>
          <w:lang w:eastAsia="de-DE"/>
        </w:rPr>
        <w:t xml:space="preserve"> AMR/Kioske – ggf. ergänzend in Portfolio aufnehmen (Cross</w:t>
      </w:r>
      <w:r w:rsidRPr="00BA0CAF">
        <w:rPr>
          <w:rFonts w:ascii="Times New Roman" w:eastAsia="Times New Roman" w:hAnsi="Times New Roman" w:cs="Times New Roman"/>
          <w:sz w:val="24"/>
          <w:szCs w:val="24"/>
          <w:lang w:eastAsia="de-DE"/>
        </w:rPr>
        <w:noBreakHyphen/>
        <w:t xml:space="preserve">Sell, </w:t>
      </w:r>
      <w:proofErr w:type="spellStart"/>
      <w:r w:rsidRPr="00BA0CAF">
        <w:rPr>
          <w:rFonts w:ascii="Times New Roman" w:eastAsia="Times New Roman" w:hAnsi="Times New Roman" w:cs="Times New Roman"/>
          <w:sz w:val="24"/>
          <w:szCs w:val="24"/>
          <w:lang w:eastAsia="de-DE"/>
        </w:rPr>
        <w:t>Fallback</w:t>
      </w:r>
      <w:proofErr w:type="spellEnd"/>
      <w:r w:rsidRPr="00BA0CAF">
        <w:rPr>
          <w:rFonts w:ascii="Times New Roman" w:eastAsia="Times New Roman" w:hAnsi="Times New Roman" w:cs="Times New Roman"/>
          <w:sz w:val="24"/>
          <w:szCs w:val="24"/>
          <w:lang w:eastAsia="de-DE"/>
        </w:rPr>
        <w:t>).</w:t>
      </w:r>
    </w:p>
    <w:p w14:paraId="2E1AA69D"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10) Regulierung, Sicherheit &amp; Datenschutz (EU/DE)</w:t>
      </w:r>
    </w:p>
    <w:p w14:paraId="4F769061" w14:textId="77777777" w:rsidR="00BA0CAF" w:rsidRPr="00BA0CAF" w:rsidRDefault="00BA0CAF" w:rsidP="00BA0CAF">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EU</w:t>
      </w:r>
      <w:r w:rsidRPr="00BA0CAF">
        <w:rPr>
          <w:rFonts w:ascii="Times New Roman" w:eastAsia="Times New Roman" w:hAnsi="Times New Roman" w:cs="Times New Roman"/>
          <w:b/>
          <w:bCs/>
          <w:sz w:val="24"/>
          <w:szCs w:val="24"/>
          <w:lang w:eastAsia="de-DE"/>
        </w:rPr>
        <w:noBreakHyphen/>
        <w:t>AI</w:t>
      </w:r>
      <w:r w:rsidRPr="00BA0CAF">
        <w:rPr>
          <w:rFonts w:ascii="Times New Roman" w:eastAsia="Times New Roman" w:hAnsi="Times New Roman" w:cs="Times New Roman"/>
          <w:b/>
          <w:bCs/>
          <w:sz w:val="24"/>
          <w:szCs w:val="24"/>
          <w:lang w:eastAsia="de-DE"/>
        </w:rPr>
        <w:noBreakHyphen/>
        <w:t>Act Roadmap:</w:t>
      </w:r>
      <w:r w:rsidRPr="00BA0CAF">
        <w:rPr>
          <w:rFonts w:ascii="Times New Roman" w:eastAsia="Times New Roman" w:hAnsi="Times New Roman" w:cs="Times New Roman"/>
          <w:sz w:val="24"/>
          <w:szCs w:val="24"/>
          <w:lang w:eastAsia="de-DE"/>
        </w:rPr>
        <w:t xml:space="preserve"> Einordnung nach Use</w:t>
      </w:r>
      <w:r w:rsidRPr="00BA0CAF">
        <w:rPr>
          <w:rFonts w:ascii="Times New Roman" w:eastAsia="Times New Roman" w:hAnsi="Times New Roman" w:cs="Times New Roman"/>
          <w:sz w:val="24"/>
          <w:szCs w:val="24"/>
          <w:lang w:eastAsia="de-DE"/>
        </w:rPr>
        <w:noBreakHyphen/>
        <w:t>Case (Risiko), technische Doku/</w:t>
      </w:r>
      <w:proofErr w:type="spellStart"/>
      <w:r w:rsidRPr="00BA0CAF">
        <w:rPr>
          <w:rFonts w:ascii="Times New Roman" w:eastAsia="Times New Roman" w:hAnsi="Times New Roman" w:cs="Times New Roman"/>
          <w:sz w:val="24"/>
          <w:szCs w:val="24"/>
          <w:lang w:eastAsia="de-DE"/>
        </w:rPr>
        <w:t>Logging</w:t>
      </w:r>
      <w:proofErr w:type="spellEnd"/>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allg. Anwendung ab 2.8.2026; volle Wirksamkeit ~2027</w:t>
      </w:r>
      <w:r w:rsidRPr="00BA0CAF">
        <w:rPr>
          <w:rFonts w:ascii="Times New Roman" w:eastAsia="Times New Roman" w:hAnsi="Times New Roman" w:cs="Times New Roman"/>
          <w:sz w:val="24"/>
          <w:szCs w:val="24"/>
          <w:lang w:eastAsia="de-DE"/>
        </w:rPr>
        <w:t xml:space="preserve">. </w:t>
      </w:r>
      <w:hyperlink r:id="rId47" w:tgtFrame="_blank" w:history="1">
        <w:r w:rsidRPr="00BA0CAF">
          <w:rPr>
            <w:rFonts w:ascii="Times New Roman" w:eastAsia="Times New Roman" w:hAnsi="Times New Roman" w:cs="Times New Roman"/>
            <w:color w:val="0000FF"/>
            <w:sz w:val="24"/>
            <w:szCs w:val="24"/>
            <w:u w:val="single"/>
            <w:lang w:eastAsia="de-DE"/>
          </w:rPr>
          <w:t xml:space="preserve">European </w:t>
        </w:r>
        <w:proofErr w:type="spellStart"/>
        <w:r w:rsidRPr="00BA0CAF">
          <w:rPr>
            <w:rFonts w:ascii="Times New Roman" w:eastAsia="Times New Roman" w:hAnsi="Times New Roman" w:cs="Times New Roman"/>
            <w:color w:val="0000FF"/>
            <w:sz w:val="24"/>
            <w:szCs w:val="24"/>
            <w:u w:val="single"/>
            <w:lang w:eastAsia="de-DE"/>
          </w:rPr>
          <w:t>Parliament</w:t>
        </w:r>
        <w:proofErr w:type="spellEnd"/>
      </w:hyperlink>
    </w:p>
    <w:p w14:paraId="128DADB0" w14:textId="77777777" w:rsidR="00BA0CAF" w:rsidRPr="00BA0CAF" w:rsidRDefault="00BA0CAF" w:rsidP="00BA0CAF">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Maschinen</w:t>
      </w:r>
      <w:r w:rsidRPr="00BA0CAF">
        <w:rPr>
          <w:rFonts w:ascii="Times New Roman" w:eastAsia="Times New Roman" w:hAnsi="Times New Roman" w:cs="Times New Roman"/>
          <w:b/>
          <w:bCs/>
          <w:sz w:val="24"/>
          <w:szCs w:val="24"/>
          <w:lang w:eastAsia="de-DE"/>
        </w:rPr>
        <w:noBreakHyphen/>
        <w:t>VO (EU 2023/1230):</w:t>
      </w:r>
      <w:r w:rsidRPr="00BA0CAF">
        <w:rPr>
          <w:rFonts w:ascii="Times New Roman" w:eastAsia="Times New Roman" w:hAnsi="Times New Roman" w:cs="Times New Roman"/>
          <w:sz w:val="24"/>
          <w:szCs w:val="24"/>
          <w:lang w:eastAsia="de-DE"/>
        </w:rPr>
        <w:t xml:space="preserve"> gültig </w:t>
      </w:r>
      <w:r w:rsidRPr="00BA0CAF">
        <w:rPr>
          <w:rFonts w:ascii="Times New Roman" w:eastAsia="Times New Roman" w:hAnsi="Times New Roman" w:cs="Times New Roman"/>
          <w:b/>
          <w:bCs/>
          <w:sz w:val="24"/>
          <w:szCs w:val="24"/>
          <w:lang w:eastAsia="de-DE"/>
        </w:rPr>
        <w:t>ab 20.01.2027</w:t>
      </w:r>
      <w:r w:rsidRPr="00BA0CAF">
        <w:rPr>
          <w:rFonts w:ascii="Times New Roman" w:eastAsia="Times New Roman" w:hAnsi="Times New Roman" w:cs="Times New Roman"/>
          <w:sz w:val="24"/>
          <w:szCs w:val="24"/>
          <w:lang w:eastAsia="de-DE"/>
        </w:rPr>
        <w:t>; Übergangsplanung für CE</w:t>
      </w:r>
      <w:r w:rsidRPr="00BA0CAF">
        <w:rPr>
          <w:rFonts w:ascii="Times New Roman" w:eastAsia="Times New Roman" w:hAnsi="Times New Roman" w:cs="Times New Roman"/>
          <w:sz w:val="24"/>
          <w:szCs w:val="24"/>
          <w:lang w:eastAsia="de-DE"/>
        </w:rPr>
        <w:noBreakHyphen/>
        <w:t xml:space="preserve">Konformität. </w:t>
      </w:r>
      <w:hyperlink r:id="rId48" w:tgtFrame="_blank" w:history="1">
        <w:r w:rsidRPr="00BA0CAF">
          <w:rPr>
            <w:rFonts w:ascii="Times New Roman" w:eastAsia="Times New Roman" w:hAnsi="Times New Roman" w:cs="Times New Roman"/>
            <w:color w:val="0000FF"/>
            <w:sz w:val="24"/>
            <w:szCs w:val="24"/>
            <w:u w:val="single"/>
            <w:lang w:eastAsia="de-DE"/>
          </w:rPr>
          <w:t>Rockwell Automation</w:t>
        </w:r>
      </w:hyperlink>
    </w:p>
    <w:p w14:paraId="604CE13F" w14:textId="77777777" w:rsidR="00BA0CAF" w:rsidRPr="00BA0CAF" w:rsidRDefault="00BA0CAF" w:rsidP="00BA0CAF">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Normen:</w:t>
      </w:r>
      <w:r w:rsidRPr="00BA0CAF">
        <w:rPr>
          <w:rFonts w:ascii="Times New Roman" w:eastAsia="Times New Roman" w:hAnsi="Times New Roman" w:cs="Times New Roman"/>
          <w:sz w:val="24"/>
          <w:szCs w:val="24"/>
          <w:lang w:eastAsia="de-DE"/>
        </w:rPr>
        <w:t xml:space="preserve"> ISO 13482 (Personal</w:t>
      </w:r>
      <w:r w:rsidRPr="00BA0CAF">
        <w:rPr>
          <w:rFonts w:ascii="Times New Roman" w:eastAsia="Times New Roman" w:hAnsi="Times New Roman" w:cs="Times New Roman"/>
          <w:sz w:val="24"/>
          <w:szCs w:val="24"/>
          <w:lang w:eastAsia="de-DE"/>
        </w:rPr>
        <w:noBreakHyphen/>
        <w:t>/Care</w:t>
      </w:r>
      <w:r w:rsidRPr="00BA0CAF">
        <w:rPr>
          <w:rFonts w:ascii="Times New Roman" w:eastAsia="Times New Roman" w:hAnsi="Times New Roman" w:cs="Times New Roman"/>
          <w:sz w:val="24"/>
          <w:szCs w:val="24"/>
          <w:lang w:eastAsia="de-DE"/>
        </w:rPr>
        <w:noBreakHyphen/>
        <w:t>Robots), ISO 10218</w:t>
      </w:r>
      <w:r w:rsidRPr="00BA0CAF">
        <w:rPr>
          <w:rFonts w:ascii="Times New Roman" w:eastAsia="Times New Roman" w:hAnsi="Times New Roman" w:cs="Times New Roman"/>
          <w:sz w:val="24"/>
          <w:szCs w:val="24"/>
          <w:lang w:eastAsia="de-DE"/>
        </w:rPr>
        <w:noBreakHyphen/>
        <w:t>1/</w:t>
      </w:r>
      <w:r w:rsidRPr="00BA0CAF">
        <w:rPr>
          <w:rFonts w:ascii="Times New Roman" w:eastAsia="Times New Roman" w:hAnsi="Times New Roman" w:cs="Times New Roman"/>
          <w:sz w:val="24"/>
          <w:szCs w:val="24"/>
          <w:lang w:eastAsia="de-DE"/>
        </w:rPr>
        <w:noBreakHyphen/>
        <w:t>2:2025 (Industrie), ISO 3691</w:t>
      </w:r>
      <w:r w:rsidRPr="00BA0CAF">
        <w:rPr>
          <w:rFonts w:ascii="Times New Roman" w:eastAsia="Times New Roman" w:hAnsi="Times New Roman" w:cs="Times New Roman"/>
          <w:sz w:val="24"/>
          <w:szCs w:val="24"/>
          <w:lang w:eastAsia="de-DE"/>
        </w:rPr>
        <w:noBreakHyphen/>
        <w:t xml:space="preserve">4:2023 (AMR/AGV). </w:t>
      </w:r>
      <w:hyperlink r:id="rId49" w:tgtFrame="_blank" w:history="1">
        <w:r w:rsidRPr="00BA0CAF">
          <w:rPr>
            <w:rFonts w:ascii="Times New Roman" w:eastAsia="Times New Roman" w:hAnsi="Times New Roman" w:cs="Times New Roman"/>
            <w:color w:val="0000FF"/>
            <w:sz w:val="24"/>
            <w:szCs w:val="24"/>
            <w:u w:val="single"/>
            <w:lang w:eastAsia="de-DE"/>
          </w:rPr>
          <w:t>ISO+2ISO+2</w:t>
        </w:r>
      </w:hyperlink>
    </w:p>
    <w:p w14:paraId="006A2374" w14:textId="77777777" w:rsidR="00BA0CAF" w:rsidRPr="00BA0CAF" w:rsidRDefault="00BA0CAF" w:rsidP="00BA0CAF">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Autonomes Fahren (DE):</w:t>
      </w:r>
      <w:r w:rsidRPr="00BA0CAF">
        <w:rPr>
          <w:rFonts w:ascii="Times New Roman" w:eastAsia="Times New Roman" w:hAnsi="Times New Roman" w:cs="Times New Roman"/>
          <w:sz w:val="24"/>
          <w:szCs w:val="24"/>
          <w:lang w:eastAsia="de-DE"/>
        </w:rPr>
        <w:t xml:space="preserve"> L4 in </w:t>
      </w:r>
      <w:r w:rsidRPr="00BA0CAF">
        <w:rPr>
          <w:rFonts w:ascii="Times New Roman" w:eastAsia="Times New Roman" w:hAnsi="Times New Roman" w:cs="Times New Roman"/>
          <w:b/>
          <w:bCs/>
          <w:sz w:val="24"/>
          <w:szCs w:val="24"/>
          <w:lang w:eastAsia="de-DE"/>
        </w:rPr>
        <w:t>festgelegten Betriebsbereichen</w:t>
      </w:r>
      <w:r w:rsidRPr="00BA0CAF">
        <w:rPr>
          <w:rFonts w:ascii="Times New Roman" w:eastAsia="Times New Roman" w:hAnsi="Times New Roman" w:cs="Times New Roman"/>
          <w:sz w:val="24"/>
          <w:szCs w:val="24"/>
          <w:lang w:eastAsia="de-DE"/>
        </w:rPr>
        <w:t xml:space="preserve"> mit technischer Aufsicht (KBA/BMDV). </w:t>
      </w:r>
      <w:hyperlink r:id="rId50" w:tgtFrame="_blank" w:history="1">
        <w:r w:rsidRPr="00BA0CAF">
          <w:rPr>
            <w:rFonts w:ascii="Times New Roman" w:eastAsia="Times New Roman" w:hAnsi="Times New Roman" w:cs="Times New Roman"/>
            <w:color w:val="0000FF"/>
            <w:sz w:val="24"/>
            <w:szCs w:val="24"/>
            <w:u w:val="single"/>
            <w:lang w:eastAsia="de-DE"/>
          </w:rPr>
          <w:t>BMV+1</w:t>
        </w:r>
      </w:hyperlink>
    </w:p>
    <w:p w14:paraId="02DECC65" w14:textId="77777777" w:rsidR="00BA0CAF" w:rsidRPr="00BA0CAF" w:rsidRDefault="00BA0CAF" w:rsidP="00BA0CAF">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lastRenderedPageBreak/>
        <w:t>Datenschutz:</w:t>
      </w:r>
      <w:r w:rsidRPr="00BA0CAF">
        <w:rPr>
          <w:rFonts w:ascii="Times New Roman" w:eastAsia="Times New Roman" w:hAnsi="Times New Roman" w:cs="Times New Roman"/>
          <w:sz w:val="24"/>
          <w:szCs w:val="24"/>
          <w:lang w:eastAsia="de-DE"/>
        </w:rPr>
        <w:t xml:space="preserve"> In</w:t>
      </w:r>
      <w:r w:rsidRPr="00BA0CAF">
        <w:rPr>
          <w:rFonts w:ascii="Times New Roman" w:eastAsia="Times New Roman" w:hAnsi="Times New Roman" w:cs="Times New Roman"/>
          <w:sz w:val="24"/>
          <w:szCs w:val="24"/>
          <w:lang w:eastAsia="de-DE"/>
        </w:rPr>
        <w:noBreakHyphen/>
        <w:t>Home</w:t>
      </w:r>
      <w:r w:rsidRPr="00BA0CAF">
        <w:rPr>
          <w:rFonts w:ascii="Times New Roman" w:eastAsia="Times New Roman" w:hAnsi="Times New Roman" w:cs="Times New Roman"/>
          <w:sz w:val="24"/>
          <w:szCs w:val="24"/>
          <w:lang w:eastAsia="de-DE"/>
        </w:rPr>
        <w:noBreakHyphen/>
        <w:t xml:space="preserve">Sensorik → </w:t>
      </w:r>
      <w:r w:rsidRPr="00BA0CAF">
        <w:rPr>
          <w:rFonts w:ascii="Times New Roman" w:eastAsia="Times New Roman" w:hAnsi="Times New Roman" w:cs="Times New Roman"/>
          <w:b/>
          <w:bCs/>
          <w:sz w:val="24"/>
          <w:szCs w:val="24"/>
          <w:lang w:eastAsia="de-DE"/>
        </w:rPr>
        <w:t>DPIA</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Opt</w:t>
      </w:r>
      <w:proofErr w:type="spellEnd"/>
      <w:r w:rsidRPr="00BA0CAF">
        <w:rPr>
          <w:rFonts w:ascii="Times New Roman" w:eastAsia="Times New Roman" w:hAnsi="Times New Roman" w:cs="Times New Roman"/>
          <w:sz w:val="24"/>
          <w:szCs w:val="24"/>
          <w:lang w:eastAsia="de-DE"/>
        </w:rPr>
        <w:noBreakHyphen/>
        <w:t xml:space="preserve">in, Speicherfristen, lokale Verarbeitung („Privacy </w:t>
      </w:r>
      <w:proofErr w:type="spellStart"/>
      <w:r w:rsidRPr="00BA0CAF">
        <w:rPr>
          <w:rFonts w:ascii="Times New Roman" w:eastAsia="Times New Roman" w:hAnsi="Times New Roman" w:cs="Times New Roman"/>
          <w:sz w:val="24"/>
          <w:szCs w:val="24"/>
          <w:lang w:eastAsia="de-DE"/>
        </w:rPr>
        <w:t>by</w:t>
      </w:r>
      <w:proofErr w:type="spellEnd"/>
      <w:r w:rsidRPr="00BA0CAF">
        <w:rPr>
          <w:rFonts w:ascii="Times New Roman" w:eastAsia="Times New Roman" w:hAnsi="Times New Roman" w:cs="Times New Roman"/>
          <w:sz w:val="24"/>
          <w:szCs w:val="24"/>
          <w:lang w:eastAsia="de-DE"/>
        </w:rPr>
        <w:t xml:space="preserve"> Default“).</w:t>
      </w:r>
    </w:p>
    <w:p w14:paraId="3853FB76"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11) Team &amp; „Robotik</w:t>
      </w:r>
      <w:r w:rsidRPr="00BA0CAF">
        <w:rPr>
          <w:rFonts w:ascii="Times New Roman" w:eastAsia="Times New Roman" w:hAnsi="Times New Roman" w:cs="Times New Roman"/>
          <w:b/>
          <w:bCs/>
          <w:sz w:val="27"/>
          <w:szCs w:val="27"/>
          <w:lang w:eastAsia="de-DE"/>
        </w:rPr>
        <w:noBreakHyphen/>
        <w:t>Coach“-Programm</w:t>
      </w:r>
    </w:p>
    <w:p w14:paraId="08E2A8C2" w14:textId="77777777" w:rsidR="00BA0CAF" w:rsidRPr="00BA0CAF" w:rsidRDefault="00BA0CAF" w:rsidP="00BA0CAF">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Profile:</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Product</w:t>
      </w:r>
      <w:proofErr w:type="spellEnd"/>
      <w:r w:rsidRPr="00BA0CAF">
        <w:rPr>
          <w:rFonts w:ascii="Times New Roman" w:eastAsia="Times New Roman" w:hAnsi="Times New Roman" w:cs="Times New Roman"/>
          <w:sz w:val="24"/>
          <w:szCs w:val="24"/>
          <w:lang w:eastAsia="de-DE"/>
        </w:rPr>
        <w:t xml:space="preserve">/CEO, </w:t>
      </w:r>
      <w:proofErr w:type="spellStart"/>
      <w:r w:rsidRPr="00BA0CAF">
        <w:rPr>
          <w:rFonts w:ascii="Times New Roman" w:eastAsia="Times New Roman" w:hAnsi="Times New Roman" w:cs="Times New Roman"/>
          <w:sz w:val="24"/>
          <w:szCs w:val="24"/>
          <w:lang w:eastAsia="de-DE"/>
        </w:rPr>
        <w:t>Ops</w:t>
      </w:r>
      <w:proofErr w:type="spellEnd"/>
      <w:r w:rsidRPr="00BA0CAF">
        <w:rPr>
          <w:rFonts w:ascii="Times New Roman" w:eastAsia="Times New Roman" w:hAnsi="Times New Roman" w:cs="Times New Roman"/>
          <w:sz w:val="24"/>
          <w:szCs w:val="24"/>
          <w:lang w:eastAsia="de-DE"/>
        </w:rPr>
        <w:t>/Compliance, Technische Leitung, 4–6 Robotik</w:t>
      </w:r>
      <w:r w:rsidRPr="00BA0CAF">
        <w:rPr>
          <w:rFonts w:ascii="Times New Roman" w:eastAsia="Times New Roman" w:hAnsi="Times New Roman" w:cs="Times New Roman"/>
          <w:sz w:val="24"/>
          <w:szCs w:val="24"/>
          <w:lang w:eastAsia="de-DE"/>
        </w:rPr>
        <w:noBreakHyphen/>
        <w:t>Coaches (ex</w:t>
      </w:r>
      <w:r w:rsidRPr="00BA0CAF">
        <w:rPr>
          <w:rFonts w:ascii="Times New Roman" w:eastAsia="Times New Roman" w:hAnsi="Times New Roman" w:cs="Times New Roman"/>
          <w:sz w:val="24"/>
          <w:szCs w:val="24"/>
          <w:lang w:eastAsia="de-DE"/>
        </w:rPr>
        <w:noBreakHyphen/>
        <w:t>Automotive/Mechatronik).</w:t>
      </w:r>
    </w:p>
    <w:p w14:paraId="7A70DF42" w14:textId="77777777" w:rsidR="00BA0CAF" w:rsidRPr="00BA0CAF" w:rsidRDefault="00BA0CAF" w:rsidP="00BA0CAF">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Umschulung &amp; Förderung (DE):</w:t>
      </w:r>
      <w:r w:rsidRPr="00BA0CAF">
        <w:rPr>
          <w:rFonts w:ascii="Times New Roman" w:eastAsia="Times New Roman" w:hAnsi="Times New Roman" w:cs="Times New Roman"/>
          <w:sz w:val="24"/>
          <w:szCs w:val="24"/>
          <w:lang w:eastAsia="de-DE"/>
        </w:rPr>
        <w:t xml:space="preserve"> Bildungsgutschein (SGB III § 81), </w:t>
      </w:r>
      <w:r w:rsidRPr="00BA0CAF">
        <w:rPr>
          <w:rFonts w:ascii="Times New Roman" w:eastAsia="Times New Roman" w:hAnsi="Times New Roman" w:cs="Times New Roman"/>
          <w:b/>
          <w:bCs/>
          <w:sz w:val="24"/>
          <w:szCs w:val="24"/>
          <w:lang w:eastAsia="de-DE"/>
        </w:rPr>
        <w:t>Qualifizierungsgeld</w:t>
      </w:r>
      <w:r w:rsidRPr="00BA0CAF">
        <w:rPr>
          <w:rFonts w:ascii="Times New Roman" w:eastAsia="Times New Roman" w:hAnsi="Times New Roman" w:cs="Times New Roman"/>
          <w:sz w:val="24"/>
          <w:szCs w:val="24"/>
          <w:lang w:eastAsia="de-DE"/>
        </w:rPr>
        <w:t xml:space="preserve"> seit 1. Apr 2024. </w:t>
      </w:r>
      <w:hyperlink r:id="rId51" w:tgtFrame="_blank" w:history="1">
        <w:r w:rsidRPr="00BA0CAF">
          <w:rPr>
            <w:rFonts w:ascii="Times New Roman" w:eastAsia="Times New Roman" w:hAnsi="Times New Roman" w:cs="Times New Roman"/>
            <w:color w:val="0000FF"/>
            <w:sz w:val="24"/>
            <w:szCs w:val="24"/>
            <w:u w:val="single"/>
            <w:lang w:eastAsia="de-DE"/>
          </w:rPr>
          <w:t>Bundesagentur für Arbeit+1</w:t>
        </w:r>
      </w:hyperlink>
    </w:p>
    <w:p w14:paraId="5731DD70"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12) Finanzierungsbedarf &amp; Mittelverwendung (12–18 Monate)</w:t>
      </w:r>
    </w:p>
    <w:p w14:paraId="2F08F245" w14:textId="77777777" w:rsidR="00BA0CAF" w:rsidRPr="00BA0CAF" w:rsidRDefault="00BA0CAF" w:rsidP="00BA0CAF">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Seed</w:t>
      </w:r>
      <w:r w:rsidRPr="00BA0CAF">
        <w:rPr>
          <w:rFonts w:ascii="Times New Roman" w:eastAsia="Times New Roman" w:hAnsi="Times New Roman" w:cs="Times New Roman"/>
          <w:b/>
          <w:bCs/>
          <w:sz w:val="24"/>
          <w:szCs w:val="24"/>
          <w:lang w:eastAsia="de-DE"/>
        </w:rPr>
        <w:noBreakHyphen/>
        <w:t>Rahmen:</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0,6–1,2 M€</w:t>
      </w:r>
      <w:r w:rsidRPr="00BA0CAF">
        <w:rPr>
          <w:rFonts w:ascii="Times New Roman" w:eastAsia="Times New Roman" w:hAnsi="Times New Roman" w:cs="Times New Roman"/>
          <w:sz w:val="24"/>
          <w:szCs w:val="24"/>
          <w:lang w:eastAsia="de-DE"/>
        </w:rPr>
        <w:t xml:space="preserve"> für: Hardware</w:t>
      </w:r>
      <w:r w:rsidRPr="00BA0CAF">
        <w:rPr>
          <w:rFonts w:ascii="Times New Roman" w:eastAsia="Times New Roman" w:hAnsi="Times New Roman" w:cs="Times New Roman"/>
          <w:sz w:val="24"/>
          <w:szCs w:val="24"/>
          <w:lang w:eastAsia="de-DE"/>
        </w:rPr>
        <w:noBreakHyphen/>
        <w:t>Leasings/</w:t>
      </w:r>
      <w:proofErr w:type="spellStart"/>
      <w:r w:rsidRPr="00BA0CAF">
        <w:rPr>
          <w:rFonts w:ascii="Times New Roman" w:eastAsia="Times New Roman" w:hAnsi="Times New Roman" w:cs="Times New Roman"/>
          <w:sz w:val="24"/>
          <w:szCs w:val="24"/>
          <w:lang w:eastAsia="de-DE"/>
        </w:rPr>
        <w:t>Deposits</w:t>
      </w:r>
      <w:proofErr w:type="spellEnd"/>
      <w:r w:rsidRPr="00BA0CAF">
        <w:rPr>
          <w:rFonts w:ascii="Times New Roman" w:eastAsia="Times New Roman" w:hAnsi="Times New Roman" w:cs="Times New Roman"/>
          <w:sz w:val="24"/>
          <w:szCs w:val="24"/>
          <w:lang w:eastAsia="de-DE"/>
        </w:rPr>
        <w:t xml:space="preserve"> (~0,12 M€), Fahrzeuge/Transport (~0,06 M€), </w:t>
      </w:r>
      <w:proofErr w:type="spellStart"/>
      <w:r w:rsidRPr="00BA0CAF">
        <w:rPr>
          <w:rFonts w:ascii="Times New Roman" w:eastAsia="Times New Roman" w:hAnsi="Times New Roman" w:cs="Times New Roman"/>
          <w:sz w:val="24"/>
          <w:szCs w:val="24"/>
          <w:lang w:eastAsia="de-DE"/>
        </w:rPr>
        <w:t>Schulungs</w:t>
      </w:r>
      <w:proofErr w:type="spellEnd"/>
      <w:r w:rsidRPr="00BA0CAF">
        <w:rPr>
          <w:rFonts w:ascii="Times New Roman" w:eastAsia="Times New Roman" w:hAnsi="Times New Roman" w:cs="Times New Roman"/>
          <w:sz w:val="24"/>
          <w:szCs w:val="24"/>
          <w:lang w:eastAsia="de-DE"/>
        </w:rPr>
        <w:noBreakHyphen/>
        <w:t>/</w:t>
      </w:r>
      <w:proofErr w:type="spellStart"/>
      <w:r w:rsidRPr="00BA0CAF">
        <w:rPr>
          <w:rFonts w:ascii="Times New Roman" w:eastAsia="Times New Roman" w:hAnsi="Times New Roman" w:cs="Times New Roman"/>
          <w:sz w:val="24"/>
          <w:szCs w:val="24"/>
          <w:lang w:eastAsia="de-DE"/>
        </w:rPr>
        <w:t>Sicherheits</w:t>
      </w:r>
      <w:proofErr w:type="spellEnd"/>
      <w:r w:rsidRPr="00BA0CAF">
        <w:rPr>
          <w:rFonts w:ascii="Times New Roman" w:eastAsia="Times New Roman" w:hAnsi="Times New Roman" w:cs="Times New Roman"/>
          <w:sz w:val="24"/>
          <w:szCs w:val="24"/>
          <w:lang w:eastAsia="de-DE"/>
        </w:rPr>
        <w:noBreakHyphen/>
        <w:t>Toolkit, Erst</w:t>
      </w:r>
      <w:r w:rsidRPr="00BA0CAF">
        <w:rPr>
          <w:rFonts w:ascii="Times New Roman" w:eastAsia="Times New Roman" w:hAnsi="Times New Roman" w:cs="Times New Roman"/>
          <w:sz w:val="24"/>
          <w:szCs w:val="24"/>
          <w:lang w:eastAsia="de-DE"/>
        </w:rPr>
        <w:noBreakHyphen/>
        <w:t>Team, Working Capital (~6 Monate).</w:t>
      </w:r>
    </w:p>
    <w:p w14:paraId="05432014" w14:textId="77777777" w:rsidR="00BA0CAF" w:rsidRPr="00BA0CAF" w:rsidRDefault="00BA0CAF" w:rsidP="00BA0CAF">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Bank</w:t>
      </w:r>
      <w:r w:rsidRPr="00BA0CAF">
        <w:rPr>
          <w:rFonts w:ascii="Times New Roman" w:eastAsia="Times New Roman" w:hAnsi="Times New Roman" w:cs="Times New Roman"/>
          <w:b/>
          <w:bCs/>
          <w:sz w:val="24"/>
          <w:szCs w:val="24"/>
          <w:lang w:eastAsia="de-DE"/>
        </w:rPr>
        <w:noBreakHyphen/>
        <w:t>Linie (optional):</w:t>
      </w:r>
      <w:r w:rsidRPr="00BA0CAF">
        <w:rPr>
          <w:rFonts w:ascii="Times New Roman" w:eastAsia="Times New Roman" w:hAnsi="Times New Roman" w:cs="Times New Roman"/>
          <w:sz w:val="24"/>
          <w:szCs w:val="24"/>
          <w:lang w:eastAsia="de-DE"/>
        </w:rPr>
        <w:t xml:space="preserve"> 0,25–0,5 M€ Betriebsmittel; Sicherheiten: Rahmenverträge (</w:t>
      </w:r>
      <w:proofErr w:type="spellStart"/>
      <w:r w:rsidRPr="00BA0CAF">
        <w:rPr>
          <w:rFonts w:ascii="Times New Roman" w:eastAsia="Times New Roman" w:hAnsi="Times New Roman" w:cs="Times New Roman"/>
          <w:sz w:val="24"/>
          <w:szCs w:val="24"/>
          <w:lang w:eastAsia="de-DE"/>
        </w:rPr>
        <w:t>RaaS</w:t>
      </w:r>
      <w:proofErr w:type="spellEnd"/>
      <w:r w:rsidRPr="00BA0CAF">
        <w:rPr>
          <w:rFonts w:ascii="Times New Roman" w:eastAsia="Times New Roman" w:hAnsi="Times New Roman" w:cs="Times New Roman"/>
          <w:sz w:val="24"/>
          <w:szCs w:val="24"/>
          <w:lang w:eastAsia="de-DE"/>
        </w:rPr>
        <w:t>), Forderungsabtretung, Inhalts</w:t>
      </w:r>
      <w:r w:rsidRPr="00BA0CAF">
        <w:rPr>
          <w:rFonts w:ascii="Times New Roman" w:eastAsia="Times New Roman" w:hAnsi="Times New Roman" w:cs="Times New Roman"/>
          <w:sz w:val="24"/>
          <w:szCs w:val="24"/>
          <w:lang w:eastAsia="de-DE"/>
        </w:rPr>
        <w:noBreakHyphen/>
        <w:t xml:space="preserve"> u. Haftpflichtpolicen.</w:t>
      </w:r>
    </w:p>
    <w:p w14:paraId="7B325F07"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760B7B01">
          <v:rect id="_x0000_i1048" style="width:0;height:1.5pt" o:hralign="center" o:hrstd="t" o:hr="t" fillcolor="#a0a0a0" stroked="f"/>
        </w:pict>
      </w:r>
    </w:p>
    <w:p w14:paraId="56747F7C"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B) Folienstruktur (Investoren</w:t>
      </w:r>
      <w:r w:rsidRPr="00BA0CAF">
        <w:rPr>
          <w:rFonts w:ascii="Times New Roman" w:eastAsia="Times New Roman" w:hAnsi="Times New Roman" w:cs="Times New Roman"/>
          <w:b/>
          <w:bCs/>
          <w:sz w:val="36"/>
          <w:szCs w:val="36"/>
          <w:lang w:eastAsia="de-DE"/>
        </w:rPr>
        <w:noBreakHyphen/>
        <w:t xml:space="preserve">Deck, ~18 </w:t>
      </w:r>
      <w:proofErr w:type="spellStart"/>
      <w:r w:rsidRPr="00BA0CAF">
        <w:rPr>
          <w:rFonts w:ascii="Times New Roman" w:eastAsia="Times New Roman" w:hAnsi="Times New Roman" w:cs="Times New Roman"/>
          <w:b/>
          <w:bCs/>
          <w:sz w:val="36"/>
          <w:szCs w:val="36"/>
          <w:lang w:eastAsia="de-DE"/>
        </w:rPr>
        <w:t>Slides</w:t>
      </w:r>
      <w:proofErr w:type="spellEnd"/>
      <w:r w:rsidRPr="00BA0CAF">
        <w:rPr>
          <w:rFonts w:ascii="Times New Roman" w:eastAsia="Times New Roman" w:hAnsi="Times New Roman" w:cs="Times New Roman"/>
          <w:b/>
          <w:bCs/>
          <w:sz w:val="36"/>
          <w:szCs w:val="36"/>
          <w:lang w:eastAsia="de-DE"/>
        </w:rPr>
        <w:t>) – mit Kerninhalten</w:t>
      </w:r>
    </w:p>
    <w:p w14:paraId="4E4BA046"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 xml:space="preserve">Titel &amp; </w:t>
      </w:r>
      <w:proofErr w:type="spellStart"/>
      <w:r w:rsidRPr="00BA0CAF">
        <w:rPr>
          <w:rFonts w:ascii="Times New Roman" w:eastAsia="Times New Roman" w:hAnsi="Times New Roman" w:cs="Times New Roman"/>
          <w:b/>
          <w:bCs/>
          <w:sz w:val="24"/>
          <w:szCs w:val="24"/>
          <w:lang w:eastAsia="de-DE"/>
        </w:rPr>
        <w:t>One</w:t>
      </w:r>
      <w:r w:rsidRPr="00BA0CAF">
        <w:rPr>
          <w:rFonts w:ascii="Times New Roman" w:eastAsia="Times New Roman" w:hAnsi="Times New Roman" w:cs="Times New Roman"/>
          <w:b/>
          <w:bCs/>
          <w:sz w:val="24"/>
          <w:szCs w:val="24"/>
          <w:lang w:eastAsia="de-DE"/>
        </w:rPr>
        <w:noBreakHyphen/>
        <w:t>liner</w:t>
      </w:r>
      <w:proofErr w:type="spellEnd"/>
      <w:r w:rsidRPr="00BA0CAF">
        <w:rPr>
          <w:rFonts w:ascii="Times New Roman" w:eastAsia="Times New Roman" w:hAnsi="Times New Roman" w:cs="Times New Roman"/>
          <w:sz w:val="24"/>
          <w:szCs w:val="24"/>
          <w:lang w:eastAsia="de-DE"/>
        </w:rPr>
        <w:br/>
      </w:r>
      <w:r w:rsidRPr="00BA0CAF">
        <w:rPr>
          <w:rFonts w:ascii="Times New Roman" w:eastAsia="Times New Roman" w:hAnsi="Times New Roman" w:cs="Times New Roman"/>
          <w:i/>
          <w:iCs/>
          <w:sz w:val="24"/>
          <w:szCs w:val="24"/>
          <w:lang w:eastAsia="de-DE"/>
        </w:rPr>
        <w:t xml:space="preserve">„Robo4you – Die lokale </w:t>
      </w:r>
      <w:proofErr w:type="spellStart"/>
      <w:r w:rsidRPr="00BA0CAF">
        <w:rPr>
          <w:rFonts w:ascii="Times New Roman" w:eastAsia="Times New Roman" w:hAnsi="Times New Roman" w:cs="Times New Roman"/>
          <w:i/>
          <w:iCs/>
          <w:sz w:val="24"/>
          <w:szCs w:val="24"/>
          <w:lang w:eastAsia="de-DE"/>
        </w:rPr>
        <w:t>RaaS</w:t>
      </w:r>
      <w:proofErr w:type="spellEnd"/>
      <w:r w:rsidRPr="00BA0CAF">
        <w:rPr>
          <w:rFonts w:ascii="Times New Roman" w:eastAsia="Times New Roman" w:hAnsi="Times New Roman" w:cs="Times New Roman"/>
          <w:i/>
          <w:iCs/>
          <w:sz w:val="24"/>
          <w:szCs w:val="24"/>
          <w:lang w:eastAsia="de-DE"/>
        </w:rPr>
        <w:noBreakHyphen/>
        <w:t>Plattform für humanoide Roboter. Sicher. Begleitet. Finanzierbar.“</w:t>
      </w:r>
    </w:p>
    <w:p w14:paraId="46506A4E"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Problem / Warum jetzt?</w:t>
      </w:r>
      <w:r w:rsidRPr="00BA0CAF">
        <w:rPr>
          <w:rFonts w:ascii="Times New Roman" w:eastAsia="Times New Roman" w:hAnsi="Times New Roman" w:cs="Times New Roman"/>
          <w:sz w:val="24"/>
          <w:szCs w:val="24"/>
          <w:lang w:eastAsia="de-DE"/>
        </w:rPr>
        <w:br/>
        <w:t xml:space="preserve">Demografie, Fachkräftelücke, steigende Pflegefälle (DE 5,7 Mio.), Bedarf in Kommunen/Sozialem. </w:t>
      </w:r>
      <w:hyperlink r:id="rId52" w:tgtFrame="_blank" w:history="1">
        <w:r w:rsidRPr="00BA0CAF">
          <w:rPr>
            <w:rFonts w:ascii="Times New Roman" w:eastAsia="Times New Roman" w:hAnsi="Times New Roman" w:cs="Times New Roman"/>
            <w:color w:val="0000FF"/>
            <w:sz w:val="24"/>
            <w:szCs w:val="24"/>
            <w:u w:val="single"/>
            <w:lang w:eastAsia="de-DE"/>
          </w:rPr>
          <w:t>Destatis</w:t>
        </w:r>
      </w:hyperlink>
    </w:p>
    <w:p w14:paraId="160B1A1D"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Markt</w:t>
      </w:r>
      <w:r w:rsidRPr="00BA0CAF">
        <w:rPr>
          <w:rFonts w:ascii="Times New Roman" w:eastAsia="Times New Roman" w:hAnsi="Times New Roman" w:cs="Times New Roman"/>
          <w:b/>
          <w:bCs/>
          <w:sz w:val="24"/>
          <w:szCs w:val="24"/>
          <w:lang w:eastAsia="de-DE"/>
        </w:rPr>
        <w:noBreakHyphen/>
        <w:t>Momentum (Reality</w:t>
      </w:r>
      <w:r w:rsidRPr="00BA0CAF">
        <w:rPr>
          <w:rFonts w:ascii="Times New Roman" w:eastAsia="Times New Roman" w:hAnsi="Times New Roman" w:cs="Times New Roman"/>
          <w:b/>
          <w:bCs/>
          <w:sz w:val="24"/>
          <w:szCs w:val="24"/>
          <w:lang w:eastAsia="de-DE"/>
        </w:rPr>
        <w:noBreakHyphen/>
        <w:t>Check)</w:t>
      </w:r>
      <w:r w:rsidRPr="00BA0CAF">
        <w:rPr>
          <w:rFonts w:ascii="Times New Roman" w:eastAsia="Times New Roman" w:hAnsi="Times New Roman" w:cs="Times New Roman"/>
          <w:sz w:val="24"/>
          <w:szCs w:val="24"/>
          <w:lang w:eastAsia="de-DE"/>
        </w:rPr>
        <w:br/>
        <w:t>Signale: GXO × </w:t>
      </w:r>
      <w:proofErr w:type="spellStart"/>
      <w:r w:rsidRPr="00BA0CAF">
        <w:rPr>
          <w:rFonts w:ascii="Times New Roman" w:eastAsia="Times New Roman" w:hAnsi="Times New Roman" w:cs="Times New Roman"/>
          <w:sz w:val="24"/>
          <w:szCs w:val="24"/>
          <w:lang w:eastAsia="de-DE"/>
        </w:rPr>
        <w:t>Agility</w:t>
      </w:r>
      <w:proofErr w:type="spellEnd"/>
      <w:r w:rsidRPr="00BA0CAF">
        <w:rPr>
          <w:rFonts w:ascii="Times New Roman" w:eastAsia="Times New Roman" w:hAnsi="Times New Roman" w:cs="Times New Roman"/>
          <w:sz w:val="24"/>
          <w:szCs w:val="24"/>
          <w:lang w:eastAsia="de-DE"/>
        </w:rPr>
        <w:t>, BMW × Figure; IFR: Service</w:t>
      </w:r>
      <w:r w:rsidRPr="00BA0CAF">
        <w:rPr>
          <w:rFonts w:ascii="Times New Roman" w:eastAsia="Times New Roman" w:hAnsi="Times New Roman" w:cs="Times New Roman"/>
          <w:sz w:val="24"/>
          <w:szCs w:val="24"/>
          <w:lang w:eastAsia="de-DE"/>
        </w:rPr>
        <w:noBreakHyphen/>
        <w:t xml:space="preserve">Roboter wachsen, Humanoide noch selektiv. </w:t>
      </w:r>
      <w:hyperlink r:id="rId53" w:tgtFrame="_blank" w:history="1">
        <w:r w:rsidRPr="00BA0CAF">
          <w:rPr>
            <w:rFonts w:ascii="Times New Roman" w:eastAsia="Times New Roman" w:hAnsi="Times New Roman" w:cs="Times New Roman"/>
            <w:color w:val="0000FF"/>
            <w:sz w:val="24"/>
            <w:szCs w:val="24"/>
            <w:u w:val="single"/>
            <w:lang w:eastAsia="de-DE"/>
          </w:rPr>
          <w:t>agilityrobotics.com+2BMW Group+2</w:t>
        </w:r>
      </w:hyperlink>
    </w:p>
    <w:p w14:paraId="42F593F7"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Lösung &amp; Produkt</w:t>
      </w:r>
      <w:r w:rsidRPr="00BA0CAF">
        <w:rPr>
          <w:rFonts w:ascii="Times New Roman" w:eastAsia="Times New Roman" w:hAnsi="Times New Roman" w:cs="Times New Roman"/>
          <w:sz w:val="24"/>
          <w:szCs w:val="24"/>
          <w:lang w:eastAsia="de-DE"/>
        </w:rPr>
        <w:br/>
      </w:r>
      <w:proofErr w:type="spellStart"/>
      <w:r w:rsidRPr="00BA0CAF">
        <w:rPr>
          <w:rFonts w:ascii="Times New Roman" w:eastAsia="Times New Roman" w:hAnsi="Times New Roman" w:cs="Times New Roman"/>
          <w:sz w:val="24"/>
          <w:szCs w:val="24"/>
          <w:lang w:eastAsia="de-DE"/>
        </w:rPr>
        <w:t>RaaS</w:t>
      </w:r>
      <w:proofErr w:type="spellEnd"/>
      <w:r w:rsidRPr="00BA0CAF">
        <w:rPr>
          <w:rFonts w:ascii="Times New Roman" w:eastAsia="Times New Roman" w:hAnsi="Times New Roman" w:cs="Times New Roman"/>
          <w:sz w:val="24"/>
          <w:szCs w:val="24"/>
          <w:lang w:eastAsia="de-DE"/>
        </w:rPr>
        <w:t xml:space="preserve"> + </w:t>
      </w:r>
      <w:r w:rsidRPr="00BA0CAF">
        <w:rPr>
          <w:rFonts w:ascii="Times New Roman" w:eastAsia="Times New Roman" w:hAnsi="Times New Roman" w:cs="Times New Roman"/>
          <w:b/>
          <w:bCs/>
          <w:sz w:val="24"/>
          <w:szCs w:val="24"/>
          <w:lang w:eastAsia="de-DE"/>
        </w:rPr>
        <w:t>Robotik</w:t>
      </w:r>
      <w:r w:rsidRPr="00BA0CAF">
        <w:rPr>
          <w:rFonts w:ascii="Times New Roman" w:eastAsia="Times New Roman" w:hAnsi="Times New Roman" w:cs="Times New Roman"/>
          <w:b/>
          <w:bCs/>
          <w:sz w:val="24"/>
          <w:szCs w:val="24"/>
          <w:lang w:eastAsia="de-DE"/>
        </w:rPr>
        <w:noBreakHyphen/>
        <w:t>Coaches</w:t>
      </w:r>
      <w:r w:rsidRPr="00BA0CAF">
        <w:rPr>
          <w:rFonts w:ascii="Times New Roman" w:eastAsia="Times New Roman" w:hAnsi="Times New Roman" w:cs="Times New Roman"/>
          <w:sz w:val="24"/>
          <w:szCs w:val="24"/>
          <w:lang w:eastAsia="de-DE"/>
        </w:rPr>
        <w:t xml:space="preserve"> (Transport, Aufbau, Schulung, </w:t>
      </w:r>
      <w:proofErr w:type="spellStart"/>
      <w:r w:rsidRPr="00BA0CAF">
        <w:rPr>
          <w:rFonts w:ascii="Times New Roman" w:eastAsia="Times New Roman" w:hAnsi="Times New Roman" w:cs="Times New Roman"/>
          <w:sz w:val="24"/>
          <w:szCs w:val="24"/>
          <w:lang w:eastAsia="de-DE"/>
        </w:rPr>
        <w:t>Handover</w:t>
      </w:r>
      <w:proofErr w:type="spellEnd"/>
      <w:r w:rsidRPr="00BA0CAF">
        <w:rPr>
          <w:rFonts w:ascii="Times New Roman" w:eastAsia="Times New Roman" w:hAnsi="Times New Roman" w:cs="Times New Roman"/>
          <w:sz w:val="24"/>
          <w:szCs w:val="24"/>
          <w:lang w:eastAsia="de-DE"/>
        </w:rPr>
        <w:t>). UI: Einsatz</w:t>
      </w:r>
      <w:r w:rsidRPr="00BA0CAF">
        <w:rPr>
          <w:rFonts w:ascii="Times New Roman" w:eastAsia="Times New Roman" w:hAnsi="Times New Roman" w:cs="Times New Roman"/>
          <w:sz w:val="24"/>
          <w:szCs w:val="24"/>
          <w:lang w:eastAsia="de-DE"/>
        </w:rPr>
        <w:noBreakHyphen/>
        <w:t>App &amp; Checklisten.</w:t>
      </w:r>
    </w:p>
    <w:p w14:paraId="623A44DE"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Use</w:t>
      </w:r>
      <w:r w:rsidRPr="00BA0CAF">
        <w:rPr>
          <w:rFonts w:ascii="Times New Roman" w:eastAsia="Times New Roman" w:hAnsi="Times New Roman" w:cs="Times New Roman"/>
          <w:b/>
          <w:bCs/>
          <w:sz w:val="24"/>
          <w:szCs w:val="24"/>
          <w:lang w:eastAsia="de-DE"/>
        </w:rPr>
        <w:noBreakHyphen/>
        <w:t>Cases (Phase 1)</w:t>
      </w:r>
      <w:r w:rsidRPr="00BA0CAF">
        <w:rPr>
          <w:rFonts w:ascii="Times New Roman" w:eastAsia="Times New Roman" w:hAnsi="Times New Roman" w:cs="Times New Roman"/>
          <w:sz w:val="24"/>
          <w:szCs w:val="24"/>
          <w:lang w:eastAsia="de-DE"/>
        </w:rPr>
        <w:br/>
        <w:t xml:space="preserve">Rathaus/Bibliothek, Seniorenzentrum (Aktivierung), Schule (MINT). Akzeptanz durch Begleitung. </w:t>
      </w:r>
      <w:hyperlink r:id="rId54" w:tgtFrame="_blank" w:history="1">
        <w:r w:rsidRPr="00BA0CAF">
          <w:rPr>
            <w:rFonts w:ascii="Times New Roman" w:eastAsia="Times New Roman" w:hAnsi="Times New Roman" w:cs="Times New Roman"/>
            <w:color w:val="0000FF"/>
            <w:sz w:val="24"/>
            <w:szCs w:val="24"/>
            <w:u w:val="single"/>
            <w:lang w:eastAsia="de-DE"/>
          </w:rPr>
          <w:t>OUP Academic</w:t>
        </w:r>
      </w:hyperlink>
    </w:p>
    <w:p w14:paraId="7070E631"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Business</w:t>
      </w:r>
      <w:r w:rsidRPr="00BA0CAF">
        <w:rPr>
          <w:rFonts w:ascii="Times New Roman" w:eastAsia="Times New Roman" w:hAnsi="Times New Roman" w:cs="Times New Roman"/>
          <w:b/>
          <w:bCs/>
          <w:sz w:val="24"/>
          <w:szCs w:val="24"/>
          <w:lang w:eastAsia="de-DE"/>
        </w:rPr>
        <w:noBreakHyphen/>
        <w:t>Modell</w:t>
      </w:r>
      <w:r w:rsidRPr="00BA0CAF">
        <w:rPr>
          <w:rFonts w:ascii="Times New Roman" w:eastAsia="Times New Roman" w:hAnsi="Times New Roman" w:cs="Times New Roman"/>
          <w:sz w:val="24"/>
          <w:szCs w:val="24"/>
          <w:lang w:eastAsia="de-DE"/>
        </w:rPr>
        <w:br/>
        <w:t>Abo (12 k€/Monat), Tagesmiete (650 €), Trainings/Optionen, SLA</w:t>
      </w:r>
      <w:r w:rsidRPr="00BA0CAF">
        <w:rPr>
          <w:rFonts w:ascii="Times New Roman" w:eastAsia="Times New Roman" w:hAnsi="Times New Roman" w:cs="Times New Roman"/>
          <w:sz w:val="24"/>
          <w:szCs w:val="24"/>
          <w:lang w:eastAsia="de-DE"/>
        </w:rPr>
        <w:noBreakHyphen/>
        <w:t>Stufen. (Annahmen)</w:t>
      </w:r>
    </w:p>
    <w:p w14:paraId="363BD512"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Wettbewerb &amp; Differenzierung</w:t>
      </w:r>
      <w:r w:rsidRPr="00BA0CAF">
        <w:rPr>
          <w:rFonts w:ascii="Times New Roman" w:eastAsia="Times New Roman" w:hAnsi="Times New Roman" w:cs="Times New Roman"/>
          <w:sz w:val="24"/>
          <w:szCs w:val="24"/>
          <w:lang w:eastAsia="de-DE"/>
        </w:rPr>
        <w:br/>
        <w:t>Herstellerpiloten vs. lokale Plattform mit Compliance</w:t>
      </w:r>
      <w:r w:rsidRPr="00BA0CAF">
        <w:rPr>
          <w:rFonts w:ascii="Times New Roman" w:eastAsia="Times New Roman" w:hAnsi="Times New Roman" w:cs="Times New Roman"/>
          <w:sz w:val="24"/>
          <w:szCs w:val="24"/>
          <w:lang w:eastAsia="de-DE"/>
        </w:rPr>
        <w:noBreakHyphen/>
        <w:t>Kit &amp; Service</w:t>
      </w:r>
      <w:r w:rsidRPr="00BA0CAF">
        <w:rPr>
          <w:rFonts w:ascii="Times New Roman" w:eastAsia="Times New Roman" w:hAnsi="Times New Roman" w:cs="Times New Roman"/>
          <w:sz w:val="24"/>
          <w:szCs w:val="24"/>
          <w:lang w:eastAsia="de-DE"/>
        </w:rPr>
        <w:noBreakHyphen/>
        <w:t>Dichte.</w:t>
      </w:r>
    </w:p>
    <w:p w14:paraId="3069E357"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Regulatorik &amp; Sicherheit</w:t>
      </w:r>
      <w:r w:rsidRPr="00BA0CAF">
        <w:rPr>
          <w:rFonts w:ascii="Times New Roman" w:eastAsia="Times New Roman" w:hAnsi="Times New Roman" w:cs="Times New Roman"/>
          <w:sz w:val="24"/>
          <w:szCs w:val="24"/>
          <w:lang w:eastAsia="de-DE"/>
        </w:rPr>
        <w:br/>
        <w:t>AI</w:t>
      </w:r>
      <w:r w:rsidRPr="00BA0CAF">
        <w:rPr>
          <w:rFonts w:ascii="Times New Roman" w:eastAsia="Times New Roman" w:hAnsi="Times New Roman" w:cs="Times New Roman"/>
          <w:sz w:val="24"/>
          <w:szCs w:val="24"/>
          <w:lang w:eastAsia="de-DE"/>
        </w:rPr>
        <w:noBreakHyphen/>
        <w:t>Act Timeline, Maschinen</w:t>
      </w:r>
      <w:r w:rsidRPr="00BA0CAF">
        <w:rPr>
          <w:rFonts w:ascii="Times New Roman" w:eastAsia="Times New Roman" w:hAnsi="Times New Roman" w:cs="Times New Roman"/>
          <w:sz w:val="24"/>
          <w:szCs w:val="24"/>
          <w:lang w:eastAsia="de-DE"/>
        </w:rPr>
        <w:noBreakHyphen/>
        <w:t>VO 2027, ISO</w:t>
      </w:r>
      <w:r w:rsidRPr="00BA0CAF">
        <w:rPr>
          <w:rFonts w:ascii="Times New Roman" w:eastAsia="Times New Roman" w:hAnsi="Times New Roman" w:cs="Times New Roman"/>
          <w:sz w:val="24"/>
          <w:szCs w:val="24"/>
          <w:lang w:eastAsia="de-DE"/>
        </w:rPr>
        <w:noBreakHyphen/>
        <w:t xml:space="preserve">Normen, Datenschutz &amp; DPIA. </w:t>
      </w:r>
      <w:hyperlink r:id="rId55" w:tgtFrame="_blank" w:history="1">
        <w:r w:rsidRPr="00BA0CAF">
          <w:rPr>
            <w:rFonts w:ascii="Times New Roman" w:eastAsia="Times New Roman" w:hAnsi="Times New Roman" w:cs="Times New Roman"/>
            <w:color w:val="0000FF"/>
            <w:sz w:val="24"/>
            <w:szCs w:val="24"/>
            <w:u w:val="single"/>
            <w:lang w:eastAsia="de-DE"/>
          </w:rPr>
          <w:t>European Parliament+2Rockwell Automation+2</w:t>
        </w:r>
      </w:hyperlink>
    </w:p>
    <w:p w14:paraId="6943453D"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Technik</w:t>
      </w:r>
      <w:r w:rsidRPr="00BA0CAF">
        <w:rPr>
          <w:rFonts w:ascii="Times New Roman" w:eastAsia="Times New Roman" w:hAnsi="Times New Roman" w:cs="Times New Roman"/>
          <w:b/>
          <w:bCs/>
          <w:sz w:val="24"/>
          <w:szCs w:val="24"/>
          <w:lang w:eastAsia="de-DE"/>
        </w:rPr>
        <w:noBreakHyphen/>
        <w:t xml:space="preserve">&amp; </w:t>
      </w:r>
      <w:proofErr w:type="spellStart"/>
      <w:r w:rsidRPr="00BA0CAF">
        <w:rPr>
          <w:rFonts w:ascii="Times New Roman" w:eastAsia="Times New Roman" w:hAnsi="Times New Roman" w:cs="Times New Roman"/>
          <w:b/>
          <w:bCs/>
          <w:sz w:val="24"/>
          <w:szCs w:val="24"/>
          <w:lang w:eastAsia="de-DE"/>
        </w:rPr>
        <w:t>Ops</w:t>
      </w:r>
      <w:proofErr w:type="spellEnd"/>
      <w:r w:rsidRPr="00BA0CAF">
        <w:rPr>
          <w:rFonts w:ascii="Times New Roman" w:eastAsia="Times New Roman" w:hAnsi="Times New Roman" w:cs="Times New Roman"/>
          <w:b/>
          <w:bCs/>
          <w:sz w:val="24"/>
          <w:szCs w:val="24"/>
          <w:lang w:eastAsia="de-DE"/>
        </w:rPr>
        <w:noBreakHyphen/>
        <w:t>Architektur</w:t>
      </w:r>
      <w:r w:rsidRPr="00BA0CAF">
        <w:rPr>
          <w:rFonts w:ascii="Times New Roman" w:eastAsia="Times New Roman" w:hAnsi="Times New Roman" w:cs="Times New Roman"/>
          <w:sz w:val="24"/>
          <w:szCs w:val="24"/>
          <w:lang w:eastAsia="de-DE"/>
        </w:rPr>
        <w:br/>
        <w:t>Hardware</w:t>
      </w:r>
      <w:r w:rsidRPr="00BA0CAF">
        <w:rPr>
          <w:rFonts w:ascii="Times New Roman" w:eastAsia="Times New Roman" w:hAnsi="Times New Roman" w:cs="Times New Roman"/>
          <w:sz w:val="24"/>
          <w:szCs w:val="24"/>
          <w:lang w:eastAsia="de-DE"/>
        </w:rPr>
        <w:noBreakHyphen/>
        <w:t xml:space="preserve">Pool, Checklisten, Telemetrie/Logs, </w:t>
      </w:r>
      <w:proofErr w:type="spellStart"/>
      <w:r w:rsidRPr="00BA0CAF">
        <w:rPr>
          <w:rFonts w:ascii="Times New Roman" w:eastAsia="Times New Roman" w:hAnsi="Times New Roman" w:cs="Times New Roman"/>
          <w:sz w:val="24"/>
          <w:szCs w:val="24"/>
          <w:lang w:eastAsia="de-DE"/>
        </w:rPr>
        <w:t>Incident</w:t>
      </w:r>
      <w:proofErr w:type="spellEnd"/>
      <w:r w:rsidRPr="00BA0CAF">
        <w:rPr>
          <w:rFonts w:ascii="Times New Roman" w:eastAsia="Times New Roman" w:hAnsi="Times New Roman" w:cs="Times New Roman"/>
          <w:sz w:val="24"/>
          <w:szCs w:val="24"/>
          <w:lang w:eastAsia="de-DE"/>
        </w:rPr>
        <w:noBreakHyphen/>
        <w:t>Response, Change</w:t>
      </w:r>
      <w:r w:rsidRPr="00BA0CAF">
        <w:rPr>
          <w:rFonts w:ascii="Times New Roman" w:eastAsia="Times New Roman" w:hAnsi="Times New Roman" w:cs="Times New Roman"/>
          <w:sz w:val="24"/>
          <w:szCs w:val="24"/>
          <w:lang w:eastAsia="de-DE"/>
        </w:rPr>
        <w:noBreakHyphen/>
        <w:t>Management.</w:t>
      </w:r>
    </w:p>
    <w:p w14:paraId="54C41DAF"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lastRenderedPageBreak/>
        <w:t>Go</w:t>
      </w:r>
      <w:r w:rsidRPr="00BA0CAF">
        <w:rPr>
          <w:rFonts w:ascii="Times New Roman" w:eastAsia="Times New Roman" w:hAnsi="Times New Roman" w:cs="Times New Roman"/>
          <w:b/>
          <w:bCs/>
          <w:sz w:val="24"/>
          <w:szCs w:val="24"/>
          <w:lang w:eastAsia="de-DE"/>
        </w:rPr>
        <w:noBreakHyphen/>
      </w:r>
      <w:proofErr w:type="spellStart"/>
      <w:r w:rsidRPr="00BA0CAF">
        <w:rPr>
          <w:rFonts w:ascii="Times New Roman" w:eastAsia="Times New Roman" w:hAnsi="Times New Roman" w:cs="Times New Roman"/>
          <w:b/>
          <w:bCs/>
          <w:sz w:val="24"/>
          <w:szCs w:val="24"/>
          <w:lang w:eastAsia="de-DE"/>
        </w:rPr>
        <w:t>to</w:t>
      </w:r>
      <w:proofErr w:type="spellEnd"/>
      <w:r w:rsidRPr="00BA0CAF">
        <w:rPr>
          <w:rFonts w:ascii="Times New Roman" w:eastAsia="Times New Roman" w:hAnsi="Times New Roman" w:cs="Times New Roman"/>
          <w:b/>
          <w:bCs/>
          <w:sz w:val="24"/>
          <w:szCs w:val="24"/>
          <w:lang w:eastAsia="de-DE"/>
        </w:rPr>
        <w:noBreakHyphen/>
        <w:t>Market</w:t>
      </w:r>
      <w:r w:rsidRPr="00BA0CAF">
        <w:rPr>
          <w:rFonts w:ascii="Times New Roman" w:eastAsia="Times New Roman" w:hAnsi="Times New Roman" w:cs="Times New Roman"/>
          <w:sz w:val="24"/>
          <w:szCs w:val="24"/>
          <w:lang w:eastAsia="de-DE"/>
        </w:rPr>
        <w:br/>
        <w:t>2 Städte + 1 Pflege</w:t>
      </w:r>
      <w:r w:rsidRPr="00BA0CAF">
        <w:rPr>
          <w:rFonts w:ascii="Times New Roman" w:eastAsia="Times New Roman" w:hAnsi="Times New Roman" w:cs="Times New Roman"/>
          <w:sz w:val="24"/>
          <w:szCs w:val="24"/>
          <w:lang w:eastAsia="de-DE"/>
        </w:rPr>
        <w:noBreakHyphen/>
        <w:t>Träger, 20–50 Standorte, Referenz</w:t>
      </w:r>
      <w:r w:rsidRPr="00BA0CAF">
        <w:rPr>
          <w:rFonts w:ascii="Times New Roman" w:eastAsia="Times New Roman" w:hAnsi="Times New Roman" w:cs="Times New Roman"/>
          <w:sz w:val="24"/>
          <w:szCs w:val="24"/>
          <w:lang w:eastAsia="de-DE"/>
        </w:rPr>
        <w:noBreakHyphen/>
        <w:t>Cases, Pressearbeit.</w:t>
      </w:r>
    </w:p>
    <w:p w14:paraId="02B3AB54"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Unit Economics</w:t>
      </w:r>
      <w:r w:rsidRPr="00BA0CAF">
        <w:rPr>
          <w:rFonts w:ascii="Times New Roman" w:eastAsia="Times New Roman" w:hAnsi="Times New Roman" w:cs="Times New Roman"/>
          <w:sz w:val="24"/>
          <w:szCs w:val="24"/>
          <w:lang w:eastAsia="de-DE"/>
        </w:rPr>
        <w:br/>
        <w:t>Ø</w:t>
      </w:r>
      <w:r w:rsidRPr="00BA0CAF">
        <w:rPr>
          <w:rFonts w:ascii="Times New Roman" w:eastAsia="Times New Roman" w:hAnsi="Times New Roman" w:cs="Times New Roman"/>
          <w:sz w:val="24"/>
          <w:szCs w:val="24"/>
          <w:lang w:eastAsia="de-DE"/>
        </w:rPr>
        <w:noBreakHyphen/>
        <w:t>Erlös 12.660 €/Roboter</w:t>
      </w:r>
      <w:r w:rsidRPr="00BA0CAF">
        <w:rPr>
          <w:rFonts w:ascii="Times New Roman" w:eastAsia="Times New Roman" w:hAnsi="Times New Roman" w:cs="Times New Roman"/>
          <w:sz w:val="24"/>
          <w:szCs w:val="24"/>
          <w:lang w:eastAsia="de-DE"/>
        </w:rPr>
        <w:noBreakHyphen/>
        <w:t xml:space="preserve">Monat; COGS 7.000 €; Brutto 5.660 €; </w:t>
      </w:r>
      <w:r w:rsidRPr="00BA0CAF">
        <w:rPr>
          <w:rFonts w:ascii="Times New Roman" w:eastAsia="Times New Roman" w:hAnsi="Times New Roman" w:cs="Times New Roman"/>
          <w:b/>
          <w:bCs/>
          <w:sz w:val="24"/>
          <w:szCs w:val="24"/>
          <w:lang w:eastAsia="de-DE"/>
        </w:rPr>
        <w:t>Break</w:t>
      </w:r>
      <w:r w:rsidRPr="00BA0CAF">
        <w:rPr>
          <w:rFonts w:ascii="Times New Roman" w:eastAsia="Times New Roman" w:hAnsi="Times New Roman" w:cs="Times New Roman"/>
          <w:b/>
          <w:bCs/>
          <w:sz w:val="24"/>
          <w:szCs w:val="24"/>
          <w:lang w:eastAsia="de-DE"/>
        </w:rPr>
        <w:noBreakHyphen/>
        <w:t>even ~9.600 €</w:t>
      </w:r>
      <w:r w:rsidRPr="00BA0CAF">
        <w:rPr>
          <w:rFonts w:ascii="Times New Roman" w:eastAsia="Times New Roman" w:hAnsi="Times New Roman" w:cs="Times New Roman"/>
          <w:sz w:val="24"/>
          <w:szCs w:val="24"/>
          <w:lang w:eastAsia="de-DE"/>
        </w:rPr>
        <w:t>.</w:t>
      </w:r>
    </w:p>
    <w:p w14:paraId="41C06672"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3</w:t>
      </w:r>
      <w:r w:rsidRPr="00BA0CAF">
        <w:rPr>
          <w:rFonts w:ascii="Times New Roman" w:eastAsia="Times New Roman" w:hAnsi="Times New Roman" w:cs="Times New Roman"/>
          <w:b/>
          <w:bCs/>
          <w:sz w:val="24"/>
          <w:szCs w:val="24"/>
          <w:lang w:eastAsia="de-DE"/>
        </w:rPr>
        <w:noBreakHyphen/>
        <w:t>Jahres</w:t>
      </w:r>
      <w:r w:rsidRPr="00BA0CAF">
        <w:rPr>
          <w:rFonts w:ascii="Times New Roman" w:eastAsia="Times New Roman" w:hAnsi="Times New Roman" w:cs="Times New Roman"/>
          <w:b/>
          <w:bCs/>
          <w:sz w:val="24"/>
          <w:szCs w:val="24"/>
          <w:lang w:eastAsia="de-DE"/>
        </w:rPr>
        <w:noBreakHyphen/>
        <w:t>Plan</w:t>
      </w:r>
      <w:r w:rsidRPr="00BA0CAF">
        <w:rPr>
          <w:rFonts w:ascii="Times New Roman" w:eastAsia="Times New Roman" w:hAnsi="Times New Roman" w:cs="Times New Roman"/>
          <w:sz w:val="24"/>
          <w:szCs w:val="24"/>
          <w:lang w:eastAsia="de-DE"/>
        </w:rPr>
        <w:br/>
        <w:t>10 → 25 → 60 Roboter; EBITDA</w:t>
      </w:r>
      <w:r w:rsidRPr="00BA0CAF">
        <w:rPr>
          <w:rFonts w:ascii="Times New Roman" w:eastAsia="Times New Roman" w:hAnsi="Times New Roman" w:cs="Times New Roman"/>
          <w:sz w:val="24"/>
          <w:szCs w:val="24"/>
          <w:lang w:eastAsia="de-DE"/>
        </w:rPr>
        <w:noBreakHyphen/>
        <w:t>Pfad 9 → 17 %.</w:t>
      </w:r>
    </w:p>
    <w:p w14:paraId="0D26EE59"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Sozialer Effekt &amp; Talentpfad</w:t>
      </w:r>
      <w:r w:rsidRPr="00BA0CAF">
        <w:rPr>
          <w:rFonts w:ascii="Times New Roman" w:eastAsia="Times New Roman" w:hAnsi="Times New Roman" w:cs="Times New Roman"/>
          <w:sz w:val="24"/>
          <w:szCs w:val="24"/>
          <w:lang w:eastAsia="de-DE"/>
        </w:rPr>
        <w:br/>
        <w:t>Umschulung ex</w:t>
      </w:r>
      <w:r w:rsidRPr="00BA0CAF">
        <w:rPr>
          <w:rFonts w:ascii="Times New Roman" w:eastAsia="Times New Roman" w:hAnsi="Times New Roman" w:cs="Times New Roman"/>
          <w:sz w:val="24"/>
          <w:szCs w:val="24"/>
          <w:lang w:eastAsia="de-DE"/>
        </w:rPr>
        <w:noBreakHyphen/>
        <w:t>Automotive zu Robotik</w:t>
      </w:r>
      <w:r w:rsidRPr="00BA0CAF">
        <w:rPr>
          <w:rFonts w:ascii="Times New Roman" w:eastAsia="Times New Roman" w:hAnsi="Times New Roman" w:cs="Times New Roman"/>
          <w:sz w:val="24"/>
          <w:szCs w:val="24"/>
          <w:lang w:eastAsia="de-DE"/>
        </w:rPr>
        <w:noBreakHyphen/>
        <w:t xml:space="preserve">Coaches; Förderquellen. </w:t>
      </w:r>
      <w:hyperlink r:id="rId56" w:tgtFrame="_blank" w:history="1">
        <w:r w:rsidRPr="00BA0CAF">
          <w:rPr>
            <w:rFonts w:ascii="Times New Roman" w:eastAsia="Times New Roman" w:hAnsi="Times New Roman" w:cs="Times New Roman"/>
            <w:color w:val="0000FF"/>
            <w:sz w:val="24"/>
            <w:szCs w:val="24"/>
            <w:u w:val="single"/>
            <w:lang w:eastAsia="de-DE"/>
          </w:rPr>
          <w:t>Bundesagentur für Arbeit+1</w:t>
        </w:r>
      </w:hyperlink>
    </w:p>
    <w:p w14:paraId="29928907"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Risiken &amp; Mitigation</w:t>
      </w:r>
      <w:r w:rsidRPr="00BA0CAF">
        <w:rPr>
          <w:rFonts w:ascii="Times New Roman" w:eastAsia="Times New Roman" w:hAnsi="Times New Roman" w:cs="Times New Roman"/>
          <w:sz w:val="24"/>
          <w:szCs w:val="24"/>
          <w:lang w:eastAsia="de-DE"/>
        </w:rPr>
        <w:br/>
        <w:t>Verfügbarkeit/CE, Sicherheit im Haushalt, GDPR, Preisdruck – mit Gegenmaßnahmen.</w:t>
      </w:r>
    </w:p>
    <w:p w14:paraId="759F89F6"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Team</w:t>
      </w:r>
      <w:r w:rsidRPr="00BA0CAF">
        <w:rPr>
          <w:rFonts w:ascii="Times New Roman" w:eastAsia="Times New Roman" w:hAnsi="Times New Roman" w:cs="Times New Roman"/>
          <w:sz w:val="24"/>
          <w:szCs w:val="24"/>
          <w:lang w:eastAsia="de-DE"/>
        </w:rPr>
        <w:br/>
        <w:t>Kern</w:t>
      </w:r>
      <w:r w:rsidRPr="00BA0CAF">
        <w:rPr>
          <w:rFonts w:ascii="Times New Roman" w:eastAsia="Times New Roman" w:hAnsi="Times New Roman" w:cs="Times New Roman"/>
          <w:sz w:val="24"/>
          <w:szCs w:val="24"/>
          <w:lang w:eastAsia="de-DE"/>
        </w:rPr>
        <w:noBreakHyphen/>
        <w:t>Team &amp; Advisory (Recht/Normen, Pflegepädagogik, Kommunal).</w:t>
      </w:r>
    </w:p>
    <w:p w14:paraId="047C99F5"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Roadmap &amp; Meilensteine</w:t>
      </w:r>
      <w:r w:rsidRPr="00BA0CAF">
        <w:rPr>
          <w:rFonts w:ascii="Times New Roman" w:eastAsia="Times New Roman" w:hAnsi="Times New Roman" w:cs="Times New Roman"/>
          <w:sz w:val="24"/>
          <w:szCs w:val="24"/>
          <w:lang w:eastAsia="de-DE"/>
        </w:rPr>
        <w:br/>
        <w:t>Pilot</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Signings</w:t>
      </w:r>
      <w:proofErr w:type="spellEnd"/>
      <w:r w:rsidRPr="00BA0CAF">
        <w:rPr>
          <w:rFonts w:ascii="Times New Roman" w:eastAsia="Times New Roman" w:hAnsi="Times New Roman" w:cs="Times New Roman"/>
          <w:sz w:val="24"/>
          <w:szCs w:val="24"/>
          <w:lang w:eastAsia="de-DE"/>
        </w:rPr>
        <w:t>, Zertifizierungen, Produkt</w:t>
      </w:r>
      <w:r w:rsidRPr="00BA0CAF">
        <w:rPr>
          <w:rFonts w:ascii="Times New Roman" w:eastAsia="Times New Roman" w:hAnsi="Times New Roman" w:cs="Times New Roman"/>
          <w:sz w:val="24"/>
          <w:szCs w:val="24"/>
          <w:lang w:eastAsia="de-DE"/>
        </w:rPr>
        <w:noBreakHyphen/>
        <w:t>Releases.</w:t>
      </w:r>
    </w:p>
    <w:p w14:paraId="3B2AFB96"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Finanzierungsbedarf &amp; Verwendung</w:t>
      </w:r>
      <w:r w:rsidRPr="00BA0CAF">
        <w:rPr>
          <w:rFonts w:ascii="Times New Roman" w:eastAsia="Times New Roman" w:hAnsi="Times New Roman" w:cs="Times New Roman"/>
          <w:sz w:val="24"/>
          <w:szCs w:val="24"/>
          <w:lang w:eastAsia="de-DE"/>
        </w:rPr>
        <w:br/>
        <w:t>Seed &amp;/oder Banklinie; Wachstumsplan.</w:t>
      </w:r>
    </w:p>
    <w:p w14:paraId="7B026A14" w14:textId="77777777" w:rsidR="00BA0CAF" w:rsidRPr="00BA0CAF" w:rsidRDefault="00BA0CAF" w:rsidP="00BA0C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Anhang</w:t>
      </w:r>
      <w:r w:rsidRPr="00BA0CAF">
        <w:rPr>
          <w:rFonts w:ascii="Times New Roman" w:eastAsia="Times New Roman" w:hAnsi="Times New Roman" w:cs="Times New Roman"/>
          <w:sz w:val="24"/>
          <w:szCs w:val="24"/>
          <w:lang w:eastAsia="de-DE"/>
        </w:rPr>
        <w:br/>
        <w:t>Preislisten, SLA, Musterverträge, DPIA</w:t>
      </w:r>
      <w:r w:rsidRPr="00BA0CAF">
        <w:rPr>
          <w:rFonts w:ascii="Times New Roman" w:eastAsia="Times New Roman" w:hAnsi="Times New Roman" w:cs="Times New Roman"/>
          <w:sz w:val="24"/>
          <w:szCs w:val="24"/>
          <w:lang w:eastAsia="de-DE"/>
        </w:rPr>
        <w:noBreakHyphen/>
        <w:t>Skeleton, Referenzen.</w:t>
      </w:r>
    </w:p>
    <w:p w14:paraId="26AC7123"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Bank</w:t>
      </w:r>
      <w:r w:rsidRPr="00BA0CAF">
        <w:rPr>
          <w:rFonts w:ascii="Times New Roman" w:eastAsia="Times New Roman" w:hAnsi="Times New Roman" w:cs="Times New Roman"/>
          <w:b/>
          <w:bCs/>
          <w:sz w:val="27"/>
          <w:szCs w:val="27"/>
          <w:lang w:eastAsia="de-DE"/>
        </w:rPr>
        <w:noBreakHyphen/>
        <w:t xml:space="preserve">Variante (12 </w:t>
      </w:r>
      <w:proofErr w:type="spellStart"/>
      <w:r w:rsidRPr="00BA0CAF">
        <w:rPr>
          <w:rFonts w:ascii="Times New Roman" w:eastAsia="Times New Roman" w:hAnsi="Times New Roman" w:cs="Times New Roman"/>
          <w:b/>
          <w:bCs/>
          <w:sz w:val="27"/>
          <w:szCs w:val="27"/>
          <w:lang w:eastAsia="de-DE"/>
        </w:rPr>
        <w:t>Slides</w:t>
      </w:r>
      <w:proofErr w:type="spellEnd"/>
      <w:r w:rsidRPr="00BA0CAF">
        <w:rPr>
          <w:rFonts w:ascii="Times New Roman" w:eastAsia="Times New Roman" w:hAnsi="Times New Roman" w:cs="Times New Roman"/>
          <w:b/>
          <w:bCs/>
          <w:sz w:val="27"/>
          <w:szCs w:val="27"/>
          <w:lang w:eastAsia="de-DE"/>
        </w:rPr>
        <w:t>, fokussiert auf Risiko/Bonität)</w:t>
      </w:r>
    </w:p>
    <w:p w14:paraId="407D0689" w14:textId="77777777" w:rsidR="00BA0CAF" w:rsidRPr="00BA0CAF" w:rsidRDefault="00BA0CAF" w:rsidP="00BA0CAF">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Bonität &amp; Sicherheiten (Rahmenverträge, Abtretungen)</w:t>
      </w:r>
    </w:p>
    <w:p w14:paraId="17707FCD" w14:textId="77777777" w:rsidR="00BA0CAF" w:rsidRPr="00BA0CAF" w:rsidRDefault="00BA0CAF" w:rsidP="00BA0CAF">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DSCR</w:t>
      </w:r>
      <w:r w:rsidRPr="00BA0CAF">
        <w:rPr>
          <w:rFonts w:ascii="Times New Roman" w:eastAsia="Times New Roman" w:hAnsi="Times New Roman" w:cs="Times New Roman"/>
          <w:sz w:val="24"/>
          <w:szCs w:val="24"/>
          <w:lang w:eastAsia="de-DE"/>
        </w:rPr>
        <w:noBreakHyphen/>
        <w:t>Pfad, Break</w:t>
      </w:r>
      <w:r w:rsidRPr="00BA0CAF">
        <w:rPr>
          <w:rFonts w:ascii="Times New Roman" w:eastAsia="Times New Roman" w:hAnsi="Times New Roman" w:cs="Times New Roman"/>
          <w:sz w:val="24"/>
          <w:szCs w:val="24"/>
          <w:lang w:eastAsia="de-DE"/>
        </w:rPr>
        <w:noBreakHyphen/>
        <w:t>even</w:t>
      </w:r>
      <w:r w:rsidRPr="00BA0CAF">
        <w:rPr>
          <w:rFonts w:ascii="Times New Roman" w:eastAsia="Times New Roman" w:hAnsi="Times New Roman" w:cs="Times New Roman"/>
          <w:sz w:val="24"/>
          <w:szCs w:val="24"/>
          <w:lang w:eastAsia="de-DE"/>
        </w:rPr>
        <w:noBreakHyphen/>
        <w:t>Preise, Kündigungsrechte, Versicherungen (Haftpflicht/Transport/Betrieb), Service</w:t>
      </w:r>
      <w:r w:rsidRPr="00BA0CAF">
        <w:rPr>
          <w:rFonts w:ascii="Times New Roman" w:eastAsia="Times New Roman" w:hAnsi="Times New Roman" w:cs="Times New Roman"/>
          <w:sz w:val="24"/>
          <w:szCs w:val="24"/>
          <w:lang w:eastAsia="de-DE"/>
        </w:rPr>
        <w:noBreakHyphen/>
        <w:t>Level &amp; Vertragsstrafen</w:t>
      </w:r>
    </w:p>
    <w:p w14:paraId="51E3A0A1" w14:textId="77777777" w:rsidR="00BA0CAF" w:rsidRPr="00BA0CAF" w:rsidRDefault="00BA0CAF" w:rsidP="00BA0CAF">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Regulatorik</w:t>
      </w:r>
      <w:r w:rsidRPr="00BA0CAF">
        <w:rPr>
          <w:rFonts w:ascii="Times New Roman" w:eastAsia="Times New Roman" w:hAnsi="Times New Roman" w:cs="Times New Roman"/>
          <w:sz w:val="24"/>
          <w:szCs w:val="24"/>
          <w:lang w:eastAsia="de-DE"/>
        </w:rPr>
        <w:noBreakHyphen/>
        <w:t>Plan (AI</w:t>
      </w:r>
      <w:r w:rsidRPr="00BA0CAF">
        <w:rPr>
          <w:rFonts w:ascii="Times New Roman" w:eastAsia="Times New Roman" w:hAnsi="Times New Roman" w:cs="Times New Roman"/>
          <w:sz w:val="24"/>
          <w:szCs w:val="24"/>
          <w:lang w:eastAsia="de-DE"/>
        </w:rPr>
        <w:noBreakHyphen/>
        <w:t>Act/Maschinen</w:t>
      </w:r>
      <w:r w:rsidRPr="00BA0CAF">
        <w:rPr>
          <w:rFonts w:ascii="Times New Roman" w:eastAsia="Times New Roman" w:hAnsi="Times New Roman" w:cs="Times New Roman"/>
          <w:sz w:val="24"/>
          <w:szCs w:val="24"/>
          <w:lang w:eastAsia="de-DE"/>
        </w:rPr>
        <w:noBreakHyphen/>
        <w:t>VO), ISO</w:t>
      </w:r>
      <w:r w:rsidRPr="00BA0CAF">
        <w:rPr>
          <w:rFonts w:ascii="Times New Roman" w:eastAsia="Times New Roman" w:hAnsi="Times New Roman" w:cs="Times New Roman"/>
          <w:sz w:val="24"/>
          <w:szCs w:val="24"/>
          <w:lang w:eastAsia="de-DE"/>
        </w:rPr>
        <w:noBreakHyphen/>
        <w:t xml:space="preserve">Abdeckung, </w:t>
      </w:r>
      <w:proofErr w:type="spellStart"/>
      <w:r w:rsidRPr="00BA0CAF">
        <w:rPr>
          <w:rFonts w:ascii="Times New Roman" w:eastAsia="Times New Roman" w:hAnsi="Times New Roman" w:cs="Times New Roman"/>
          <w:sz w:val="24"/>
          <w:szCs w:val="24"/>
          <w:lang w:eastAsia="de-DE"/>
        </w:rPr>
        <w:t>Incident</w:t>
      </w:r>
      <w:proofErr w:type="spellEnd"/>
      <w:r w:rsidRPr="00BA0CAF">
        <w:rPr>
          <w:rFonts w:ascii="Times New Roman" w:eastAsia="Times New Roman" w:hAnsi="Times New Roman" w:cs="Times New Roman"/>
          <w:sz w:val="24"/>
          <w:szCs w:val="24"/>
          <w:lang w:eastAsia="de-DE"/>
        </w:rPr>
        <w:noBreakHyphen/>
        <w:t>Prozess, Daten</w:t>
      </w:r>
      <w:r w:rsidRPr="00BA0CAF">
        <w:rPr>
          <w:rFonts w:ascii="Times New Roman" w:eastAsia="Times New Roman" w:hAnsi="Times New Roman" w:cs="Times New Roman"/>
          <w:sz w:val="24"/>
          <w:szCs w:val="24"/>
          <w:lang w:eastAsia="de-DE"/>
        </w:rPr>
        <w:noBreakHyphen/>
        <w:t>/Log</w:t>
      </w:r>
      <w:r w:rsidRPr="00BA0CAF">
        <w:rPr>
          <w:rFonts w:ascii="Times New Roman" w:eastAsia="Times New Roman" w:hAnsi="Times New Roman" w:cs="Times New Roman"/>
          <w:sz w:val="24"/>
          <w:szCs w:val="24"/>
          <w:lang w:eastAsia="de-DE"/>
        </w:rPr>
        <w:noBreakHyphen/>
        <w:t>Audit</w:t>
      </w:r>
    </w:p>
    <w:p w14:paraId="2496336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317AC6E2">
          <v:rect id="_x0000_i1049" style="width:0;height:1.5pt" o:hralign="center" o:hrstd="t" o:hr="t" fillcolor="#a0a0a0" stroked="f"/>
        </w:pict>
      </w:r>
    </w:p>
    <w:p w14:paraId="313FCEDD"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C) Zahlen</w:t>
      </w:r>
      <w:r w:rsidRPr="00BA0CAF">
        <w:rPr>
          <w:rFonts w:ascii="Times New Roman" w:eastAsia="Times New Roman" w:hAnsi="Times New Roman" w:cs="Times New Roman"/>
          <w:b/>
          <w:bCs/>
          <w:sz w:val="36"/>
          <w:szCs w:val="36"/>
          <w:lang w:eastAsia="de-DE"/>
        </w:rPr>
        <w:noBreakHyphen/>
        <w:t>Anhang (Auszüge)</w:t>
      </w:r>
    </w:p>
    <w:p w14:paraId="77EFCE32"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Preis</w:t>
      </w:r>
      <w:r w:rsidRPr="00BA0CAF">
        <w:rPr>
          <w:rFonts w:ascii="Times New Roman" w:eastAsia="Times New Roman" w:hAnsi="Times New Roman" w:cs="Times New Roman"/>
          <w:b/>
          <w:bCs/>
          <w:sz w:val="24"/>
          <w:szCs w:val="24"/>
          <w:lang w:eastAsia="de-DE"/>
        </w:rPr>
        <w:noBreakHyphen/>
        <w:t>/Kosten</w:t>
      </w:r>
      <w:r w:rsidRPr="00BA0CAF">
        <w:rPr>
          <w:rFonts w:ascii="Times New Roman" w:eastAsia="Times New Roman" w:hAnsi="Times New Roman" w:cs="Times New Roman"/>
          <w:b/>
          <w:bCs/>
          <w:sz w:val="24"/>
          <w:szCs w:val="24"/>
          <w:lang w:eastAsia="de-DE"/>
        </w:rPr>
        <w:noBreakHyphen/>
        <w:t>Annahmen (Base</w:t>
      </w:r>
      <w:r w:rsidRPr="00BA0CAF">
        <w:rPr>
          <w:rFonts w:ascii="Times New Roman" w:eastAsia="Times New Roman" w:hAnsi="Times New Roman" w:cs="Times New Roman"/>
          <w:b/>
          <w:bCs/>
          <w:sz w:val="24"/>
          <w:szCs w:val="24"/>
          <w:lang w:eastAsia="de-DE"/>
        </w:rPr>
        <w:noBreakHyphen/>
        <w:t>Case):</w:t>
      </w:r>
    </w:p>
    <w:p w14:paraId="45C6532B" w14:textId="77777777" w:rsidR="00BA0CAF" w:rsidRPr="00BA0CAF" w:rsidRDefault="00BA0CAF" w:rsidP="00BA0CAF">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Monatsabo Institution </w:t>
      </w:r>
      <w:r w:rsidRPr="00BA0CAF">
        <w:rPr>
          <w:rFonts w:ascii="Times New Roman" w:eastAsia="Times New Roman" w:hAnsi="Times New Roman" w:cs="Times New Roman"/>
          <w:b/>
          <w:bCs/>
          <w:sz w:val="24"/>
          <w:szCs w:val="24"/>
          <w:lang w:eastAsia="de-DE"/>
        </w:rPr>
        <w:t>12.000 €</w:t>
      </w:r>
      <w:r w:rsidRPr="00BA0CAF">
        <w:rPr>
          <w:rFonts w:ascii="Times New Roman" w:eastAsia="Times New Roman" w:hAnsi="Times New Roman" w:cs="Times New Roman"/>
          <w:sz w:val="24"/>
          <w:szCs w:val="24"/>
          <w:lang w:eastAsia="de-DE"/>
        </w:rPr>
        <w:t xml:space="preserve">; Tagesmiete </w:t>
      </w:r>
      <w:r w:rsidRPr="00BA0CAF">
        <w:rPr>
          <w:rFonts w:ascii="Times New Roman" w:eastAsia="Times New Roman" w:hAnsi="Times New Roman" w:cs="Times New Roman"/>
          <w:b/>
          <w:bCs/>
          <w:sz w:val="24"/>
          <w:szCs w:val="24"/>
          <w:lang w:eastAsia="de-DE"/>
        </w:rPr>
        <w:t>650 €</w:t>
      </w:r>
      <w:r w:rsidRPr="00BA0CAF">
        <w:rPr>
          <w:rFonts w:ascii="Times New Roman" w:eastAsia="Times New Roman" w:hAnsi="Times New Roman" w:cs="Times New Roman"/>
          <w:sz w:val="24"/>
          <w:szCs w:val="24"/>
          <w:lang w:eastAsia="de-DE"/>
        </w:rPr>
        <w:t xml:space="preserve"> (70 % Auslastung).</w:t>
      </w:r>
    </w:p>
    <w:p w14:paraId="64716DF6" w14:textId="77777777" w:rsidR="00BA0CAF" w:rsidRPr="00BA0CAF" w:rsidRDefault="00BA0CAF" w:rsidP="00BA0CAF">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RaaS</w:t>
      </w:r>
      <w:proofErr w:type="spellEnd"/>
      <w:r w:rsidRPr="00BA0CAF">
        <w:rPr>
          <w:rFonts w:ascii="Times New Roman" w:eastAsia="Times New Roman" w:hAnsi="Times New Roman" w:cs="Times New Roman"/>
          <w:sz w:val="24"/>
          <w:szCs w:val="24"/>
          <w:lang w:eastAsia="de-DE"/>
        </w:rPr>
        <w:noBreakHyphen/>
        <w:t xml:space="preserve">Leasing vom Hersteller </w:t>
      </w:r>
      <w:r w:rsidRPr="00BA0CAF">
        <w:rPr>
          <w:rFonts w:ascii="Times New Roman" w:eastAsia="Times New Roman" w:hAnsi="Times New Roman" w:cs="Times New Roman"/>
          <w:b/>
          <w:bCs/>
          <w:sz w:val="24"/>
          <w:szCs w:val="24"/>
          <w:lang w:eastAsia="de-DE"/>
        </w:rPr>
        <w:t>6.000 €/Monat</w:t>
      </w:r>
      <w:r w:rsidRPr="00BA0CAF">
        <w:rPr>
          <w:rFonts w:ascii="Times New Roman" w:eastAsia="Times New Roman" w:hAnsi="Times New Roman" w:cs="Times New Roman"/>
          <w:sz w:val="24"/>
          <w:szCs w:val="24"/>
          <w:lang w:eastAsia="de-DE"/>
        </w:rPr>
        <w:t xml:space="preserve"> (zzgl. </w:t>
      </w:r>
      <w:r w:rsidRPr="00BA0CAF">
        <w:rPr>
          <w:rFonts w:ascii="Cambria Math" w:eastAsia="Times New Roman" w:hAnsi="Cambria Math" w:cs="Cambria Math"/>
          <w:sz w:val="24"/>
          <w:szCs w:val="24"/>
          <w:lang w:eastAsia="de-DE"/>
        </w:rPr>
        <w:t>∼</w:t>
      </w:r>
      <w:r w:rsidRPr="00BA0CAF">
        <w:rPr>
          <w:rFonts w:ascii="Times New Roman" w:eastAsia="Times New Roman" w:hAnsi="Times New Roman" w:cs="Times New Roman"/>
          <w:sz w:val="24"/>
          <w:szCs w:val="24"/>
          <w:lang w:eastAsia="de-DE"/>
        </w:rPr>
        <w:t>1.000 € Variabel).</w:t>
      </w:r>
    </w:p>
    <w:p w14:paraId="6E94724C" w14:textId="77777777" w:rsidR="00BA0CAF" w:rsidRPr="00BA0CAF" w:rsidRDefault="00BA0CAF" w:rsidP="00BA0CAF">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Personalkosten Coach </w:t>
      </w:r>
      <w:r w:rsidRPr="00BA0CAF">
        <w:rPr>
          <w:rFonts w:ascii="Times New Roman" w:eastAsia="Times New Roman" w:hAnsi="Times New Roman" w:cs="Times New Roman"/>
          <w:b/>
          <w:bCs/>
          <w:sz w:val="24"/>
          <w:szCs w:val="24"/>
          <w:lang w:eastAsia="de-DE"/>
        </w:rPr>
        <w:t>75 k € p.a.</w:t>
      </w:r>
      <w:r w:rsidRPr="00BA0CAF">
        <w:rPr>
          <w:rFonts w:ascii="Times New Roman" w:eastAsia="Times New Roman" w:hAnsi="Times New Roman" w:cs="Times New Roman"/>
          <w:sz w:val="24"/>
          <w:szCs w:val="24"/>
          <w:lang w:eastAsia="de-DE"/>
        </w:rPr>
        <w:t xml:space="preserve"> (1:5 Roboter); Overhead 12 %; Versicherung 2 %.</w:t>
      </w:r>
    </w:p>
    <w:p w14:paraId="4FF1B815"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Break</w:t>
      </w:r>
      <w:r w:rsidRPr="00BA0CAF">
        <w:rPr>
          <w:rFonts w:ascii="Times New Roman" w:eastAsia="Times New Roman" w:hAnsi="Times New Roman" w:cs="Times New Roman"/>
          <w:b/>
          <w:bCs/>
          <w:sz w:val="24"/>
          <w:szCs w:val="24"/>
          <w:lang w:eastAsia="de-DE"/>
        </w:rPr>
        <w:noBreakHyphen/>
        <w:t>even</w:t>
      </w:r>
      <w:r w:rsidRPr="00BA0CAF">
        <w:rPr>
          <w:rFonts w:ascii="Times New Roman" w:eastAsia="Times New Roman" w:hAnsi="Times New Roman" w:cs="Times New Roman"/>
          <w:b/>
          <w:bCs/>
          <w:sz w:val="24"/>
          <w:szCs w:val="24"/>
          <w:lang w:eastAsia="de-DE"/>
        </w:rPr>
        <w:noBreakHyphen/>
        <w:t>Analyse (Ø</w:t>
      </w:r>
      <w:r w:rsidRPr="00BA0CAF">
        <w:rPr>
          <w:rFonts w:ascii="Times New Roman" w:eastAsia="Times New Roman" w:hAnsi="Times New Roman" w:cs="Times New Roman"/>
          <w:b/>
          <w:bCs/>
          <w:sz w:val="24"/>
          <w:szCs w:val="24"/>
          <w:lang w:eastAsia="de-DE"/>
        </w:rPr>
        <w:noBreakHyphen/>
        <w:t>Erlös/Roboter</w:t>
      </w:r>
      <w:r w:rsidRPr="00BA0CAF">
        <w:rPr>
          <w:rFonts w:ascii="Times New Roman" w:eastAsia="Times New Roman" w:hAnsi="Times New Roman" w:cs="Times New Roman"/>
          <w:b/>
          <w:bCs/>
          <w:sz w:val="24"/>
          <w:szCs w:val="24"/>
          <w:lang w:eastAsia="de-DE"/>
        </w:rPr>
        <w:noBreakHyphen/>
        <w:t>Monat):</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9.600 €</w:t>
      </w:r>
      <w:r w:rsidRPr="00BA0CAF">
        <w:rPr>
          <w:rFonts w:ascii="Times New Roman" w:eastAsia="Times New Roman" w:hAnsi="Times New Roman" w:cs="Times New Roman"/>
          <w:sz w:val="24"/>
          <w:szCs w:val="24"/>
          <w:lang w:eastAsia="de-DE"/>
        </w:rPr>
        <w:t xml:space="preserve"> → darunter: Preise/Utilisierung oder Kostenstruktur anpassen.</w:t>
      </w:r>
    </w:p>
    <w:p w14:paraId="072FDBD1"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Bottom</w:t>
      </w:r>
      <w:r w:rsidRPr="00BA0CAF">
        <w:rPr>
          <w:rFonts w:ascii="Times New Roman" w:eastAsia="Times New Roman" w:hAnsi="Times New Roman" w:cs="Times New Roman"/>
          <w:b/>
          <w:bCs/>
          <w:sz w:val="24"/>
          <w:szCs w:val="24"/>
          <w:lang w:eastAsia="de-DE"/>
        </w:rPr>
        <w:noBreakHyphen/>
        <w:t>up</w:t>
      </w:r>
      <w:proofErr w:type="spellEnd"/>
      <w:r w:rsidRPr="00BA0CAF">
        <w:rPr>
          <w:rFonts w:ascii="Times New Roman" w:eastAsia="Times New Roman" w:hAnsi="Times New Roman" w:cs="Times New Roman"/>
          <w:b/>
          <w:bCs/>
          <w:sz w:val="24"/>
          <w:szCs w:val="24"/>
          <w:lang w:eastAsia="de-DE"/>
        </w:rPr>
        <w:noBreakHyphen/>
        <w:t>TAM (Beispiele DE):</w:t>
      </w:r>
    </w:p>
    <w:p w14:paraId="5210A0C4" w14:textId="77777777" w:rsidR="00BA0CAF" w:rsidRPr="00BA0CAF" w:rsidRDefault="00BA0CAF" w:rsidP="00BA0CAF">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Pflegeheime:</w:t>
      </w:r>
      <w:r w:rsidRPr="00BA0CAF">
        <w:rPr>
          <w:rFonts w:ascii="Times New Roman" w:eastAsia="Times New Roman" w:hAnsi="Times New Roman" w:cs="Times New Roman"/>
          <w:sz w:val="24"/>
          <w:szCs w:val="24"/>
          <w:lang w:eastAsia="de-DE"/>
        </w:rPr>
        <w:t xml:space="preserve"> ~16.500 Einrichtungen. 1 % Penetration × 9,8–12 k€/Monat </w:t>
      </w:r>
      <w:r w:rsidRPr="00BA0CAF">
        <w:rPr>
          <w:rFonts w:ascii="Cambria Math" w:eastAsia="Times New Roman" w:hAnsi="Cambria Math" w:cs="Cambria Math"/>
          <w:sz w:val="24"/>
          <w:szCs w:val="24"/>
          <w:lang w:eastAsia="de-DE"/>
        </w:rPr>
        <w:t>⇒</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~19–24 M€/Jahr</w:t>
      </w:r>
      <w:r w:rsidRPr="00BA0CAF">
        <w:rPr>
          <w:rFonts w:ascii="Times New Roman" w:eastAsia="Times New Roman" w:hAnsi="Times New Roman" w:cs="Times New Roman"/>
          <w:sz w:val="24"/>
          <w:szCs w:val="24"/>
          <w:lang w:eastAsia="de-DE"/>
        </w:rPr>
        <w:t xml:space="preserve"> Umsatzpotenzial (nur Heime, nur 1 %). </w:t>
      </w:r>
      <w:hyperlink r:id="rId57" w:tgtFrame="_blank" w:history="1">
        <w:r w:rsidRPr="00BA0CAF">
          <w:rPr>
            <w:rFonts w:ascii="Times New Roman" w:eastAsia="Times New Roman" w:hAnsi="Times New Roman" w:cs="Times New Roman"/>
            <w:color w:val="0000FF"/>
            <w:sz w:val="24"/>
            <w:szCs w:val="24"/>
            <w:u w:val="single"/>
            <w:lang w:eastAsia="de-DE"/>
          </w:rPr>
          <w:t>gesundheitsdaten.kbv.de</w:t>
        </w:r>
      </w:hyperlink>
    </w:p>
    <w:p w14:paraId="62F44FC0" w14:textId="77777777" w:rsidR="00BA0CAF" w:rsidRPr="00BA0CAF" w:rsidRDefault="00BA0CAF" w:rsidP="00BA0CAF">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Bibliotheken:</w:t>
      </w:r>
      <w:r w:rsidRPr="00BA0CAF">
        <w:rPr>
          <w:rFonts w:ascii="Times New Roman" w:eastAsia="Times New Roman" w:hAnsi="Times New Roman" w:cs="Times New Roman"/>
          <w:sz w:val="24"/>
          <w:szCs w:val="24"/>
          <w:lang w:eastAsia="de-DE"/>
        </w:rPr>
        <w:t xml:space="preserve"> &gt; 8.800 (</w:t>
      </w:r>
      <w:proofErr w:type="spellStart"/>
      <w:r w:rsidRPr="00BA0CAF">
        <w:rPr>
          <w:rFonts w:ascii="Times New Roman" w:eastAsia="Times New Roman" w:hAnsi="Times New Roman" w:cs="Times New Roman"/>
          <w:sz w:val="24"/>
          <w:szCs w:val="24"/>
          <w:lang w:eastAsia="de-DE"/>
        </w:rPr>
        <w:t>öffentl</w:t>
      </w:r>
      <w:proofErr w:type="spellEnd"/>
      <w:r w:rsidRPr="00BA0CAF">
        <w:rPr>
          <w:rFonts w:ascii="Times New Roman" w:eastAsia="Times New Roman" w:hAnsi="Times New Roman" w:cs="Times New Roman"/>
          <w:sz w:val="24"/>
          <w:szCs w:val="24"/>
          <w:lang w:eastAsia="de-DE"/>
        </w:rPr>
        <w:t xml:space="preserve">. + wiss.) </w:t>
      </w:r>
      <w:r w:rsidRPr="00BA0CAF">
        <w:rPr>
          <w:rFonts w:ascii="Cambria Math" w:eastAsia="Times New Roman" w:hAnsi="Cambria Math" w:cs="Cambria Math"/>
          <w:sz w:val="24"/>
          <w:szCs w:val="24"/>
          <w:lang w:eastAsia="de-DE"/>
        </w:rPr>
        <w:t>⇒</w:t>
      </w:r>
      <w:r w:rsidRPr="00BA0CAF">
        <w:rPr>
          <w:rFonts w:ascii="Times New Roman" w:eastAsia="Times New Roman" w:hAnsi="Times New Roman" w:cs="Times New Roman"/>
          <w:sz w:val="24"/>
          <w:szCs w:val="24"/>
          <w:lang w:eastAsia="de-DE"/>
        </w:rPr>
        <w:t xml:space="preserve"> kommunale Showcase</w:t>
      </w:r>
      <w:r w:rsidRPr="00BA0CAF">
        <w:rPr>
          <w:rFonts w:ascii="Times New Roman" w:eastAsia="Times New Roman" w:hAnsi="Times New Roman" w:cs="Times New Roman"/>
          <w:sz w:val="24"/>
          <w:szCs w:val="24"/>
          <w:lang w:eastAsia="de-DE"/>
        </w:rPr>
        <w:noBreakHyphen/>
        <w:t xml:space="preserve">Fläche &amp; Bildungspfade. </w:t>
      </w:r>
      <w:hyperlink r:id="rId58" w:tgtFrame="_blank" w:history="1">
        <w:r w:rsidRPr="00BA0CAF">
          <w:rPr>
            <w:rFonts w:ascii="Times New Roman" w:eastAsia="Times New Roman" w:hAnsi="Times New Roman" w:cs="Times New Roman"/>
            <w:color w:val="0000FF"/>
            <w:sz w:val="24"/>
            <w:szCs w:val="24"/>
            <w:u w:val="single"/>
            <w:lang w:eastAsia="de-DE"/>
          </w:rPr>
          <w:t>bibliotheksverband.de</w:t>
        </w:r>
      </w:hyperlink>
    </w:p>
    <w:p w14:paraId="51A45CB4" w14:textId="77777777" w:rsidR="00BA0CAF" w:rsidRPr="00BA0CAF" w:rsidRDefault="00BA0CAF" w:rsidP="00BA0CAF">
      <w:pPr>
        <w:spacing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lastRenderedPageBreak/>
        <w:t>Markt</w:t>
      </w:r>
      <w:r w:rsidRPr="00BA0CAF">
        <w:rPr>
          <w:rFonts w:ascii="Times New Roman" w:eastAsia="Times New Roman" w:hAnsi="Times New Roman" w:cs="Times New Roman"/>
          <w:b/>
          <w:bCs/>
          <w:sz w:val="24"/>
          <w:szCs w:val="24"/>
          <w:lang w:eastAsia="de-DE"/>
        </w:rPr>
        <w:noBreakHyphen/>
        <w:t>Fakten zur Untermauerung:</w:t>
      </w:r>
      <w:r w:rsidRPr="00BA0CAF">
        <w:rPr>
          <w:rFonts w:ascii="Times New Roman" w:eastAsia="Times New Roman" w:hAnsi="Times New Roman" w:cs="Times New Roman"/>
          <w:sz w:val="24"/>
          <w:szCs w:val="24"/>
          <w:lang w:eastAsia="de-DE"/>
        </w:rPr>
        <w:br/>
        <w:t>– GXO × </w:t>
      </w:r>
      <w:proofErr w:type="spellStart"/>
      <w:r w:rsidRPr="00BA0CAF">
        <w:rPr>
          <w:rFonts w:ascii="Times New Roman" w:eastAsia="Times New Roman" w:hAnsi="Times New Roman" w:cs="Times New Roman"/>
          <w:sz w:val="24"/>
          <w:szCs w:val="24"/>
          <w:lang w:eastAsia="de-DE"/>
        </w:rPr>
        <w:t>Agility</w:t>
      </w:r>
      <w:proofErr w:type="spellEnd"/>
      <w:r w:rsidRPr="00BA0CAF">
        <w:rPr>
          <w:rFonts w:ascii="Times New Roman" w:eastAsia="Times New Roman" w:hAnsi="Times New Roman" w:cs="Times New Roman"/>
          <w:sz w:val="24"/>
          <w:szCs w:val="24"/>
          <w:lang w:eastAsia="de-DE"/>
        </w:rPr>
        <w:t xml:space="preserve"> mehrjähriger Deploy</w:t>
      </w:r>
      <w:r w:rsidRPr="00BA0CAF">
        <w:rPr>
          <w:rFonts w:ascii="Times New Roman" w:eastAsia="Times New Roman" w:hAnsi="Times New Roman" w:cs="Times New Roman"/>
          <w:sz w:val="24"/>
          <w:szCs w:val="24"/>
          <w:lang w:eastAsia="de-DE"/>
        </w:rPr>
        <w:noBreakHyphen/>
        <w:t xml:space="preserve">Deal; BMW × Figure Pilot (2024). </w:t>
      </w:r>
      <w:hyperlink r:id="rId59" w:tgtFrame="_blank" w:history="1">
        <w:r w:rsidRPr="00BA0CAF">
          <w:rPr>
            <w:rFonts w:ascii="Times New Roman" w:eastAsia="Times New Roman" w:hAnsi="Times New Roman" w:cs="Times New Roman"/>
            <w:color w:val="0000FF"/>
            <w:sz w:val="24"/>
            <w:szCs w:val="24"/>
            <w:u w:val="single"/>
            <w:lang w:eastAsia="de-DE"/>
          </w:rPr>
          <w:t>agilityrobotics.com+1</w:t>
        </w:r>
      </w:hyperlink>
      <w:r w:rsidRPr="00BA0CAF">
        <w:rPr>
          <w:rFonts w:ascii="Times New Roman" w:eastAsia="Times New Roman" w:hAnsi="Times New Roman" w:cs="Times New Roman"/>
          <w:sz w:val="24"/>
          <w:szCs w:val="24"/>
          <w:lang w:eastAsia="de-DE"/>
        </w:rPr>
        <w:br/>
        <w:t>– IFR: Service</w:t>
      </w:r>
      <w:r w:rsidRPr="00BA0CAF">
        <w:rPr>
          <w:rFonts w:ascii="Times New Roman" w:eastAsia="Times New Roman" w:hAnsi="Times New Roman" w:cs="Times New Roman"/>
          <w:sz w:val="24"/>
          <w:szCs w:val="24"/>
          <w:lang w:eastAsia="de-DE"/>
        </w:rPr>
        <w:noBreakHyphen/>
        <w:t xml:space="preserve">Robotik wächst; </w:t>
      </w:r>
      <w:r w:rsidRPr="00BA0CAF">
        <w:rPr>
          <w:rFonts w:ascii="Times New Roman" w:eastAsia="Times New Roman" w:hAnsi="Times New Roman" w:cs="Times New Roman"/>
          <w:b/>
          <w:bCs/>
          <w:sz w:val="24"/>
          <w:szCs w:val="24"/>
          <w:lang w:eastAsia="de-DE"/>
        </w:rPr>
        <w:t>Humanoide</w:t>
      </w:r>
      <w:r w:rsidRPr="00BA0CAF">
        <w:rPr>
          <w:rFonts w:ascii="Times New Roman" w:eastAsia="Times New Roman" w:hAnsi="Times New Roman" w:cs="Times New Roman"/>
          <w:sz w:val="24"/>
          <w:szCs w:val="24"/>
          <w:lang w:eastAsia="de-DE"/>
        </w:rPr>
        <w:t xml:space="preserve">: Chancen hoch, </w:t>
      </w:r>
      <w:r w:rsidRPr="00BA0CAF">
        <w:rPr>
          <w:rFonts w:ascii="Times New Roman" w:eastAsia="Times New Roman" w:hAnsi="Times New Roman" w:cs="Times New Roman"/>
          <w:b/>
          <w:bCs/>
          <w:sz w:val="24"/>
          <w:szCs w:val="24"/>
          <w:lang w:eastAsia="de-DE"/>
        </w:rPr>
        <w:t>Massen</w:t>
      </w:r>
      <w:r w:rsidRPr="00BA0CAF">
        <w:rPr>
          <w:rFonts w:ascii="Times New Roman" w:eastAsia="Times New Roman" w:hAnsi="Times New Roman" w:cs="Times New Roman"/>
          <w:b/>
          <w:bCs/>
          <w:sz w:val="24"/>
          <w:szCs w:val="24"/>
          <w:lang w:eastAsia="de-DE"/>
        </w:rPr>
        <w:noBreakHyphen/>
        <w:t>Haushalt</w:t>
      </w:r>
      <w:r w:rsidRPr="00BA0CAF">
        <w:rPr>
          <w:rFonts w:ascii="Times New Roman" w:eastAsia="Times New Roman" w:hAnsi="Times New Roman" w:cs="Times New Roman"/>
          <w:sz w:val="24"/>
          <w:szCs w:val="24"/>
          <w:lang w:eastAsia="de-DE"/>
        </w:rPr>
        <w:t xml:space="preserve"> nicht kurzfristig. </w:t>
      </w:r>
      <w:hyperlink r:id="rId60" w:tgtFrame="_blank" w:history="1">
        <w:r w:rsidRPr="00BA0CAF">
          <w:rPr>
            <w:rFonts w:ascii="Times New Roman" w:eastAsia="Times New Roman" w:hAnsi="Times New Roman" w:cs="Times New Roman"/>
            <w:color w:val="0000FF"/>
            <w:sz w:val="24"/>
            <w:szCs w:val="24"/>
            <w:u w:val="single"/>
            <w:lang w:eastAsia="de-DE"/>
          </w:rPr>
          <w:t xml:space="preserve">IFR International </w:t>
        </w:r>
        <w:proofErr w:type="spellStart"/>
        <w:r w:rsidRPr="00BA0CAF">
          <w:rPr>
            <w:rFonts w:ascii="Times New Roman" w:eastAsia="Times New Roman" w:hAnsi="Times New Roman" w:cs="Times New Roman"/>
            <w:color w:val="0000FF"/>
            <w:sz w:val="24"/>
            <w:szCs w:val="24"/>
            <w:u w:val="single"/>
            <w:lang w:eastAsia="de-DE"/>
          </w:rPr>
          <w:t>Federation</w:t>
        </w:r>
        <w:proofErr w:type="spellEnd"/>
        <w:r w:rsidRPr="00BA0CAF">
          <w:rPr>
            <w:rFonts w:ascii="Times New Roman" w:eastAsia="Times New Roman" w:hAnsi="Times New Roman" w:cs="Times New Roman"/>
            <w:color w:val="0000FF"/>
            <w:sz w:val="24"/>
            <w:szCs w:val="24"/>
            <w:u w:val="single"/>
            <w:lang w:eastAsia="de-DE"/>
          </w:rPr>
          <w:t xml:space="preserve"> </w:t>
        </w:r>
        <w:proofErr w:type="spellStart"/>
        <w:r w:rsidRPr="00BA0CAF">
          <w:rPr>
            <w:rFonts w:ascii="Times New Roman" w:eastAsia="Times New Roman" w:hAnsi="Times New Roman" w:cs="Times New Roman"/>
            <w:color w:val="0000FF"/>
            <w:sz w:val="24"/>
            <w:szCs w:val="24"/>
            <w:u w:val="single"/>
            <w:lang w:eastAsia="de-DE"/>
          </w:rPr>
          <w:t>of</w:t>
        </w:r>
        <w:proofErr w:type="spellEnd"/>
        <w:r w:rsidRPr="00BA0CAF">
          <w:rPr>
            <w:rFonts w:ascii="Times New Roman" w:eastAsia="Times New Roman" w:hAnsi="Times New Roman" w:cs="Times New Roman"/>
            <w:color w:val="0000FF"/>
            <w:sz w:val="24"/>
            <w:szCs w:val="24"/>
            <w:u w:val="single"/>
            <w:lang w:eastAsia="de-DE"/>
          </w:rPr>
          <w:t xml:space="preserve"> Robotics+1</w:t>
        </w:r>
      </w:hyperlink>
      <w:r w:rsidRPr="00BA0CAF">
        <w:rPr>
          <w:rFonts w:ascii="Times New Roman" w:eastAsia="Times New Roman" w:hAnsi="Times New Roman" w:cs="Times New Roman"/>
          <w:sz w:val="24"/>
          <w:szCs w:val="24"/>
          <w:lang w:eastAsia="de-DE"/>
        </w:rPr>
        <w:br/>
        <w:t>– AI</w:t>
      </w:r>
      <w:r w:rsidRPr="00BA0CAF">
        <w:rPr>
          <w:rFonts w:ascii="Times New Roman" w:eastAsia="Times New Roman" w:hAnsi="Times New Roman" w:cs="Times New Roman"/>
          <w:sz w:val="24"/>
          <w:szCs w:val="24"/>
          <w:lang w:eastAsia="de-DE"/>
        </w:rPr>
        <w:noBreakHyphen/>
        <w:t>Act &amp; Maschinen</w:t>
      </w:r>
      <w:r w:rsidRPr="00BA0CAF">
        <w:rPr>
          <w:rFonts w:ascii="Times New Roman" w:eastAsia="Times New Roman" w:hAnsi="Times New Roman" w:cs="Times New Roman"/>
          <w:sz w:val="24"/>
          <w:szCs w:val="24"/>
          <w:lang w:eastAsia="de-DE"/>
        </w:rPr>
        <w:noBreakHyphen/>
        <w:t xml:space="preserve">VO Zeitachsen (Planbarkeit). </w:t>
      </w:r>
      <w:hyperlink r:id="rId61" w:tgtFrame="_blank" w:history="1">
        <w:r w:rsidRPr="00BA0CAF">
          <w:rPr>
            <w:rFonts w:ascii="Times New Roman" w:eastAsia="Times New Roman" w:hAnsi="Times New Roman" w:cs="Times New Roman"/>
            <w:color w:val="0000FF"/>
            <w:sz w:val="24"/>
            <w:szCs w:val="24"/>
            <w:u w:val="single"/>
            <w:lang w:eastAsia="de-DE"/>
          </w:rPr>
          <w:t>European Parliament+1</w:t>
        </w:r>
      </w:hyperlink>
    </w:p>
    <w:p w14:paraId="29854B1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4E2C86C5">
          <v:rect id="_x0000_i1050" style="width:0;height:1.5pt" o:hralign="center" o:hrstd="t" o:hr="t" fillcolor="#a0a0a0" stroked="f"/>
        </w:pict>
      </w:r>
    </w:p>
    <w:p w14:paraId="799DB7AB"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D) Compliance, Sicherheit &amp; Förderung (für Bank &amp; ESG</w:t>
      </w:r>
      <w:r w:rsidRPr="00BA0CAF">
        <w:rPr>
          <w:rFonts w:ascii="Times New Roman" w:eastAsia="Times New Roman" w:hAnsi="Times New Roman" w:cs="Times New Roman"/>
          <w:b/>
          <w:bCs/>
          <w:sz w:val="36"/>
          <w:szCs w:val="36"/>
          <w:lang w:eastAsia="de-DE"/>
        </w:rPr>
        <w:noBreakHyphen/>
      </w:r>
      <w:proofErr w:type="spellStart"/>
      <w:r w:rsidRPr="00BA0CAF">
        <w:rPr>
          <w:rFonts w:ascii="Times New Roman" w:eastAsia="Times New Roman" w:hAnsi="Times New Roman" w:cs="Times New Roman"/>
          <w:b/>
          <w:bCs/>
          <w:sz w:val="36"/>
          <w:szCs w:val="36"/>
          <w:lang w:eastAsia="de-DE"/>
        </w:rPr>
        <w:t>Invest</w:t>
      </w:r>
      <w:proofErr w:type="spellEnd"/>
      <w:r w:rsidRPr="00BA0CAF">
        <w:rPr>
          <w:rFonts w:ascii="Times New Roman" w:eastAsia="Times New Roman" w:hAnsi="Times New Roman" w:cs="Times New Roman"/>
          <w:b/>
          <w:bCs/>
          <w:sz w:val="36"/>
          <w:szCs w:val="36"/>
          <w:lang w:eastAsia="de-DE"/>
        </w:rPr>
        <w:t>)</w:t>
      </w:r>
    </w:p>
    <w:p w14:paraId="329C1BED"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Regulierungskarte:</w:t>
      </w:r>
    </w:p>
    <w:p w14:paraId="29E80FDE" w14:textId="77777777" w:rsidR="00BA0CAF" w:rsidRPr="00BA0CAF" w:rsidRDefault="00BA0CAF" w:rsidP="00BA0CAF">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EU</w:t>
      </w:r>
      <w:r w:rsidRPr="00BA0CAF">
        <w:rPr>
          <w:rFonts w:ascii="Times New Roman" w:eastAsia="Times New Roman" w:hAnsi="Times New Roman" w:cs="Times New Roman"/>
          <w:b/>
          <w:bCs/>
          <w:sz w:val="24"/>
          <w:szCs w:val="24"/>
          <w:lang w:eastAsia="de-DE"/>
        </w:rPr>
        <w:noBreakHyphen/>
        <w:t>AI</w:t>
      </w:r>
      <w:r w:rsidRPr="00BA0CAF">
        <w:rPr>
          <w:rFonts w:ascii="Times New Roman" w:eastAsia="Times New Roman" w:hAnsi="Times New Roman" w:cs="Times New Roman"/>
          <w:b/>
          <w:bCs/>
          <w:sz w:val="24"/>
          <w:szCs w:val="24"/>
          <w:lang w:eastAsia="de-DE"/>
        </w:rPr>
        <w:noBreakHyphen/>
        <w:t>Act</w:t>
      </w:r>
      <w:r w:rsidRPr="00BA0CAF">
        <w:rPr>
          <w:rFonts w:ascii="Times New Roman" w:eastAsia="Times New Roman" w:hAnsi="Times New Roman" w:cs="Times New Roman"/>
          <w:sz w:val="24"/>
          <w:szCs w:val="24"/>
          <w:lang w:eastAsia="de-DE"/>
        </w:rPr>
        <w:t xml:space="preserve"> (im Amtsblatt 12.07.2024; allg. Anwendung ab </w:t>
      </w:r>
      <w:r w:rsidRPr="00BA0CAF">
        <w:rPr>
          <w:rFonts w:ascii="Times New Roman" w:eastAsia="Times New Roman" w:hAnsi="Times New Roman" w:cs="Times New Roman"/>
          <w:b/>
          <w:bCs/>
          <w:sz w:val="24"/>
          <w:szCs w:val="24"/>
          <w:lang w:eastAsia="de-DE"/>
        </w:rPr>
        <w:t>02.08.2026</w:t>
      </w:r>
      <w:r w:rsidRPr="00BA0CAF">
        <w:rPr>
          <w:rFonts w:ascii="Times New Roman" w:eastAsia="Times New Roman" w:hAnsi="Times New Roman" w:cs="Times New Roman"/>
          <w:sz w:val="24"/>
          <w:szCs w:val="24"/>
          <w:lang w:eastAsia="de-DE"/>
        </w:rPr>
        <w:t xml:space="preserve">, volle Wirksamkeit ~2027). </w:t>
      </w:r>
      <w:r w:rsidRPr="00BA0CAF">
        <w:rPr>
          <w:rFonts w:ascii="Times New Roman" w:eastAsia="Times New Roman" w:hAnsi="Times New Roman" w:cs="Times New Roman"/>
          <w:b/>
          <w:bCs/>
          <w:sz w:val="24"/>
          <w:szCs w:val="24"/>
          <w:lang w:eastAsia="de-DE"/>
        </w:rPr>
        <w:t>Aktionspunkte:</w:t>
      </w:r>
      <w:r w:rsidRPr="00BA0CAF">
        <w:rPr>
          <w:rFonts w:ascii="Times New Roman" w:eastAsia="Times New Roman" w:hAnsi="Times New Roman" w:cs="Times New Roman"/>
          <w:sz w:val="24"/>
          <w:szCs w:val="24"/>
          <w:lang w:eastAsia="de-DE"/>
        </w:rPr>
        <w:t xml:space="preserve"> Risiko</w:t>
      </w:r>
      <w:r w:rsidRPr="00BA0CAF">
        <w:rPr>
          <w:rFonts w:ascii="Times New Roman" w:eastAsia="Times New Roman" w:hAnsi="Times New Roman" w:cs="Times New Roman"/>
          <w:sz w:val="24"/>
          <w:szCs w:val="24"/>
          <w:lang w:eastAsia="de-DE"/>
        </w:rPr>
        <w:noBreakHyphen/>
        <w:t xml:space="preserve">Einstufung, Technische Doku, </w:t>
      </w:r>
      <w:proofErr w:type="spellStart"/>
      <w:r w:rsidRPr="00BA0CAF">
        <w:rPr>
          <w:rFonts w:ascii="Times New Roman" w:eastAsia="Times New Roman" w:hAnsi="Times New Roman" w:cs="Times New Roman"/>
          <w:sz w:val="24"/>
          <w:szCs w:val="24"/>
          <w:lang w:eastAsia="de-DE"/>
        </w:rPr>
        <w:t>Logging</w:t>
      </w:r>
      <w:proofErr w:type="spellEnd"/>
      <w:r w:rsidRPr="00BA0CAF">
        <w:rPr>
          <w:rFonts w:ascii="Times New Roman" w:eastAsia="Times New Roman" w:hAnsi="Times New Roman" w:cs="Times New Roman"/>
          <w:sz w:val="24"/>
          <w:szCs w:val="24"/>
          <w:lang w:eastAsia="de-DE"/>
        </w:rPr>
        <w:t>, Post</w:t>
      </w:r>
      <w:r w:rsidRPr="00BA0CAF">
        <w:rPr>
          <w:rFonts w:ascii="Times New Roman" w:eastAsia="Times New Roman" w:hAnsi="Times New Roman" w:cs="Times New Roman"/>
          <w:sz w:val="24"/>
          <w:szCs w:val="24"/>
          <w:lang w:eastAsia="de-DE"/>
        </w:rPr>
        <w:noBreakHyphen/>
        <w:t>Market</w:t>
      </w:r>
      <w:r w:rsidRPr="00BA0CAF">
        <w:rPr>
          <w:rFonts w:ascii="Times New Roman" w:eastAsia="Times New Roman" w:hAnsi="Times New Roman" w:cs="Times New Roman"/>
          <w:sz w:val="24"/>
          <w:szCs w:val="24"/>
          <w:lang w:eastAsia="de-DE"/>
        </w:rPr>
        <w:noBreakHyphen/>
        <w:t xml:space="preserve">Monitoring. </w:t>
      </w:r>
      <w:hyperlink r:id="rId62" w:tgtFrame="_blank" w:history="1">
        <w:r w:rsidRPr="00BA0CAF">
          <w:rPr>
            <w:rFonts w:ascii="Times New Roman" w:eastAsia="Times New Roman" w:hAnsi="Times New Roman" w:cs="Times New Roman"/>
            <w:color w:val="0000FF"/>
            <w:sz w:val="24"/>
            <w:szCs w:val="24"/>
            <w:u w:val="single"/>
            <w:lang w:eastAsia="de-DE"/>
          </w:rPr>
          <w:t xml:space="preserve">European </w:t>
        </w:r>
        <w:proofErr w:type="spellStart"/>
        <w:r w:rsidRPr="00BA0CAF">
          <w:rPr>
            <w:rFonts w:ascii="Times New Roman" w:eastAsia="Times New Roman" w:hAnsi="Times New Roman" w:cs="Times New Roman"/>
            <w:color w:val="0000FF"/>
            <w:sz w:val="24"/>
            <w:szCs w:val="24"/>
            <w:u w:val="single"/>
            <w:lang w:eastAsia="de-DE"/>
          </w:rPr>
          <w:t>Parliament</w:t>
        </w:r>
        <w:proofErr w:type="spellEnd"/>
      </w:hyperlink>
    </w:p>
    <w:p w14:paraId="46B5770A" w14:textId="77777777" w:rsidR="00BA0CAF" w:rsidRPr="00BA0CAF" w:rsidRDefault="00BA0CAF" w:rsidP="00BA0CAF">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Maschinen</w:t>
      </w:r>
      <w:r w:rsidRPr="00BA0CAF">
        <w:rPr>
          <w:rFonts w:ascii="Times New Roman" w:eastAsia="Times New Roman" w:hAnsi="Times New Roman" w:cs="Times New Roman"/>
          <w:b/>
          <w:bCs/>
          <w:sz w:val="24"/>
          <w:szCs w:val="24"/>
          <w:lang w:eastAsia="de-DE"/>
        </w:rPr>
        <w:noBreakHyphen/>
        <w:t>VO 2023/1230</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Anwendung ab 20.01.2027</w:t>
      </w:r>
      <w:r w:rsidRPr="00BA0CAF">
        <w:rPr>
          <w:rFonts w:ascii="Times New Roman" w:eastAsia="Times New Roman" w:hAnsi="Times New Roman" w:cs="Times New Roman"/>
          <w:sz w:val="24"/>
          <w:szCs w:val="24"/>
          <w:lang w:eastAsia="de-DE"/>
        </w:rPr>
        <w:t xml:space="preserve"> (CE</w:t>
      </w:r>
      <w:r w:rsidRPr="00BA0CAF">
        <w:rPr>
          <w:rFonts w:ascii="Times New Roman" w:eastAsia="Times New Roman" w:hAnsi="Times New Roman" w:cs="Times New Roman"/>
          <w:sz w:val="24"/>
          <w:szCs w:val="24"/>
          <w:lang w:eastAsia="de-DE"/>
        </w:rPr>
        <w:noBreakHyphen/>
        <w:t xml:space="preserve">Konformität, digitale Unterlagen). </w:t>
      </w:r>
      <w:hyperlink r:id="rId63" w:tgtFrame="_blank" w:history="1">
        <w:r w:rsidRPr="00BA0CAF">
          <w:rPr>
            <w:rFonts w:ascii="Times New Roman" w:eastAsia="Times New Roman" w:hAnsi="Times New Roman" w:cs="Times New Roman"/>
            <w:color w:val="0000FF"/>
            <w:sz w:val="24"/>
            <w:szCs w:val="24"/>
            <w:u w:val="single"/>
            <w:lang w:eastAsia="de-DE"/>
          </w:rPr>
          <w:t>Rockwell Automation</w:t>
        </w:r>
      </w:hyperlink>
    </w:p>
    <w:p w14:paraId="3AA487BC" w14:textId="77777777" w:rsidR="00BA0CAF" w:rsidRPr="00BA0CAF" w:rsidRDefault="00BA0CAF" w:rsidP="00BA0CAF">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Normenabdeckung:</w:t>
      </w:r>
      <w:r w:rsidRPr="00BA0CAF">
        <w:rPr>
          <w:rFonts w:ascii="Times New Roman" w:eastAsia="Times New Roman" w:hAnsi="Times New Roman" w:cs="Times New Roman"/>
          <w:sz w:val="24"/>
          <w:szCs w:val="24"/>
          <w:lang w:eastAsia="de-DE"/>
        </w:rPr>
        <w:t xml:space="preserve"> ISO 13482 (Personal/Care), ISO 10218</w:t>
      </w:r>
      <w:r w:rsidRPr="00BA0CAF">
        <w:rPr>
          <w:rFonts w:ascii="Times New Roman" w:eastAsia="Times New Roman" w:hAnsi="Times New Roman" w:cs="Times New Roman"/>
          <w:sz w:val="24"/>
          <w:szCs w:val="24"/>
          <w:lang w:eastAsia="de-DE"/>
        </w:rPr>
        <w:noBreakHyphen/>
        <w:t>1/</w:t>
      </w:r>
      <w:r w:rsidRPr="00BA0CAF">
        <w:rPr>
          <w:rFonts w:ascii="Times New Roman" w:eastAsia="Times New Roman" w:hAnsi="Times New Roman" w:cs="Times New Roman"/>
          <w:sz w:val="24"/>
          <w:szCs w:val="24"/>
          <w:lang w:eastAsia="de-DE"/>
        </w:rPr>
        <w:noBreakHyphen/>
        <w:t>2:2025 (Industrie), ISO 3691</w:t>
      </w:r>
      <w:r w:rsidRPr="00BA0CAF">
        <w:rPr>
          <w:rFonts w:ascii="Times New Roman" w:eastAsia="Times New Roman" w:hAnsi="Times New Roman" w:cs="Times New Roman"/>
          <w:sz w:val="24"/>
          <w:szCs w:val="24"/>
          <w:lang w:eastAsia="de-DE"/>
        </w:rPr>
        <w:noBreakHyphen/>
        <w:t xml:space="preserve">4:2023 (AMR). </w:t>
      </w:r>
      <w:hyperlink r:id="rId64" w:tgtFrame="_blank" w:history="1">
        <w:r w:rsidRPr="00BA0CAF">
          <w:rPr>
            <w:rFonts w:ascii="Times New Roman" w:eastAsia="Times New Roman" w:hAnsi="Times New Roman" w:cs="Times New Roman"/>
            <w:color w:val="0000FF"/>
            <w:sz w:val="24"/>
            <w:szCs w:val="24"/>
            <w:u w:val="single"/>
            <w:lang w:eastAsia="de-DE"/>
          </w:rPr>
          <w:t>ISO+2ISO+2</w:t>
        </w:r>
      </w:hyperlink>
    </w:p>
    <w:p w14:paraId="54F80D9D" w14:textId="77777777" w:rsidR="00BA0CAF" w:rsidRPr="00BA0CAF" w:rsidRDefault="00BA0CAF" w:rsidP="00BA0CAF">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Autonomes Fahren DE:</w:t>
      </w:r>
      <w:r w:rsidRPr="00BA0CAF">
        <w:rPr>
          <w:rFonts w:ascii="Times New Roman" w:eastAsia="Times New Roman" w:hAnsi="Times New Roman" w:cs="Times New Roman"/>
          <w:sz w:val="24"/>
          <w:szCs w:val="24"/>
          <w:lang w:eastAsia="de-DE"/>
        </w:rPr>
        <w:t xml:space="preserve"> L4 </w:t>
      </w:r>
      <w:r w:rsidRPr="00BA0CAF">
        <w:rPr>
          <w:rFonts w:ascii="Times New Roman" w:eastAsia="Times New Roman" w:hAnsi="Times New Roman" w:cs="Times New Roman"/>
          <w:b/>
          <w:bCs/>
          <w:sz w:val="24"/>
          <w:szCs w:val="24"/>
          <w:lang w:eastAsia="de-DE"/>
        </w:rPr>
        <w:t>in festgelegten Betriebsbereichen</w:t>
      </w:r>
      <w:r w:rsidRPr="00BA0CAF">
        <w:rPr>
          <w:rFonts w:ascii="Times New Roman" w:eastAsia="Times New Roman" w:hAnsi="Times New Roman" w:cs="Times New Roman"/>
          <w:sz w:val="24"/>
          <w:szCs w:val="24"/>
          <w:lang w:eastAsia="de-DE"/>
        </w:rPr>
        <w:t xml:space="preserve"> mit </w:t>
      </w:r>
      <w:r w:rsidRPr="00BA0CAF">
        <w:rPr>
          <w:rFonts w:ascii="Times New Roman" w:eastAsia="Times New Roman" w:hAnsi="Times New Roman" w:cs="Times New Roman"/>
          <w:b/>
          <w:bCs/>
          <w:sz w:val="24"/>
          <w:szCs w:val="24"/>
          <w:lang w:eastAsia="de-DE"/>
        </w:rPr>
        <w:t>technischer Aufsicht</w:t>
      </w:r>
      <w:r w:rsidRPr="00BA0CAF">
        <w:rPr>
          <w:rFonts w:ascii="Times New Roman" w:eastAsia="Times New Roman" w:hAnsi="Times New Roman" w:cs="Times New Roman"/>
          <w:sz w:val="24"/>
          <w:szCs w:val="24"/>
          <w:lang w:eastAsia="de-DE"/>
        </w:rPr>
        <w:t xml:space="preserve"> – </w:t>
      </w:r>
      <w:r w:rsidRPr="00BA0CAF">
        <w:rPr>
          <w:rFonts w:ascii="Times New Roman" w:eastAsia="Times New Roman" w:hAnsi="Times New Roman" w:cs="Times New Roman"/>
          <w:b/>
          <w:bCs/>
          <w:sz w:val="24"/>
          <w:szCs w:val="24"/>
          <w:lang w:eastAsia="de-DE"/>
        </w:rPr>
        <w:t>kein</w:t>
      </w:r>
      <w:r w:rsidRPr="00BA0CAF">
        <w:rPr>
          <w:rFonts w:ascii="Times New Roman" w:eastAsia="Times New Roman" w:hAnsi="Times New Roman" w:cs="Times New Roman"/>
          <w:sz w:val="24"/>
          <w:szCs w:val="24"/>
          <w:lang w:eastAsia="de-DE"/>
        </w:rPr>
        <w:t xml:space="preserve"> Selbst</w:t>
      </w:r>
      <w:r w:rsidRPr="00BA0CAF">
        <w:rPr>
          <w:rFonts w:ascii="Times New Roman" w:eastAsia="Times New Roman" w:hAnsi="Times New Roman" w:cs="Times New Roman"/>
          <w:sz w:val="24"/>
          <w:szCs w:val="24"/>
          <w:lang w:eastAsia="de-DE"/>
        </w:rPr>
        <w:noBreakHyphen/>
        <w:t xml:space="preserve">Transport der Humanoiden durch Stadtverkehr. </w:t>
      </w:r>
      <w:hyperlink r:id="rId65" w:tgtFrame="_blank" w:history="1">
        <w:r w:rsidRPr="00BA0CAF">
          <w:rPr>
            <w:rFonts w:ascii="Times New Roman" w:eastAsia="Times New Roman" w:hAnsi="Times New Roman" w:cs="Times New Roman"/>
            <w:color w:val="0000FF"/>
            <w:sz w:val="24"/>
            <w:szCs w:val="24"/>
            <w:u w:val="single"/>
            <w:lang w:eastAsia="de-DE"/>
          </w:rPr>
          <w:t>BMV+1</w:t>
        </w:r>
      </w:hyperlink>
    </w:p>
    <w:p w14:paraId="4B2F2377"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Datenschutz &amp; Sicherheit (operativ):</w:t>
      </w:r>
    </w:p>
    <w:p w14:paraId="6A70677E" w14:textId="77777777" w:rsidR="00BA0CAF" w:rsidRPr="00BA0CAF" w:rsidRDefault="00BA0CAF" w:rsidP="00BA0CAF">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DPIA</w:t>
      </w:r>
      <w:r w:rsidRPr="00BA0CAF">
        <w:rPr>
          <w:rFonts w:ascii="Times New Roman" w:eastAsia="Times New Roman" w:hAnsi="Times New Roman" w:cs="Times New Roman"/>
          <w:b/>
          <w:bCs/>
          <w:sz w:val="24"/>
          <w:szCs w:val="24"/>
          <w:lang w:eastAsia="de-DE"/>
        </w:rPr>
        <w:noBreakHyphen/>
        <w:t>Kit</w:t>
      </w:r>
      <w:r w:rsidRPr="00BA0CAF">
        <w:rPr>
          <w:rFonts w:ascii="Times New Roman" w:eastAsia="Times New Roman" w:hAnsi="Times New Roman" w:cs="Times New Roman"/>
          <w:sz w:val="24"/>
          <w:szCs w:val="24"/>
          <w:lang w:eastAsia="de-DE"/>
        </w:rPr>
        <w:t xml:space="preserve"> mit Sensor</w:t>
      </w:r>
      <w:r w:rsidRPr="00BA0CAF">
        <w:rPr>
          <w:rFonts w:ascii="Times New Roman" w:eastAsia="Times New Roman" w:hAnsi="Times New Roman" w:cs="Times New Roman"/>
          <w:sz w:val="24"/>
          <w:szCs w:val="24"/>
          <w:lang w:eastAsia="de-DE"/>
        </w:rPr>
        <w:noBreakHyphen/>
        <w:t xml:space="preserve">Matrix (Video/Audio), Speicherfristen, </w:t>
      </w:r>
      <w:proofErr w:type="spellStart"/>
      <w:r w:rsidRPr="00BA0CAF">
        <w:rPr>
          <w:rFonts w:ascii="Times New Roman" w:eastAsia="Times New Roman" w:hAnsi="Times New Roman" w:cs="Times New Roman"/>
          <w:sz w:val="24"/>
          <w:szCs w:val="24"/>
          <w:lang w:eastAsia="de-DE"/>
        </w:rPr>
        <w:t>Opt</w:t>
      </w:r>
      <w:proofErr w:type="spellEnd"/>
      <w:r w:rsidRPr="00BA0CAF">
        <w:rPr>
          <w:rFonts w:ascii="Times New Roman" w:eastAsia="Times New Roman" w:hAnsi="Times New Roman" w:cs="Times New Roman"/>
          <w:sz w:val="24"/>
          <w:szCs w:val="24"/>
          <w:lang w:eastAsia="de-DE"/>
        </w:rPr>
        <w:noBreakHyphen/>
        <w:t xml:space="preserve">ins, „Privacy </w:t>
      </w:r>
      <w:proofErr w:type="spellStart"/>
      <w:r w:rsidRPr="00BA0CAF">
        <w:rPr>
          <w:rFonts w:ascii="Times New Roman" w:eastAsia="Times New Roman" w:hAnsi="Times New Roman" w:cs="Times New Roman"/>
          <w:sz w:val="24"/>
          <w:szCs w:val="24"/>
          <w:lang w:eastAsia="de-DE"/>
        </w:rPr>
        <w:t>by</w:t>
      </w:r>
      <w:proofErr w:type="spellEnd"/>
      <w:r w:rsidRPr="00BA0CAF">
        <w:rPr>
          <w:rFonts w:ascii="Times New Roman" w:eastAsia="Times New Roman" w:hAnsi="Times New Roman" w:cs="Times New Roman"/>
          <w:sz w:val="24"/>
          <w:szCs w:val="24"/>
          <w:lang w:eastAsia="de-DE"/>
        </w:rPr>
        <w:t xml:space="preserve"> Default“ (Sensorik aus, wenn nicht nötig).</w:t>
      </w:r>
    </w:p>
    <w:p w14:paraId="753F2FC0" w14:textId="77777777" w:rsidR="00BA0CAF" w:rsidRPr="00BA0CAF" w:rsidRDefault="00BA0CAF" w:rsidP="00BA0CAF">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Safety</w:t>
      </w:r>
      <w:proofErr w:type="spellEnd"/>
      <w:r w:rsidRPr="00BA0CAF">
        <w:rPr>
          <w:rFonts w:ascii="Times New Roman" w:eastAsia="Times New Roman" w:hAnsi="Times New Roman" w:cs="Times New Roman"/>
          <w:b/>
          <w:bCs/>
          <w:sz w:val="24"/>
          <w:szCs w:val="24"/>
          <w:lang w:eastAsia="de-DE"/>
        </w:rPr>
        <w:noBreakHyphen/>
        <w:t>Toolkit:</w:t>
      </w:r>
      <w:r w:rsidRPr="00BA0CAF">
        <w:rPr>
          <w:rFonts w:ascii="Times New Roman" w:eastAsia="Times New Roman" w:hAnsi="Times New Roman" w:cs="Times New Roman"/>
          <w:sz w:val="24"/>
          <w:szCs w:val="24"/>
          <w:lang w:eastAsia="de-DE"/>
        </w:rPr>
        <w:t xml:space="preserve"> Not</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Stop</w:t>
      </w:r>
      <w:proofErr w:type="spellEnd"/>
      <w:r w:rsidRPr="00BA0CAF">
        <w:rPr>
          <w:rFonts w:ascii="Times New Roman" w:eastAsia="Times New Roman" w:hAnsi="Times New Roman" w:cs="Times New Roman"/>
          <w:sz w:val="24"/>
          <w:szCs w:val="24"/>
          <w:lang w:eastAsia="de-DE"/>
        </w:rPr>
        <w:noBreakHyphen/>
        <w:t xml:space="preserve">Briefing, Gefährdungsbeurteilung je Standort, </w:t>
      </w:r>
      <w:proofErr w:type="spellStart"/>
      <w:r w:rsidRPr="00BA0CAF">
        <w:rPr>
          <w:rFonts w:ascii="Times New Roman" w:eastAsia="Times New Roman" w:hAnsi="Times New Roman" w:cs="Times New Roman"/>
          <w:sz w:val="24"/>
          <w:szCs w:val="24"/>
          <w:lang w:eastAsia="de-DE"/>
        </w:rPr>
        <w:t>Incident</w:t>
      </w:r>
      <w:proofErr w:type="spellEnd"/>
      <w:r w:rsidRPr="00BA0CAF">
        <w:rPr>
          <w:rFonts w:ascii="Times New Roman" w:eastAsia="Times New Roman" w:hAnsi="Times New Roman" w:cs="Times New Roman"/>
          <w:sz w:val="24"/>
          <w:szCs w:val="24"/>
          <w:lang w:eastAsia="de-DE"/>
        </w:rPr>
        <w:noBreakHyphen/>
        <w:t xml:space="preserve">Plan, </w:t>
      </w:r>
      <w:proofErr w:type="spellStart"/>
      <w:r w:rsidRPr="00BA0CAF">
        <w:rPr>
          <w:rFonts w:ascii="Times New Roman" w:eastAsia="Times New Roman" w:hAnsi="Times New Roman" w:cs="Times New Roman"/>
          <w:sz w:val="24"/>
          <w:szCs w:val="24"/>
          <w:lang w:eastAsia="de-DE"/>
        </w:rPr>
        <w:t>Changelog</w:t>
      </w:r>
      <w:proofErr w:type="spellEnd"/>
      <w:r w:rsidRPr="00BA0CAF">
        <w:rPr>
          <w:rFonts w:ascii="Times New Roman" w:eastAsia="Times New Roman" w:hAnsi="Times New Roman" w:cs="Times New Roman"/>
          <w:sz w:val="24"/>
          <w:szCs w:val="24"/>
          <w:lang w:eastAsia="de-DE"/>
        </w:rPr>
        <w:t>/Log</w:t>
      </w:r>
      <w:r w:rsidRPr="00BA0CAF">
        <w:rPr>
          <w:rFonts w:ascii="Times New Roman" w:eastAsia="Times New Roman" w:hAnsi="Times New Roman" w:cs="Times New Roman"/>
          <w:sz w:val="24"/>
          <w:szCs w:val="24"/>
          <w:lang w:eastAsia="de-DE"/>
        </w:rPr>
        <w:noBreakHyphen/>
        <w:t>Audit.</w:t>
      </w:r>
    </w:p>
    <w:p w14:paraId="1417D6EF"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Förderpfade (DE):</w:t>
      </w:r>
    </w:p>
    <w:p w14:paraId="719D3DCD" w14:textId="77777777" w:rsidR="00BA0CAF" w:rsidRPr="00BA0CAF" w:rsidRDefault="00BA0CAF" w:rsidP="00BA0CAF">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Bildungsgutschein (SGB III § 81)</w:t>
      </w:r>
      <w:r w:rsidRPr="00BA0CAF">
        <w:rPr>
          <w:rFonts w:ascii="Times New Roman" w:eastAsia="Times New Roman" w:hAnsi="Times New Roman" w:cs="Times New Roman"/>
          <w:sz w:val="24"/>
          <w:szCs w:val="24"/>
          <w:lang w:eastAsia="de-DE"/>
        </w:rPr>
        <w:t xml:space="preserve"> – Umschulung Robotik</w:t>
      </w:r>
      <w:r w:rsidRPr="00BA0CAF">
        <w:rPr>
          <w:rFonts w:ascii="Times New Roman" w:eastAsia="Times New Roman" w:hAnsi="Times New Roman" w:cs="Times New Roman"/>
          <w:sz w:val="24"/>
          <w:szCs w:val="24"/>
          <w:lang w:eastAsia="de-DE"/>
        </w:rPr>
        <w:noBreakHyphen/>
        <w:t xml:space="preserve">Coach. </w:t>
      </w:r>
      <w:hyperlink r:id="rId66" w:tgtFrame="_blank" w:history="1">
        <w:r w:rsidRPr="00BA0CAF">
          <w:rPr>
            <w:rFonts w:ascii="Times New Roman" w:eastAsia="Times New Roman" w:hAnsi="Times New Roman" w:cs="Times New Roman"/>
            <w:color w:val="0000FF"/>
            <w:sz w:val="24"/>
            <w:szCs w:val="24"/>
            <w:u w:val="single"/>
            <w:lang w:eastAsia="de-DE"/>
          </w:rPr>
          <w:t>Bundesagentur für Arbeit</w:t>
        </w:r>
      </w:hyperlink>
    </w:p>
    <w:p w14:paraId="3858DD68" w14:textId="77777777" w:rsidR="00BA0CAF" w:rsidRPr="00BA0CAF" w:rsidRDefault="00BA0CAF" w:rsidP="00BA0CAF">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Qualifizierungsgeld (seit 1. Apr 2024)</w:t>
      </w:r>
      <w:r w:rsidRPr="00BA0CAF">
        <w:rPr>
          <w:rFonts w:ascii="Times New Roman" w:eastAsia="Times New Roman" w:hAnsi="Times New Roman" w:cs="Times New Roman"/>
          <w:sz w:val="24"/>
          <w:szCs w:val="24"/>
          <w:lang w:eastAsia="de-DE"/>
        </w:rPr>
        <w:t xml:space="preserve"> – Weiterbildung im Strukturwandel (Arbeitgeber + BA). </w:t>
      </w:r>
      <w:hyperlink r:id="rId67" w:tgtFrame="_blank" w:history="1">
        <w:r w:rsidRPr="00BA0CAF">
          <w:rPr>
            <w:rFonts w:ascii="Times New Roman" w:eastAsia="Times New Roman" w:hAnsi="Times New Roman" w:cs="Times New Roman"/>
            <w:color w:val="0000FF"/>
            <w:sz w:val="24"/>
            <w:szCs w:val="24"/>
            <w:u w:val="single"/>
            <w:lang w:eastAsia="de-DE"/>
          </w:rPr>
          <w:t>Bundesagentur für Arbeit</w:t>
        </w:r>
      </w:hyperlink>
    </w:p>
    <w:p w14:paraId="4432A30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1D3B1606">
          <v:rect id="_x0000_i1051" style="width:0;height:1.5pt" o:hralign="center" o:hrstd="t" o:hr="t" fillcolor="#a0a0a0" stroked="f"/>
        </w:pict>
      </w:r>
    </w:p>
    <w:p w14:paraId="65A5A2AD"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 xml:space="preserve">E) Nächste Schritte, </w:t>
      </w:r>
      <w:proofErr w:type="spellStart"/>
      <w:r w:rsidRPr="00BA0CAF">
        <w:rPr>
          <w:rFonts w:ascii="Times New Roman" w:eastAsia="Times New Roman" w:hAnsi="Times New Roman" w:cs="Times New Roman"/>
          <w:b/>
          <w:bCs/>
          <w:sz w:val="36"/>
          <w:szCs w:val="36"/>
          <w:lang w:eastAsia="de-DE"/>
        </w:rPr>
        <w:t>To</w:t>
      </w:r>
      <w:proofErr w:type="spellEnd"/>
      <w:r w:rsidRPr="00BA0CAF">
        <w:rPr>
          <w:rFonts w:ascii="Times New Roman" w:eastAsia="Times New Roman" w:hAnsi="Times New Roman" w:cs="Times New Roman"/>
          <w:b/>
          <w:bCs/>
          <w:sz w:val="36"/>
          <w:szCs w:val="36"/>
          <w:lang w:eastAsia="de-DE"/>
        </w:rPr>
        <w:noBreakHyphen/>
        <w:t>dos &amp; Datenraum</w:t>
      </w:r>
    </w:p>
    <w:p w14:paraId="1E5EC434"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Top</w:t>
      </w:r>
      <w:r w:rsidRPr="00BA0CAF">
        <w:rPr>
          <w:rFonts w:ascii="Times New Roman" w:eastAsia="Times New Roman" w:hAnsi="Times New Roman" w:cs="Times New Roman"/>
          <w:b/>
          <w:bCs/>
          <w:sz w:val="24"/>
          <w:szCs w:val="24"/>
          <w:lang w:eastAsia="de-DE"/>
        </w:rPr>
        <w:noBreakHyphen/>
        <w:t xml:space="preserve">7 </w:t>
      </w:r>
      <w:proofErr w:type="spellStart"/>
      <w:r w:rsidRPr="00BA0CAF">
        <w:rPr>
          <w:rFonts w:ascii="Times New Roman" w:eastAsia="Times New Roman" w:hAnsi="Times New Roman" w:cs="Times New Roman"/>
          <w:b/>
          <w:bCs/>
          <w:sz w:val="24"/>
          <w:szCs w:val="24"/>
          <w:lang w:eastAsia="de-DE"/>
        </w:rPr>
        <w:t>To</w:t>
      </w:r>
      <w:proofErr w:type="spellEnd"/>
      <w:r w:rsidRPr="00BA0CAF">
        <w:rPr>
          <w:rFonts w:ascii="Times New Roman" w:eastAsia="Times New Roman" w:hAnsi="Times New Roman" w:cs="Times New Roman"/>
          <w:b/>
          <w:bCs/>
          <w:sz w:val="24"/>
          <w:szCs w:val="24"/>
          <w:lang w:eastAsia="de-DE"/>
        </w:rPr>
        <w:noBreakHyphen/>
        <w:t>dos (30 Tage):</w:t>
      </w:r>
    </w:p>
    <w:p w14:paraId="3499D44F" w14:textId="77777777" w:rsidR="00BA0CAF" w:rsidRPr="00BA0CAF" w:rsidRDefault="00BA0CAF" w:rsidP="00BA0CAF">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3 Pilot</w:t>
      </w:r>
      <w:r w:rsidRPr="00BA0CAF">
        <w:rPr>
          <w:rFonts w:ascii="Times New Roman" w:eastAsia="Times New Roman" w:hAnsi="Times New Roman" w:cs="Times New Roman"/>
          <w:sz w:val="24"/>
          <w:szCs w:val="24"/>
          <w:lang w:eastAsia="de-DE"/>
        </w:rPr>
        <w:noBreakHyphen/>
        <w:t>Standorte vertraglich sichern (Stadt, Pflege</w:t>
      </w:r>
      <w:r w:rsidRPr="00BA0CAF">
        <w:rPr>
          <w:rFonts w:ascii="Times New Roman" w:eastAsia="Times New Roman" w:hAnsi="Times New Roman" w:cs="Times New Roman"/>
          <w:sz w:val="24"/>
          <w:szCs w:val="24"/>
          <w:lang w:eastAsia="de-DE"/>
        </w:rPr>
        <w:noBreakHyphen/>
        <w:t>Träger, Schule).</w:t>
      </w:r>
    </w:p>
    <w:p w14:paraId="0C72B73D" w14:textId="77777777" w:rsidR="00BA0CAF" w:rsidRPr="00BA0CAF" w:rsidRDefault="00BA0CAF" w:rsidP="00BA0CAF">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Hersteller</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MoUs</w:t>
      </w:r>
      <w:proofErr w:type="spellEnd"/>
      <w:r w:rsidRPr="00BA0CAF">
        <w:rPr>
          <w:rFonts w:ascii="Times New Roman" w:eastAsia="Times New Roman" w:hAnsi="Times New Roman" w:cs="Times New Roman"/>
          <w:sz w:val="24"/>
          <w:szCs w:val="24"/>
          <w:lang w:eastAsia="de-DE"/>
        </w:rPr>
        <w:t xml:space="preserve"> (Leasing</w:t>
      </w:r>
      <w:r w:rsidRPr="00BA0CAF">
        <w:rPr>
          <w:rFonts w:ascii="Times New Roman" w:eastAsia="Times New Roman" w:hAnsi="Times New Roman" w:cs="Times New Roman"/>
          <w:sz w:val="24"/>
          <w:szCs w:val="24"/>
          <w:lang w:eastAsia="de-DE"/>
        </w:rPr>
        <w:noBreakHyphen/>
        <w:t>Konditionen, Service</w:t>
      </w:r>
      <w:r w:rsidRPr="00BA0CAF">
        <w:rPr>
          <w:rFonts w:ascii="Times New Roman" w:eastAsia="Times New Roman" w:hAnsi="Times New Roman" w:cs="Times New Roman"/>
          <w:sz w:val="24"/>
          <w:szCs w:val="24"/>
          <w:lang w:eastAsia="de-DE"/>
        </w:rPr>
        <w:noBreakHyphen/>
        <w:t>Zugänge, CE</w:t>
      </w:r>
      <w:r w:rsidRPr="00BA0CAF">
        <w:rPr>
          <w:rFonts w:ascii="Times New Roman" w:eastAsia="Times New Roman" w:hAnsi="Times New Roman" w:cs="Times New Roman"/>
          <w:sz w:val="24"/>
          <w:szCs w:val="24"/>
          <w:lang w:eastAsia="de-DE"/>
        </w:rPr>
        <w:noBreakHyphen/>
        <w:t>Status).</w:t>
      </w:r>
    </w:p>
    <w:p w14:paraId="27EC5F27" w14:textId="77777777" w:rsidR="00BA0CAF" w:rsidRPr="00BA0CAF" w:rsidRDefault="00BA0CAF" w:rsidP="00BA0CAF">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Preis</w:t>
      </w:r>
      <w:r w:rsidRPr="00BA0CAF">
        <w:rPr>
          <w:rFonts w:ascii="Times New Roman" w:eastAsia="Times New Roman" w:hAnsi="Times New Roman" w:cs="Times New Roman"/>
          <w:b/>
          <w:bCs/>
          <w:sz w:val="24"/>
          <w:szCs w:val="24"/>
          <w:lang w:eastAsia="de-DE"/>
        </w:rPr>
        <w:noBreakHyphen/>
        <w:t>/</w:t>
      </w:r>
      <w:proofErr w:type="spellStart"/>
      <w:r w:rsidRPr="00BA0CAF">
        <w:rPr>
          <w:rFonts w:ascii="Times New Roman" w:eastAsia="Times New Roman" w:hAnsi="Times New Roman" w:cs="Times New Roman"/>
          <w:b/>
          <w:bCs/>
          <w:sz w:val="24"/>
          <w:szCs w:val="24"/>
          <w:lang w:eastAsia="de-DE"/>
        </w:rPr>
        <w:t>Utilisierungs</w:t>
      </w:r>
      <w:proofErr w:type="spellEnd"/>
      <w:r w:rsidRPr="00BA0CAF">
        <w:rPr>
          <w:rFonts w:ascii="Times New Roman" w:eastAsia="Times New Roman" w:hAnsi="Times New Roman" w:cs="Times New Roman"/>
          <w:b/>
          <w:bCs/>
          <w:sz w:val="24"/>
          <w:szCs w:val="24"/>
          <w:lang w:eastAsia="de-DE"/>
        </w:rPr>
        <w:noBreakHyphen/>
        <w:t>Test</w:t>
      </w:r>
      <w:r w:rsidRPr="00BA0CAF">
        <w:rPr>
          <w:rFonts w:ascii="Times New Roman" w:eastAsia="Times New Roman" w:hAnsi="Times New Roman" w:cs="Times New Roman"/>
          <w:sz w:val="24"/>
          <w:szCs w:val="24"/>
          <w:lang w:eastAsia="de-DE"/>
        </w:rPr>
        <w:t xml:space="preserve"> (A/B) in zwei Segmenten.</w:t>
      </w:r>
    </w:p>
    <w:p w14:paraId="320B134A" w14:textId="77777777" w:rsidR="00BA0CAF" w:rsidRPr="00BA0CAF" w:rsidRDefault="00BA0CAF" w:rsidP="00BA0CAF">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DPIA</w:t>
      </w:r>
      <w:r w:rsidRPr="00BA0CAF">
        <w:rPr>
          <w:rFonts w:ascii="Times New Roman" w:eastAsia="Times New Roman" w:hAnsi="Times New Roman" w:cs="Times New Roman"/>
          <w:b/>
          <w:bCs/>
          <w:sz w:val="24"/>
          <w:szCs w:val="24"/>
          <w:lang w:eastAsia="de-DE"/>
        </w:rPr>
        <w:noBreakHyphen/>
        <w:t>Skeleton</w:t>
      </w:r>
      <w:r w:rsidRPr="00BA0CAF">
        <w:rPr>
          <w:rFonts w:ascii="Times New Roman" w:eastAsia="Times New Roman" w:hAnsi="Times New Roman" w:cs="Times New Roman"/>
          <w:sz w:val="24"/>
          <w:szCs w:val="24"/>
          <w:lang w:eastAsia="de-DE"/>
        </w:rPr>
        <w:t xml:space="preserve"> &amp; Muster</w:t>
      </w:r>
      <w:r w:rsidRPr="00BA0CAF">
        <w:rPr>
          <w:rFonts w:ascii="Times New Roman" w:eastAsia="Times New Roman" w:hAnsi="Times New Roman" w:cs="Times New Roman"/>
          <w:sz w:val="24"/>
          <w:szCs w:val="24"/>
          <w:lang w:eastAsia="de-DE"/>
        </w:rPr>
        <w:noBreakHyphen/>
        <w:t>Einwilligungen finalisieren.</w:t>
      </w:r>
    </w:p>
    <w:p w14:paraId="6DEFD998" w14:textId="77777777" w:rsidR="00BA0CAF" w:rsidRPr="00BA0CAF" w:rsidRDefault="00BA0CAF" w:rsidP="00BA0CAF">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Einsatzhandbuch &amp; Checklisten (Transport/Setup/</w:t>
      </w:r>
      <w:proofErr w:type="spellStart"/>
      <w:r w:rsidRPr="00BA0CAF">
        <w:rPr>
          <w:rFonts w:ascii="Times New Roman" w:eastAsia="Times New Roman" w:hAnsi="Times New Roman" w:cs="Times New Roman"/>
          <w:sz w:val="24"/>
          <w:szCs w:val="24"/>
          <w:lang w:eastAsia="de-DE"/>
        </w:rPr>
        <w:t>Incident</w:t>
      </w:r>
      <w:proofErr w:type="spellEnd"/>
      <w:r w:rsidRPr="00BA0CAF">
        <w:rPr>
          <w:rFonts w:ascii="Times New Roman" w:eastAsia="Times New Roman" w:hAnsi="Times New Roman" w:cs="Times New Roman"/>
          <w:sz w:val="24"/>
          <w:szCs w:val="24"/>
          <w:lang w:eastAsia="de-DE"/>
        </w:rPr>
        <w:t>).</w:t>
      </w:r>
    </w:p>
    <w:p w14:paraId="257B82A6" w14:textId="77777777" w:rsidR="00BA0CAF" w:rsidRPr="00BA0CAF" w:rsidRDefault="00BA0CAF" w:rsidP="00BA0CAF">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Robotik</w:t>
      </w:r>
      <w:r w:rsidRPr="00BA0CAF">
        <w:rPr>
          <w:rFonts w:ascii="Times New Roman" w:eastAsia="Times New Roman" w:hAnsi="Times New Roman" w:cs="Times New Roman"/>
          <w:b/>
          <w:bCs/>
          <w:sz w:val="24"/>
          <w:szCs w:val="24"/>
          <w:lang w:eastAsia="de-DE"/>
        </w:rPr>
        <w:noBreakHyphen/>
        <w:t>Coach</w:t>
      </w:r>
      <w:r w:rsidRPr="00BA0CAF">
        <w:rPr>
          <w:rFonts w:ascii="Times New Roman" w:eastAsia="Times New Roman" w:hAnsi="Times New Roman" w:cs="Times New Roman"/>
          <w:b/>
          <w:bCs/>
          <w:sz w:val="24"/>
          <w:szCs w:val="24"/>
          <w:lang w:eastAsia="de-DE"/>
        </w:rPr>
        <w:noBreakHyphen/>
        <w:t>Curriculum</w:t>
      </w:r>
      <w:r w:rsidRPr="00BA0CAF">
        <w:rPr>
          <w:rFonts w:ascii="Times New Roman" w:eastAsia="Times New Roman" w:hAnsi="Times New Roman" w:cs="Times New Roman"/>
          <w:sz w:val="24"/>
          <w:szCs w:val="24"/>
          <w:lang w:eastAsia="de-DE"/>
        </w:rPr>
        <w:t xml:space="preserve"> + Förderanträge (BA).</w:t>
      </w:r>
    </w:p>
    <w:p w14:paraId="0E4FD979" w14:textId="77777777" w:rsidR="00BA0CAF" w:rsidRPr="00BA0CAF" w:rsidRDefault="00BA0CAF" w:rsidP="00BA0CAF">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lastRenderedPageBreak/>
        <w:t>Dashboard (Task</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Success</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Incidents</w:t>
      </w:r>
      <w:proofErr w:type="spellEnd"/>
      <w:r w:rsidRPr="00BA0CAF">
        <w:rPr>
          <w:rFonts w:ascii="Times New Roman" w:eastAsia="Times New Roman" w:hAnsi="Times New Roman" w:cs="Times New Roman"/>
          <w:sz w:val="24"/>
          <w:szCs w:val="24"/>
          <w:lang w:eastAsia="de-DE"/>
        </w:rPr>
        <w:t>, Auslastung) live.</w:t>
      </w:r>
    </w:p>
    <w:p w14:paraId="2856AF28"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Datenraum</w:t>
      </w:r>
      <w:r w:rsidRPr="00BA0CAF">
        <w:rPr>
          <w:rFonts w:ascii="Times New Roman" w:eastAsia="Times New Roman" w:hAnsi="Times New Roman" w:cs="Times New Roman"/>
          <w:b/>
          <w:bCs/>
          <w:sz w:val="24"/>
          <w:szCs w:val="24"/>
          <w:lang w:eastAsia="de-DE"/>
        </w:rPr>
        <w:noBreakHyphen/>
        <w:t>Checkliste (Investor/Bank):</w:t>
      </w:r>
    </w:p>
    <w:p w14:paraId="208A4DDA" w14:textId="77777777" w:rsidR="00BA0CAF" w:rsidRPr="00BA0CAF" w:rsidRDefault="00BA0CAF" w:rsidP="00BA0CAF">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Markt &amp; </w:t>
      </w:r>
      <w:proofErr w:type="spellStart"/>
      <w:r w:rsidRPr="00BA0CAF">
        <w:rPr>
          <w:rFonts w:ascii="Times New Roman" w:eastAsia="Times New Roman" w:hAnsi="Times New Roman" w:cs="Times New Roman"/>
          <w:sz w:val="24"/>
          <w:szCs w:val="24"/>
          <w:lang w:eastAsia="de-DE"/>
        </w:rPr>
        <w:t>Traction</w:t>
      </w:r>
      <w:proofErr w:type="spellEnd"/>
      <w:r w:rsidRPr="00BA0CAF">
        <w:rPr>
          <w:rFonts w:ascii="Times New Roman" w:eastAsia="Times New Roman" w:hAnsi="Times New Roman" w:cs="Times New Roman"/>
          <w:sz w:val="24"/>
          <w:szCs w:val="24"/>
          <w:lang w:eastAsia="de-DE"/>
        </w:rPr>
        <w:t>: LOIs/</w:t>
      </w:r>
      <w:proofErr w:type="spellStart"/>
      <w:r w:rsidRPr="00BA0CAF">
        <w:rPr>
          <w:rFonts w:ascii="Times New Roman" w:eastAsia="Times New Roman" w:hAnsi="Times New Roman" w:cs="Times New Roman"/>
          <w:sz w:val="24"/>
          <w:szCs w:val="24"/>
          <w:lang w:eastAsia="de-DE"/>
        </w:rPr>
        <w:t>MoUs</w:t>
      </w:r>
      <w:proofErr w:type="spellEnd"/>
      <w:r w:rsidRPr="00BA0CAF">
        <w:rPr>
          <w:rFonts w:ascii="Times New Roman" w:eastAsia="Times New Roman" w:hAnsi="Times New Roman" w:cs="Times New Roman"/>
          <w:sz w:val="24"/>
          <w:szCs w:val="24"/>
          <w:lang w:eastAsia="de-DE"/>
        </w:rPr>
        <w:t>, Pilotverträge, Referenzschreiben.</w:t>
      </w:r>
    </w:p>
    <w:p w14:paraId="74D96023" w14:textId="77777777" w:rsidR="00BA0CAF" w:rsidRPr="00BA0CAF" w:rsidRDefault="00BA0CAF" w:rsidP="00BA0CAF">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Recht/Compliance: DPIA</w:t>
      </w:r>
      <w:r w:rsidRPr="00BA0CAF">
        <w:rPr>
          <w:rFonts w:ascii="Times New Roman" w:eastAsia="Times New Roman" w:hAnsi="Times New Roman" w:cs="Times New Roman"/>
          <w:sz w:val="24"/>
          <w:szCs w:val="24"/>
          <w:lang w:eastAsia="de-DE"/>
        </w:rPr>
        <w:noBreakHyphen/>
        <w:t>Dokumente, Normen</w:t>
      </w:r>
      <w:r w:rsidRPr="00BA0CAF">
        <w:rPr>
          <w:rFonts w:ascii="Times New Roman" w:eastAsia="Times New Roman" w:hAnsi="Times New Roman" w:cs="Times New Roman"/>
          <w:sz w:val="24"/>
          <w:szCs w:val="24"/>
          <w:lang w:eastAsia="de-DE"/>
        </w:rPr>
        <w:noBreakHyphen/>
        <w:t>Mapping, Versicherungen, AGB/SLA.</w:t>
      </w:r>
    </w:p>
    <w:p w14:paraId="524A048B" w14:textId="77777777" w:rsidR="00BA0CAF" w:rsidRPr="00BA0CAF" w:rsidRDefault="00BA0CAF" w:rsidP="00BA0CAF">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Finanzen: 3</w:t>
      </w:r>
      <w:r w:rsidRPr="00BA0CAF">
        <w:rPr>
          <w:rFonts w:ascii="Times New Roman" w:eastAsia="Times New Roman" w:hAnsi="Times New Roman" w:cs="Times New Roman"/>
          <w:sz w:val="24"/>
          <w:szCs w:val="24"/>
          <w:lang w:eastAsia="de-DE"/>
        </w:rPr>
        <w:noBreakHyphen/>
        <w:t>Jahres</w:t>
      </w:r>
      <w:r w:rsidRPr="00BA0CAF">
        <w:rPr>
          <w:rFonts w:ascii="Times New Roman" w:eastAsia="Times New Roman" w:hAnsi="Times New Roman" w:cs="Times New Roman"/>
          <w:sz w:val="24"/>
          <w:szCs w:val="24"/>
          <w:lang w:eastAsia="de-DE"/>
        </w:rPr>
        <w:noBreakHyphen/>
        <w:t>P&amp;L, Unit Economics, Preismodell, Sensitivitäten, Working</w:t>
      </w:r>
      <w:r w:rsidRPr="00BA0CAF">
        <w:rPr>
          <w:rFonts w:ascii="Times New Roman" w:eastAsia="Times New Roman" w:hAnsi="Times New Roman" w:cs="Times New Roman"/>
          <w:sz w:val="24"/>
          <w:szCs w:val="24"/>
          <w:lang w:eastAsia="de-DE"/>
        </w:rPr>
        <w:noBreakHyphen/>
        <w:t>Capital</w:t>
      </w:r>
      <w:r w:rsidRPr="00BA0CAF">
        <w:rPr>
          <w:rFonts w:ascii="Times New Roman" w:eastAsia="Times New Roman" w:hAnsi="Times New Roman" w:cs="Times New Roman"/>
          <w:sz w:val="24"/>
          <w:szCs w:val="24"/>
          <w:lang w:eastAsia="de-DE"/>
        </w:rPr>
        <w:noBreakHyphen/>
        <w:t>Plan.</w:t>
      </w:r>
    </w:p>
    <w:p w14:paraId="7C9D1CA3" w14:textId="77777777" w:rsidR="00BA0CAF" w:rsidRPr="00BA0CAF" w:rsidRDefault="00BA0CAF" w:rsidP="00BA0CAF">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Technik: Architektur, </w:t>
      </w:r>
      <w:proofErr w:type="spellStart"/>
      <w:r w:rsidRPr="00BA0CAF">
        <w:rPr>
          <w:rFonts w:ascii="Times New Roman" w:eastAsia="Times New Roman" w:hAnsi="Times New Roman" w:cs="Times New Roman"/>
          <w:sz w:val="24"/>
          <w:szCs w:val="24"/>
          <w:lang w:eastAsia="de-DE"/>
        </w:rPr>
        <w:t>Sicherheits</w:t>
      </w:r>
      <w:proofErr w:type="spellEnd"/>
      <w:r w:rsidRPr="00BA0CAF">
        <w:rPr>
          <w:rFonts w:ascii="Times New Roman" w:eastAsia="Times New Roman" w:hAnsi="Times New Roman" w:cs="Times New Roman"/>
          <w:sz w:val="24"/>
          <w:szCs w:val="24"/>
          <w:lang w:eastAsia="de-DE"/>
        </w:rPr>
        <w:noBreakHyphen/>
        <w:t>/</w:t>
      </w:r>
      <w:proofErr w:type="spellStart"/>
      <w:r w:rsidRPr="00BA0CAF">
        <w:rPr>
          <w:rFonts w:ascii="Times New Roman" w:eastAsia="Times New Roman" w:hAnsi="Times New Roman" w:cs="Times New Roman"/>
          <w:sz w:val="24"/>
          <w:szCs w:val="24"/>
          <w:lang w:eastAsia="de-DE"/>
        </w:rPr>
        <w:t>Incident</w:t>
      </w:r>
      <w:proofErr w:type="spellEnd"/>
      <w:r w:rsidRPr="00BA0CAF">
        <w:rPr>
          <w:rFonts w:ascii="Times New Roman" w:eastAsia="Times New Roman" w:hAnsi="Times New Roman" w:cs="Times New Roman"/>
          <w:sz w:val="24"/>
          <w:szCs w:val="24"/>
          <w:lang w:eastAsia="de-DE"/>
        </w:rPr>
        <w:noBreakHyphen/>
        <w:t>Prozesse, Change</w:t>
      </w:r>
      <w:r w:rsidRPr="00BA0CAF">
        <w:rPr>
          <w:rFonts w:ascii="Times New Roman" w:eastAsia="Times New Roman" w:hAnsi="Times New Roman" w:cs="Times New Roman"/>
          <w:sz w:val="24"/>
          <w:szCs w:val="24"/>
          <w:lang w:eastAsia="de-DE"/>
        </w:rPr>
        <w:noBreakHyphen/>
        <w:t>Logs.</w:t>
      </w:r>
    </w:p>
    <w:p w14:paraId="326098BE" w14:textId="77777777" w:rsidR="00BA0CAF" w:rsidRPr="00BA0CAF" w:rsidRDefault="00BA0CAF" w:rsidP="00BA0CAF">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Team: CVs, Schulungscurriculum, Förderbescheide.</w:t>
      </w:r>
    </w:p>
    <w:p w14:paraId="3ED090D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7EC8B194">
          <v:rect id="_x0000_i1052" style="width:0;height:1.5pt" o:hralign="center" o:hrstd="t" o:hr="t" fillcolor="#a0a0a0" stroked="f"/>
        </w:pict>
      </w:r>
    </w:p>
    <w:p w14:paraId="6252079C"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Hinweise zu Quellen/</w:t>
      </w:r>
      <w:proofErr w:type="spellStart"/>
      <w:r w:rsidRPr="00BA0CAF">
        <w:rPr>
          <w:rFonts w:ascii="Times New Roman" w:eastAsia="Times New Roman" w:hAnsi="Times New Roman" w:cs="Times New Roman"/>
          <w:b/>
          <w:bCs/>
          <w:sz w:val="27"/>
          <w:szCs w:val="27"/>
          <w:lang w:eastAsia="de-DE"/>
        </w:rPr>
        <w:t>Realitäts</w:t>
      </w:r>
      <w:proofErr w:type="spellEnd"/>
      <w:r w:rsidRPr="00BA0CAF">
        <w:rPr>
          <w:rFonts w:ascii="Times New Roman" w:eastAsia="Times New Roman" w:hAnsi="Times New Roman" w:cs="Times New Roman"/>
          <w:b/>
          <w:bCs/>
          <w:sz w:val="27"/>
          <w:szCs w:val="27"/>
          <w:lang w:eastAsia="de-DE"/>
        </w:rPr>
        <w:noBreakHyphen/>
        <w:t>Check</w:t>
      </w:r>
    </w:p>
    <w:p w14:paraId="7FFAD4A5" w14:textId="77777777" w:rsidR="00BA0CAF" w:rsidRPr="00BA0CAF" w:rsidRDefault="00BA0CAF" w:rsidP="00BA0CAF">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AI</w:t>
      </w:r>
      <w:r w:rsidRPr="00BA0CAF">
        <w:rPr>
          <w:rFonts w:ascii="Times New Roman" w:eastAsia="Times New Roman" w:hAnsi="Times New Roman" w:cs="Times New Roman"/>
          <w:b/>
          <w:bCs/>
          <w:sz w:val="24"/>
          <w:szCs w:val="24"/>
          <w:lang w:eastAsia="de-DE"/>
        </w:rPr>
        <w:noBreakHyphen/>
        <w:t>Act Timeline &amp; Anwendung</w:t>
      </w:r>
      <w:r w:rsidRPr="00BA0CAF">
        <w:rPr>
          <w:rFonts w:ascii="Times New Roman" w:eastAsia="Times New Roman" w:hAnsi="Times New Roman" w:cs="Times New Roman"/>
          <w:sz w:val="24"/>
          <w:szCs w:val="24"/>
          <w:lang w:eastAsia="de-DE"/>
        </w:rPr>
        <w:t xml:space="preserve"> (EU</w:t>
      </w:r>
      <w:r w:rsidRPr="00BA0CAF">
        <w:rPr>
          <w:rFonts w:ascii="Times New Roman" w:eastAsia="Times New Roman" w:hAnsi="Times New Roman" w:cs="Times New Roman"/>
          <w:sz w:val="24"/>
          <w:szCs w:val="24"/>
          <w:lang w:eastAsia="de-DE"/>
        </w:rPr>
        <w:noBreakHyphen/>
        <w:t xml:space="preserve">Parlament/EPRS &amp; neutraler Überblick). </w:t>
      </w:r>
      <w:hyperlink r:id="rId68" w:tgtFrame="_blank" w:history="1">
        <w:r w:rsidRPr="00BA0CAF">
          <w:rPr>
            <w:rFonts w:ascii="Times New Roman" w:eastAsia="Times New Roman" w:hAnsi="Times New Roman" w:cs="Times New Roman"/>
            <w:color w:val="0000FF"/>
            <w:sz w:val="24"/>
            <w:szCs w:val="24"/>
            <w:u w:val="single"/>
            <w:lang w:eastAsia="de-DE"/>
          </w:rPr>
          <w:t>European Parliament+1</w:t>
        </w:r>
      </w:hyperlink>
    </w:p>
    <w:p w14:paraId="54BCAA23" w14:textId="77777777" w:rsidR="00BA0CAF" w:rsidRPr="00BA0CAF" w:rsidRDefault="00BA0CAF" w:rsidP="00BA0CAF">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Maschinen</w:t>
      </w:r>
      <w:r w:rsidRPr="00BA0CAF">
        <w:rPr>
          <w:rFonts w:ascii="Times New Roman" w:eastAsia="Times New Roman" w:hAnsi="Times New Roman" w:cs="Times New Roman"/>
          <w:b/>
          <w:bCs/>
          <w:sz w:val="24"/>
          <w:szCs w:val="24"/>
          <w:lang w:eastAsia="de-DE"/>
        </w:rPr>
        <w:noBreakHyphen/>
        <w:t>VO 2027</w:t>
      </w:r>
      <w:r w:rsidRPr="00BA0CAF">
        <w:rPr>
          <w:rFonts w:ascii="Times New Roman" w:eastAsia="Times New Roman" w:hAnsi="Times New Roman" w:cs="Times New Roman"/>
          <w:sz w:val="24"/>
          <w:szCs w:val="24"/>
          <w:lang w:eastAsia="de-DE"/>
        </w:rPr>
        <w:t xml:space="preserve"> (EUR</w:t>
      </w:r>
      <w:r w:rsidRPr="00BA0CAF">
        <w:rPr>
          <w:rFonts w:ascii="Times New Roman" w:eastAsia="Times New Roman" w:hAnsi="Times New Roman" w:cs="Times New Roman"/>
          <w:sz w:val="24"/>
          <w:szCs w:val="24"/>
          <w:lang w:eastAsia="de-DE"/>
        </w:rPr>
        <w:noBreakHyphen/>
        <w:t>Lex / Industrie</w:t>
      </w:r>
      <w:r w:rsidRPr="00BA0CAF">
        <w:rPr>
          <w:rFonts w:ascii="Times New Roman" w:eastAsia="Times New Roman" w:hAnsi="Times New Roman" w:cs="Times New Roman"/>
          <w:sz w:val="24"/>
          <w:szCs w:val="24"/>
          <w:lang w:eastAsia="de-DE"/>
        </w:rPr>
        <w:noBreakHyphen/>
        <w:t xml:space="preserve">Guides). </w:t>
      </w:r>
      <w:hyperlink r:id="rId69" w:tgtFrame="_blank" w:history="1">
        <w:r w:rsidRPr="00BA0CAF">
          <w:rPr>
            <w:rFonts w:ascii="Times New Roman" w:eastAsia="Times New Roman" w:hAnsi="Times New Roman" w:cs="Times New Roman"/>
            <w:color w:val="0000FF"/>
            <w:sz w:val="24"/>
            <w:szCs w:val="24"/>
            <w:u w:val="single"/>
            <w:lang w:eastAsia="de-DE"/>
          </w:rPr>
          <w:t>EUR-Lex+1</w:t>
        </w:r>
      </w:hyperlink>
    </w:p>
    <w:p w14:paraId="64D7E5A4" w14:textId="77777777" w:rsidR="00BA0CAF" w:rsidRPr="00BA0CAF" w:rsidRDefault="00BA0CAF" w:rsidP="00BA0CAF">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Piloteinsätze Humanoide</w:t>
      </w:r>
      <w:r w:rsidRPr="00BA0CAF">
        <w:rPr>
          <w:rFonts w:ascii="Times New Roman" w:eastAsia="Times New Roman" w:hAnsi="Times New Roman" w:cs="Times New Roman"/>
          <w:sz w:val="24"/>
          <w:szCs w:val="24"/>
          <w:lang w:eastAsia="de-DE"/>
        </w:rPr>
        <w:t xml:space="preserve"> (GXO × </w:t>
      </w:r>
      <w:proofErr w:type="spellStart"/>
      <w:r w:rsidRPr="00BA0CAF">
        <w:rPr>
          <w:rFonts w:ascii="Times New Roman" w:eastAsia="Times New Roman" w:hAnsi="Times New Roman" w:cs="Times New Roman"/>
          <w:sz w:val="24"/>
          <w:szCs w:val="24"/>
          <w:lang w:eastAsia="de-DE"/>
        </w:rPr>
        <w:t>Agility</w:t>
      </w:r>
      <w:proofErr w:type="spellEnd"/>
      <w:r w:rsidRPr="00BA0CAF">
        <w:rPr>
          <w:rFonts w:ascii="Times New Roman" w:eastAsia="Times New Roman" w:hAnsi="Times New Roman" w:cs="Times New Roman"/>
          <w:sz w:val="24"/>
          <w:szCs w:val="24"/>
          <w:lang w:eastAsia="de-DE"/>
        </w:rPr>
        <w:t xml:space="preserve">; BMW × Figure). </w:t>
      </w:r>
      <w:hyperlink r:id="rId70" w:tgtFrame="_blank" w:history="1">
        <w:r w:rsidRPr="00BA0CAF">
          <w:rPr>
            <w:rFonts w:ascii="Times New Roman" w:eastAsia="Times New Roman" w:hAnsi="Times New Roman" w:cs="Times New Roman"/>
            <w:color w:val="0000FF"/>
            <w:sz w:val="24"/>
            <w:szCs w:val="24"/>
            <w:u w:val="single"/>
            <w:lang w:eastAsia="de-DE"/>
          </w:rPr>
          <w:t>agilityrobotics.com+1</w:t>
        </w:r>
      </w:hyperlink>
    </w:p>
    <w:p w14:paraId="4991B81E" w14:textId="77777777" w:rsidR="00BA0CAF" w:rsidRPr="00BA0CAF" w:rsidRDefault="00BA0CAF" w:rsidP="00BA0CAF">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NEURA (EU</w:t>
      </w:r>
      <w:r w:rsidRPr="00BA0CAF">
        <w:rPr>
          <w:rFonts w:ascii="Times New Roman" w:eastAsia="Times New Roman" w:hAnsi="Times New Roman" w:cs="Times New Roman"/>
          <w:b/>
          <w:bCs/>
          <w:sz w:val="24"/>
          <w:szCs w:val="24"/>
          <w:lang w:eastAsia="de-DE"/>
        </w:rPr>
        <w:noBreakHyphen/>
        <w:t>Player, IFA 2025)</w:t>
      </w:r>
      <w:r w:rsidRPr="00BA0CAF">
        <w:rPr>
          <w:rFonts w:ascii="Times New Roman" w:eastAsia="Times New Roman" w:hAnsi="Times New Roman" w:cs="Times New Roman"/>
          <w:sz w:val="24"/>
          <w:szCs w:val="24"/>
          <w:lang w:eastAsia="de-DE"/>
        </w:rPr>
        <w:t xml:space="preserve"> – zeigt Consumer</w:t>
      </w:r>
      <w:r w:rsidRPr="00BA0CAF">
        <w:rPr>
          <w:rFonts w:ascii="Times New Roman" w:eastAsia="Times New Roman" w:hAnsi="Times New Roman" w:cs="Times New Roman"/>
          <w:sz w:val="24"/>
          <w:szCs w:val="24"/>
          <w:lang w:eastAsia="de-DE"/>
        </w:rPr>
        <w:noBreakHyphen/>
        <w:t xml:space="preserve">nahe Demos. </w:t>
      </w:r>
      <w:hyperlink r:id="rId71" w:tgtFrame="_blank" w:history="1">
        <w:proofErr w:type="spellStart"/>
        <w:r w:rsidRPr="00BA0CAF">
          <w:rPr>
            <w:rFonts w:ascii="Times New Roman" w:eastAsia="Times New Roman" w:hAnsi="Times New Roman" w:cs="Times New Roman"/>
            <w:color w:val="0000FF"/>
            <w:sz w:val="24"/>
            <w:szCs w:val="24"/>
            <w:u w:val="single"/>
            <w:lang w:eastAsia="de-DE"/>
          </w:rPr>
          <w:t>Neura</w:t>
        </w:r>
        <w:proofErr w:type="spellEnd"/>
        <w:r w:rsidRPr="00BA0CAF">
          <w:rPr>
            <w:rFonts w:ascii="Times New Roman" w:eastAsia="Times New Roman" w:hAnsi="Times New Roman" w:cs="Times New Roman"/>
            <w:color w:val="0000FF"/>
            <w:sz w:val="24"/>
            <w:szCs w:val="24"/>
            <w:u w:val="single"/>
            <w:lang w:eastAsia="de-DE"/>
          </w:rPr>
          <w:t xml:space="preserve"> Robotics</w:t>
        </w:r>
      </w:hyperlink>
    </w:p>
    <w:p w14:paraId="7651342E" w14:textId="77777777" w:rsidR="00BA0CAF" w:rsidRPr="00BA0CAF" w:rsidRDefault="00BA0CAF" w:rsidP="00BA0CAF">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IFR zu Servicerobotern/Humanoiden</w:t>
      </w:r>
      <w:r w:rsidRPr="00BA0CAF">
        <w:rPr>
          <w:rFonts w:ascii="Times New Roman" w:eastAsia="Times New Roman" w:hAnsi="Times New Roman" w:cs="Times New Roman"/>
          <w:sz w:val="24"/>
          <w:szCs w:val="24"/>
          <w:lang w:eastAsia="de-DE"/>
        </w:rPr>
        <w:t xml:space="preserve"> – Wachstum, aber Haushalts</w:t>
      </w:r>
      <w:r w:rsidRPr="00BA0CAF">
        <w:rPr>
          <w:rFonts w:ascii="Times New Roman" w:eastAsia="Times New Roman" w:hAnsi="Times New Roman" w:cs="Times New Roman"/>
          <w:sz w:val="24"/>
          <w:szCs w:val="24"/>
          <w:lang w:eastAsia="de-DE"/>
        </w:rPr>
        <w:noBreakHyphen/>
        <w:t xml:space="preserve">Massenmarkt nicht kurzfristig. </w:t>
      </w:r>
      <w:hyperlink r:id="rId72" w:tgtFrame="_blank" w:history="1">
        <w:r w:rsidRPr="00BA0CAF">
          <w:rPr>
            <w:rFonts w:ascii="Times New Roman" w:eastAsia="Times New Roman" w:hAnsi="Times New Roman" w:cs="Times New Roman"/>
            <w:color w:val="0000FF"/>
            <w:sz w:val="24"/>
            <w:szCs w:val="24"/>
            <w:u w:val="single"/>
            <w:lang w:eastAsia="de-DE"/>
          </w:rPr>
          <w:t xml:space="preserve">IFR International </w:t>
        </w:r>
        <w:proofErr w:type="spellStart"/>
        <w:r w:rsidRPr="00BA0CAF">
          <w:rPr>
            <w:rFonts w:ascii="Times New Roman" w:eastAsia="Times New Roman" w:hAnsi="Times New Roman" w:cs="Times New Roman"/>
            <w:color w:val="0000FF"/>
            <w:sz w:val="24"/>
            <w:szCs w:val="24"/>
            <w:u w:val="single"/>
            <w:lang w:eastAsia="de-DE"/>
          </w:rPr>
          <w:t>Federation</w:t>
        </w:r>
        <w:proofErr w:type="spellEnd"/>
        <w:r w:rsidRPr="00BA0CAF">
          <w:rPr>
            <w:rFonts w:ascii="Times New Roman" w:eastAsia="Times New Roman" w:hAnsi="Times New Roman" w:cs="Times New Roman"/>
            <w:color w:val="0000FF"/>
            <w:sz w:val="24"/>
            <w:szCs w:val="24"/>
            <w:u w:val="single"/>
            <w:lang w:eastAsia="de-DE"/>
          </w:rPr>
          <w:t xml:space="preserve"> </w:t>
        </w:r>
        <w:proofErr w:type="spellStart"/>
        <w:r w:rsidRPr="00BA0CAF">
          <w:rPr>
            <w:rFonts w:ascii="Times New Roman" w:eastAsia="Times New Roman" w:hAnsi="Times New Roman" w:cs="Times New Roman"/>
            <w:color w:val="0000FF"/>
            <w:sz w:val="24"/>
            <w:szCs w:val="24"/>
            <w:u w:val="single"/>
            <w:lang w:eastAsia="de-DE"/>
          </w:rPr>
          <w:t>of</w:t>
        </w:r>
        <w:proofErr w:type="spellEnd"/>
        <w:r w:rsidRPr="00BA0CAF">
          <w:rPr>
            <w:rFonts w:ascii="Times New Roman" w:eastAsia="Times New Roman" w:hAnsi="Times New Roman" w:cs="Times New Roman"/>
            <w:color w:val="0000FF"/>
            <w:sz w:val="24"/>
            <w:szCs w:val="24"/>
            <w:u w:val="single"/>
            <w:lang w:eastAsia="de-DE"/>
          </w:rPr>
          <w:t xml:space="preserve"> Robotics+1</w:t>
        </w:r>
      </w:hyperlink>
    </w:p>
    <w:p w14:paraId="244BCE63" w14:textId="77777777" w:rsidR="00BA0CAF" w:rsidRPr="00BA0CAF" w:rsidRDefault="00BA0CAF" w:rsidP="00BA0CAF">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Demografie/Bedarf DE/EU</w:t>
      </w:r>
      <w:r w:rsidRPr="00BA0CAF">
        <w:rPr>
          <w:rFonts w:ascii="Times New Roman" w:eastAsia="Times New Roman" w:hAnsi="Times New Roman" w:cs="Times New Roman"/>
          <w:sz w:val="24"/>
          <w:szCs w:val="24"/>
          <w:lang w:eastAsia="de-DE"/>
        </w:rPr>
        <w:t xml:space="preserve"> – Destatis &amp; Eurostat. </w:t>
      </w:r>
      <w:hyperlink r:id="rId73" w:tgtFrame="_blank" w:history="1">
        <w:r w:rsidRPr="00BA0CAF">
          <w:rPr>
            <w:rFonts w:ascii="Times New Roman" w:eastAsia="Times New Roman" w:hAnsi="Times New Roman" w:cs="Times New Roman"/>
            <w:color w:val="0000FF"/>
            <w:sz w:val="24"/>
            <w:szCs w:val="24"/>
            <w:u w:val="single"/>
            <w:lang w:eastAsia="de-DE"/>
          </w:rPr>
          <w:t>Destatis+1</w:t>
        </w:r>
      </w:hyperlink>
    </w:p>
    <w:p w14:paraId="0B39613E" w14:textId="77777777" w:rsidR="00BA0CAF" w:rsidRPr="00BA0CAF" w:rsidRDefault="00BA0CAF" w:rsidP="00BA0CAF">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Förderungen</w:t>
      </w:r>
      <w:r w:rsidRPr="00BA0CAF">
        <w:rPr>
          <w:rFonts w:ascii="Times New Roman" w:eastAsia="Times New Roman" w:hAnsi="Times New Roman" w:cs="Times New Roman"/>
          <w:sz w:val="24"/>
          <w:szCs w:val="24"/>
          <w:lang w:eastAsia="de-DE"/>
        </w:rPr>
        <w:t xml:space="preserve"> – BA/BMAS zu Bildungsgutschein &amp; Qualifizierungsgeld. </w:t>
      </w:r>
      <w:hyperlink r:id="rId74" w:tgtFrame="_blank" w:history="1">
        <w:r w:rsidRPr="00BA0CAF">
          <w:rPr>
            <w:rFonts w:ascii="Times New Roman" w:eastAsia="Times New Roman" w:hAnsi="Times New Roman" w:cs="Times New Roman"/>
            <w:color w:val="0000FF"/>
            <w:sz w:val="24"/>
            <w:szCs w:val="24"/>
            <w:u w:val="single"/>
            <w:lang w:eastAsia="de-DE"/>
          </w:rPr>
          <w:t>Bundesagentur für Arbeit+1</w:t>
        </w:r>
      </w:hyperlink>
    </w:p>
    <w:p w14:paraId="3354409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74516CF4">
          <v:rect id="_x0000_i1053" style="width:0;height:1.5pt" o:hralign="center" o:hrstd="t" o:hr="t" fillcolor="#a0a0a0" stroked="f"/>
        </w:pict>
      </w:r>
    </w:p>
    <w:p w14:paraId="423FD6F9"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Optional: unterschiedlicher Fokus „Bank vs. VC“</w:t>
      </w:r>
    </w:p>
    <w:p w14:paraId="2626E5AD"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Bank (Kredit):</w:t>
      </w:r>
      <w:r w:rsidRPr="00BA0CAF">
        <w:rPr>
          <w:rFonts w:ascii="Times New Roman" w:eastAsia="Times New Roman" w:hAnsi="Times New Roman" w:cs="Times New Roman"/>
          <w:sz w:val="24"/>
          <w:szCs w:val="24"/>
          <w:lang w:eastAsia="de-DE"/>
        </w:rPr>
        <w:t xml:space="preserve"> DSCR</w:t>
      </w:r>
      <w:r w:rsidRPr="00BA0CAF">
        <w:rPr>
          <w:rFonts w:ascii="Times New Roman" w:eastAsia="Times New Roman" w:hAnsi="Times New Roman" w:cs="Times New Roman"/>
          <w:sz w:val="24"/>
          <w:szCs w:val="24"/>
          <w:lang w:eastAsia="de-DE"/>
        </w:rPr>
        <w:noBreakHyphen/>
        <w:t>Pfad, Sicherheiten (Abtretung Forderungen/Policen), Konventionalstrafen in SLAs, Leasing</w:t>
      </w:r>
      <w:r w:rsidRPr="00BA0CAF">
        <w:rPr>
          <w:rFonts w:ascii="Times New Roman" w:eastAsia="Times New Roman" w:hAnsi="Times New Roman" w:cs="Times New Roman"/>
          <w:sz w:val="24"/>
          <w:szCs w:val="24"/>
          <w:lang w:eastAsia="de-DE"/>
        </w:rPr>
        <w:noBreakHyphen/>
        <w:t>Verträge, Kündigungsrechte, Bonitätsdaten der öffentlichen Träger.</w:t>
      </w:r>
      <w:r w:rsidRPr="00BA0CAF">
        <w:rPr>
          <w:rFonts w:ascii="Times New Roman" w:eastAsia="Times New Roman" w:hAnsi="Times New Roman" w:cs="Times New Roman"/>
          <w:sz w:val="24"/>
          <w:szCs w:val="24"/>
          <w:lang w:eastAsia="de-DE"/>
        </w:rPr>
        <w:br/>
      </w:r>
      <w:r w:rsidRPr="00BA0CAF">
        <w:rPr>
          <w:rFonts w:ascii="Times New Roman" w:eastAsia="Times New Roman" w:hAnsi="Times New Roman" w:cs="Times New Roman"/>
          <w:b/>
          <w:bCs/>
          <w:sz w:val="24"/>
          <w:szCs w:val="24"/>
          <w:lang w:eastAsia="de-DE"/>
        </w:rPr>
        <w:t>VC/Business Angel:</w:t>
      </w:r>
      <w:r w:rsidRPr="00BA0CAF">
        <w:rPr>
          <w:rFonts w:ascii="Times New Roman" w:eastAsia="Times New Roman" w:hAnsi="Times New Roman" w:cs="Times New Roman"/>
          <w:sz w:val="24"/>
          <w:szCs w:val="24"/>
          <w:lang w:eastAsia="de-DE"/>
        </w:rPr>
        <w:t xml:space="preserve"> Skalierbarkeit (Coach</w:t>
      </w:r>
      <w:r w:rsidRPr="00BA0CAF">
        <w:rPr>
          <w:rFonts w:ascii="Times New Roman" w:eastAsia="Times New Roman" w:hAnsi="Times New Roman" w:cs="Times New Roman"/>
          <w:sz w:val="24"/>
          <w:szCs w:val="24"/>
          <w:lang w:eastAsia="de-DE"/>
        </w:rPr>
        <w:noBreakHyphen/>
        <w:t xml:space="preserve">Produktivität, </w:t>
      </w:r>
      <w:proofErr w:type="spellStart"/>
      <w:r w:rsidRPr="00BA0CAF">
        <w:rPr>
          <w:rFonts w:ascii="Times New Roman" w:eastAsia="Times New Roman" w:hAnsi="Times New Roman" w:cs="Times New Roman"/>
          <w:sz w:val="24"/>
          <w:szCs w:val="24"/>
          <w:lang w:eastAsia="de-DE"/>
        </w:rPr>
        <w:t>Playbooks</w:t>
      </w:r>
      <w:proofErr w:type="spellEnd"/>
      <w:r w:rsidRPr="00BA0CAF">
        <w:rPr>
          <w:rFonts w:ascii="Times New Roman" w:eastAsia="Times New Roman" w:hAnsi="Times New Roman" w:cs="Times New Roman"/>
          <w:sz w:val="24"/>
          <w:szCs w:val="24"/>
          <w:lang w:eastAsia="de-DE"/>
        </w:rPr>
        <w:t>), Auslastung/Preispower, Hersteller</w:t>
      </w:r>
      <w:r w:rsidRPr="00BA0CAF">
        <w:rPr>
          <w:rFonts w:ascii="Times New Roman" w:eastAsia="Times New Roman" w:hAnsi="Times New Roman" w:cs="Times New Roman"/>
          <w:sz w:val="24"/>
          <w:szCs w:val="24"/>
          <w:lang w:eastAsia="de-DE"/>
        </w:rPr>
        <w:noBreakHyphen/>
        <w:t>Pipeline, Netzwerkeffekte (lokales Vertrauen), Weg zum Mixed</w:t>
      </w:r>
      <w:r w:rsidRPr="00BA0CAF">
        <w:rPr>
          <w:rFonts w:ascii="Times New Roman" w:eastAsia="Times New Roman" w:hAnsi="Times New Roman" w:cs="Times New Roman"/>
          <w:sz w:val="24"/>
          <w:szCs w:val="24"/>
          <w:lang w:eastAsia="de-DE"/>
        </w:rPr>
        <w:noBreakHyphen/>
        <w:t>Portfolio (humanoid + AMR).</w:t>
      </w:r>
    </w:p>
    <w:p w14:paraId="3D45E1C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72CDC5F2">
          <v:rect id="_x0000_i1054" style="width:0;height:1.5pt" o:hralign="center" o:hrstd="t" o:hr="t" fillcolor="#a0a0a0" stroked="f"/>
        </w:pict>
      </w:r>
    </w:p>
    <w:p w14:paraId="3CF4925F"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Möchtest du die Inhalte als sofort nutzbares Material?</w:t>
      </w:r>
    </w:p>
    <w:p w14:paraId="0DA02DFE"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Ich kann dir daraus </w:t>
      </w:r>
      <w:r w:rsidRPr="00BA0CAF">
        <w:rPr>
          <w:rFonts w:ascii="Times New Roman" w:eastAsia="Times New Roman" w:hAnsi="Times New Roman" w:cs="Times New Roman"/>
          <w:b/>
          <w:bCs/>
          <w:sz w:val="24"/>
          <w:szCs w:val="24"/>
          <w:lang w:eastAsia="de-DE"/>
        </w:rPr>
        <w:t>(1) ein 18</w:t>
      </w:r>
      <w:r w:rsidRPr="00BA0CAF">
        <w:rPr>
          <w:rFonts w:ascii="Times New Roman" w:eastAsia="Times New Roman" w:hAnsi="Times New Roman" w:cs="Times New Roman"/>
          <w:b/>
          <w:bCs/>
          <w:sz w:val="24"/>
          <w:szCs w:val="24"/>
          <w:lang w:eastAsia="de-DE"/>
        </w:rPr>
        <w:noBreakHyphen/>
        <w:t>seitiges Deck (deutsch)</w:t>
      </w:r>
      <w:r w:rsidRPr="00BA0CAF">
        <w:rPr>
          <w:rFonts w:ascii="Times New Roman" w:eastAsia="Times New Roman" w:hAnsi="Times New Roman" w:cs="Times New Roman"/>
          <w:sz w:val="24"/>
          <w:szCs w:val="24"/>
          <w:lang w:eastAsia="de-DE"/>
        </w:rPr>
        <w:t xml:space="preserve"> und </w:t>
      </w:r>
      <w:r w:rsidRPr="00BA0CAF">
        <w:rPr>
          <w:rFonts w:ascii="Times New Roman" w:eastAsia="Times New Roman" w:hAnsi="Times New Roman" w:cs="Times New Roman"/>
          <w:b/>
          <w:bCs/>
          <w:sz w:val="24"/>
          <w:szCs w:val="24"/>
          <w:lang w:eastAsia="de-DE"/>
        </w:rPr>
        <w:t>(2) ein 12</w:t>
      </w:r>
      <w:r w:rsidRPr="00BA0CAF">
        <w:rPr>
          <w:rFonts w:ascii="Times New Roman" w:eastAsia="Times New Roman" w:hAnsi="Times New Roman" w:cs="Times New Roman"/>
          <w:b/>
          <w:bCs/>
          <w:sz w:val="24"/>
          <w:szCs w:val="24"/>
          <w:lang w:eastAsia="de-DE"/>
        </w:rPr>
        <w:noBreakHyphen/>
      </w:r>
      <w:proofErr w:type="gramStart"/>
      <w:r w:rsidRPr="00BA0CAF">
        <w:rPr>
          <w:rFonts w:ascii="Times New Roman" w:eastAsia="Times New Roman" w:hAnsi="Times New Roman" w:cs="Times New Roman"/>
          <w:b/>
          <w:bCs/>
          <w:sz w:val="24"/>
          <w:szCs w:val="24"/>
          <w:lang w:eastAsia="de-DE"/>
        </w:rPr>
        <w:t>seitiges Bank</w:t>
      </w:r>
      <w:proofErr w:type="gramEnd"/>
      <w:r w:rsidRPr="00BA0CAF">
        <w:rPr>
          <w:rFonts w:ascii="Times New Roman" w:eastAsia="Times New Roman" w:hAnsi="Times New Roman" w:cs="Times New Roman"/>
          <w:b/>
          <w:bCs/>
          <w:sz w:val="24"/>
          <w:szCs w:val="24"/>
          <w:lang w:eastAsia="de-DE"/>
        </w:rPr>
        <w:noBreakHyphen/>
        <w:t>Deck</w:t>
      </w:r>
      <w:r w:rsidRPr="00BA0CAF">
        <w:rPr>
          <w:rFonts w:ascii="Times New Roman" w:eastAsia="Times New Roman" w:hAnsi="Times New Roman" w:cs="Times New Roman"/>
          <w:sz w:val="24"/>
          <w:szCs w:val="24"/>
          <w:lang w:eastAsia="de-DE"/>
        </w:rPr>
        <w:t xml:space="preserve"> mit denselben Zahlen/Annahmen generieren – inkl. </w:t>
      </w:r>
      <w:r w:rsidRPr="00BA0CAF">
        <w:rPr>
          <w:rFonts w:ascii="Times New Roman" w:eastAsia="Times New Roman" w:hAnsi="Times New Roman" w:cs="Times New Roman"/>
          <w:b/>
          <w:bCs/>
          <w:sz w:val="24"/>
          <w:szCs w:val="24"/>
          <w:lang w:eastAsia="de-DE"/>
        </w:rPr>
        <w:t>Sprecher</w:t>
      </w:r>
      <w:r w:rsidRPr="00BA0CAF">
        <w:rPr>
          <w:rFonts w:ascii="Times New Roman" w:eastAsia="Times New Roman" w:hAnsi="Times New Roman" w:cs="Times New Roman"/>
          <w:b/>
          <w:bCs/>
          <w:sz w:val="24"/>
          <w:szCs w:val="24"/>
          <w:lang w:eastAsia="de-DE"/>
        </w:rPr>
        <w:noBreakHyphen/>
        <w:t>Notizen</w:t>
      </w:r>
      <w:r w:rsidRPr="00BA0CAF">
        <w:rPr>
          <w:rFonts w:ascii="Times New Roman" w:eastAsia="Times New Roman" w:hAnsi="Times New Roman" w:cs="Times New Roman"/>
          <w:sz w:val="24"/>
          <w:szCs w:val="24"/>
          <w:lang w:eastAsia="de-DE"/>
        </w:rPr>
        <w:t xml:space="preserve"> und </w:t>
      </w:r>
      <w:r w:rsidRPr="00BA0CAF">
        <w:rPr>
          <w:rFonts w:ascii="Times New Roman" w:eastAsia="Times New Roman" w:hAnsi="Times New Roman" w:cs="Times New Roman"/>
          <w:b/>
          <w:bCs/>
          <w:sz w:val="24"/>
          <w:szCs w:val="24"/>
          <w:lang w:eastAsia="de-DE"/>
        </w:rPr>
        <w:t>Muster</w:t>
      </w:r>
      <w:r w:rsidRPr="00BA0CAF">
        <w:rPr>
          <w:rFonts w:ascii="Times New Roman" w:eastAsia="Times New Roman" w:hAnsi="Times New Roman" w:cs="Times New Roman"/>
          <w:b/>
          <w:bCs/>
          <w:sz w:val="24"/>
          <w:szCs w:val="24"/>
          <w:lang w:eastAsia="de-DE"/>
        </w:rPr>
        <w:noBreakHyphen/>
        <w:t>Kalkulationstabellen</w:t>
      </w:r>
      <w:r w:rsidRPr="00BA0CAF">
        <w:rPr>
          <w:rFonts w:ascii="Times New Roman" w:eastAsia="Times New Roman" w:hAnsi="Times New Roman" w:cs="Times New Roman"/>
          <w:sz w:val="24"/>
          <w:szCs w:val="24"/>
          <w:lang w:eastAsia="de-DE"/>
        </w:rPr>
        <w:t xml:space="preserve"> für Preis</w:t>
      </w:r>
      <w:r w:rsidRPr="00BA0CAF">
        <w:rPr>
          <w:rFonts w:ascii="Times New Roman" w:eastAsia="Times New Roman" w:hAnsi="Times New Roman" w:cs="Times New Roman"/>
          <w:sz w:val="24"/>
          <w:szCs w:val="24"/>
          <w:lang w:eastAsia="de-DE"/>
        </w:rPr>
        <w:noBreakHyphen/>
        <w:t>/</w:t>
      </w:r>
      <w:proofErr w:type="spellStart"/>
      <w:r w:rsidRPr="00BA0CAF">
        <w:rPr>
          <w:rFonts w:ascii="Times New Roman" w:eastAsia="Times New Roman" w:hAnsi="Times New Roman" w:cs="Times New Roman"/>
          <w:sz w:val="24"/>
          <w:szCs w:val="24"/>
          <w:lang w:eastAsia="de-DE"/>
        </w:rPr>
        <w:t>Auslastungs</w:t>
      </w:r>
      <w:proofErr w:type="spellEnd"/>
      <w:r w:rsidRPr="00BA0CAF">
        <w:rPr>
          <w:rFonts w:ascii="Times New Roman" w:eastAsia="Times New Roman" w:hAnsi="Times New Roman" w:cs="Times New Roman"/>
          <w:sz w:val="24"/>
          <w:szCs w:val="24"/>
          <w:lang w:eastAsia="de-DE"/>
        </w:rPr>
        <w:noBreakHyphen/>
        <w:t xml:space="preserve">Szenarien. Sag mir nur, ob ich </w:t>
      </w:r>
      <w:r w:rsidRPr="00BA0CAF">
        <w:rPr>
          <w:rFonts w:ascii="Times New Roman" w:eastAsia="Times New Roman" w:hAnsi="Times New Roman" w:cs="Times New Roman"/>
          <w:b/>
          <w:bCs/>
          <w:sz w:val="24"/>
          <w:szCs w:val="24"/>
          <w:lang w:eastAsia="de-DE"/>
        </w:rPr>
        <w:t>Logos/Farben</w:t>
      </w:r>
      <w:r w:rsidRPr="00BA0CAF">
        <w:rPr>
          <w:rFonts w:ascii="Times New Roman" w:eastAsia="Times New Roman" w:hAnsi="Times New Roman" w:cs="Times New Roman"/>
          <w:sz w:val="24"/>
          <w:szCs w:val="24"/>
          <w:lang w:eastAsia="de-DE"/>
        </w:rPr>
        <w:t xml:space="preserve"> (Branding) setzen soll oder neutral bleiben soll.</w:t>
      </w:r>
    </w:p>
    <w:p w14:paraId="551116D4" w14:textId="77777777" w:rsidR="00BA0CAF" w:rsidRPr="00BA0CAF" w:rsidRDefault="00BA0CAF" w:rsidP="00BA0CA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BA0CAF">
        <w:rPr>
          <w:rFonts w:ascii="Times New Roman" w:eastAsia="Times New Roman" w:hAnsi="Times New Roman" w:cs="Times New Roman"/>
          <w:b/>
          <w:bCs/>
          <w:sz w:val="20"/>
          <w:szCs w:val="20"/>
          <w:lang w:eastAsia="de-DE"/>
        </w:rPr>
        <w:t>Du:</w:t>
      </w:r>
    </w:p>
    <w:p w14:paraId="0BA5ADA4"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lastRenderedPageBreak/>
        <w:t xml:space="preserve">Also ich denke die Tagesmiete ist zu hoch angesetzt. Ein Roboter muss gerade am Anfang günstiger sein als 1h Mensch. Hier benötigt es eine Subvention vom Venture </w:t>
      </w:r>
      <w:proofErr w:type="spellStart"/>
      <w:r w:rsidRPr="00BA0CAF">
        <w:rPr>
          <w:rFonts w:ascii="Times New Roman" w:eastAsia="Times New Roman" w:hAnsi="Times New Roman" w:cs="Times New Roman"/>
          <w:sz w:val="24"/>
          <w:szCs w:val="24"/>
          <w:lang w:eastAsia="de-DE"/>
        </w:rPr>
        <w:t>capital</w:t>
      </w:r>
      <w:proofErr w:type="spellEnd"/>
      <w:r w:rsidRPr="00BA0CAF">
        <w:rPr>
          <w:rFonts w:ascii="Times New Roman" w:eastAsia="Times New Roman" w:hAnsi="Times New Roman" w:cs="Times New Roman"/>
          <w:sz w:val="24"/>
          <w:szCs w:val="24"/>
          <w:lang w:eastAsia="de-DE"/>
        </w:rPr>
        <w:t xml:space="preserve"> </w:t>
      </w:r>
    </w:p>
    <w:p w14:paraId="6E033242" w14:textId="77777777" w:rsidR="00BA0CAF" w:rsidRPr="00BA0CAF" w:rsidRDefault="00BA0CAF" w:rsidP="00BA0CA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BA0CAF">
        <w:rPr>
          <w:rFonts w:ascii="Times New Roman" w:eastAsia="Times New Roman" w:hAnsi="Times New Roman" w:cs="Times New Roman"/>
          <w:b/>
          <w:bCs/>
          <w:sz w:val="15"/>
          <w:szCs w:val="15"/>
          <w:lang w:eastAsia="de-DE"/>
        </w:rPr>
        <w:t>ChatGPT</w:t>
      </w:r>
      <w:proofErr w:type="spellEnd"/>
      <w:r w:rsidRPr="00BA0CAF">
        <w:rPr>
          <w:rFonts w:ascii="Times New Roman" w:eastAsia="Times New Roman" w:hAnsi="Times New Roman" w:cs="Times New Roman"/>
          <w:b/>
          <w:bCs/>
          <w:sz w:val="15"/>
          <w:szCs w:val="15"/>
          <w:lang w:eastAsia="de-DE"/>
        </w:rPr>
        <w:t>:</w:t>
      </w:r>
    </w:p>
    <w:p w14:paraId="0BAC0B56"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Anfrage an GPT-5 Pro</w:t>
      </w:r>
    </w:p>
    <w:p w14:paraId="623B915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sz w:val="24"/>
          <w:szCs w:val="24"/>
          <w:lang w:eastAsia="de-DE"/>
        </w:rPr>
        <w:t>Reasoned</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for</w:t>
      </w:r>
      <w:proofErr w:type="spellEnd"/>
      <w:r w:rsidRPr="00BA0CAF">
        <w:rPr>
          <w:rFonts w:ascii="Times New Roman" w:eastAsia="Times New Roman" w:hAnsi="Times New Roman" w:cs="Times New Roman"/>
          <w:sz w:val="24"/>
          <w:szCs w:val="24"/>
          <w:lang w:eastAsia="de-DE"/>
        </w:rPr>
        <w:t xml:space="preserve"> 7m 6s</w:t>
      </w:r>
    </w:p>
    <w:p w14:paraId="2244CD05"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Starker Punkt – </w:t>
      </w:r>
      <w:r w:rsidRPr="00BA0CAF">
        <w:rPr>
          <w:rFonts w:ascii="Times New Roman" w:eastAsia="Times New Roman" w:hAnsi="Times New Roman" w:cs="Times New Roman"/>
          <w:b/>
          <w:bCs/>
          <w:sz w:val="24"/>
          <w:szCs w:val="24"/>
          <w:lang w:eastAsia="de-DE"/>
        </w:rPr>
        <w:t>„Preis &lt; 1 h Mensch“</w:t>
      </w:r>
      <w:r w:rsidRPr="00BA0CAF">
        <w:rPr>
          <w:rFonts w:ascii="Times New Roman" w:eastAsia="Times New Roman" w:hAnsi="Times New Roman" w:cs="Times New Roman"/>
          <w:sz w:val="24"/>
          <w:szCs w:val="24"/>
          <w:lang w:eastAsia="de-DE"/>
        </w:rPr>
        <w:t xml:space="preserve"> als Leitprinzip macht absolut Sinn, vor allem in der Einführungsphase. Ich habe </w:t>
      </w:r>
      <w:proofErr w:type="gramStart"/>
      <w:r w:rsidRPr="00BA0CAF">
        <w:rPr>
          <w:rFonts w:ascii="Times New Roman" w:eastAsia="Times New Roman" w:hAnsi="Times New Roman" w:cs="Times New Roman"/>
          <w:sz w:val="24"/>
          <w:szCs w:val="24"/>
          <w:lang w:eastAsia="de-DE"/>
        </w:rPr>
        <w:t>den Business</w:t>
      </w:r>
      <w:proofErr w:type="gramEnd"/>
      <w:r w:rsidRPr="00BA0CAF">
        <w:rPr>
          <w:rFonts w:ascii="Times New Roman" w:eastAsia="Times New Roman" w:hAnsi="Times New Roman" w:cs="Times New Roman"/>
          <w:sz w:val="24"/>
          <w:szCs w:val="24"/>
          <w:lang w:eastAsia="de-DE"/>
        </w:rPr>
        <w:noBreakHyphen/>
        <w:t xml:space="preserve">Plan und das Deck darauf ausgerichtet und die Unit Economics so angepasst, dass ein </w:t>
      </w:r>
      <w:r w:rsidRPr="00BA0CAF">
        <w:rPr>
          <w:rFonts w:ascii="Times New Roman" w:eastAsia="Times New Roman" w:hAnsi="Times New Roman" w:cs="Times New Roman"/>
          <w:b/>
          <w:bCs/>
          <w:sz w:val="24"/>
          <w:szCs w:val="24"/>
          <w:lang w:eastAsia="de-DE"/>
        </w:rPr>
        <w:t>VC</w:t>
      </w:r>
      <w:r w:rsidRPr="00BA0CAF">
        <w:rPr>
          <w:rFonts w:ascii="Times New Roman" w:eastAsia="Times New Roman" w:hAnsi="Times New Roman" w:cs="Times New Roman"/>
          <w:b/>
          <w:bCs/>
          <w:sz w:val="24"/>
          <w:szCs w:val="24"/>
          <w:lang w:eastAsia="de-DE"/>
        </w:rPr>
        <w:noBreakHyphen/>
        <w:t>Subventionspfad</w:t>
      </w:r>
      <w:r w:rsidRPr="00BA0CAF">
        <w:rPr>
          <w:rFonts w:ascii="Times New Roman" w:eastAsia="Times New Roman" w:hAnsi="Times New Roman" w:cs="Times New Roman"/>
          <w:sz w:val="24"/>
          <w:szCs w:val="24"/>
          <w:lang w:eastAsia="de-DE"/>
        </w:rPr>
        <w:t xml:space="preserve"> die Markteinführung ermöglicht.</w:t>
      </w:r>
    </w:p>
    <w:p w14:paraId="4479F4A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5B2FD81D">
          <v:rect id="_x0000_i1055" style="width:0;height:1.5pt" o:hralign="center" o:hrstd="t" o:hr="t" fillcolor="#a0a0a0" stroked="f"/>
        </w:pict>
      </w:r>
    </w:p>
    <w:p w14:paraId="15ACBC70"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1) Neue Preislogik (Pilotphase) – unter 1 h Mensch</w:t>
      </w:r>
    </w:p>
    <w:p w14:paraId="1EC5C684"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Grundidee:</w:t>
      </w:r>
      <w:r w:rsidRPr="00BA0CAF">
        <w:rPr>
          <w:rFonts w:ascii="Times New Roman" w:eastAsia="Times New Roman" w:hAnsi="Times New Roman" w:cs="Times New Roman"/>
          <w:sz w:val="24"/>
          <w:szCs w:val="24"/>
          <w:lang w:eastAsia="de-DE"/>
        </w:rPr>
        <w:t xml:space="preserve"> Preise werden </w:t>
      </w:r>
      <w:r w:rsidRPr="00BA0CAF">
        <w:rPr>
          <w:rFonts w:ascii="Times New Roman" w:eastAsia="Times New Roman" w:hAnsi="Times New Roman" w:cs="Times New Roman"/>
          <w:b/>
          <w:bCs/>
          <w:sz w:val="24"/>
          <w:szCs w:val="24"/>
          <w:lang w:eastAsia="de-DE"/>
        </w:rPr>
        <w:t>an die lokale Referenz</w:t>
      </w:r>
      <w:r w:rsidRPr="00BA0CAF">
        <w:rPr>
          <w:rFonts w:ascii="Times New Roman" w:eastAsia="Times New Roman" w:hAnsi="Times New Roman" w:cs="Times New Roman"/>
          <w:b/>
          <w:bCs/>
          <w:sz w:val="24"/>
          <w:szCs w:val="24"/>
          <w:lang w:eastAsia="de-DE"/>
        </w:rPr>
        <w:noBreakHyphen/>
        <w:t>Personalkosten</w:t>
      </w:r>
      <w:r w:rsidRPr="00BA0CAF">
        <w:rPr>
          <w:rFonts w:ascii="Times New Roman" w:eastAsia="Times New Roman" w:hAnsi="Times New Roman" w:cs="Times New Roman"/>
          <w:sz w:val="24"/>
          <w:szCs w:val="24"/>
          <w:lang w:eastAsia="de-DE"/>
        </w:rPr>
        <w:t xml:space="preserve"> (RPK) des Segments gekoppelt (inkl. Lohnnebenkosten/Overhead).</w:t>
      </w:r>
      <w:r w:rsidRPr="00BA0CAF">
        <w:rPr>
          <w:rFonts w:ascii="Times New Roman" w:eastAsia="Times New Roman" w:hAnsi="Times New Roman" w:cs="Times New Roman"/>
          <w:sz w:val="24"/>
          <w:szCs w:val="24"/>
          <w:lang w:eastAsia="de-DE"/>
        </w:rPr>
        <w:br/>
      </w:r>
      <w:r w:rsidRPr="00BA0CAF">
        <w:rPr>
          <w:rFonts w:ascii="Times New Roman" w:eastAsia="Times New Roman" w:hAnsi="Times New Roman" w:cs="Times New Roman"/>
          <w:b/>
          <w:bCs/>
          <w:sz w:val="24"/>
          <w:szCs w:val="24"/>
          <w:lang w:eastAsia="de-DE"/>
        </w:rPr>
        <w:t>Pilot</w:t>
      </w:r>
      <w:r w:rsidRPr="00BA0CAF">
        <w:rPr>
          <w:rFonts w:ascii="Times New Roman" w:eastAsia="Times New Roman" w:hAnsi="Times New Roman" w:cs="Times New Roman"/>
          <w:b/>
          <w:bCs/>
          <w:sz w:val="24"/>
          <w:szCs w:val="24"/>
          <w:lang w:eastAsia="de-DE"/>
        </w:rPr>
        <w:noBreakHyphen/>
        <w:t>Formel:</w:t>
      </w:r>
    </w:p>
    <w:p w14:paraId="245D87C7" w14:textId="77777777" w:rsidR="00BA0CAF" w:rsidRPr="00BA0CAF" w:rsidRDefault="00BA0CAF" w:rsidP="00BA0CAF">
      <w:pPr>
        <w:spacing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Preis/h = 0,8 × RPK</w:t>
      </w:r>
      <w:r w:rsidRPr="00BA0CAF">
        <w:rPr>
          <w:rFonts w:ascii="Times New Roman" w:eastAsia="Times New Roman" w:hAnsi="Times New Roman" w:cs="Times New Roman"/>
          <w:sz w:val="24"/>
          <w:szCs w:val="24"/>
          <w:lang w:eastAsia="de-DE"/>
        </w:rPr>
        <w:t xml:space="preserve"> (Intro 6–12 Monate)</w:t>
      </w:r>
      <w:r w:rsidRPr="00BA0CAF">
        <w:rPr>
          <w:rFonts w:ascii="Times New Roman" w:eastAsia="Times New Roman" w:hAnsi="Times New Roman" w:cs="Times New Roman"/>
          <w:sz w:val="24"/>
          <w:szCs w:val="24"/>
          <w:lang w:eastAsia="de-DE"/>
        </w:rPr>
        <w:br/>
      </w:r>
      <w:r w:rsidRPr="00BA0CAF">
        <w:rPr>
          <w:rFonts w:ascii="Times New Roman" w:eastAsia="Times New Roman" w:hAnsi="Times New Roman" w:cs="Times New Roman"/>
          <w:b/>
          <w:bCs/>
          <w:sz w:val="24"/>
          <w:szCs w:val="24"/>
          <w:lang w:eastAsia="de-DE"/>
        </w:rPr>
        <w:t>Zielpreis/h = 0,9 × RPK</w:t>
      </w:r>
      <w:r w:rsidRPr="00BA0CAF">
        <w:rPr>
          <w:rFonts w:ascii="Times New Roman" w:eastAsia="Times New Roman" w:hAnsi="Times New Roman" w:cs="Times New Roman"/>
          <w:sz w:val="24"/>
          <w:szCs w:val="24"/>
          <w:lang w:eastAsia="de-DE"/>
        </w:rPr>
        <w:t xml:space="preserve"> (ab Monat 7–12 bei stabiler Qualität)</w:t>
      </w:r>
    </w:p>
    <w:p w14:paraId="332E9E42"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Beispiele</w:t>
      </w:r>
      <w:r w:rsidRPr="00BA0CAF">
        <w:rPr>
          <w:rFonts w:ascii="Times New Roman" w:eastAsia="Times New Roman" w:hAnsi="Times New Roman" w:cs="Times New Roman"/>
          <w:sz w:val="24"/>
          <w:szCs w:val="24"/>
          <w:lang w:eastAsia="de-DE"/>
        </w:rPr>
        <w:t xml:space="preserve"> (zur Einordnung):</w:t>
      </w:r>
    </w:p>
    <w:p w14:paraId="1E7A0FF6" w14:textId="77777777" w:rsidR="00BA0CAF" w:rsidRPr="00BA0CAF" w:rsidRDefault="00BA0CAF" w:rsidP="00BA0CAF">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RPK 30 €/h → </w:t>
      </w:r>
      <w:r w:rsidRPr="00BA0CAF">
        <w:rPr>
          <w:rFonts w:ascii="Times New Roman" w:eastAsia="Times New Roman" w:hAnsi="Times New Roman" w:cs="Times New Roman"/>
          <w:b/>
          <w:bCs/>
          <w:sz w:val="24"/>
          <w:szCs w:val="24"/>
          <w:lang w:eastAsia="de-DE"/>
        </w:rPr>
        <w:t>Intro 24 €/h</w:t>
      </w:r>
      <w:r w:rsidRPr="00BA0CAF">
        <w:rPr>
          <w:rFonts w:ascii="Times New Roman" w:eastAsia="Times New Roman" w:hAnsi="Times New Roman" w:cs="Times New Roman"/>
          <w:sz w:val="24"/>
          <w:szCs w:val="24"/>
          <w:lang w:eastAsia="de-DE"/>
        </w:rPr>
        <w:t>, Ziel 27 €/h</w:t>
      </w:r>
    </w:p>
    <w:p w14:paraId="4BC31CDE" w14:textId="77777777" w:rsidR="00BA0CAF" w:rsidRPr="00BA0CAF" w:rsidRDefault="00BA0CAF" w:rsidP="00BA0CAF">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RPK 35 €/h → </w:t>
      </w:r>
      <w:r w:rsidRPr="00BA0CAF">
        <w:rPr>
          <w:rFonts w:ascii="Times New Roman" w:eastAsia="Times New Roman" w:hAnsi="Times New Roman" w:cs="Times New Roman"/>
          <w:b/>
          <w:bCs/>
          <w:sz w:val="24"/>
          <w:szCs w:val="24"/>
          <w:lang w:eastAsia="de-DE"/>
        </w:rPr>
        <w:t>Intro 28 €/h</w:t>
      </w:r>
      <w:r w:rsidRPr="00BA0CAF">
        <w:rPr>
          <w:rFonts w:ascii="Times New Roman" w:eastAsia="Times New Roman" w:hAnsi="Times New Roman" w:cs="Times New Roman"/>
          <w:sz w:val="24"/>
          <w:szCs w:val="24"/>
          <w:lang w:eastAsia="de-DE"/>
        </w:rPr>
        <w:t>, Ziel 31,5 €/h</w:t>
      </w:r>
    </w:p>
    <w:p w14:paraId="17375BF3" w14:textId="77777777" w:rsidR="00BA0CAF" w:rsidRPr="00BA0CAF" w:rsidRDefault="00BA0CAF" w:rsidP="00BA0CAF">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RPK 40 €/h → </w:t>
      </w:r>
      <w:r w:rsidRPr="00BA0CAF">
        <w:rPr>
          <w:rFonts w:ascii="Times New Roman" w:eastAsia="Times New Roman" w:hAnsi="Times New Roman" w:cs="Times New Roman"/>
          <w:b/>
          <w:bCs/>
          <w:sz w:val="24"/>
          <w:szCs w:val="24"/>
          <w:lang w:eastAsia="de-DE"/>
        </w:rPr>
        <w:t>Intro 32 €/h</w:t>
      </w:r>
      <w:r w:rsidRPr="00BA0CAF">
        <w:rPr>
          <w:rFonts w:ascii="Times New Roman" w:eastAsia="Times New Roman" w:hAnsi="Times New Roman" w:cs="Times New Roman"/>
          <w:sz w:val="24"/>
          <w:szCs w:val="24"/>
          <w:lang w:eastAsia="de-DE"/>
        </w:rPr>
        <w:t>, Ziel 36 €/h</w:t>
      </w:r>
    </w:p>
    <w:p w14:paraId="41CF30F3"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Produkt</w:t>
      </w:r>
      <w:r w:rsidRPr="00BA0CAF">
        <w:rPr>
          <w:rFonts w:ascii="Times New Roman" w:eastAsia="Times New Roman" w:hAnsi="Times New Roman" w:cs="Times New Roman"/>
          <w:b/>
          <w:bCs/>
          <w:sz w:val="24"/>
          <w:szCs w:val="24"/>
          <w:lang w:eastAsia="de-DE"/>
        </w:rPr>
        <w:noBreakHyphen/>
        <w:t>Pakete (statt Tagesmiete):</w:t>
      </w:r>
    </w:p>
    <w:p w14:paraId="4495B28B" w14:textId="77777777" w:rsidR="00BA0CAF" w:rsidRPr="00BA0CAF" w:rsidRDefault="00BA0CAF" w:rsidP="00BA0CAF">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4</w:t>
      </w:r>
      <w:r w:rsidRPr="00BA0CAF">
        <w:rPr>
          <w:rFonts w:ascii="Times New Roman" w:eastAsia="Times New Roman" w:hAnsi="Times New Roman" w:cs="Times New Roman"/>
          <w:b/>
          <w:bCs/>
          <w:sz w:val="24"/>
          <w:szCs w:val="24"/>
          <w:lang w:eastAsia="de-DE"/>
        </w:rPr>
        <w:noBreakHyphen/>
        <w:t>h</w:t>
      </w:r>
      <w:r w:rsidRPr="00BA0CAF">
        <w:rPr>
          <w:rFonts w:ascii="Times New Roman" w:eastAsia="Times New Roman" w:hAnsi="Times New Roman" w:cs="Times New Roman"/>
          <w:b/>
          <w:bCs/>
          <w:sz w:val="24"/>
          <w:szCs w:val="24"/>
          <w:lang w:eastAsia="de-DE"/>
        </w:rPr>
        <w:noBreakHyphen/>
        <w:t>Starter</w:t>
      </w:r>
      <w:r w:rsidRPr="00BA0CAF">
        <w:rPr>
          <w:rFonts w:ascii="Times New Roman" w:eastAsia="Times New Roman" w:hAnsi="Times New Roman" w:cs="Times New Roman"/>
          <w:sz w:val="24"/>
          <w:szCs w:val="24"/>
          <w:lang w:eastAsia="de-DE"/>
        </w:rPr>
        <w:t xml:space="preserve"> (Haushalt/Bildung): z. B. 4 × 24–32 € = 96–128 €; inkl. Kurz</w:t>
      </w:r>
      <w:r w:rsidRPr="00BA0CAF">
        <w:rPr>
          <w:rFonts w:ascii="Times New Roman" w:eastAsia="Times New Roman" w:hAnsi="Times New Roman" w:cs="Times New Roman"/>
          <w:sz w:val="24"/>
          <w:szCs w:val="24"/>
          <w:lang w:eastAsia="de-DE"/>
        </w:rPr>
        <w:noBreakHyphen/>
        <w:t>Einweisung.</w:t>
      </w:r>
    </w:p>
    <w:p w14:paraId="3DEF5749" w14:textId="77777777" w:rsidR="00BA0CAF" w:rsidRPr="00BA0CAF" w:rsidRDefault="00BA0CAF" w:rsidP="00BA0CAF">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8</w:t>
      </w:r>
      <w:r w:rsidRPr="00BA0CAF">
        <w:rPr>
          <w:rFonts w:ascii="Times New Roman" w:eastAsia="Times New Roman" w:hAnsi="Times New Roman" w:cs="Times New Roman"/>
          <w:b/>
          <w:bCs/>
          <w:sz w:val="24"/>
          <w:szCs w:val="24"/>
          <w:lang w:eastAsia="de-DE"/>
        </w:rPr>
        <w:noBreakHyphen/>
        <w:t>h</w:t>
      </w:r>
      <w:r w:rsidRPr="00BA0CAF">
        <w:rPr>
          <w:rFonts w:ascii="Times New Roman" w:eastAsia="Times New Roman" w:hAnsi="Times New Roman" w:cs="Times New Roman"/>
          <w:b/>
          <w:bCs/>
          <w:sz w:val="24"/>
          <w:szCs w:val="24"/>
          <w:lang w:eastAsia="de-DE"/>
        </w:rPr>
        <w:noBreakHyphen/>
        <w:t>Einsatzblock</w:t>
      </w:r>
      <w:r w:rsidRPr="00BA0CAF">
        <w:rPr>
          <w:rFonts w:ascii="Times New Roman" w:eastAsia="Times New Roman" w:hAnsi="Times New Roman" w:cs="Times New Roman"/>
          <w:sz w:val="24"/>
          <w:szCs w:val="24"/>
          <w:lang w:eastAsia="de-DE"/>
        </w:rPr>
        <w:t xml:space="preserve"> (Kommunale Flächen/Seniorenzentrum): 8 × Intro</w:t>
      </w:r>
      <w:r w:rsidRPr="00BA0CAF">
        <w:rPr>
          <w:rFonts w:ascii="Times New Roman" w:eastAsia="Times New Roman" w:hAnsi="Times New Roman" w:cs="Times New Roman"/>
          <w:sz w:val="24"/>
          <w:szCs w:val="24"/>
          <w:lang w:eastAsia="de-DE"/>
        </w:rPr>
        <w:noBreakHyphen/>
        <w:t>Preis.</w:t>
      </w:r>
    </w:p>
    <w:p w14:paraId="21F46EBA" w14:textId="77777777" w:rsidR="00BA0CAF" w:rsidRPr="00BA0CAF" w:rsidRDefault="00BA0CAF" w:rsidP="00BA0CAF">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Monats</w:t>
      </w:r>
      <w:r w:rsidRPr="00BA0CAF">
        <w:rPr>
          <w:rFonts w:ascii="Times New Roman" w:eastAsia="Times New Roman" w:hAnsi="Times New Roman" w:cs="Times New Roman"/>
          <w:b/>
          <w:bCs/>
          <w:sz w:val="24"/>
          <w:szCs w:val="24"/>
          <w:lang w:eastAsia="de-DE"/>
        </w:rPr>
        <w:noBreakHyphen/>
      </w:r>
      <w:proofErr w:type="spellStart"/>
      <w:r w:rsidRPr="00BA0CAF">
        <w:rPr>
          <w:rFonts w:ascii="Times New Roman" w:eastAsia="Times New Roman" w:hAnsi="Times New Roman" w:cs="Times New Roman"/>
          <w:b/>
          <w:bCs/>
          <w:sz w:val="24"/>
          <w:szCs w:val="24"/>
          <w:lang w:eastAsia="de-DE"/>
        </w:rPr>
        <w:t>Credits</w:t>
      </w:r>
      <w:proofErr w:type="spellEnd"/>
      <w:r w:rsidRPr="00BA0CAF">
        <w:rPr>
          <w:rFonts w:ascii="Times New Roman" w:eastAsia="Times New Roman" w:hAnsi="Times New Roman" w:cs="Times New Roman"/>
          <w:sz w:val="24"/>
          <w:szCs w:val="24"/>
          <w:lang w:eastAsia="de-DE"/>
        </w:rPr>
        <w:t xml:space="preserve"> für Institutionen (z. B. 160 h/Monat zum Intro</w:t>
      </w:r>
      <w:r w:rsidRPr="00BA0CAF">
        <w:rPr>
          <w:rFonts w:ascii="Times New Roman" w:eastAsia="Times New Roman" w:hAnsi="Times New Roman" w:cs="Times New Roman"/>
          <w:sz w:val="24"/>
          <w:szCs w:val="24"/>
          <w:lang w:eastAsia="de-DE"/>
        </w:rPr>
        <w:noBreakHyphen/>
        <w:t>Preis), Upgrade</w:t>
      </w:r>
      <w:r w:rsidRPr="00BA0CAF">
        <w:rPr>
          <w:rFonts w:ascii="Times New Roman" w:eastAsia="Times New Roman" w:hAnsi="Times New Roman" w:cs="Times New Roman"/>
          <w:sz w:val="24"/>
          <w:szCs w:val="24"/>
          <w:lang w:eastAsia="de-DE"/>
        </w:rPr>
        <w:noBreakHyphen/>
        <w:t>Stufen nach Nutzung.</w:t>
      </w:r>
    </w:p>
    <w:p w14:paraId="39489BEE" w14:textId="77777777" w:rsidR="00BA0CAF" w:rsidRPr="00BA0CAF" w:rsidRDefault="00BA0CAF" w:rsidP="00BA0CAF">
      <w:pPr>
        <w:spacing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Warum so:</w:t>
      </w:r>
      <w:r w:rsidRPr="00BA0CAF">
        <w:rPr>
          <w:rFonts w:ascii="Times New Roman" w:eastAsia="Times New Roman" w:hAnsi="Times New Roman" w:cs="Times New Roman"/>
          <w:sz w:val="24"/>
          <w:szCs w:val="24"/>
          <w:lang w:eastAsia="de-DE"/>
        </w:rPr>
        <w:t xml:space="preserve"> (a) Klar </w:t>
      </w:r>
      <w:r w:rsidRPr="00BA0CAF">
        <w:rPr>
          <w:rFonts w:ascii="Times New Roman" w:eastAsia="Times New Roman" w:hAnsi="Times New Roman" w:cs="Times New Roman"/>
          <w:b/>
          <w:bCs/>
          <w:sz w:val="24"/>
          <w:szCs w:val="24"/>
          <w:lang w:eastAsia="de-DE"/>
        </w:rPr>
        <w:t>billiger als 1 h Mensch</w:t>
      </w:r>
      <w:r w:rsidRPr="00BA0CAF">
        <w:rPr>
          <w:rFonts w:ascii="Times New Roman" w:eastAsia="Times New Roman" w:hAnsi="Times New Roman" w:cs="Times New Roman"/>
          <w:sz w:val="24"/>
          <w:szCs w:val="24"/>
          <w:lang w:eastAsia="de-DE"/>
        </w:rPr>
        <w:t xml:space="preserve"> → Akzeptanzbarriere weg. (b) </w:t>
      </w:r>
      <w:r w:rsidRPr="00BA0CAF">
        <w:rPr>
          <w:rFonts w:ascii="Times New Roman" w:eastAsia="Times New Roman" w:hAnsi="Times New Roman" w:cs="Times New Roman"/>
          <w:b/>
          <w:bCs/>
          <w:sz w:val="24"/>
          <w:szCs w:val="24"/>
          <w:lang w:eastAsia="de-DE"/>
        </w:rPr>
        <w:t>Stunden</w:t>
      </w:r>
      <w:r w:rsidRPr="00BA0CAF">
        <w:rPr>
          <w:rFonts w:ascii="Times New Roman" w:eastAsia="Times New Roman" w:hAnsi="Times New Roman" w:cs="Times New Roman"/>
          <w:b/>
          <w:bCs/>
          <w:sz w:val="24"/>
          <w:szCs w:val="24"/>
          <w:lang w:eastAsia="de-DE"/>
        </w:rPr>
        <w:noBreakHyphen/>
        <w:t xml:space="preserve"> und </w:t>
      </w:r>
      <w:proofErr w:type="spellStart"/>
      <w:r w:rsidRPr="00BA0CAF">
        <w:rPr>
          <w:rFonts w:ascii="Times New Roman" w:eastAsia="Times New Roman" w:hAnsi="Times New Roman" w:cs="Times New Roman"/>
          <w:b/>
          <w:bCs/>
          <w:sz w:val="24"/>
          <w:szCs w:val="24"/>
          <w:lang w:eastAsia="de-DE"/>
        </w:rPr>
        <w:t>Credit</w:t>
      </w:r>
      <w:proofErr w:type="spellEnd"/>
      <w:r w:rsidRPr="00BA0CAF">
        <w:rPr>
          <w:rFonts w:ascii="Times New Roman" w:eastAsia="Times New Roman" w:hAnsi="Times New Roman" w:cs="Times New Roman"/>
          <w:b/>
          <w:bCs/>
          <w:sz w:val="24"/>
          <w:szCs w:val="24"/>
          <w:lang w:eastAsia="de-DE"/>
        </w:rPr>
        <w:noBreakHyphen/>
        <w:t>Modelle</w:t>
      </w:r>
      <w:r w:rsidRPr="00BA0CAF">
        <w:rPr>
          <w:rFonts w:ascii="Times New Roman" w:eastAsia="Times New Roman" w:hAnsi="Times New Roman" w:cs="Times New Roman"/>
          <w:sz w:val="24"/>
          <w:szCs w:val="24"/>
          <w:lang w:eastAsia="de-DE"/>
        </w:rPr>
        <w:t xml:space="preserve"> sind für VC</w:t>
      </w:r>
      <w:r w:rsidRPr="00BA0CAF">
        <w:rPr>
          <w:rFonts w:ascii="Times New Roman" w:eastAsia="Times New Roman" w:hAnsi="Times New Roman" w:cs="Times New Roman"/>
          <w:sz w:val="24"/>
          <w:szCs w:val="24"/>
          <w:lang w:eastAsia="de-DE"/>
        </w:rPr>
        <w:noBreakHyphen/>
        <w:t>Subvention steuerbar; Day</w:t>
      </w:r>
      <w:r w:rsidRPr="00BA0CAF">
        <w:rPr>
          <w:rFonts w:ascii="Times New Roman" w:eastAsia="Times New Roman" w:hAnsi="Times New Roman" w:cs="Times New Roman"/>
          <w:sz w:val="24"/>
          <w:szCs w:val="24"/>
          <w:lang w:eastAsia="de-DE"/>
        </w:rPr>
        <w:noBreakHyphen/>
        <w:t>Rates nicht.</w:t>
      </w:r>
    </w:p>
    <w:p w14:paraId="3192C27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5582AC79">
          <v:rect id="_x0000_i1056" style="width:0;height:1.5pt" o:hralign="center" o:hrstd="t" o:hr="t" fillcolor="#a0a0a0" stroked="f"/>
        </w:pict>
      </w:r>
    </w:p>
    <w:p w14:paraId="663A3FBE"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2) Subvention (VC) – klar gedeckelt &amp; rückläufig</w:t>
      </w:r>
    </w:p>
    <w:p w14:paraId="63AC3BEE"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Kostenannahmen (konservativ):</w:t>
      </w:r>
      <w:r w:rsidRPr="00BA0CAF">
        <w:rPr>
          <w:rFonts w:ascii="Times New Roman" w:eastAsia="Times New Roman" w:hAnsi="Times New Roman" w:cs="Times New Roman"/>
          <w:sz w:val="24"/>
          <w:szCs w:val="24"/>
          <w:lang w:eastAsia="de-DE"/>
        </w:rPr>
        <w:br/>
        <w:t>Leasing Hardware 6.000 €/Monat, variabel 1.000 €/Monat, Coach</w:t>
      </w:r>
      <w:r w:rsidRPr="00BA0CAF">
        <w:rPr>
          <w:rFonts w:ascii="Times New Roman" w:eastAsia="Times New Roman" w:hAnsi="Times New Roman" w:cs="Times New Roman"/>
          <w:sz w:val="24"/>
          <w:szCs w:val="24"/>
          <w:lang w:eastAsia="de-DE"/>
        </w:rPr>
        <w:noBreakHyphen/>
        <w:t>Anteil 1.250 €/Monat/Roboter.</w:t>
      </w:r>
      <w:r w:rsidRPr="00BA0CAF">
        <w:rPr>
          <w:rFonts w:ascii="Times New Roman" w:eastAsia="Times New Roman" w:hAnsi="Times New Roman" w:cs="Times New Roman"/>
          <w:sz w:val="24"/>
          <w:szCs w:val="24"/>
          <w:lang w:eastAsia="de-DE"/>
        </w:rPr>
        <w:br/>
        <w:t xml:space="preserve">→ </w:t>
      </w:r>
      <w:r w:rsidRPr="00BA0CAF">
        <w:rPr>
          <w:rFonts w:ascii="Times New Roman" w:eastAsia="Times New Roman" w:hAnsi="Times New Roman" w:cs="Times New Roman"/>
          <w:b/>
          <w:bCs/>
          <w:sz w:val="24"/>
          <w:szCs w:val="24"/>
          <w:lang w:eastAsia="de-DE"/>
        </w:rPr>
        <w:t>Kosten/h</w:t>
      </w:r>
      <w:r w:rsidRPr="00BA0CAF">
        <w:rPr>
          <w:rFonts w:ascii="Times New Roman" w:eastAsia="Times New Roman" w:hAnsi="Times New Roman" w:cs="Times New Roman"/>
          <w:sz w:val="24"/>
          <w:szCs w:val="24"/>
          <w:lang w:eastAsia="de-DE"/>
        </w:rPr>
        <w:t xml:space="preserve"> bei 160/200/240 h Auslastung ≈ </w:t>
      </w:r>
      <w:r w:rsidRPr="00BA0CAF">
        <w:rPr>
          <w:rFonts w:ascii="Times New Roman" w:eastAsia="Times New Roman" w:hAnsi="Times New Roman" w:cs="Times New Roman"/>
          <w:b/>
          <w:bCs/>
          <w:sz w:val="24"/>
          <w:szCs w:val="24"/>
          <w:lang w:eastAsia="de-DE"/>
        </w:rPr>
        <w:t>51,6 / 41,3 / 34,4 €/h</w:t>
      </w:r>
      <w:r w:rsidRPr="00BA0CAF">
        <w:rPr>
          <w:rFonts w:ascii="Times New Roman" w:eastAsia="Times New Roman" w:hAnsi="Times New Roman" w:cs="Times New Roman"/>
          <w:sz w:val="24"/>
          <w:szCs w:val="24"/>
          <w:lang w:eastAsia="de-DE"/>
        </w:rPr>
        <w:t>.</w:t>
      </w:r>
    </w:p>
    <w:p w14:paraId="6184067B"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Beispielrechnung (RPK = 35 €/h, Intro</w:t>
      </w:r>
      <w:r w:rsidRPr="00BA0CAF">
        <w:rPr>
          <w:rFonts w:ascii="Times New Roman" w:eastAsia="Times New Roman" w:hAnsi="Times New Roman" w:cs="Times New Roman"/>
          <w:b/>
          <w:bCs/>
          <w:sz w:val="24"/>
          <w:szCs w:val="24"/>
          <w:lang w:eastAsia="de-DE"/>
        </w:rPr>
        <w:noBreakHyphen/>
        <w:t>Preis = 28 €/h):</w:t>
      </w:r>
    </w:p>
    <w:p w14:paraId="20F9818A" w14:textId="77777777" w:rsidR="00BA0CAF" w:rsidRPr="00BA0CAF" w:rsidRDefault="00BA0CAF" w:rsidP="00BA0CAF">
      <w:pPr>
        <w:numPr>
          <w:ilvl w:val="0"/>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lastRenderedPageBreak/>
        <w:t>240 h/Monat</w:t>
      </w:r>
      <w:r w:rsidRPr="00BA0CAF">
        <w:rPr>
          <w:rFonts w:ascii="Times New Roman" w:eastAsia="Times New Roman" w:hAnsi="Times New Roman" w:cs="Times New Roman"/>
          <w:sz w:val="24"/>
          <w:szCs w:val="24"/>
          <w:lang w:eastAsia="de-DE"/>
        </w:rPr>
        <w:t xml:space="preserve">: Kosten 34,4 €/h → </w:t>
      </w:r>
      <w:r w:rsidRPr="00BA0CAF">
        <w:rPr>
          <w:rFonts w:ascii="Times New Roman" w:eastAsia="Times New Roman" w:hAnsi="Times New Roman" w:cs="Times New Roman"/>
          <w:b/>
          <w:bCs/>
          <w:sz w:val="24"/>
          <w:szCs w:val="24"/>
          <w:lang w:eastAsia="de-DE"/>
        </w:rPr>
        <w:t>Subvention 6,4 €/h</w:t>
      </w:r>
      <w:r w:rsidRPr="00BA0CAF">
        <w:rPr>
          <w:rFonts w:ascii="Times New Roman" w:eastAsia="Times New Roman" w:hAnsi="Times New Roman" w:cs="Times New Roman"/>
          <w:sz w:val="24"/>
          <w:szCs w:val="24"/>
          <w:lang w:eastAsia="de-DE"/>
        </w:rPr>
        <w:t xml:space="preserve"> → </w:t>
      </w:r>
      <w:r w:rsidRPr="00BA0CAF">
        <w:rPr>
          <w:rFonts w:ascii="Times New Roman" w:eastAsia="Times New Roman" w:hAnsi="Times New Roman" w:cs="Times New Roman"/>
          <w:b/>
          <w:bCs/>
          <w:sz w:val="24"/>
          <w:szCs w:val="24"/>
          <w:lang w:eastAsia="de-DE"/>
        </w:rPr>
        <w:t>1.530 €/Roboter</w:t>
      </w:r>
      <w:r w:rsidRPr="00BA0CAF">
        <w:rPr>
          <w:rFonts w:ascii="Times New Roman" w:eastAsia="Times New Roman" w:hAnsi="Times New Roman" w:cs="Times New Roman"/>
          <w:b/>
          <w:bCs/>
          <w:sz w:val="24"/>
          <w:szCs w:val="24"/>
          <w:lang w:eastAsia="de-DE"/>
        </w:rPr>
        <w:noBreakHyphen/>
        <w:t>Monat</w:t>
      </w:r>
      <w:r w:rsidRPr="00BA0CAF">
        <w:rPr>
          <w:rFonts w:ascii="Times New Roman" w:eastAsia="Times New Roman" w:hAnsi="Times New Roman" w:cs="Times New Roman"/>
          <w:sz w:val="24"/>
          <w:szCs w:val="24"/>
          <w:lang w:eastAsia="de-DE"/>
        </w:rPr>
        <w:t>.</w:t>
      </w:r>
    </w:p>
    <w:p w14:paraId="1EEB5158" w14:textId="77777777" w:rsidR="00BA0CAF" w:rsidRPr="00BA0CAF" w:rsidRDefault="00BA0CAF" w:rsidP="00BA0CAF">
      <w:pPr>
        <w:numPr>
          <w:ilvl w:val="0"/>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200 h/Monat</w:t>
      </w:r>
      <w:r w:rsidRPr="00BA0CAF">
        <w:rPr>
          <w:rFonts w:ascii="Times New Roman" w:eastAsia="Times New Roman" w:hAnsi="Times New Roman" w:cs="Times New Roman"/>
          <w:sz w:val="24"/>
          <w:szCs w:val="24"/>
          <w:lang w:eastAsia="de-DE"/>
        </w:rPr>
        <w:t xml:space="preserve">: Kosten 41,3 €/h → </w:t>
      </w:r>
      <w:r w:rsidRPr="00BA0CAF">
        <w:rPr>
          <w:rFonts w:ascii="Times New Roman" w:eastAsia="Times New Roman" w:hAnsi="Times New Roman" w:cs="Times New Roman"/>
          <w:b/>
          <w:bCs/>
          <w:sz w:val="24"/>
          <w:szCs w:val="24"/>
          <w:lang w:eastAsia="de-DE"/>
        </w:rPr>
        <w:t>Subvention 13,3 €/h</w:t>
      </w:r>
      <w:r w:rsidRPr="00BA0CAF">
        <w:rPr>
          <w:rFonts w:ascii="Times New Roman" w:eastAsia="Times New Roman" w:hAnsi="Times New Roman" w:cs="Times New Roman"/>
          <w:sz w:val="24"/>
          <w:szCs w:val="24"/>
          <w:lang w:eastAsia="de-DE"/>
        </w:rPr>
        <w:t xml:space="preserve"> → </w:t>
      </w:r>
      <w:r w:rsidRPr="00BA0CAF">
        <w:rPr>
          <w:rFonts w:ascii="Times New Roman" w:eastAsia="Times New Roman" w:hAnsi="Times New Roman" w:cs="Times New Roman"/>
          <w:b/>
          <w:bCs/>
          <w:sz w:val="24"/>
          <w:szCs w:val="24"/>
          <w:lang w:eastAsia="de-DE"/>
        </w:rPr>
        <w:t>2.650 €/Roboter</w:t>
      </w:r>
      <w:r w:rsidRPr="00BA0CAF">
        <w:rPr>
          <w:rFonts w:ascii="Times New Roman" w:eastAsia="Times New Roman" w:hAnsi="Times New Roman" w:cs="Times New Roman"/>
          <w:b/>
          <w:bCs/>
          <w:sz w:val="24"/>
          <w:szCs w:val="24"/>
          <w:lang w:eastAsia="de-DE"/>
        </w:rPr>
        <w:noBreakHyphen/>
        <w:t>Monat</w:t>
      </w:r>
      <w:r w:rsidRPr="00BA0CAF">
        <w:rPr>
          <w:rFonts w:ascii="Times New Roman" w:eastAsia="Times New Roman" w:hAnsi="Times New Roman" w:cs="Times New Roman"/>
          <w:sz w:val="24"/>
          <w:szCs w:val="24"/>
          <w:lang w:eastAsia="de-DE"/>
        </w:rPr>
        <w:t>.</w:t>
      </w:r>
    </w:p>
    <w:p w14:paraId="449C5803" w14:textId="77777777" w:rsidR="00BA0CAF" w:rsidRPr="00BA0CAF" w:rsidRDefault="00BA0CAF" w:rsidP="00BA0CAF">
      <w:pPr>
        <w:numPr>
          <w:ilvl w:val="0"/>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160 h/Monat</w:t>
      </w:r>
      <w:r w:rsidRPr="00BA0CAF">
        <w:rPr>
          <w:rFonts w:ascii="Times New Roman" w:eastAsia="Times New Roman" w:hAnsi="Times New Roman" w:cs="Times New Roman"/>
          <w:sz w:val="24"/>
          <w:szCs w:val="24"/>
          <w:lang w:eastAsia="de-DE"/>
        </w:rPr>
        <w:t xml:space="preserve">: Kosten 51,6 €/h → </w:t>
      </w:r>
      <w:r w:rsidRPr="00BA0CAF">
        <w:rPr>
          <w:rFonts w:ascii="Times New Roman" w:eastAsia="Times New Roman" w:hAnsi="Times New Roman" w:cs="Times New Roman"/>
          <w:b/>
          <w:bCs/>
          <w:sz w:val="24"/>
          <w:szCs w:val="24"/>
          <w:lang w:eastAsia="de-DE"/>
        </w:rPr>
        <w:t>Subvention 23,6 €/h</w:t>
      </w:r>
      <w:r w:rsidRPr="00BA0CAF">
        <w:rPr>
          <w:rFonts w:ascii="Times New Roman" w:eastAsia="Times New Roman" w:hAnsi="Times New Roman" w:cs="Times New Roman"/>
          <w:sz w:val="24"/>
          <w:szCs w:val="24"/>
          <w:lang w:eastAsia="de-DE"/>
        </w:rPr>
        <w:t xml:space="preserve"> → </w:t>
      </w:r>
      <w:r w:rsidRPr="00BA0CAF">
        <w:rPr>
          <w:rFonts w:ascii="Times New Roman" w:eastAsia="Times New Roman" w:hAnsi="Times New Roman" w:cs="Times New Roman"/>
          <w:b/>
          <w:bCs/>
          <w:sz w:val="24"/>
          <w:szCs w:val="24"/>
          <w:lang w:eastAsia="de-DE"/>
        </w:rPr>
        <w:t>4.050 €/Roboter</w:t>
      </w:r>
      <w:r w:rsidRPr="00BA0CAF">
        <w:rPr>
          <w:rFonts w:ascii="Times New Roman" w:eastAsia="Times New Roman" w:hAnsi="Times New Roman" w:cs="Times New Roman"/>
          <w:b/>
          <w:bCs/>
          <w:sz w:val="24"/>
          <w:szCs w:val="24"/>
          <w:lang w:eastAsia="de-DE"/>
        </w:rPr>
        <w:noBreakHyphen/>
        <w:t>Monat</w:t>
      </w:r>
      <w:r w:rsidRPr="00BA0CAF">
        <w:rPr>
          <w:rFonts w:ascii="Times New Roman" w:eastAsia="Times New Roman" w:hAnsi="Times New Roman" w:cs="Times New Roman"/>
          <w:sz w:val="24"/>
          <w:szCs w:val="24"/>
          <w:lang w:eastAsia="de-DE"/>
        </w:rPr>
        <w:t>.</w:t>
      </w:r>
    </w:p>
    <w:p w14:paraId="3CE94A06"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Jahres</w:t>
      </w:r>
      <w:r w:rsidRPr="00BA0CAF">
        <w:rPr>
          <w:rFonts w:ascii="Times New Roman" w:eastAsia="Times New Roman" w:hAnsi="Times New Roman" w:cs="Times New Roman"/>
          <w:b/>
          <w:bCs/>
          <w:sz w:val="24"/>
          <w:szCs w:val="24"/>
          <w:lang w:eastAsia="de-DE"/>
        </w:rPr>
        <w:noBreakHyphen/>
        <w:t>Plan (Subventionsleiter)</w:t>
      </w:r>
      <w:r w:rsidRPr="00BA0CAF">
        <w:rPr>
          <w:rFonts w:ascii="Times New Roman" w:eastAsia="Times New Roman" w:hAnsi="Times New Roman" w:cs="Times New Roman"/>
          <w:sz w:val="24"/>
          <w:szCs w:val="24"/>
          <w:lang w:eastAsia="de-DE"/>
        </w:rPr>
        <w:t xml:space="preserve"> – </w:t>
      </w:r>
      <w:r w:rsidRPr="00BA0CAF">
        <w:rPr>
          <w:rFonts w:ascii="Times New Roman" w:eastAsia="Times New Roman" w:hAnsi="Times New Roman" w:cs="Times New Roman"/>
          <w:i/>
          <w:iCs/>
          <w:sz w:val="24"/>
          <w:szCs w:val="24"/>
          <w:lang w:eastAsia="de-DE"/>
        </w:rPr>
        <w:t>realistischer Ramp</w:t>
      </w:r>
      <w:r w:rsidRPr="00BA0CAF">
        <w:rPr>
          <w:rFonts w:ascii="Times New Roman" w:eastAsia="Times New Roman" w:hAnsi="Times New Roman" w:cs="Times New Roman"/>
          <w:i/>
          <w:iCs/>
          <w:sz w:val="24"/>
          <w:szCs w:val="24"/>
          <w:lang w:eastAsia="de-DE"/>
        </w:rPr>
        <w:noBreakHyphen/>
        <w:t>Up, Subvention sinkt: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096"/>
        <w:gridCol w:w="1136"/>
        <w:gridCol w:w="1458"/>
        <w:gridCol w:w="1260"/>
        <w:gridCol w:w="1694"/>
        <w:gridCol w:w="1539"/>
      </w:tblGrid>
      <w:tr w:rsidR="00BA0CAF" w:rsidRPr="00BA0CAF" w14:paraId="5052F85B" w14:textId="77777777" w:rsidTr="00BA0CAF">
        <w:trPr>
          <w:tblHeader/>
          <w:tblCellSpacing w:w="15" w:type="dxa"/>
        </w:trPr>
        <w:tc>
          <w:tcPr>
            <w:tcW w:w="0" w:type="auto"/>
            <w:vAlign w:val="center"/>
            <w:hideMark/>
          </w:tcPr>
          <w:p w14:paraId="5CC9A756"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Quartal</w:t>
            </w:r>
          </w:p>
        </w:tc>
        <w:tc>
          <w:tcPr>
            <w:tcW w:w="0" w:type="auto"/>
            <w:vAlign w:val="center"/>
            <w:hideMark/>
          </w:tcPr>
          <w:p w14:paraId="3F25824E"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Ø Roboter</w:t>
            </w:r>
          </w:p>
        </w:tc>
        <w:tc>
          <w:tcPr>
            <w:tcW w:w="0" w:type="auto"/>
            <w:vAlign w:val="center"/>
            <w:hideMark/>
          </w:tcPr>
          <w:p w14:paraId="1D04D20A"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Ø h/Monat</w:t>
            </w:r>
          </w:p>
        </w:tc>
        <w:tc>
          <w:tcPr>
            <w:tcW w:w="0" w:type="auto"/>
            <w:vAlign w:val="center"/>
            <w:hideMark/>
          </w:tcPr>
          <w:p w14:paraId="5CFA8C18"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Preis (α×RPK)</w:t>
            </w:r>
          </w:p>
        </w:tc>
        <w:tc>
          <w:tcPr>
            <w:tcW w:w="0" w:type="auto"/>
            <w:vAlign w:val="center"/>
            <w:hideMark/>
          </w:tcPr>
          <w:p w14:paraId="12DD52FB"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Kosten/h (≈)</w:t>
            </w:r>
          </w:p>
        </w:tc>
        <w:tc>
          <w:tcPr>
            <w:tcW w:w="0" w:type="auto"/>
            <w:vAlign w:val="center"/>
            <w:hideMark/>
          </w:tcPr>
          <w:p w14:paraId="4FC52DFD"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proofErr w:type="spellStart"/>
            <w:proofErr w:type="gramStart"/>
            <w:r w:rsidRPr="00BA0CAF">
              <w:rPr>
                <w:rFonts w:ascii="Times New Roman" w:eastAsia="Times New Roman" w:hAnsi="Times New Roman" w:cs="Times New Roman"/>
                <w:b/>
                <w:bCs/>
                <w:sz w:val="24"/>
                <w:szCs w:val="24"/>
                <w:lang w:eastAsia="de-DE"/>
              </w:rPr>
              <w:t>Subv</w:t>
            </w:r>
            <w:proofErr w:type="spellEnd"/>
            <w:r w:rsidRPr="00BA0CAF">
              <w:rPr>
                <w:rFonts w:ascii="Times New Roman" w:eastAsia="Times New Roman" w:hAnsi="Times New Roman" w:cs="Times New Roman"/>
                <w:b/>
                <w:bCs/>
                <w:sz w:val="24"/>
                <w:szCs w:val="24"/>
                <w:lang w:eastAsia="de-DE"/>
              </w:rPr>
              <w:t>./</w:t>
            </w:r>
            <w:proofErr w:type="gramEnd"/>
            <w:r w:rsidRPr="00BA0CAF">
              <w:rPr>
                <w:rFonts w:ascii="Times New Roman" w:eastAsia="Times New Roman" w:hAnsi="Times New Roman" w:cs="Times New Roman"/>
                <w:b/>
                <w:bCs/>
                <w:sz w:val="24"/>
                <w:szCs w:val="24"/>
                <w:lang w:eastAsia="de-DE"/>
              </w:rPr>
              <w:t>Rob</w:t>
            </w:r>
            <w:r w:rsidRPr="00BA0CAF">
              <w:rPr>
                <w:rFonts w:ascii="Times New Roman" w:eastAsia="Times New Roman" w:hAnsi="Times New Roman" w:cs="Times New Roman"/>
                <w:b/>
                <w:bCs/>
                <w:sz w:val="24"/>
                <w:szCs w:val="24"/>
                <w:lang w:eastAsia="de-DE"/>
              </w:rPr>
              <w:noBreakHyphen/>
              <w:t>Mon</w:t>
            </w:r>
          </w:p>
        </w:tc>
        <w:tc>
          <w:tcPr>
            <w:tcW w:w="0" w:type="auto"/>
            <w:vAlign w:val="center"/>
            <w:hideMark/>
          </w:tcPr>
          <w:p w14:paraId="5A8235B3"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proofErr w:type="spellStart"/>
            <w:r w:rsidRPr="00BA0CAF">
              <w:rPr>
                <w:rFonts w:ascii="Times New Roman" w:eastAsia="Times New Roman" w:hAnsi="Times New Roman" w:cs="Times New Roman"/>
                <w:b/>
                <w:bCs/>
                <w:sz w:val="24"/>
                <w:szCs w:val="24"/>
                <w:lang w:eastAsia="de-DE"/>
              </w:rPr>
              <w:t>Subv</w:t>
            </w:r>
            <w:proofErr w:type="spellEnd"/>
            <w:r w:rsidRPr="00BA0CAF">
              <w:rPr>
                <w:rFonts w:ascii="Times New Roman" w:eastAsia="Times New Roman" w:hAnsi="Times New Roman" w:cs="Times New Roman"/>
                <w:b/>
                <w:bCs/>
                <w:sz w:val="24"/>
                <w:szCs w:val="24"/>
                <w:lang w:eastAsia="de-DE"/>
              </w:rPr>
              <w:t>. ges. /Mon</w:t>
            </w:r>
          </w:p>
        </w:tc>
      </w:tr>
      <w:tr w:rsidR="00BA0CAF" w:rsidRPr="00BA0CAF" w14:paraId="552DA8F0" w14:textId="77777777" w:rsidTr="00BA0CAF">
        <w:trPr>
          <w:tblCellSpacing w:w="15" w:type="dxa"/>
        </w:trPr>
        <w:tc>
          <w:tcPr>
            <w:tcW w:w="0" w:type="auto"/>
            <w:vAlign w:val="center"/>
            <w:hideMark/>
          </w:tcPr>
          <w:p w14:paraId="1A0E9D38"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Q1</w:t>
            </w:r>
          </w:p>
        </w:tc>
        <w:tc>
          <w:tcPr>
            <w:tcW w:w="0" w:type="auto"/>
            <w:vAlign w:val="center"/>
            <w:hideMark/>
          </w:tcPr>
          <w:p w14:paraId="3DB21ED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10</w:t>
            </w:r>
          </w:p>
        </w:tc>
        <w:tc>
          <w:tcPr>
            <w:tcW w:w="0" w:type="auto"/>
            <w:vAlign w:val="center"/>
            <w:hideMark/>
          </w:tcPr>
          <w:p w14:paraId="75572D5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160</w:t>
            </w:r>
          </w:p>
        </w:tc>
        <w:tc>
          <w:tcPr>
            <w:tcW w:w="0" w:type="auto"/>
            <w:vAlign w:val="center"/>
            <w:hideMark/>
          </w:tcPr>
          <w:p w14:paraId="2C729A9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0,75×</w:t>
            </w:r>
          </w:p>
        </w:tc>
        <w:tc>
          <w:tcPr>
            <w:tcW w:w="0" w:type="auto"/>
            <w:vAlign w:val="center"/>
            <w:hideMark/>
          </w:tcPr>
          <w:p w14:paraId="43A1CA8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51,6</w:t>
            </w:r>
          </w:p>
        </w:tc>
        <w:tc>
          <w:tcPr>
            <w:tcW w:w="0" w:type="auto"/>
            <w:vAlign w:val="center"/>
            <w:hideMark/>
          </w:tcPr>
          <w:p w14:paraId="30E2986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4.050 €</w:t>
            </w:r>
          </w:p>
        </w:tc>
        <w:tc>
          <w:tcPr>
            <w:tcW w:w="0" w:type="auto"/>
            <w:vAlign w:val="center"/>
            <w:hideMark/>
          </w:tcPr>
          <w:p w14:paraId="7FFE2DBD"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40.500 €</w:t>
            </w:r>
          </w:p>
        </w:tc>
      </w:tr>
      <w:tr w:rsidR="00BA0CAF" w:rsidRPr="00BA0CAF" w14:paraId="5574504C" w14:textId="77777777" w:rsidTr="00BA0CAF">
        <w:trPr>
          <w:tblCellSpacing w:w="15" w:type="dxa"/>
        </w:trPr>
        <w:tc>
          <w:tcPr>
            <w:tcW w:w="0" w:type="auto"/>
            <w:vAlign w:val="center"/>
            <w:hideMark/>
          </w:tcPr>
          <w:p w14:paraId="53B6F400"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Q2</w:t>
            </w:r>
          </w:p>
        </w:tc>
        <w:tc>
          <w:tcPr>
            <w:tcW w:w="0" w:type="auto"/>
            <w:vAlign w:val="center"/>
            <w:hideMark/>
          </w:tcPr>
          <w:p w14:paraId="2CBB84A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15</w:t>
            </w:r>
          </w:p>
        </w:tc>
        <w:tc>
          <w:tcPr>
            <w:tcW w:w="0" w:type="auto"/>
            <w:vAlign w:val="center"/>
            <w:hideMark/>
          </w:tcPr>
          <w:p w14:paraId="30DD070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200</w:t>
            </w:r>
          </w:p>
        </w:tc>
        <w:tc>
          <w:tcPr>
            <w:tcW w:w="0" w:type="auto"/>
            <w:vAlign w:val="center"/>
            <w:hideMark/>
          </w:tcPr>
          <w:p w14:paraId="2A62B9B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0,80×</w:t>
            </w:r>
          </w:p>
        </w:tc>
        <w:tc>
          <w:tcPr>
            <w:tcW w:w="0" w:type="auto"/>
            <w:vAlign w:val="center"/>
            <w:hideMark/>
          </w:tcPr>
          <w:p w14:paraId="287C2B4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41,3</w:t>
            </w:r>
          </w:p>
        </w:tc>
        <w:tc>
          <w:tcPr>
            <w:tcW w:w="0" w:type="auto"/>
            <w:vAlign w:val="center"/>
            <w:hideMark/>
          </w:tcPr>
          <w:p w14:paraId="3E941AC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2.650 €</w:t>
            </w:r>
          </w:p>
        </w:tc>
        <w:tc>
          <w:tcPr>
            <w:tcW w:w="0" w:type="auto"/>
            <w:vAlign w:val="center"/>
            <w:hideMark/>
          </w:tcPr>
          <w:p w14:paraId="52D52188"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39.750 €</w:t>
            </w:r>
          </w:p>
        </w:tc>
      </w:tr>
      <w:tr w:rsidR="00BA0CAF" w:rsidRPr="00BA0CAF" w14:paraId="76FA7125" w14:textId="77777777" w:rsidTr="00BA0CAF">
        <w:trPr>
          <w:tblCellSpacing w:w="15" w:type="dxa"/>
        </w:trPr>
        <w:tc>
          <w:tcPr>
            <w:tcW w:w="0" w:type="auto"/>
            <w:vAlign w:val="center"/>
            <w:hideMark/>
          </w:tcPr>
          <w:p w14:paraId="6A39510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Q3</w:t>
            </w:r>
          </w:p>
        </w:tc>
        <w:tc>
          <w:tcPr>
            <w:tcW w:w="0" w:type="auto"/>
            <w:vAlign w:val="center"/>
            <w:hideMark/>
          </w:tcPr>
          <w:p w14:paraId="33E7003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20</w:t>
            </w:r>
          </w:p>
        </w:tc>
        <w:tc>
          <w:tcPr>
            <w:tcW w:w="0" w:type="auto"/>
            <w:vAlign w:val="center"/>
            <w:hideMark/>
          </w:tcPr>
          <w:p w14:paraId="40011DE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220</w:t>
            </w:r>
          </w:p>
        </w:tc>
        <w:tc>
          <w:tcPr>
            <w:tcW w:w="0" w:type="auto"/>
            <w:vAlign w:val="center"/>
            <w:hideMark/>
          </w:tcPr>
          <w:p w14:paraId="05E5A09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0,85×</w:t>
            </w:r>
          </w:p>
        </w:tc>
        <w:tc>
          <w:tcPr>
            <w:tcW w:w="0" w:type="auto"/>
            <w:vAlign w:val="center"/>
            <w:hideMark/>
          </w:tcPr>
          <w:p w14:paraId="554E304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37,5</w:t>
            </w:r>
          </w:p>
        </w:tc>
        <w:tc>
          <w:tcPr>
            <w:tcW w:w="0" w:type="auto"/>
            <w:vAlign w:val="center"/>
            <w:hideMark/>
          </w:tcPr>
          <w:p w14:paraId="339FA7F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1.705 €</w:t>
            </w:r>
          </w:p>
        </w:tc>
        <w:tc>
          <w:tcPr>
            <w:tcW w:w="0" w:type="auto"/>
            <w:vAlign w:val="center"/>
            <w:hideMark/>
          </w:tcPr>
          <w:p w14:paraId="0EFC0FE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34.100 €</w:t>
            </w:r>
          </w:p>
        </w:tc>
      </w:tr>
      <w:tr w:rsidR="00BA0CAF" w:rsidRPr="00BA0CAF" w14:paraId="0F9EAE2C" w14:textId="77777777" w:rsidTr="00BA0CAF">
        <w:trPr>
          <w:tblCellSpacing w:w="15" w:type="dxa"/>
        </w:trPr>
        <w:tc>
          <w:tcPr>
            <w:tcW w:w="0" w:type="auto"/>
            <w:vAlign w:val="center"/>
            <w:hideMark/>
          </w:tcPr>
          <w:p w14:paraId="00D3980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Q4</w:t>
            </w:r>
          </w:p>
        </w:tc>
        <w:tc>
          <w:tcPr>
            <w:tcW w:w="0" w:type="auto"/>
            <w:vAlign w:val="center"/>
            <w:hideMark/>
          </w:tcPr>
          <w:p w14:paraId="507CC4B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25</w:t>
            </w:r>
          </w:p>
        </w:tc>
        <w:tc>
          <w:tcPr>
            <w:tcW w:w="0" w:type="auto"/>
            <w:vAlign w:val="center"/>
            <w:hideMark/>
          </w:tcPr>
          <w:p w14:paraId="5D93C82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240</w:t>
            </w:r>
          </w:p>
        </w:tc>
        <w:tc>
          <w:tcPr>
            <w:tcW w:w="0" w:type="auto"/>
            <w:vAlign w:val="center"/>
            <w:hideMark/>
          </w:tcPr>
          <w:p w14:paraId="0973128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0,90×</w:t>
            </w:r>
          </w:p>
        </w:tc>
        <w:tc>
          <w:tcPr>
            <w:tcW w:w="0" w:type="auto"/>
            <w:vAlign w:val="center"/>
            <w:hideMark/>
          </w:tcPr>
          <w:p w14:paraId="1E9BB1D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34,4</w:t>
            </w:r>
          </w:p>
        </w:tc>
        <w:tc>
          <w:tcPr>
            <w:tcW w:w="0" w:type="auto"/>
            <w:vAlign w:val="center"/>
            <w:hideMark/>
          </w:tcPr>
          <w:p w14:paraId="56037B2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690 €</w:t>
            </w:r>
          </w:p>
        </w:tc>
        <w:tc>
          <w:tcPr>
            <w:tcW w:w="0" w:type="auto"/>
            <w:vAlign w:val="center"/>
            <w:hideMark/>
          </w:tcPr>
          <w:p w14:paraId="5E98310D"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17.250 €</w:t>
            </w:r>
          </w:p>
        </w:tc>
      </w:tr>
    </w:tbl>
    <w:p w14:paraId="558C776B"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Jahres</w:t>
      </w:r>
      <w:r w:rsidRPr="00BA0CAF">
        <w:rPr>
          <w:rFonts w:ascii="Times New Roman" w:eastAsia="Times New Roman" w:hAnsi="Times New Roman" w:cs="Times New Roman"/>
          <w:b/>
          <w:bCs/>
          <w:sz w:val="24"/>
          <w:szCs w:val="24"/>
          <w:lang w:eastAsia="de-DE"/>
        </w:rPr>
        <w:noBreakHyphen/>
        <w:t>Subventionsbudget (ohne Kostensenkungen): ca. 395 k€</w:t>
      </w:r>
      <w:r w:rsidRPr="00BA0CAF">
        <w:rPr>
          <w:rFonts w:ascii="Times New Roman" w:eastAsia="Times New Roman" w:hAnsi="Times New Roman" w:cs="Times New Roman"/>
          <w:sz w:val="24"/>
          <w:szCs w:val="24"/>
          <w:lang w:eastAsia="de-DE"/>
        </w:rPr>
        <w:t>.</w:t>
      </w:r>
      <w:r w:rsidRPr="00BA0CAF">
        <w:rPr>
          <w:rFonts w:ascii="Times New Roman" w:eastAsia="Times New Roman" w:hAnsi="Times New Roman" w:cs="Times New Roman"/>
          <w:sz w:val="24"/>
          <w:szCs w:val="24"/>
          <w:lang w:eastAsia="de-DE"/>
        </w:rPr>
        <w:br/>
        <w:t xml:space="preserve">Mit </w:t>
      </w:r>
      <w:r w:rsidRPr="00BA0CAF">
        <w:rPr>
          <w:rFonts w:ascii="Times New Roman" w:eastAsia="Times New Roman" w:hAnsi="Times New Roman" w:cs="Times New Roman"/>
          <w:b/>
          <w:bCs/>
          <w:sz w:val="24"/>
          <w:szCs w:val="24"/>
          <w:lang w:eastAsia="de-DE"/>
        </w:rPr>
        <w:t>Hersteller</w:t>
      </w:r>
      <w:r w:rsidRPr="00BA0CAF">
        <w:rPr>
          <w:rFonts w:ascii="Times New Roman" w:eastAsia="Times New Roman" w:hAnsi="Times New Roman" w:cs="Times New Roman"/>
          <w:b/>
          <w:bCs/>
          <w:sz w:val="24"/>
          <w:szCs w:val="24"/>
          <w:lang w:eastAsia="de-DE"/>
        </w:rPr>
        <w:noBreakHyphen/>
        <w:t>Co</w:t>
      </w:r>
      <w:r w:rsidRPr="00BA0CAF">
        <w:rPr>
          <w:rFonts w:ascii="Times New Roman" w:eastAsia="Times New Roman" w:hAnsi="Times New Roman" w:cs="Times New Roman"/>
          <w:b/>
          <w:bCs/>
          <w:sz w:val="24"/>
          <w:szCs w:val="24"/>
          <w:lang w:eastAsia="de-DE"/>
        </w:rPr>
        <w:noBreakHyphen/>
        <w:t>Finanzierung</w:t>
      </w:r>
      <w:r w:rsidRPr="00BA0CAF">
        <w:rPr>
          <w:rFonts w:ascii="Times New Roman" w:eastAsia="Times New Roman" w:hAnsi="Times New Roman" w:cs="Times New Roman"/>
          <w:sz w:val="24"/>
          <w:szCs w:val="24"/>
          <w:lang w:eastAsia="de-DE"/>
        </w:rPr>
        <w:t xml:space="preserve"> (Leasing ↓ auf 5.000 €/Monat ab H2) sinkt die Summe auf </w:t>
      </w:r>
      <w:r w:rsidRPr="00BA0CAF">
        <w:rPr>
          <w:rFonts w:ascii="Times New Roman" w:eastAsia="Times New Roman" w:hAnsi="Times New Roman" w:cs="Times New Roman"/>
          <w:b/>
          <w:bCs/>
          <w:sz w:val="24"/>
          <w:szCs w:val="24"/>
          <w:lang w:eastAsia="de-DE"/>
        </w:rPr>
        <w:t>≈ 283 k€</w:t>
      </w:r>
      <w:r w:rsidRPr="00BA0CAF">
        <w:rPr>
          <w:rFonts w:ascii="Times New Roman" w:eastAsia="Times New Roman" w:hAnsi="Times New Roman" w:cs="Times New Roman"/>
          <w:sz w:val="24"/>
          <w:szCs w:val="24"/>
          <w:lang w:eastAsia="de-DE"/>
        </w:rPr>
        <w:t xml:space="preserve"> und </w:t>
      </w:r>
      <w:r w:rsidRPr="00BA0CAF">
        <w:rPr>
          <w:rFonts w:ascii="Times New Roman" w:eastAsia="Times New Roman" w:hAnsi="Times New Roman" w:cs="Times New Roman"/>
          <w:b/>
          <w:bCs/>
          <w:sz w:val="24"/>
          <w:szCs w:val="24"/>
          <w:lang w:eastAsia="de-DE"/>
        </w:rPr>
        <w:t>Q4 ist operativ ~</w:t>
      </w:r>
      <w:proofErr w:type="spellStart"/>
      <w:r w:rsidRPr="00BA0CAF">
        <w:rPr>
          <w:rFonts w:ascii="Times New Roman" w:eastAsia="Times New Roman" w:hAnsi="Times New Roman" w:cs="Times New Roman"/>
          <w:b/>
          <w:bCs/>
          <w:sz w:val="24"/>
          <w:szCs w:val="24"/>
          <w:lang w:eastAsia="de-DE"/>
        </w:rPr>
        <w:t>breakeven</w:t>
      </w:r>
      <w:proofErr w:type="spellEnd"/>
      <w:r w:rsidRPr="00BA0CAF">
        <w:rPr>
          <w:rFonts w:ascii="Times New Roman" w:eastAsia="Times New Roman" w:hAnsi="Times New Roman" w:cs="Times New Roman"/>
          <w:sz w:val="24"/>
          <w:szCs w:val="24"/>
          <w:lang w:eastAsia="de-DE"/>
        </w:rPr>
        <w:t>.</w:t>
      </w:r>
    </w:p>
    <w:p w14:paraId="08CE2EDF"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Governance</w:t>
      </w:r>
      <w:proofErr w:type="spellEnd"/>
      <w:r w:rsidRPr="00BA0CAF">
        <w:rPr>
          <w:rFonts w:ascii="Times New Roman" w:eastAsia="Times New Roman" w:hAnsi="Times New Roman" w:cs="Times New Roman"/>
          <w:b/>
          <w:bCs/>
          <w:sz w:val="24"/>
          <w:szCs w:val="24"/>
          <w:lang w:eastAsia="de-DE"/>
        </w:rPr>
        <w:t xml:space="preserve"> (zwingend):</w:t>
      </w:r>
    </w:p>
    <w:p w14:paraId="68E8E32C" w14:textId="77777777" w:rsidR="00BA0CAF" w:rsidRPr="00BA0CAF" w:rsidRDefault="00BA0CAF" w:rsidP="00BA0CAF">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Cap pro Roboter</w:t>
      </w:r>
      <w:r w:rsidRPr="00BA0CAF">
        <w:rPr>
          <w:rFonts w:ascii="Times New Roman" w:eastAsia="Times New Roman" w:hAnsi="Times New Roman" w:cs="Times New Roman"/>
          <w:b/>
          <w:bCs/>
          <w:sz w:val="24"/>
          <w:szCs w:val="24"/>
          <w:lang w:eastAsia="de-DE"/>
        </w:rPr>
        <w:noBreakHyphen/>
        <w:t>Monat:</w:t>
      </w:r>
      <w:r w:rsidRPr="00BA0CAF">
        <w:rPr>
          <w:rFonts w:ascii="Times New Roman" w:eastAsia="Times New Roman" w:hAnsi="Times New Roman" w:cs="Times New Roman"/>
          <w:sz w:val="24"/>
          <w:szCs w:val="24"/>
          <w:lang w:eastAsia="de-DE"/>
        </w:rPr>
        <w:t xml:space="preserve"> z. B. </w:t>
      </w:r>
      <w:r w:rsidRPr="00BA0CAF">
        <w:rPr>
          <w:rFonts w:ascii="Times New Roman" w:eastAsia="Times New Roman" w:hAnsi="Times New Roman" w:cs="Times New Roman"/>
          <w:b/>
          <w:bCs/>
          <w:sz w:val="24"/>
          <w:szCs w:val="24"/>
          <w:lang w:eastAsia="de-DE"/>
        </w:rPr>
        <w:t>≤ 3.000 €</w:t>
      </w:r>
      <w:r w:rsidRPr="00BA0CAF">
        <w:rPr>
          <w:rFonts w:ascii="Times New Roman" w:eastAsia="Times New Roman" w:hAnsi="Times New Roman" w:cs="Times New Roman"/>
          <w:sz w:val="24"/>
          <w:szCs w:val="24"/>
          <w:lang w:eastAsia="de-DE"/>
        </w:rPr>
        <w:t xml:space="preserve"> Subvention (harte Grenze).</w:t>
      </w:r>
    </w:p>
    <w:p w14:paraId="495FF7BC" w14:textId="77777777" w:rsidR="00BA0CAF" w:rsidRPr="00BA0CAF" w:rsidRDefault="00BA0CAF" w:rsidP="00BA0CAF">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Stufen</w:t>
      </w:r>
      <w:r w:rsidRPr="00BA0CAF">
        <w:rPr>
          <w:rFonts w:ascii="Times New Roman" w:eastAsia="Times New Roman" w:hAnsi="Times New Roman" w:cs="Times New Roman"/>
          <w:b/>
          <w:bCs/>
          <w:sz w:val="24"/>
          <w:szCs w:val="24"/>
          <w:lang w:eastAsia="de-DE"/>
        </w:rPr>
        <w:noBreakHyphen/>
        <w:t>Trigger:</w:t>
      </w:r>
      <w:r w:rsidRPr="00BA0CAF">
        <w:rPr>
          <w:rFonts w:ascii="Times New Roman" w:eastAsia="Times New Roman" w:hAnsi="Times New Roman" w:cs="Times New Roman"/>
          <w:sz w:val="24"/>
          <w:szCs w:val="24"/>
          <w:lang w:eastAsia="de-DE"/>
        </w:rPr>
        <w:t xml:space="preserve"> Schrittweise Preiserhöhung und Subventionssenkung nur, wenn (i) </w:t>
      </w:r>
      <w:r w:rsidRPr="00BA0CAF">
        <w:rPr>
          <w:rFonts w:ascii="Times New Roman" w:eastAsia="Times New Roman" w:hAnsi="Times New Roman" w:cs="Times New Roman"/>
          <w:b/>
          <w:bCs/>
          <w:sz w:val="24"/>
          <w:szCs w:val="24"/>
          <w:lang w:eastAsia="de-DE"/>
        </w:rPr>
        <w:t>≥ 220 h/Monat</w:t>
      </w:r>
      <w:r w:rsidRPr="00BA0CAF">
        <w:rPr>
          <w:rFonts w:ascii="Times New Roman" w:eastAsia="Times New Roman" w:hAnsi="Times New Roman" w:cs="Times New Roman"/>
          <w:sz w:val="24"/>
          <w:szCs w:val="24"/>
          <w:lang w:eastAsia="de-DE"/>
        </w:rPr>
        <w:t xml:space="preserve"> Nutzung, (ii) </w:t>
      </w:r>
      <w:r w:rsidRPr="00BA0CAF">
        <w:rPr>
          <w:rFonts w:ascii="Times New Roman" w:eastAsia="Times New Roman" w:hAnsi="Times New Roman" w:cs="Times New Roman"/>
          <w:b/>
          <w:bCs/>
          <w:sz w:val="24"/>
          <w:szCs w:val="24"/>
          <w:lang w:eastAsia="de-DE"/>
        </w:rPr>
        <w:t>TS ≥ 80 %</w:t>
      </w:r>
      <w:r w:rsidRPr="00BA0CAF">
        <w:rPr>
          <w:rFonts w:ascii="Times New Roman" w:eastAsia="Times New Roman" w:hAnsi="Times New Roman" w:cs="Times New Roman"/>
          <w:sz w:val="24"/>
          <w:szCs w:val="24"/>
          <w:lang w:eastAsia="de-DE"/>
        </w:rPr>
        <w:t xml:space="preserve">, (iii) </w:t>
      </w:r>
      <w:r w:rsidRPr="00BA0CAF">
        <w:rPr>
          <w:rFonts w:ascii="Times New Roman" w:eastAsia="Times New Roman" w:hAnsi="Times New Roman" w:cs="Times New Roman"/>
          <w:b/>
          <w:bCs/>
          <w:sz w:val="24"/>
          <w:szCs w:val="24"/>
          <w:lang w:eastAsia="de-DE"/>
        </w:rPr>
        <w:t>Uptime ≥ 97 %</w:t>
      </w:r>
      <w:r w:rsidRPr="00BA0CAF">
        <w:rPr>
          <w:rFonts w:ascii="Times New Roman" w:eastAsia="Times New Roman" w:hAnsi="Times New Roman" w:cs="Times New Roman"/>
          <w:sz w:val="24"/>
          <w:szCs w:val="24"/>
          <w:lang w:eastAsia="de-DE"/>
        </w:rPr>
        <w:t>.</w:t>
      </w:r>
    </w:p>
    <w:p w14:paraId="01AFBE98" w14:textId="77777777" w:rsidR="00BA0CAF" w:rsidRPr="00BA0CAF" w:rsidRDefault="00BA0CAF" w:rsidP="00BA0CAF">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Hersteller</w:t>
      </w:r>
      <w:r w:rsidRPr="00BA0CAF">
        <w:rPr>
          <w:rFonts w:ascii="Times New Roman" w:eastAsia="Times New Roman" w:hAnsi="Times New Roman" w:cs="Times New Roman"/>
          <w:b/>
          <w:bCs/>
          <w:sz w:val="24"/>
          <w:szCs w:val="24"/>
          <w:lang w:eastAsia="de-DE"/>
        </w:rPr>
        <w:noBreakHyphen/>
        <w:t>Share:</w:t>
      </w:r>
      <w:r w:rsidRPr="00BA0CAF">
        <w:rPr>
          <w:rFonts w:ascii="Times New Roman" w:eastAsia="Times New Roman" w:hAnsi="Times New Roman" w:cs="Times New Roman"/>
          <w:sz w:val="24"/>
          <w:szCs w:val="24"/>
          <w:lang w:eastAsia="de-DE"/>
        </w:rPr>
        <w:t xml:space="preserve"> Subvention wird </w:t>
      </w:r>
      <w:r w:rsidRPr="00BA0CAF">
        <w:rPr>
          <w:rFonts w:ascii="Times New Roman" w:eastAsia="Times New Roman" w:hAnsi="Times New Roman" w:cs="Times New Roman"/>
          <w:b/>
          <w:bCs/>
          <w:sz w:val="24"/>
          <w:szCs w:val="24"/>
          <w:lang w:eastAsia="de-DE"/>
        </w:rPr>
        <w:t>gesplittet</w:t>
      </w:r>
      <w:r w:rsidRPr="00BA0CAF">
        <w:rPr>
          <w:rFonts w:ascii="Times New Roman" w:eastAsia="Times New Roman" w:hAnsi="Times New Roman" w:cs="Times New Roman"/>
          <w:sz w:val="24"/>
          <w:szCs w:val="24"/>
          <w:lang w:eastAsia="de-DE"/>
        </w:rPr>
        <w:t xml:space="preserve"> (VC + Hersteller</w:t>
      </w:r>
      <w:r w:rsidRPr="00BA0CAF">
        <w:rPr>
          <w:rFonts w:ascii="Times New Roman" w:eastAsia="Times New Roman" w:hAnsi="Times New Roman" w:cs="Times New Roman"/>
          <w:sz w:val="24"/>
          <w:szCs w:val="24"/>
          <w:lang w:eastAsia="de-DE"/>
        </w:rPr>
        <w:noBreakHyphen/>
        <w:t>Gutschrift) → Anreizgleichheit.</w:t>
      </w:r>
    </w:p>
    <w:p w14:paraId="4E2F71C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111F72EE">
          <v:rect id="_x0000_i1057" style="width:0;height:1.5pt" o:hralign="center" o:hrstd="t" o:hr="t" fillcolor="#a0a0a0" stroked="f"/>
        </w:pict>
      </w:r>
    </w:p>
    <w:p w14:paraId="0D2CF814"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3) Überarbeitung Business</w:t>
      </w:r>
      <w:r w:rsidRPr="00BA0CAF">
        <w:rPr>
          <w:rFonts w:ascii="Times New Roman" w:eastAsia="Times New Roman" w:hAnsi="Times New Roman" w:cs="Times New Roman"/>
          <w:b/>
          <w:bCs/>
          <w:sz w:val="36"/>
          <w:szCs w:val="36"/>
          <w:lang w:eastAsia="de-DE"/>
        </w:rPr>
        <w:noBreakHyphen/>
        <w:t xml:space="preserve">Plan &amp; Deck (relevante </w:t>
      </w:r>
      <w:proofErr w:type="spellStart"/>
      <w:r w:rsidRPr="00BA0CAF">
        <w:rPr>
          <w:rFonts w:ascii="Times New Roman" w:eastAsia="Times New Roman" w:hAnsi="Times New Roman" w:cs="Times New Roman"/>
          <w:b/>
          <w:bCs/>
          <w:sz w:val="36"/>
          <w:szCs w:val="36"/>
          <w:lang w:eastAsia="de-DE"/>
        </w:rPr>
        <w:t>Slides</w:t>
      </w:r>
      <w:proofErr w:type="spellEnd"/>
      <w:r w:rsidRPr="00BA0CAF">
        <w:rPr>
          <w:rFonts w:ascii="Times New Roman" w:eastAsia="Times New Roman" w:hAnsi="Times New Roman" w:cs="Times New Roman"/>
          <w:b/>
          <w:bCs/>
          <w:sz w:val="36"/>
          <w:szCs w:val="36"/>
          <w:lang w:eastAsia="de-DE"/>
        </w:rPr>
        <w:t>)</w:t>
      </w:r>
    </w:p>
    <w:p w14:paraId="1135C965"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Neue Slide „Pricing &amp; Einstiegshürde“</w:t>
      </w:r>
    </w:p>
    <w:p w14:paraId="577BEF06" w14:textId="77777777" w:rsidR="00BA0CAF" w:rsidRPr="00BA0CAF" w:rsidRDefault="00BA0CAF" w:rsidP="00BA0CAF">
      <w:pPr>
        <w:numPr>
          <w:ilvl w:val="0"/>
          <w:numId w:val="4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Prinzip: </w:t>
      </w:r>
      <w:r w:rsidRPr="00BA0CAF">
        <w:rPr>
          <w:rFonts w:ascii="Times New Roman" w:eastAsia="Times New Roman" w:hAnsi="Times New Roman" w:cs="Times New Roman"/>
          <w:b/>
          <w:bCs/>
          <w:sz w:val="24"/>
          <w:szCs w:val="24"/>
          <w:lang w:eastAsia="de-DE"/>
        </w:rPr>
        <w:t>„Immer &lt; 1 h Mensch“</w:t>
      </w:r>
      <w:r w:rsidRPr="00BA0CAF">
        <w:rPr>
          <w:rFonts w:ascii="Times New Roman" w:eastAsia="Times New Roman" w:hAnsi="Times New Roman" w:cs="Times New Roman"/>
          <w:sz w:val="24"/>
          <w:szCs w:val="24"/>
          <w:lang w:eastAsia="de-DE"/>
        </w:rPr>
        <w:t xml:space="preserve"> (Intro 0,8× RPK, Ziel 0,9×).</w:t>
      </w:r>
    </w:p>
    <w:p w14:paraId="488D9005" w14:textId="77777777" w:rsidR="00BA0CAF" w:rsidRPr="00BA0CAF" w:rsidRDefault="00BA0CAF" w:rsidP="00BA0CAF">
      <w:pPr>
        <w:numPr>
          <w:ilvl w:val="0"/>
          <w:numId w:val="4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Pakete: 4</w:t>
      </w:r>
      <w:r w:rsidRPr="00BA0CAF">
        <w:rPr>
          <w:rFonts w:ascii="Times New Roman" w:eastAsia="Times New Roman" w:hAnsi="Times New Roman" w:cs="Times New Roman"/>
          <w:sz w:val="24"/>
          <w:szCs w:val="24"/>
          <w:lang w:eastAsia="de-DE"/>
        </w:rPr>
        <w:noBreakHyphen/>
        <w:t>h</w:t>
      </w:r>
      <w:r w:rsidRPr="00BA0CAF">
        <w:rPr>
          <w:rFonts w:ascii="Times New Roman" w:eastAsia="Times New Roman" w:hAnsi="Times New Roman" w:cs="Times New Roman"/>
          <w:sz w:val="24"/>
          <w:szCs w:val="24"/>
          <w:lang w:eastAsia="de-DE"/>
        </w:rPr>
        <w:noBreakHyphen/>
        <w:t>Starter, 8</w:t>
      </w:r>
      <w:r w:rsidRPr="00BA0CAF">
        <w:rPr>
          <w:rFonts w:ascii="Times New Roman" w:eastAsia="Times New Roman" w:hAnsi="Times New Roman" w:cs="Times New Roman"/>
          <w:sz w:val="24"/>
          <w:szCs w:val="24"/>
          <w:lang w:eastAsia="de-DE"/>
        </w:rPr>
        <w:noBreakHyphen/>
        <w:t>h</w:t>
      </w:r>
      <w:r w:rsidRPr="00BA0CAF">
        <w:rPr>
          <w:rFonts w:ascii="Times New Roman" w:eastAsia="Times New Roman" w:hAnsi="Times New Roman" w:cs="Times New Roman"/>
          <w:sz w:val="24"/>
          <w:szCs w:val="24"/>
          <w:lang w:eastAsia="de-DE"/>
        </w:rPr>
        <w:noBreakHyphen/>
        <w:t>Block, Monats</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Credits</w:t>
      </w:r>
      <w:proofErr w:type="spellEnd"/>
      <w:r w:rsidRPr="00BA0CAF">
        <w:rPr>
          <w:rFonts w:ascii="Times New Roman" w:eastAsia="Times New Roman" w:hAnsi="Times New Roman" w:cs="Times New Roman"/>
          <w:sz w:val="24"/>
          <w:szCs w:val="24"/>
          <w:lang w:eastAsia="de-DE"/>
        </w:rPr>
        <w:t>.</w:t>
      </w:r>
    </w:p>
    <w:p w14:paraId="79DAFDA8" w14:textId="77777777" w:rsidR="00BA0CAF" w:rsidRPr="00BA0CAF" w:rsidRDefault="00BA0CAF" w:rsidP="00BA0CAF">
      <w:pPr>
        <w:numPr>
          <w:ilvl w:val="0"/>
          <w:numId w:val="48"/>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„Risk</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Reversal</w:t>
      </w:r>
      <w:proofErr w:type="spellEnd"/>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SLA</w:t>
      </w:r>
      <w:r w:rsidRPr="00BA0CAF">
        <w:rPr>
          <w:rFonts w:ascii="Times New Roman" w:eastAsia="Times New Roman" w:hAnsi="Times New Roman" w:cs="Times New Roman"/>
          <w:b/>
          <w:bCs/>
          <w:sz w:val="24"/>
          <w:szCs w:val="24"/>
          <w:lang w:eastAsia="de-DE"/>
        </w:rPr>
        <w:noBreakHyphen/>
        <w:t>Gutschrift</w:t>
      </w:r>
      <w:r w:rsidRPr="00BA0CAF">
        <w:rPr>
          <w:rFonts w:ascii="Times New Roman" w:eastAsia="Times New Roman" w:hAnsi="Times New Roman" w:cs="Times New Roman"/>
          <w:sz w:val="24"/>
          <w:szCs w:val="24"/>
          <w:lang w:eastAsia="de-DE"/>
        </w:rPr>
        <w:t xml:space="preserve"> bei Nichterfüllung (mindert wahrgenommenes Risiko).</w:t>
      </w:r>
    </w:p>
    <w:p w14:paraId="6142212C"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Neue Slide „VC</w:t>
      </w:r>
      <w:r w:rsidRPr="00BA0CAF">
        <w:rPr>
          <w:rFonts w:ascii="Times New Roman" w:eastAsia="Times New Roman" w:hAnsi="Times New Roman" w:cs="Times New Roman"/>
          <w:b/>
          <w:bCs/>
          <w:sz w:val="24"/>
          <w:szCs w:val="24"/>
          <w:lang w:eastAsia="de-DE"/>
        </w:rPr>
        <w:noBreakHyphen/>
        <w:t>Subventionspfad &amp; Runway“</w:t>
      </w:r>
    </w:p>
    <w:p w14:paraId="40FF7AAA" w14:textId="77777777" w:rsidR="00BA0CAF" w:rsidRPr="00BA0CAF" w:rsidRDefault="00BA0CAF" w:rsidP="00BA0CAF">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Quartalsleiter (obenstehende Tabelle).</w:t>
      </w:r>
    </w:p>
    <w:p w14:paraId="241191E5" w14:textId="77777777" w:rsidR="00BA0CAF" w:rsidRPr="00BA0CAF" w:rsidRDefault="00BA0CAF" w:rsidP="00BA0CAF">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Max</w:t>
      </w:r>
      <w:r w:rsidRPr="00BA0CAF">
        <w:rPr>
          <w:rFonts w:ascii="Times New Roman" w:eastAsia="Times New Roman" w:hAnsi="Times New Roman" w:cs="Times New Roman"/>
          <w:b/>
          <w:bCs/>
          <w:sz w:val="24"/>
          <w:szCs w:val="24"/>
          <w:lang w:eastAsia="de-DE"/>
        </w:rPr>
        <w:noBreakHyphen/>
        <w:t>Burn</w:t>
      </w:r>
      <w:r w:rsidRPr="00BA0CAF">
        <w:rPr>
          <w:rFonts w:ascii="Times New Roman" w:eastAsia="Times New Roman" w:hAnsi="Times New Roman" w:cs="Times New Roman"/>
          <w:b/>
          <w:bCs/>
          <w:sz w:val="24"/>
          <w:szCs w:val="24"/>
          <w:lang w:eastAsia="de-DE"/>
        </w:rPr>
        <w:noBreakHyphen/>
        <w:t>Cap</w:t>
      </w:r>
      <w:r w:rsidRPr="00BA0CAF">
        <w:rPr>
          <w:rFonts w:ascii="Times New Roman" w:eastAsia="Times New Roman" w:hAnsi="Times New Roman" w:cs="Times New Roman"/>
          <w:sz w:val="24"/>
          <w:szCs w:val="24"/>
          <w:lang w:eastAsia="de-DE"/>
        </w:rPr>
        <w:t xml:space="preserve"> (z. B. 300 k€ Jahr 1 bei 10→25 Robotern).</w:t>
      </w:r>
    </w:p>
    <w:p w14:paraId="5116B244" w14:textId="77777777" w:rsidR="00BA0CAF" w:rsidRPr="00BA0CAF" w:rsidRDefault="00BA0CAF" w:rsidP="00BA0CAF">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 xml:space="preserve">Bedingte </w:t>
      </w:r>
      <w:proofErr w:type="spellStart"/>
      <w:r w:rsidRPr="00BA0CAF">
        <w:rPr>
          <w:rFonts w:ascii="Times New Roman" w:eastAsia="Times New Roman" w:hAnsi="Times New Roman" w:cs="Times New Roman"/>
          <w:b/>
          <w:bCs/>
          <w:sz w:val="24"/>
          <w:szCs w:val="24"/>
          <w:lang w:eastAsia="de-DE"/>
        </w:rPr>
        <w:t>Step</w:t>
      </w:r>
      <w:r w:rsidRPr="00BA0CAF">
        <w:rPr>
          <w:rFonts w:ascii="Times New Roman" w:eastAsia="Times New Roman" w:hAnsi="Times New Roman" w:cs="Times New Roman"/>
          <w:b/>
          <w:bCs/>
          <w:sz w:val="24"/>
          <w:szCs w:val="24"/>
          <w:lang w:eastAsia="de-DE"/>
        </w:rPr>
        <w:noBreakHyphen/>
        <w:t>Ups</w:t>
      </w:r>
      <w:proofErr w:type="spellEnd"/>
      <w:r w:rsidRPr="00BA0CAF">
        <w:rPr>
          <w:rFonts w:ascii="Times New Roman" w:eastAsia="Times New Roman" w:hAnsi="Times New Roman" w:cs="Times New Roman"/>
          <w:sz w:val="24"/>
          <w:szCs w:val="24"/>
          <w:lang w:eastAsia="de-DE"/>
        </w:rPr>
        <w:t xml:space="preserve"> (Qualität/Utilisierung), </w:t>
      </w:r>
      <w:r w:rsidRPr="00BA0CAF">
        <w:rPr>
          <w:rFonts w:ascii="Times New Roman" w:eastAsia="Times New Roman" w:hAnsi="Times New Roman" w:cs="Times New Roman"/>
          <w:b/>
          <w:bCs/>
          <w:sz w:val="24"/>
          <w:szCs w:val="24"/>
          <w:lang w:eastAsia="de-DE"/>
        </w:rPr>
        <w:t>Hersteller</w:t>
      </w:r>
      <w:r w:rsidRPr="00BA0CAF">
        <w:rPr>
          <w:rFonts w:ascii="Times New Roman" w:eastAsia="Times New Roman" w:hAnsi="Times New Roman" w:cs="Times New Roman"/>
          <w:b/>
          <w:bCs/>
          <w:sz w:val="24"/>
          <w:szCs w:val="24"/>
          <w:lang w:eastAsia="de-DE"/>
        </w:rPr>
        <w:noBreakHyphen/>
        <w:t>Co</w:t>
      </w:r>
      <w:r w:rsidRPr="00BA0CAF">
        <w:rPr>
          <w:rFonts w:ascii="Times New Roman" w:eastAsia="Times New Roman" w:hAnsi="Times New Roman" w:cs="Times New Roman"/>
          <w:b/>
          <w:bCs/>
          <w:sz w:val="24"/>
          <w:szCs w:val="24"/>
          <w:lang w:eastAsia="de-DE"/>
        </w:rPr>
        <w:noBreakHyphen/>
        <w:t>Funding</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MoUs</w:t>
      </w:r>
      <w:proofErr w:type="spellEnd"/>
      <w:r w:rsidRPr="00BA0CAF">
        <w:rPr>
          <w:rFonts w:ascii="Times New Roman" w:eastAsia="Times New Roman" w:hAnsi="Times New Roman" w:cs="Times New Roman"/>
          <w:sz w:val="24"/>
          <w:szCs w:val="24"/>
          <w:lang w:eastAsia="de-DE"/>
        </w:rPr>
        <w:t>.</w:t>
      </w:r>
    </w:p>
    <w:p w14:paraId="6EC1BDC1" w14:textId="77777777" w:rsidR="00BA0CAF" w:rsidRPr="00BA0CAF" w:rsidRDefault="00BA0CAF" w:rsidP="00BA0CAF">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Zeitpunkt Breakeven</w:t>
      </w:r>
      <w:r w:rsidRPr="00BA0CAF">
        <w:rPr>
          <w:rFonts w:ascii="Times New Roman" w:eastAsia="Times New Roman" w:hAnsi="Times New Roman" w:cs="Times New Roman"/>
          <w:sz w:val="24"/>
          <w:szCs w:val="24"/>
          <w:lang w:eastAsia="de-DE"/>
        </w:rPr>
        <w:t xml:space="preserve"> pro Roboter (Ziel: </w:t>
      </w:r>
      <w:r w:rsidRPr="00BA0CAF">
        <w:rPr>
          <w:rFonts w:ascii="Times New Roman" w:eastAsia="Times New Roman" w:hAnsi="Times New Roman" w:cs="Times New Roman"/>
          <w:b/>
          <w:bCs/>
          <w:sz w:val="24"/>
          <w:szCs w:val="24"/>
          <w:lang w:eastAsia="de-DE"/>
        </w:rPr>
        <w:t>≤ 12 Monate</w:t>
      </w:r>
      <w:r w:rsidRPr="00BA0CAF">
        <w:rPr>
          <w:rFonts w:ascii="Times New Roman" w:eastAsia="Times New Roman" w:hAnsi="Times New Roman" w:cs="Times New Roman"/>
          <w:sz w:val="24"/>
          <w:szCs w:val="24"/>
          <w:lang w:eastAsia="de-DE"/>
        </w:rPr>
        <w:t xml:space="preserve"> bei 240 h/Monat und Leasing ≤ 5 k€).</w:t>
      </w:r>
    </w:p>
    <w:p w14:paraId="19999A43"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 xml:space="preserve">Neue Slide „Unit Economics – </w:t>
      </w:r>
      <w:proofErr w:type="spellStart"/>
      <w:r w:rsidRPr="00BA0CAF">
        <w:rPr>
          <w:rFonts w:ascii="Times New Roman" w:eastAsia="Times New Roman" w:hAnsi="Times New Roman" w:cs="Times New Roman"/>
          <w:b/>
          <w:bCs/>
          <w:sz w:val="24"/>
          <w:szCs w:val="24"/>
          <w:lang w:eastAsia="de-DE"/>
        </w:rPr>
        <w:t>kohortenbasiert</w:t>
      </w:r>
      <w:proofErr w:type="spellEnd"/>
      <w:r w:rsidRPr="00BA0CAF">
        <w:rPr>
          <w:rFonts w:ascii="Times New Roman" w:eastAsia="Times New Roman" w:hAnsi="Times New Roman" w:cs="Times New Roman"/>
          <w:b/>
          <w:bCs/>
          <w:sz w:val="24"/>
          <w:szCs w:val="24"/>
          <w:lang w:eastAsia="de-DE"/>
        </w:rPr>
        <w:t>“</w:t>
      </w:r>
    </w:p>
    <w:p w14:paraId="34BFCDA3" w14:textId="77777777" w:rsidR="00BA0CAF" w:rsidRPr="00BA0CAF" w:rsidRDefault="00BA0CAF" w:rsidP="00BA0CAF">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Formel:</w:t>
      </w:r>
      <w:r w:rsidRPr="00BA0CAF">
        <w:rPr>
          <w:rFonts w:ascii="Times New Roman" w:eastAsia="Times New Roman" w:hAnsi="Times New Roman" w:cs="Times New Roman"/>
          <w:sz w:val="24"/>
          <w:szCs w:val="24"/>
          <w:lang w:eastAsia="de-DE"/>
        </w:rPr>
        <w:t xml:space="preserve"> Marge/h = Preis/h − Kosten/h.</w:t>
      </w:r>
    </w:p>
    <w:p w14:paraId="3D40C320" w14:textId="77777777" w:rsidR="00BA0CAF" w:rsidRPr="00BA0CAF" w:rsidRDefault="00BA0CAF" w:rsidP="00BA0CAF">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Kostenpfad</w:t>
      </w:r>
      <w:r w:rsidRPr="00BA0CAF">
        <w:rPr>
          <w:rFonts w:ascii="Times New Roman" w:eastAsia="Times New Roman" w:hAnsi="Times New Roman" w:cs="Times New Roman"/>
          <w:sz w:val="24"/>
          <w:szCs w:val="24"/>
          <w:lang w:eastAsia="de-DE"/>
        </w:rPr>
        <w:t>: (i) Leasing↓ (Volumen, Revenue</w:t>
      </w:r>
      <w:r w:rsidRPr="00BA0CAF">
        <w:rPr>
          <w:rFonts w:ascii="Times New Roman" w:eastAsia="Times New Roman" w:hAnsi="Times New Roman" w:cs="Times New Roman"/>
          <w:sz w:val="24"/>
          <w:szCs w:val="24"/>
          <w:lang w:eastAsia="de-DE"/>
        </w:rPr>
        <w:noBreakHyphen/>
        <w:t xml:space="preserve">Share), (ii) </w:t>
      </w:r>
      <w:r w:rsidRPr="00BA0CAF">
        <w:rPr>
          <w:rFonts w:ascii="Times New Roman" w:eastAsia="Times New Roman" w:hAnsi="Times New Roman" w:cs="Times New Roman"/>
          <w:b/>
          <w:bCs/>
          <w:sz w:val="24"/>
          <w:szCs w:val="24"/>
          <w:lang w:eastAsia="de-DE"/>
        </w:rPr>
        <w:t>Coach</w:t>
      </w:r>
      <w:r w:rsidRPr="00BA0CAF">
        <w:rPr>
          <w:rFonts w:ascii="Times New Roman" w:eastAsia="Times New Roman" w:hAnsi="Times New Roman" w:cs="Times New Roman"/>
          <w:b/>
          <w:bCs/>
          <w:sz w:val="24"/>
          <w:szCs w:val="24"/>
          <w:lang w:eastAsia="de-DE"/>
        </w:rPr>
        <w:noBreakHyphen/>
        <w:t>Ratio 1:6–1:8</w:t>
      </w:r>
      <w:r w:rsidRPr="00BA0CAF">
        <w:rPr>
          <w:rFonts w:ascii="Times New Roman" w:eastAsia="Times New Roman" w:hAnsi="Times New Roman" w:cs="Times New Roman"/>
          <w:sz w:val="24"/>
          <w:szCs w:val="24"/>
          <w:lang w:eastAsia="de-DE"/>
        </w:rPr>
        <w:t xml:space="preserve">, (iii) </w:t>
      </w:r>
      <w:r w:rsidRPr="00BA0CAF">
        <w:rPr>
          <w:rFonts w:ascii="Times New Roman" w:eastAsia="Times New Roman" w:hAnsi="Times New Roman" w:cs="Times New Roman"/>
          <w:b/>
          <w:bCs/>
          <w:sz w:val="24"/>
          <w:szCs w:val="24"/>
          <w:lang w:eastAsia="de-DE"/>
        </w:rPr>
        <w:t>Routenplanung</w:t>
      </w:r>
      <w:r w:rsidRPr="00BA0CAF">
        <w:rPr>
          <w:rFonts w:ascii="Times New Roman" w:eastAsia="Times New Roman" w:hAnsi="Times New Roman" w:cs="Times New Roman"/>
          <w:sz w:val="24"/>
          <w:szCs w:val="24"/>
          <w:lang w:eastAsia="de-DE"/>
        </w:rPr>
        <w:t xml:space="preserve"> → weniger Reise</w:t>
      </w:r>
      <w:r w:rsidRPr="00BA0CAF">
        <w:rPr>
          <w:rFonts w:ascii="Times New Roman" w:eastAsia="Times New Roman" w:hAnsi="Times New Roman" w:cs="Times New Roman"/>
          <w:sz w:val="24"/>
          <w:szCs w:val="24"/>
          <w:lang w:eastAsia="de-DE"/>
        </w:rPr>
        <w:noBreakHyphen/>
        <w:t>Leerlauf.</w:t>
      </w:r>
    </w:p>
    <w:p w14:paraId="788A8574" w14:textId="77777777" w:rsidR="00BA0CAF" w:rsidRPr="00BA0CAF" w:rsidRDefault="00BA0CAF" w:rsidP="00BA0CAF">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lastRenderedPageBreak/>
        <w:t>Sensitivität</w:t>
      </w:r>
      <w:r w:rsidRPr="00BA0CAF">
        <w:rPr>
          <w:rFonts w:ascii="Times New Roman" w:eastAsia="Times New Roman" w:hAnsi="Times New Roman" w:cs="Times New Roman"/>
          <w:sz w:val="24"/>
          <w:szCs w:val="24"/>
          <w:lang w:eastAsia="de-DE"/>
        </w:rPr>
        <w:t xml:space="preserve">: Jede </w:t>
      </w:r>
      <w:r w:rsidRPr="00BA0CAF">
        <w:rPr>
          <w:rFonts w:ascii="Times New Roman" w:eastAsia="Times New Roman" w:hAnsi="Times New Roman" w:cs="Times New Roman"/>
          <w:b/>
          <w:bCs/>
          <w:sz w:val="24"/>
          <w:szCs w:val="24"/>
          <w:lang w:eastAsia="de-DE"/>
        </w:rPr>
        <w:t>+20 h/Monat</w:t>
      </w:r>
      <w:r w:rsidRPr="00BA0CAF">
        <w:rPr>
          <w:rFonts w:ascii="Times New Roman" w:eastAsia="Times New Roman" w:hAnsi="Times New Roman" w:cs="Times New Roman"/>
          <w:sz w:val="24"/>
          <w:szCs w:val="24"/>
          <w:lang w:eastAsia="de-DE"/>
        </w:rPr>
        <w:t xml:space="preserve"> Nutzung ↓ Kosten/h um ~3–4 €; jede </w:t>
      </w:r>
      <w:r w:rsidRPr="00BA0CAF">
        <w:rPr>
          <w:rFonts w:ascii="Times New Roman" w:eastAsia="Times New Roman" w:hAnsi="Times New Roman" w:cs="Times New Roman"/>
          <w:b/>
          <w:bCs/>
          <w:sz w:val="24"/>
          <w:szCs w:val="24"/>
          <w:lang w:eastAsia="de-DE"/>
        </w:rPr>
        <w:t>−1.000 €/Mon</w:t>
      </w:r>
      <w:r w:rsidRPr="00BA0CAF">
        <w:rPr>
          <w:rFonts w:ascii="Times New Roman" w:eastAsia="Times New Roman" w:hAnsi="Times New Roman" w:cs="Times New Roman"/>
          <w:sz w:val="24"/>
          <w:szCs w:val="24"/>
          <w:lang w:eastAsia="de-DE"/>
        </w:rPr>
        <w:t xml:space="preserve"> Leasing ↓ Kosten/h um ~4–5 € (bei 200–240 h).</w:t>
      </w:r>
    </w:p>
    <w:p w14:paraId="752EA361"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Neue Slide „Warum Subvention? (Investor</w:t>
      </w:r>
      <w:r w:rsidRPr="00BA0CAF">
        <w:rPr>
          <w:rFonts w:ascii="Times New Roman" w:eastAsia="Times New Roman" w:hAnsi="Times New Roman" w:cs="Times New Roman"/>
          <w:b/>
          <w:bCs/>
          <w:sz w:val="24"/>
          <w:szCs w:val="24"/>
          <w:lang w:eastAsia="de-DE"/>
        </w:rPr>
        <w:noBreakHyphen/>
        <w:t>Story)“</w:t>
      </w:r>
    </w:p>
    <w:p w14:paraId="193EC457" w14:textId="77777777" w:rsidR="00BA0CAF" w:rsidRPr="00BA0CAF" w:rsidRDefault="00BA0CAF" w:rsidP="00BA0CAF">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Marktaufbau</w:t>
      </w:r>
      <w:r w:rsidRPr="00BA0CAF">
        <w:rPr>
          <w:rFonts w:ascii="Times New Roman" w:eastAsia="Times New Roman" w:hAnsi="Times New Roman" w:cs="Times New Roman"/>
          <w:sz w:val="24"/>
          <w:szCs w:val="24"/>
          <w:lang w:eastAsia="de-DE"/>
        </w:rPr>
        <w:t xml:space="preserve"> (Trust &amp; Gewohnheit) + </w:t>
      </w:r>
      <w:r w:rsidRPr="00BA0CAF">
        <w:rPr>
          <w:rFonts w:ascii="Times New Roman" w:eastAsia="Times New Roman" w:hAnsi="Times New Roman" w:cs="Times New Roman"/>
          <w:b/>
          <w:bCs/>
          <w:sz w:val="24"/>
          <w:szCs w:val="24"/>
          <w:lang w:eastAsia="de-DE"/>
        </w:rPr>
        <w:t>Datengewinn</w:t>
      </w:r>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Ops</w:t>
      </w:r>
      <w:proofErr w:type="spellEnd"/>
      <w:r w:rsidRPr="00BA0CAF">
        <w:rPr>
          <w:rFonts w:ascii="Times New Roman" w:eastAsia="Times New Roman" w:hAnsi="Times New Roman" w:cs="Times New Roman"/>
          <w:sz w:val="24"/>
          <w:szCs w:val="24"/>
          <w:lang w:eastAsia="de-DE"/>
        </w:rPr>
        <w:t xml:space="preserve">, </w:t>
      </w:r>
      <w:proofErr w:type="spellStart"/>
      <w:r w:rsidRPr="00BA0CAF">
        <w:rPr>
          <w:rFonts w:ascii="Times New Roman" w:eastAsia="Times New Roman" w:hAnsi="Times New Roman" w:cs="Times New Roman"/>
          <w:sz w:val="24"/>
          <w:szCs w:val="24"/>
          <w:lang w:eastAsia="de-DE"/>
        </w:rPr>
        <w:t>Safety</w:t>
      </w:r>
      <w:proofErr w:type="spellEnd"/>
      <w:r w:rsidRPr="00BA0CAF">
        <w:rPr>
          <w:rFonts w:ascii="Times New Roman" w:eastAsia="Times New Roman" w:hAnsi="Times New Roman" w:cs="Times New Roman"/>
          <w:sz w:val="24"/>
          <w:szCs w:val="24"/>
          <w:lang w:eastAsia="de-DE"/>
        </w:rPr>
        <w:t>, Akzeptanz).</w:t>
      </w:r>
    </w:p>
    <w:p w14:paraId="17FEFA13" w14:textId="77777777" w:rsidR="00BA0CAF" w:rsidRPr="00BA0CAF" w:rsidRDefault="00BA0CAF" w:rsidP="00BA0CAF">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First</w:t>
      </w:r>
      <w:r w:rsidRPr="00BA0CAF">
        <w:rPr>
          <w:rFonts w:ascii="Times New Roman" w:eastAsia="Times New Roman" w:hAnsi="Times New Roman" w:cs="Times New Roman"/>
          <w:b/>
          <w:bCs/>
          <w:sz w:val="24"/>
          <w:szCs w:val="24"/>
          <w:lang w:eastAsia="de-DE"/>
        </w:rPr>
        <w:noBreakHyphen/>
      </w:r>
      <w:proofErr w:type="spellStart"/>
      <w:r w:rsidRPr="00BA0CAF">
        <w:rPr>
          <w:rFonts w:ascii="Times New Roman" w:eastAsia="Times New Roman" w:hAnsi="Times New Roman" w:cs="Times New Roman"/>
          <w:b/>
          <w:bCs/>
          <w:sz w:val="24"/>
          <w:szCs w:val="24"/>
          <w:lang w:eastAsia="de-DE"/>
        </w:rPr>
        <w:t>mover</w:t>
      </w:r>
      <w:proofErr w:type="spellEnd"/>
      <w:r w:rsidRPr="00BA0CAF">
        <w:rPr>
          <w:rFonts w:ascii="Times New Roman" w:eastAsia="Times New Roman" w:hAnsi="Times New Roman" w:cs="Times New Roman"/>
          <w:b/>
          <w:bCs/>
          <w:sz w:val="24"/>
          <w:szCs w:val="24"/>
          <w:lang w:eastAsia="de-DE"/>
        </w:rPr>
        <w:noBreakHyphen/>
        <w:t>Verträge</w:t>
      </w:r>
      <w:r w:rsidRPr="00BA0CAF">
        <w:rPr>
          <w:rFonts w:ascii="Times New Roman" w:eastAsia="Times New Roman" w:hAnsi="Times New Roman" w:cs="Times New Roman"/>
          <w:sz w:val="24"/>
          <w:szCs w:val="24"/>
          <w:lang w:eastAsia="de-DE"/>
        </w:rPr>
        <w:t xml:space="preserve"> mit Städten/Trägern + </w:t>
      </w:r>
      <w:r w:rsidRPr="00BA0CAF">
        <w:rPr>
          <w:rFonts w:ascii="Times New Roman" w:eastAsia="Times New Roman" w:hAnsi="Times New Roman" w:cs="Times New Roman"/>
          <w:b/>
          <w:bCs/>
          <w:sz w:val="24"/>
          <w:szCs w:val="24"/>
          <w:lang w:eastAsia="de-DE"/>
        </w:rPr>
        <w:t>Netzwerkeffekte</w:t>
      </w:r>
      <w:r w:rsidRPr="00BA0CAF">
        <w:rPr>
          <w:rFonts w:ascii="Times New Roman" w:eastAsia="Times New Roman" w:hAnsi="Times New Roman" w:cs="Times New Roman"/>
          <w:sz w:val="24"/>
          <w:szCs w:val="24"/>
          <w:lang w:eastAsia="de-DE"/>
        </w:rPr>
        <w:t xml:space="preserve"> (lokale Präsenz, Train</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the</w:t>
      </w:r>
      <w:proofErr w:type="spellEnd"/>
      <w:r w:rsidRPr="00BA0CAF">
        <w:rPr>
          <w:rFonts w:ascii="Times New Roman" w:eastAsia="Times New Roman" w:hAnsi="Times New Roman" w:cs="Times New Roman"/>
          <w:sz w:val="24"/>
          <w:szCs w:val="24"/>
          <w:lang w:eastAsia="de-DE"/>
        </w:rPr>
        <w:noBreakHyphen/>
        <w:t>Trainer).</w:t>
      </w:r>
    </w:p>
    <w:p w14:paraId="2BCC74C8" w14:textId="77777777" w:rsidR="00BA0CAF" w:rsidRPr="00BA0CAF" w:rsidRDefault="00BA0CAF" w:rsidP="00BA0CAF">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Klare Exit</w:t>
      </w:r>
      <w:r w:rsidRPr="00BA0CAF">
        <w:rPr>
          <w:rFonts w:ascii="Times New Roman" w:eastAsia="Times New Roman" w:hAnsi="Times New Roman" w:cs="Times New Roman"/>
          <w:b/>
          <w:bCs/>
          <w:sz w:val="24"/>
          <w:szCs w:val="24"/>
          <w:lang w:eastAsia="de-DE"/>
        </w:rPr>
        <w:noBreakHyphen/>
        <w:t>Kriterien</w:t>
      </w:r>
      <w:r w:rsidRPr="00BA0CAF">
        <w:rPr>
          <w:rFonts w:ascii="Times New Roman" w:eastAsia="Times New Roman" w:hAnsi="Times New Roman" w:cs="Times New Roman"/>
          <w:sz w:val="24"/>
          <w:szCs w:val="24"/>
          <w:lang w:eastAsia="de-DE"/>
        </w:rPr>
        <w:t xml:space="preserve">: Subvention fällt mit Erreichen von </w:t>
      </w:r>
      <w:r w:rsidRPr="00BA0CAF">
        <w:rPr>
          <w:rFonts w:ascii="Times New Roman" w:eastAsia="Times New Roman" w:hAnsi="Times New Roman" w:cs="Times New Roman"/>
          <w:b/>
          <w:bCs/>
          <w:sz w:val="24"/>
          <w:szCs w:val="24"/>
          <w:lang w:eastAsia="de-DE"/>
        </w:rPr>
        <w:t>RPK × 0,9</w:t>
      </w:r>
      <w:r w:rsidRPr="00BA0CAF">
        <w:rPr>
          <w:rFonts w:ascii="Times New Roman" w:eastAsia="Times New Roman" w:hAnsi="Times New Roman" w:cs="Times New Roman"/>
          <w:sz w:val="24"/>
          <w:szCs w:val="24"/>
          <w:lang w:eastAsia="de-DE"/>
        </w:rPr>
        <w:t xml:space="preserve"> und </w:t>
      </w:r>
      <w:r w:rsidRPr="00BA0CAF">
        <w:rPr>
          <w:rFonts w:ascii="Times New Roman" w:eastAsia="Times New Roman" w:hAnsi="Times New Roman" w:cs="Times New Roman"/>
          <w:b/>
          <w:bCs/>
          <w:sz w:val="24"/>
          <w:szCs w:val="24"/>
          <w:lang w:eastAsia="de-DE"/>
        </w:rPr>
        <w:t>≥ 240 h/Monat</w:t>
      </w:r>
      <w:r w:rsidRPr="00BA0CAF">
        <w:rPr>
          <w:rFonts w:ascii="Times New Roman" w:eastAsia="Times New Roman" w:hAnsi="Times New Roman" w:cs="Times New Roman"/>
          <w:sz w:val="24"/>
          <w:szCs w:val="24"/>
          <w:lang w:eastAsia="de-DE"/>
        </w:rPr>
        <w:t>.</w:t>
      </w:r>
    </w:p>
    <w:p w14:paraId="5DA8FA3D"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Bank</w:t>
      </w:r>
      <w:r w:rsidRPr="00BA0CAF">
        <w:rPr>
          <w:rFonts w:ascii="Times New Roman" w:eastAsia="Times New Roman" w:hAnsi="Times New Roman" w:cs="Times New Roman"/>
          <w:b/>
          <w:bCs/>
          <w:sz w:val="24"/>
          <w:szCs w:val="24"/>
          <w:lang w:eastAsia="de-DE"/>
        </w:rPr>
        <w:noBreakHyphen/>
        <w:t>Anhang (angepasst)</w:t>
      </w:r>
    </w:p>
    <w:p w14:paraId="3694F158" w14:textId="77777777" w:rsidR="00BA0CAF" w:rsidRPr="00BA0CAF" w:rsidRDefault="00BA0CAF" w:rsidP="00BA0CAF">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DSCR</w:t>
      </w:r>
      <w:r w:rsidRPr="00BA0CAF">
        <w:rPr>
          <w:rFonts w:ascii="Times New Roman" w:eastAsia="Times New Roman" w:hAnsi="Times New Roman" w:cs="Times New Roman"/>
          <w:sz w:val="24"/>
          <w:szCs w:val="24"/>
          <w:lang w:eastAsia="de-DE"/>
        </w:rPr>
        <w:noBreakHyphen/>
        <w:t xml:space="preserve">Pfad mit </w:t>
      </w:r>
      <w:proofErr w:type="spellStart"/>
      <w:r w:rsidRPr="00BA0CAF">
        <w:rPr>
          <w:rFonts w:ascii="Times New Roman" w:eastAsia="Times New Roman" w:hAnsi="Times New Roman" w:cs="Times New Roman"/>
          <w:b/>
          <w:bCs/>
          <w:sz w:val="24"/>
          <w:szCs w:val="24"/>
          <w:lang w:eastAsia="de-DE"/>
        </w:rPr>
        <w:t>Subventions</w:t>
      </w:r>
      <w:proofErr w:type="spellEnd"/>
      <w:r w:rsidRPr="00BA0CAF">
        <w:rPr>
          <w:rFonts w:ascii="Times New Roman" w:eastAsia="Times New Roman" w:hAnsi="Times New Roman" w:cs="Times New Roman"/>
          <w:b/>
          <w:bCs/>
          <w:sz w:val="24"/>
          <w:szCs w:val="24"/>
          <w:lang w:eastAsia="de-DE"/>
        </w:rPr>
        <w:noBreakHyphen/>
        <w:t>Cap</w:t>
      </w:r>
      <w:r w:rsidRPr="00BA0CAF">
        <w:rPr>
          <w:rFonts w:ascii="Times New Roman" w:eastAsia="Times New Roman" w:hAnsi="Times New Roman" w:cs="Times New Roman"/>
          <w:sz w:val="24"/>
          <w:szCs w:val="24"/>
          <w:lang w:eastAsia="de-DE"/>
        </w:rPr>
        <w:t xml:space="preserve"> und </w:t>
      </w:r>
      <w:proofErr w:type="spellStart"/>
      <w:r w:rsidRPr="00BA0CAF">
        <w:rPr>
          <w:rFonts w:ascii="Times New Roman" w:eastAsia="Times New Roman" w:hAnsi="Times New Roman" w:cs="Times New Roman"/>
          <w:b/>
          <w:bCs/>
          <w:sz w:val="24"/>
          <w:szCs w:val="24"/>
          <w:lang w:eastAsia="de-DE"/>
        </w:rPr>
        <w:t>MoU</w:t>
      </w:r>
      <w:proofErr w:type="spellEnd"/>
      <w:r w:rsidRPr="00BA0CAF">
        <w:rPr>
          <w:rFonts w:ascii="Times New Roman" w:eastAsia="Times New Roman" w:hAnsi="Times New Roman" w:cs="Times New Roman"/>
          <w:b/>
          <w:bCs/>
          <w:sz w:val="24"/>
          <w:szCs w:val="24"/>
          <w:lang w:eastAsia="de-DE"/>
        </w:rPr>
        <w:noBreakHyphen/>
        <w:t>basierten Leasingreduktionen</w:t>
      </w:r>
      <w:r w:rsidRPr="00BA0CAF">
        <w:rPr>
          <w:rFonts w:ascii="Times New Roman" w:eastAsia="Times New Roman" w:hAnsi="Times New Roman" w:cs="Times New Roman"/>
          <w:sz w:val="24"/>
          <w:szCs w:val="24"/>
          <w:lang w:eastAsia="de-DE"/>
        </w:rPr>
        <w:t>.</w:t>
      </w:r>
    </w:p>
    <w:p w14:paraId="0AFB8820" w14:textId="77777777" w:rsidR="00BA0CAF" w:rsidRPr="00BA0CAF" w:rsidRDefault="00BA0CAF" w:rsidP="00BA0CAF">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Versicherungen/Haftung, Kündigungsrechte, SLA</w:t>
      </w:r>
      <w:r w:rsidRPr="00BA0CAF">
        <w:rPr>
          <w:rFonts w:ascii="Times New Roman" w:eastAsia="Times New Roman" w:hAnsi="Times New Roman" w:cs="Times New Roman"/>
          <w:sz w:val="24"/>
          <w:szCs w:val="24"/>
          <w:lang w:eastAsia="de-DE"/>
        </w:rPr>
        <w:noBreakHyphen/>
        <w:t>Pönalen → Bonität.</w:t>
      </w:r>
    </w:p>
    <w:p w14:paraId="6EA1EE37"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7E88C72F">
          <v:rect id="_x0000_i1058" style="width:0;height:1.5pt" o:hralign="center" o:hrstd="t" o:hr="t" fillcolor="#a0a0a0" stroked="f"/>
        </w:pict>
      </w:r>
    </w:p>
    <w:p w14:paraId="553CB5D5"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4) Operative Umsetzung des „billiger</w:t>
      </w:r>
      <w:r w:rsidRPr="00BA0CAF">
        <w:rPr>
          <w:rFonts w:ascii="Times New Roman" w:eastAsia="Times New Roman" w:hAnsi="Times New Roman" w:cs="Times New Roman"/>
          <w:b/>
          <w:bCs/>
          <w:sz w:val="36"/>
          <w:szCs w:val="36"/>
          <w:lang w:eastAsia="de-DE"/>
        </w:rPr>
        <w:noBreakHyphen/>
        <w:t>als</w:t>
      </w:r>
      <w:r w:rsidRPr="00BA0CAF">
        <w:rPr>
          <w:rFonts w:ascii="Times New Roman" w:eastAsia="Times New Roman" w:hAnsi="Times New Roman" w:cs="Times New Roman"/>
          <w:b/>
          <w:bCs/>
          <w:sz w:val="36"/>
          <w:szCs w:val="36"/>
          <w:lang w:eastAsia="de-DE"/>
        </w:rPr>
        <w:noBreakHyphen/>
        <w:t>Mensch“-Angebots</w:t>
      </w:r>
    </w:p>
    <w:p w14:paraId="15187DFB" w14:textId="77777777" w:rsidR="00BA0CAF" w:rsidRPr="00BA0CAF" w:rsidRDefault="00BA0CAF" w:rsidP="00BA0CAF">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Produkt</w:t>
      </w:r>
      <w:r w:rsidRPr="00BA0CAF">
        <w:rPr>
          <w:rFonts w:ascii="Times New Roman" w:eastAsia="Times New Roman" w:hAnsi="Times New Roman" w:cs="Times New Roman"/>
          <w:b/>
          <w:bCs/>
          <w:sz w:val="24"/>
          <w:szCs w:val="24"/>
          <w:lang w:eastAsia="de-DE"/>
        </w:rPr>
        <w:noBreakHyphen/>
        <w:t>/Preis</w:t>
      </w:r>
      <w:r w:rsidRPr="00BA0CAF">
        <w:rPr>
          <w:rFonts w:ascii="Times New Roman" w:eastAsia="Times New Roman" w:hAnsi="Times New Roman" w:cs="Times New Roman"/>
          <w:b/>
          <w:bCs/>
          <w:sz w:val="24"/>
          <w:szCs w:val="24"/>
          <w:lang w:eastAsia="de-DE"/>
        </w:rPr>
        <w:noBreakHyphen/>
        <w:t>Test</w:t>
      </w:r>
      <w:r w:rsidRPr="00BA0CAF">
        <w:rPr>
          <w:rFonts w:ascii="Times New Roman" w:eastAsia="Times New Roman" w:hAnsi="Times New Roman" w:cs="Times New Roman"/>
          <w:sz w:val="24"/>
          <w:szCs w:val="24"/>
          <w:lang w:eastAsia="de-DE"/>
        </w:rPr>
        <w:t xml:space="preserve">: Zwei Segmente parallel (z. B. Bibliothek vs. Seniorenheim), </w:t>
      </w:r>
      <w:r w:rsidRPr="00BA0CAF">
        <w:rPr>
          <w:rFonts w:ascii="Times New Roman" w:eastAsia="Times New Roman" w:hAnsi="Times New Roman" w:cs="Times New Roman"/>
          <w:b/>
          <w:bCs/>
          <w:sz w:val="24"/>
          <w:szCs w:val="24"/>
          <w:lang w:eastAsia="de-DE"/>
        </w:rPr>
        <w:t>A/B</w:t>
      </w:r>
      <w:r w:rsidRPr="00BA0CAF">
        <w:rPr>
          <w:rFonts w:ascii="Times New Roman" w:eastAsia="Times New Roman" w:hAnsi="Times New Roman" w:cs="Times New Roman"/>
          <w:b/>
          <w:bCs/>
          <w:sz w:val="24"/>
          <w:szCs w:val="24"/>
          <w:lang w:eastAsia="de-DE"/>
        </w:rPr>
        <w:noBreakHyphen/>
        <w:t>Preis</w:t>
      </w:r>
      <w:r w:rsidRPr="00BA0CAF">
        <w:rPr>
          <w:rFonts w:ascii="Times New Roman" w:eastAsia="Times New Roman" w:hAnsi="Times New Roman" w:cs="Times New Roman"/>
          <w:sz w:val="24"/>
          <w:szCs w:val="24"/>
          <w:lang w:eastAsia="de-DE"/>
        </w:rPr>
        <w:t xml:space="preserve"> (0,75× vs. 0,8× RPK).</w:t>
      </w:r>
    </w:p>
    <w:p w14:paraId="67A5B23D" w14:textId="77777777" w:rsidR="00BA0CAF" w:rsidRPr="00BA0CAF" w:rsidRDefault="00BA0CAF" w:rsidP="00BA0CAF">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Vertragsdesign</w:t>
      </w:r>
      <w:r w:rsidRPr="00BA0CAF">
        <w:rPr>
          <w:rFonts w:ascii="Times New Roman" w:eastAsia="Times New Roman" w:hAnsi="Times New Roman" w:cs="Times New Roman"/>
          <w:sz w:val="24"/>
          <w:szCs w:val="24"/>
          <w:lang w:eastAsia="de-DE"/>
        </w:rPr>
        <w:t>: 6</w:t>
      </w:r>
      <w:r w:rsidRPr="00BA0CAF">
        <w:rPr>
          <w:rFonts w:ascii="Times New Roman" w:eastAsia="Times New Roman" w:hAnsi="Times New Roman" w:cs="Times New Roman"/>
          <w:sz w:val="24"/>
          <w:szCs w:val="24"/>
          <w:lang w:eastAsia="de-DE"/>
        </w:rPr>
        <w:noBreakHyphen/>
        <w:t>Monats</w:t>
      </w:r>
      <w:r w:rsidRPr="00BA0CAF">
        <w:rPr>
          <w:rFonts w:ascii="Times New Roman" w:eastAsia="Times New Roman" w:hAnsi="Times New Roman" w:cs="Times New Roman"/>
          <w:sz w:val="24"/>
          <w:szCs w:val="24"/>
          <w:lang w:eastAsia="de-DE"/>
        </w:rPr>
        <w:noBreakHyphen/>
        <w:t xml:space="preserve">Pilot mit </w:t>
      </w:r>
      <w:r w:rsidRPr="00BA0CAF">
        <w:rPr>
          <w:rFonts w:ascii="Times New Roman" w:eastAsia="Times New Roman" w:hAnsi="Times New Roman" w:cs="Times New Roman"/>
          <w:b/>
          <w:bCs/>
          <w:sz w:val="24"/>
          <w:szCs w:val="24"/>
          <w:lang w:eastAsia="de-DE"/>
        </w:rPr>
        <w:t>Preisgleitklausel</w:t>
      </w:r>
      <w:r w:rsidRPr="00BA0CAF">
        <w:rPr>
          <w:rFonts w:ascii="Times New Roman" w:eastAsia="Times New Roman" w:hAnsi="Times New Roman" w:cs="Times New Roman"/>
          <w:sz w:val="24"/>
          <w:szCs w:val="24"/>
          <w:lang w:eastAsia="de-DE"/>
        </w:rPr>
        <w:t xml:space="preserve"> (automatischer </w:t>
      </w:r>
      <w:proofErr w:type="spellStart"/>
      <w:r w:rsidRPr="00BA0CAF">
        <w:rPr>
          <w:rFonts w:ascii="Times New Roman" w:eastAsia="Times New Roman" w:hAnsi="Times New Roman" w:cs="Times New Roman"/>
          <w:sz w:val="24"/>
          <w:szCs w:val="24"/>
          <w:lang w:eastAsia="de-DE"/>
        </w:rPr>
        <w:t>Step</w:t>
      </w:r>
      <w:r w:rsidRPr="00BA0CAF">
        <w:rPr>
          <w:rFonts w:ascii="Times New Roman" w:eastAsia="Times New Roman" w:hAnsi="Times New Roman" w:cs="Times New Roman"/>
          <w:sz w:val="24"/>
          <w:szCs w:val="24"/>
          <w:lang w:eastAsia="de-DE"/>
        </w:rPr>
        <w:noBreakHyphen/>
        <w:t>up</w:t>
      </w:r>
      <w:proofErr w:type="spellEnd"/>
      <w:r w:rsidRPr="00BA0CAF">
        <w:rPr>
          <w:rFonts w:ascii="Times New Roman" w:eastAsia="Times New Roman" w:hAnsi="Times New Roman" w:cs="Times New Roman"/>
          <w:sz w:val="24"/>
          <w:szCs w:val="24"/>
          <w:lang w:eastAsia="de-DE"/>
        </w:rPr>
        <w:t xml:space="preserve"> bei Ziel</w:t>
      </w:r>
      <w:r w:rsidRPr="00BA0CAF">
        <w:rPr>
          <w:rFonts w:ascii="Times New Roman" w:eastAsia="Times New Roman" w:hAnsi="Times New Roman" w:cs="Times New Roman"/>
          <w:sz w:val="24"/>
          <w:szCs w:val="24"/>
          <w:lang w:eastAsia="de-DE"/>
        </w:rPr>
        <w:noBreakHyphen/>
        <w:t xml:space="preserve">KPIs), </w:t>
      </w:r>
      <w:r w:rsidRPr="00BA0CAF">
        <w:rPr>
          <w:rFonts w:ascii="Times New Roman" w:eastAsia="Times New Roman" w:hAnsi="Times New Roman" w:cs="Times New Roman"/>
          <w:b/>
          <w:bCs/>
          <w:sz w:val="24"/>
          <w:szCs w:val="24"/>
          <w:lang w:eastAsia="de-DE"/>
        </w:rPr>
        <w:t>Mengenrabatt</w:t>
      </w:r>
      <w:r w:rsidRPr="00BA0CAF">
        <w:rPr>
          <w:rFonts w:ascii="Times New Roman" w:eastAsia="Times New Roman" w:hAnsi="Times New Roman" w:cs="Times New Roman"/>
          <w:sz w:val="24"/>
          <w:szCs w:val="24"/>
          <w:lang w:eastAsia="de-DE"/>
        </w:rPr>
        <w:t xml:space="preserve"> auf </w:t>
      </w:r>
      <w:proofErr w:type="spellStart"/>
      <w:r w:rsidRPr="00BA0CAF">
        <w:rPr>
          <w:rFonts w:ascii="Times New Roman" w:eastAsia="Times New Roman" w:hAnsi="Times New Roman" w:cs="Times New Roman"/>
          <w:sz w:val="24"/>
          <w:szCs w:val="24"/>
          <w:lang w:eastAsia="de-DE"/>
        </w:rPr>
        <w:t>Credits</w:t>
      </w:r>
      <w:proofErr w:type="spellEnd"/>
      <w:r w:rsidRPr="00BA0CAF">
        <w:rPr>
          <w:rFonts w:ascii="Times New Roman" w:eastAsia="Times New Roman" w:hAnsi="Times New Roman" w:cs="Times New Roman"/>
          <w:sz w:val="24"/>
          <w:szCs w:val="24"/>
          <w:lang w:eastAsia="de-DE"/>
        </w:rPr>
        <w:t>.</w:t>
      </w:r>
    </w:p>
    <w:p w14:paraId="5AB3C6DE" w14:textId="77777777" w:rsidR="00BA0CAF" w:rsidRPr="00BA0CAF" w:rsidRDefault="00BA0CAF" w:rsidP="00BA0CAF">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Transparenz</w:t>
      </w:r>
      <w:r w:rsidRPr="00BA0CAF">
        <w:rPr>
          <w:rFonts w:ascii="Times New Roman" w:eastAsia="Times New Roman" w:hAnsi="Times New Roman" w:cs="Times New Roman"/>
          <w:sz w:val="24"/>
          <w:szCs w:val="24"/>
          <w:lang w:eastAsia="de-DE"/>
        </w:rPr>
        <w:t xml:space="preserve">: Auf jeder Rechnung klar ausweisen: </w:t>
      </w:r>
      <w:r w:rsidRPr="00BA0CAF">
        <w:rPr>
          <w:rFonts w:ascii="Times New Roman" w:eastAsia="Times New Roman" w:hAnsi="Times New Roman" w:cs="Times New Roman"/>
          <w:b/>
          <w:bCs/>
          <w:sz w:val="24"/>
          <w:szCs w:val="24"/>
          <w:lang w:eastAsia="de-DE"/>
        </w:rPr>
        <w:t>„VC</w:t>
      </w:r>
      <w:r w:rsidRPr="00BA0CAF">
        <w:rPr>
          <w:rFonts w:ascii="Times New Roman" w:eastAsia="Times New Roman" w:hAnsi="Times New Roman" w:cs="Times New Roman"/>
          <w:b/>
          <w:bCs/>
          <w:sz w:val="24"/>
          <w:szCs w:val="24"/>
          <w:lang w:eastAsia="de-DE"/>
        </w:rPr>
        <w:noBreakHyphen/>
        <w:t>Einführungsrabatt“</w:t>
      </w:r>
      <w:r w:rsidRPr="00BA0CAF">
        <w:rPr>
          <w:rFonts w:ascii="Times New Roman" w:eastAsia="Times New Roman" w:hAnsi="Times New Roman" w:cs="Times New Roman"/>
          <w:sz w:val="24"/>
          <w:szCs w:val="24"/>
          <w:lang w:eastAsia="de-DE"/>
        </w:rPr>
        <w:t xml:space="preserve"> (begrenzt, rückläufig) – schafft Erwartungsmanagement.</w:t>
      </w:r>
    </w:p>
    <w:p w14:paraId="3DE12464" w14:textId="77777777" w:rsidR="00BA0CAF" w:rsidRPr="00BA0CAF" w:rsidRDefault="00BA0CAF" w:rsidP="00BA0CAF">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Hersteller</w:t>
      </w:r>
      <w:r w:rsidRPr="00BA0CAF">
        <w:rPr>
          <w:rFonts w:ascii="Times New Roman" w:eastAsia="Times New Roman" w:hAnsi="Times New Roman" w:cs="Times New Roman"/>
          <w:b/>
          <w:bCs/>
          <w:sz w:val="24"/>
          <w:szCs w:val="24"/>
          <w:lang w:eastAsia="de-DE"/>
        </w:rPr>
        <w:noBreakHyphen/>
        <w:t>Alignment</w:t>
      </w:r>
      <w:r w:rsidRPr="00BA0CAF">
        <w:rPr>
          <w:rFonts w:ascii="Times New Roman" w:eastAsia="Times New Roman" w:hAnsi="Times New Roman" w:cs="Times New Roman"/>
          <w:sz w:val="24"/>
          <w:szCs w:val="24"/>
          <w:lang w:eastAsia="de-DE"/>
        </w:rPr>
        <w:t>: Umsatzbeteiligung statt starrer Rate in H1/H2; Co</w:t>
      </w:r>
      <w:r w:rsidRPr="00BA0CAF">
        <w:rPr>
          <w:rFonts w:ascii="Times New Roman" w:eastAsia="Times New Roman" w:hAnsi="Times New Roman" w:cs="Times New Roman"/>
          <w:sz w:val="24"/>
          <w:szCs w:val="24"/>
          <w:lang w:eastAsia="de-DE"/>
        </w:rPr>
        <w:noBreakHyphen/>
        <w:t>Marketing (Referenzen).</w:t>
      </w:r>
    </w:p>
    <w:p w14:paraId="013DDFD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604E5527">
          <v:rect id="_x0000_i1059" style="width:0;height:1.5pt" o:hralign="center" o:hrstd="t" o:hr="t" fillcolor="#a0a0a0" stroked="f"/>
        </w:pict>
      </w:r>
    </w:p>
    <w:p w14:paraId="3DC09724"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5) Was sich an den Zahlen im Plan ändert (Kernpunkte)</w:t>
      </w:r>
    </w:p>
    <w:p w14:paraId="207312BA" w14:textId="77777777" w:rsidR="00BA0CAF" w:rsidRPr="00BA0CAF" w:rsidRDefault="00BA0CAF" w:rsidP="00BA0CAF">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Wegfall Tagesmiete</w:t>
      </w:r>
      <w:r w:rsidRPr="00BA0CAF">
        <w:rPr>
          <w:rFonts w:ascii="Times New Roman" w:eastAsia="Times New Roman" w:hAnsi="Times New Roman" w:cs="Times New Roman"/>
          <w:sz w:val="24"/>
          <w:szCs w:val="24"/>
          <w:lang w:eastAsia="de-DE"/>
        </w:rPr>
        <w:t xml:space="preserve"> als Leitelement → </w:t>
      </w:r>
      <w:r w:rsidRPr="00BA0CAF">
        <w:rPr>
          <w:rFonts w:ascii="Times New Roman" w:eastAsia="Times New Roman" w:hAnsi="Times New Roman" w:cs="Times New Roman"/>
          <w:b/>
          <w:bCs/>
          <w:sz w:val="24"/>
          <w:szCs w:val="24"/>
          <w:lang w:eastAsia="de-DE"/>
        </w:rPr>
        <w:t>Stunden</w:t>
      </w:r>
      <w:r w:rsidRPr="00BA0CAF">
        <w:rPr>
          <w:rFonts w:ascii="Times New Roman" w:eastAsia="Times New Roman" w:hAnsi="Times New Roman" w:cs="Times New Roman"/>
          <w:b/>
          <w:bCs/>
          <w:sz w:val="24"/>
          <w:szCs w:val="24"/>
          <w:lang w:eastAsia="de-DE"/>
        </w:rPr>
        <w:noBreakHyphen/>
        <w:t>/</w:t>
      </w:r>
      <w:proofErr w:type="spellStart"/>
      <w:r w:rsidRPr="00BA0CAF">
        <w:rPr>
          <w:rFonts w:ascii="Times New Roman" w:eastAsia="Times New Roman" w:hAnsi="Times New Roman" w:cs="Times New Roman"/>
          <w:b/>
          <w:bCs/>
          <w:sz w:val="24"/>
          <w:szCs w:val="24"/>
          <w:lang w:eastAsia="de-DE"/>
        </w:rPr>
        <w:t>Credit</w:t>
      </w:r>
      <w:proofErr w:type="spellEnd"/>
      <w:r w:rsidRPr="00BA0CAF">
        <w:rPr>
          <w:rFonts w:ascii="Times New Roman" w:eastAsia="Times New Roman" w:hAnsi="Times New Roman" w:cs="Times New Roman"/>
          <w:b/>
          <w:bCs/>
          <w:sz w:val="24"/>
          <w:szCs w:val="24"/>
          <w:lang w:eastAsia="de-DE"/>
        </w:rPr>
        <w:noBreakHyphen/>
        <w:t>Logik</w:t>
      </w:r>
      <w:r w:rsidRPr="00BA0CAF">
        <w:rPr>
          <w:rFonts w:ascii="Times New Roman" w:eastAsia="Times New Roman" w:hAnsi="Times New Roman" w:cs="Times New Roman"/>
          <w:sz w:val="24"/>
          <w:szCs w:val="24"/>
          <w:lang w:eastAsia="de-DE"/>
        </w:rPr>
        <w:t xml:space="preserve"> mit 4</w:t>
      </w:r>
      <w:r w:rsidRPr="00BA0CAF">
        <w:rPr>
          <w:rFonts w:ascii="Times New Roman" w:eastAsia="Times New Roman" w:hAnsi="Times New Roman" w:cs="Times New Roman"/>
          <w:sz w:val="24"/>
          <w:szCs w:val="24"/>
          <w:lang w:eastAsia="de-DE"/>
        </w:rPr>
        <w:noBreakHyphen/>
        <w:t>h/8</w:t>
      </w:r>
      <w:r w:rsidRPr="00BA0CAF">
        <w:rPr>
          <w:rFonts w:ascii="Times New Roman" w:eastAsia="Times New Roman" w:hAnsi="Times New Roman" w:cs="Times New Roman"/>
          <w:sz w:val="24"/>
          <w:szCs w:val="24"/>
          <w:lang w:eastAsia="de-DE"/>
        </w:rPr>
        <w:noBreakHyphen/>
        <w:t>h</w:t>
      </w:r>
      <w:r w:rsidRPr="00BA0CAF">
        <w:rPr>
          <w:rFonts w:ascii="Times New Roman" w:eastAsia="Times New Roman" w:hAnsi="Times New Roman" w:cs="Times New Roman"/>
          <w:sz w:val="24"/>
          <w:szCs w:val="24"/>
          <w:lang w:eastAsia="de-DE"/>
        </w:rPr>
        <w:noBreakHyphen/>
        <w:t>Blöcken.</w:t>
      </w:r>
    </w:p>
    <w:p w14:paraId="79A235EB" w14:textId="77777777" w:rsidR="00BA0CAF" w:rsidRPr="00BA0CAF" w:rsidRDefault="00BA0CAF" w:rsidP="00BA0CAF">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Erlös/Roboter</w:t>
      </w:r>
      <w:r w:rsidRPr="00BA0CAF">
        <w:rPr>
          <w:rFonts w:ascii="Times New Roman" w:eastAsia="Times New Roman" w:hAnsi="Times New Roman" w:cs="Times New Roman"/>
          <w:b/>
          <w:bCs/>
          <w:sz w:val="24"/>
          <w:szCs w:val="24"/>
          <w:lang w:eastAsia="de-DE"/>
        </w:rPr>
        <w:noBreakHyphen/>
        <w:t>Monat</w:t>
      </w:r>
      <w:r w:rsidRPr="00BA0CAF">
        <w:rPr>
          <w:rFonts w:ascii="Times New Roman" w:eastAsia="Times New Roman" w:hAnsi="Times New Roman" w:cs="Times New Roman"/>
          <w:sz w:val="24"/>
          <w:szCs w:val="24"/>
          <w:lang w:eastAsia="de-DE"/>
        </w:rPr>
        <w:t xml:space="preserve"> am Anfang </w:t>
      </w:r>
      <w:r w:rsidRPr="00BA0CAF">
        <w:rPr>
          <w:rFonts w:ascii="Times New Roman" w:eastAsia="Times New Roman" w:hAnsi="Times New Roman" w:cs="Times New Roman"/>
          <w:b/>
          <w:bCs/>
          <w:sz w:val="24"/>
          <w:szCs w:val="24"/>
          <w:lang w:eastAsia="de-DE"/>
        </w:rPr>
        <w:t>niedriger</w:t>
      </w:r>
      <w:r w:rsidRPr="00BA0CAF">
        <w:rPr>
          <w:rFonts w:ascii="Times New Roman" w:eastAsia="Times New Roman" w:hAnsi="Times New Roman" w:cs="Times New Roman"/>
          <w:sz w:val="24"/>
          <w:szCs w:val="24"/>
          <w:lang w:eastAsia="de-DE"/>
        </w:rPr>
        <w:t xml:space="preserve">, aber </w:t>
      </w:r>
      <w:r w:rsidRPr="00BA0CAF">
        <w:rPr>
          <w:rFonts w:ascii="Times New Roman" w:eastAsia="Times New Roman" w:hAnsi="Times New Roman" w:cs="Times New Roman"/>
          <w:b/>
          <w:bCs/>
          <w:sz w:val="24"/>
          <w:szCs w:val="24"/>
          <w:lang w:eastAsia="de-DE"/>
        </w:rPr>
        <w:t>Auslastung höher</w:t>
      </w:r>
      <w:r w:rsidRPr="00BA0CAF">
        <w:rPr>
          <w:rFonts w:ascii="Times New Roman" w:eastAsia="Times New Roman" w:hAnsi="Times New Roman" w:cs="Times New Roman"/>
          <w:sz w:val="24"/>
          <w:szCs w:val="24"/>
          <w:lang w:eastAsia="de-DE"/>
        </w:rPr>
        <w:t xml:space="preserve"> (niedrige Einstiegsbarriere).</w:t>
      </w:r>
    </w:p>
    <w:p w14:paraId="5EFB7C18" w14:textId="77777777" w:rsidR="00BA0CAF" w:rsidRPr="00BA0CAF" w:rsidRDefault="00BA0CAF" w:rsidP="00BA0CAF">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J1 VC</w:t>
      </w:r>
      <w:r w:rsidRPr="00BA0CAF">
        <w:rPr>
          <w:rFonts w:ascii="Times New Roman" w:eastAsia="Times New Roman" w:hAnsi="Times New Roman" w:cs="Times New Roman"/>
          <w:b/>
          <w:bCs/>
          <w:sz w:val="24"/>
          <w:szCs w:val="24"/>
          <w:lang w:eastAsia="de-DE"/>
        </w:rPr>
        <w:noBreakHyphen/>
        <w:t>Subventionsrahmen</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~280–400 k€</w:t>
      </w:r>
      <w:r w:rsidRPr="00BA0CAF">
        <w:rPr>
          <w:rFonts w:ascii="Times New Roman" w:eastAsia="Times New Roman" w:hAnsi="Times New Roman" w:cs="Times New Roman"/>
          <w:sz w:val="24"/>
          <w:szCs w:val="24"/>
          <w:lang w:eastAsia="de-DE"/>
        </w:rPr>
        <w:t xml:space="preserve"> (abhängig von Leasing</w:t>
      </w:r>
      <w:r w:rsidRPr="00BA0CAF">
        <w:rPr>
          <w:rFonts w:ascii="Times New Roman" w:eastAsia="Times New Roman" w:hAnsi="Times New Roman" w:cs="Times New Roman"/>
          <w:sz w:val="24"/>
          <w:szCs w:val="24"/>
          <w:lang w:eastAsia="de-DE"/>
        </w:rPr>
        <w:noBreakHyphen/>
        <w:t>Deals &amp; Ramp</w:t>
      </w:r>
      <w:r w:rsidRPr="00BA0CAF">
        <w:rPr>
          <w:rFonts w:ascii="Times New Roman" w:eastAsia="Times New Roman" w:hAnsi="Times New Roman" w:cs="Times New Roman"/>
          <w:sz w:val="24"/>
          <w:szCs w:val="24"/>
          <w:lang w:eastAsia="de-DE"/>
        </w:rPr>
        <w:noBreakHyphen/>
        <w:t>Up).</w:t>
      </w:r>
    </w:p>
    <w:p w14:paraId="70D48B25" w14:textId="77777777" w:rsidR="00BA0CAF" w:rsidRPr="00BA0CAF" w:rsidRDefault="00BA0CAF" w:rsidP="00BA0CAF">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Ziel Breakeven Einzelroboter</w:t>
      </w:r>
      <w:r w:rsidRPr="00BA0CAF">
        <w:rPr>
          <w:rFonts w:ascii="Times New Roman" w:eastAsia="Times New Roman" w:hAnsi="Times New Roman" w:cs="Times New Roman"/>
          <w:sz w:val="24"/>
          <w:szCs w:val="24"/>
          <w:lang w:eastAsia="de-DE"/>
        </w:rPr>
        <w:t xml:space="preserve"> ≤ 12 Monate: </w:t>
      </w:r>
      <w:r w:rsidRPr="00BA0CAF">
        <w:rPr>
          <w:rFonts w:ascii="Times New Roman" w:eastAsia="Times New Roman" w:hAnsi="Times New Roman" w:cs="Times New Roman"/>
          <w:b/>
          <w:bCs/>
          <w:sz w:val="24"/>
          <w:szCs w:val="24"/>
          <w:lang w:eastAsia="de-DE"/>
        </w:rPr>
        <w:t>Preis = 0,9× RPK</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 240 h</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Leasing ≤ 5 k€</w:t>
      </w:r>
      <w:r w:rsidRPr="00BA0CAF">
        <w:rPr>
          <w:rFonts w:ascii="Times New Roman" w:eastAsia="Times New Roman" w:hAnsi="Times New Roman" w:cs="Times New Roman"/>
          <w:sz w:val="24"/>
          <w:szCs w:val="24"/>
          <w:lang w:eastAsia="de-DE"/>
        </w:rPr>
        <w:t xml:space="preserve">, </w:t>
      </w:r>
      <w:r w:rsidRPr="00BA0CAF">
        <w:rPr>
          <w:rFonts w:ascii="Times New Roman" w:eastAsia="Times New Roman" w:hAnsi="Times New Roman" w:cs="Times New Roman"/>
          <w:b/>
          <w:bCs/>
          <w:sz w:val="24"/>
          <w:szCs w:val="24"/>
          <w:lang w:eastAsia="de-DE"/>
        </w:rPr>
        <w:t>Coach 1:6–1:8</w:t>
      </w:r>
      <w:r w:rsidRPr="00BA0CAF">
        <w:rPr>
          <w:rFonts w:ascii="Times New Roman" w:eastAsia="Times New Roman" w:hAnsi="Times New Roman" w:cs="Times New Roman"/>
          <w:sz w:val="24"/>
          <w:szCs w:val="24"/>
          <w:lang w:eastAsia="de-DE"/>
        </w:rPr>
        <w:t>.</w:t>
      </w:r>
    </w:p>
    <w:p w14:paraId="24EAEFE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38259568">
          <v:rect id="_x0000_i1060" style="width:0;height:1.5pt" o:hralign="center" o:hrstd="t" o:hr="t" fillcolor="#a0a0a0" stroked="f"/>
        </w:pict>
      </w:r>
    </w:p>
    <w:p w14:paraId="6401FBEE"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6) Sofort einsetzbare Tabellen (für dein Finanzteil)</w:t>
      </w:r>
    </w:p>
    <w:p w14:paraId="3B2ACE33"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A. Intro</w:t>
      </w:r>
      <w:r w:rsidRPr="00BA0CAF">
        <w:rPr>
          <w:rFonts w:ascii="Times New Roman" w:eastAsia="Times New Roman" w:hAnsi="Times New Roman" w:cs="Times New Roman"/>
          <w:b/>
          <w:bCs/>
          <w:sz w:val="24"/>
          <w:szCs w:val="24"/>
          <w:lang w:eastAsia="de-DE"/>
        </w:rPr>
        <w:noBreakHyphen/>
        <w:t>Preis je Segment (Beispiel; lokal an RPK binden):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1668"/>
        <w:gridCol w:w="1543"/>
        <w:gridCol w:w="1409"/>
        <w:gridCol w:w="1207"/>
        <w:gridCol w:w="1076"/>
      </w:tblGrid>
      <w:tr w:rsidR="00BA0CAF" w:rsidRPr="00BA0CAF" w14:paraId="2041251E" w14:textId="77777777" w:rsidTr="00BA0CAF">
        <w:trPr>
          <w:tblHeader/>
          <w:tblCellSpacing w:w="15" w:type="dxa"/>
        </w:trPr>
        <w:tc>
          <w:tcPr>
            <w:tcW w:w="0" w:type="auto"/>
            <w:vAlign w:val="center"/>
            <w:hideMark/>
          </w:tcPr>
          <w:p w14:paraId="74355437"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lastRenderedPageBreak/>
              <w:t>Segment</w:t>
            </w:r>
          </w:p>
        </w:tc>
        <w:tc>
          <w:tcPr>
            <w:tcW w:w="0" w:type="auto"/>
            <w:vAlign w:val="center"/>
            <w:hideMark/>
          </w:tcPr>
          <w:p w14:paraId="3CECAC14"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angenommene RPK</w:t>
            </w:r>
          </w:p>
        </w:tc>
        <w:tc>
          <w:tcPr>
            <w:tcW w:w="0" w:type="auto"/>
            <w:vAlign w:val="center"/>
            <w:hideMark/>
          </w:tcPr>
          <w:p w14:paraId="5E925CE5"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Intro</w:t>
            </w:r>
            <w:r w:rsidRPr="00BA0CAF">
              <w:rPr>
                <w:rFonts w:ascii="Times New Roman" w:eastAsia="Times New Roman" w:hAnsi="Times New Roman" w:cs="Times New Roman"/>
                <w:b/>
                <w:bCs/>
                <w:sz w:val="24"/>
                <w:szCs w:val="24"/>
                <w:lang w:eastAsia="de-DE"/>
              </w:rPr>
              <w:noBreakHyphen/>
              <w:t>Preis/h (0,8×)</w:t>
            </w:r>
          </w:p>
        </w:tc>
        <w:tc>
          <w:tcPr>
            <w:tcW w:w="0" w:type="auto"/>
            <w:vAlign w:val="center"/>
            <w:hideMark/>
          </w:tcPr>
          <w:p w14:paraId="3002B108"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Ziel</w:t>
            </w:r>
            <w:r w:rsidRPr="00BA0CAF">
              <w:rPr>
                <w:rFonts w:ascii="Times New Roman" w:eastAsia="Times New Roman" w:hAnsi="Times New Roman" w:cs="Times New Roman"/>
                <w:b/>
                <w:bCs/>
                <w:sz w:val="24"/>
                <w:szCs w:val="24"/>
                <w:lang w:eastAsia="de-DE"/>
              </w:rPr>
              <w:noBreakHyphen/>
              <w:t>Preis/h (0,9×)</w:t>
            </w:r>
          </w:p>
        </w:tc>
        <w:tc>
          <w:tcPr>
            <w:tcW w:w="0" w:type="auto"/>
            <w:vAlign w:val="center"/>
            <w:hideMark/>
          </w:tcPr>
          <w:p w14:paraId="724E52B3"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4</w:t>
            </w:r>
            <w:r w:rsidRPr="00BA0CAF">
              <w:rPr>
                <w:rFonts w:ascii="Times New Roman" w:eastAsia="Times New Roman" w:hAnsi="Times New Roman" w:cs="Times New Roman"/>
                <w:b/>
                <w:bCs/>
                <w:sz w:val="24"/>
                <w:szCs w:val="24"/>
                <w:lang w:eastAsia="de-DE"/>
              </w:rPr>
              <w:noBreakHyphen/>
              <w:t>h</w:t>
            </w:r>
            <w:r w:rsidRPr="00BA0CAF">
              <w:rPr>
                <w:rFonts w:ascii="Times New Roman" w:eastAsia="Times New Roman" w:hAnsi="Times New Roman" w:cs="Times New Roman"/>
                <w:b/>
                <w:bCs/>
                <w:sz w:val="24"/>
                <w:szCs w:val="24"/>
                <w:lang w:eastAsia="de-DE"/>
              </w:rPr>
              <w:noBreakHyphen/>
              <w:t>Starter</w:t>
            </w:r>
          </w:p>
        </w:tc>
        <w:tc>
          <w:tcPr>
            <w:tcW w:w="0" w:type="auto"/>
            <w:vAlign w:val="center"/>
            <w:hideMark/>
          </w:tcPr>
          <w:p w14:paraId="41C79237"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8</w:t>
            </w:r>
            <w:r w:rsidRPr="00BA0CAF">
              <w:rPr>
                <w:rFonts w:ascii="Times New Roman" w:eastAsia="Times New Roman" w:hAnsi="Times New Roman" w:cs="Times New Roman"/>
                <w:b/>
                <w:bCs/>
                <w:sz w:val="24"/>
                <w:szCs w:val="24"/>
                <w:lang w:eastAsia="de-DE"/>
              </w:rPr>
              <w:noBreakHyphen/>
              <w:t>h</w:t>
            </w:r>
            <w:r w:rsidRPr="00BA0CAF">
              <w:rPr>
                <w:rFonts w:ascii="Times New Roman" w:eastAsia="Times New Roman" w:hAnsi="Times New Roman" w:cs="Times New Roman"/>
                <w:b/>
                <w:bCs/>
                <w:sz w:val="24"/>
                <w:szCs w:val="24"/>
                <w:lang w:eastAsia="de-DE"/>
              </w:rPr>
              <w:noBreakHyphen/>
              <w:t>Block</w:t>
            </w:r>
          </w:p>
        </w:tc>
      </w:tr>
      <w:tr w:rsidR="00BA0CAF" w:rsidRPr="00BA0CAF" w14:paraId="110A519F" w14:textId="77777777" w:rsidTr="00BA0CAF">
        <w:trPr>
          <w:tblCellSpacing w:w="15" w:type="dxa"/>
        </w:trPr>
        <w:tc>
          <w:tcPr>
            <w:tcW w:w="0" w:type="auto"/>
            <w:vAlign w:val="center"/>
            <w:hideMark/>
          </w:tcPr>
          <w:p w14:paraId="7E39C144"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Kommune/Bibliothek</w:t>
            </w:r>
          </w:p>
        </w:tc>
        <w:tc>
          <w:tcPr>
            <w:tcW w:w="0" w:type="auto"/>
            <w:vAlign w:val="center"/>
            <w:hideMark/>
          </w:tcPr>
          <w:p w14:paraId="08B857F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35 €</w:t>
            </w:r>
          </w:p>
        </w:tc>
        <w:tc>
          <w:tcPr>
            <w:tcW w:w="0" w:type="auto"/>
            <w:vAlign w:val="center"/>
            <w:hideMark/>
          </w:tcPr>
          <w:p w14:paraId="2312BDB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28 €</w:t>
            </w:r>
          </w:p>
        </w:tc>
        <w:tc>
          <w:tcPr>
            <w:tcW w:w="0" w:type="auto"/>
            <w:vAlign w:val="center"/>
            <w:hideMark/>
          </w:tcPr>
          <w:p w14:paraId="21044D40"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31,5 €</w:t>
            </w:r>
          </w:p>
        </w:tc>
        <w:tc>
          <w:tcPr>
            <w:tcW w:w="0" w:type="auto"/>
            <w:vAlign w:val="center"/>
            <w:hideMark/>
          </w:tcPr>
          <w:p w14:paraId="3D14663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112 €</w:t>
            </w:r>
          </w:p>
        </w:tc>
        <w:tc>
          <w:tcPr>
            <w:tcW w:w="0" w:type="auto"/>
            <w:vAlign w:val="center"/>
            <w:hideMark/>
          </w:tcPr>
          <w:p w14:paraId="52A14CC0"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224 €</w:t>
            </w:r>
          </w:p>
        </w:tc>
      </w:tr>
      <w:tr w:rsidR="00BA0CAF" w:rsidRPr="00BA0CAF" w14:paraId="16AB4130" w14:textId="77777777" w:rsidTr="00BA0CAF">
        <w:trPr>
          <w:tblCellSpacing w:w="15" w:type="dxa"/>
        </w:trPr>
        <w:tc>
          <w:tcPr>
            <w:tcW w:w="0" w:type="auto"/>
            <w:vAlign w:val="center"/>
            <w:hideMark/>
          </w:tcPr>
          <w:p w14:paraId="53E9FB8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Seniorenzentrum</w:t>
            </w:r>
          </w:p>
        </w:tc>
        <w:tc>
          <w:tcPr>
            <w:tcW w:w="0" w:type="auto"/>
            <w:vAlign w:val="center"/>
            <w:hideMark/>
          </w:tcPr>
          <w:p w14:paraId="52626D4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30 €</w:t>
            </w:r>
          </w:p>
        </w:tc>
        <w:tc>
          <w:tcPr>
            <w:tcW w:w="0" w:type="auto"/>
            <w:vAlign w:val="center"/>
            <w:hideMark/>
          </w:tcPr>
          <w:p w14:paraId="2507792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24 €</w:t>
            </w:r>
          </w:p>
        </w:tc>
        <w:tc>
          <w:tcPr>
            <w:tcW w:w="0" w:type="auto"/>
            <w:vAlign w:val="center"/>
            <w:hideMark/>
          </w:tcPr>
          <w:p w14:paraId="2AC00C76"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27 €</w:t>
            </w:r>
          </w:p>
        </w:tc>
        <w:tc>
          <w:tcPr>
            <w:tcW w:w="0" w:type="auto"/>
            <w:vAlign w:val="center"/>
            <w:hideMark/>
          </w:tcPr>
          <w:p w14:paraId="24AADA4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96 €</w:t>
            </w:r>
          </w:p>
        </w:tc>
        <w:tc>
          <w:tcPr>
            <w:tcW w:w="0" w:type="auto"/>
            <w:vAlign w:val="center"/>
            <w:hideMark/>
          </w:tcPr>
          <w:p w14:paraId="49853767"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192 €</w:t>
            </w:r>
          </w:p>
        </w:tc>
      </w:tr>
      <w:tr w:rsidR="00BA0CAF" w:rsidRPr="00BA0CAF" w14:paraId="3D8A72F9" w14:textId="77777777" w:rsidTr="00BA0CAF">
        <w:trPr>
          <w:tblCellSpacing w:w="15" w:type="dxa"/>
        </w:trPr>
        <w:tc>
          <w:tcPr>
            <w:tcW w:w="0" w:type="auto"/>
            <w:vAlign w:val="center"/>
            <w:hideMark/>
          </w:tcPr>
          <w:p w14:paraId="42F08EF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Schule/Bildung</w:t>
            </w:r>
          </w:p>
        </w:tc>
        <w:tc>
          <w:tcPr>
            <w:tcW w:w="0" w:type="auto"/>
            <w:vAlign w:val="center"/>
            <w:hideMark/>
          </w:tcPr>
          <w:p w14:paraId="21A8E92E"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32 €</w:t>
            </w:r>
          </w:p>
        </w:tc>
        <w:tc>
          <w:tcPr>
            <w:tcW w:w="0" w:type="auto"/>
            <w:vAlign w:val="center"/>
            <w:hideMark/>
          </w:tcPr>
          <w:p w14:paraId="6806489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25,6 €</w:t>
            </w:r>
          </w:p>
        </w:tc>
        <w:tc>
          <w:tcPr>
            <w:tcW w:w="0" w:type="auto"/>
            <w:vAlign w:val="center"/>
            <w:hideMark/>
          </w:tcPr>
          <w:p w14:paraId="541B187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28,8 €</w:t>
            </w:r>
          </w:p>
        </w:tc>
        <w:tc>
          <w:tcPr>
            <w:tcW w:w="0" w:type="auto"/>
            <w:vAlign w:val="center"/>
            <w:hideMark/>
          </w:tcPr>
          <w:p w14:paraId="2E85E6F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102,4 €</w:t>
            </w:r>
          </w:p>
        </w:tc>
        <w:tc>
          <w:tcPr>
            <w:tcW w:w="0" w:type="auto"/>
            <w:vAlign w:val="center"/>
            <w:hideMark/>
          </w:tcPr>
          <w:p w14:paraId="61F98C5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204,8 €</w:t>
            </w:r>
          </w:p>
        </w:tc>
      </w:tr>
    </w:tbl>
    <w:p w14:paraId="0369943A"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B. Subvention je Roboter</w:t>
      </w:r>
      <w:r w:rsidRPr="00BA0CAF">
        <w:rPr>
          <w:rFonts w:ascii="Times New Roman" w:eastAsia="Times New Roman" w:hAnsi="Times New Roman" w:cs="Times New Roman"/>
          <w:b/>
          <w:bCs/>
          <w:sz w:val="24"/>
          <w:szCs w:val="24"/>
          <w:lang w:eastAsia="de-DE"/>
        </w:rPr>
        <w:noBreakHyphen/>
        <w:t>Monat (Beispiel, wie oben hergeleitet):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1332"/>
        <w:gridCol w:w="2536"/>
        <w:gridCol w:w="1783"/>
      </w:tblGrid>
      <w:tr w:rsidR="00BA0CAF" w:rsidRPr="00BA0CAF" w14:paraId="5E43CC75" w14:textId="77777777" w:rsidTr="00BA0CAF">
        <w:trPr>
          <w:tblHeader/>
          <w:tblCellSpacing w:w="15" w:type="dxa"/>
        </w:trPr>
        <w:tc>
          <w:tcPr>
            <w:tcW w:w="0" w:type="auto"/>
            <w:vAlign w:val="center"/>
            <w:hideMark/>
          </w:tcPr>
          <w:p w14:paraId="0468196A"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Auslastung (h/Mon)</w:t>
            </w:r>
          </w:p>
        </w:tc>
        <w:tc>
          <w:tcPr>
            <w:tcW w:w="0" w:type="auto"/>
            <w:vAlign w:val="center"/>
            <w:hideMark/>
          </w:tcPr>
          <w:p w14:paraId="28A3AEA8"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Kosten/h (≈)</w:t>
            </w:r>
          </w:p>
        </w:tc>
        <w:tc>
          <w:tcPr>
            <w:tcW w:w="0" w:type="auto"/>
            <w:vAlign w:val="center"/>
            <w:hideMark/>
          </w:tcPr>
          <w:p w14:paraId="2A7030E2"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Preis/h (RPK = 35, 0,8×)</w:t>
            </w:r>
          </w:p>
        </w:tc>
        <w:tc>
          <w:tcPr>
            <w:tcW w:w="0" w:type="auto"/>
            <w:vAlign w:val="center"/>
            <w:hideMark/>
          </w:tcPr>
          <w:p w14:paraId="2D101D61" w14:textId="77777777" w:rsidR="00BA0CAF" w:rsidRPr="00BA0CAF" w:rsidRDefault="00BA0CAF" w:rsidP="00BA0CAF">
            <w:pPr>
              <w:spacing w:after="0" w:line="240" w:lineRule="auto"/>
              <w:jc w:val="center"/>
              <w:rPr>
                <w:rFonts w:ascii="Times New Roman" w:eastAsia="Times New Roman" w:hAnsi="Times New Roman" w:cs="Times New Roman"/>
                <w:b/>
                <w:bCs/>
                <w:sz w:val="24"/>
                <w:szCs w:val="24"/>
                <w:lang w:eastAsia="de-DE"/>
              </w:rPr>
            </w:pPr>
            <w:r w:rsidRPr="00BA0CAF">
              <w:rPr>
                <w:rFonts w:ascii="Times New Roman" w:eastAsia="Times New Roman" w:hAnsi="Times New Roman" w:cs="Times New Roman"/>
                <w:b/>
                <w:bCs/>
                <w:sz w:val="24"/>
                <w:szCs w:val="24"/>
                <w:lang w:eastAsia="de-DE"/>
              </w:rPr>
              <w:t>Subvention/Mon</w:t>
            </w:r>
          </w:p>
        </w:tc>
      </w:tr>
      <w:tr w:rsidR="00BA0CAF" w:rsidRPr="00BA0CAF" w14:paraId="34A1E901" w14:textId="77777777" w:rsidTr="00BA0CAF">
        <w:trPr>
          <w:tblCellSpacing w:w="15" w:type="dxa"/>
        </w:trPr>
        <w:tc>
          <w:tcPr>
            <w:tcW w:w="0" w:type="auto"/>
            <w:vAlign w:val="center"/>
            <w:hideMark/>
          </w:tcPr>
          <w:p w14:paraId="6A078383"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160</w:t>
            </w:r>
          </w:p>
        </w:tc>
        <w:tc>
          <w:tcPr>
            <w:tcW w:w="0" w:type="auto"/>
            <w:vAlign w:val="center"/>
            <w:hideMark/>
          </w:tcPr>
          <w:p w14:paraId="3D4D1EB8"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51,6 €</w:t>
            </w:r>
          </w:p>
        </w:tc>
        <w:tc>
          <w:tcPr>
            <w:tcW w:w="0" w:type="auto"/>
            <w:vAlign w:val="center"/>
            <w:hideMark/>
          </w:tcPr>
          <w:p w14:paraId="52A0426C"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28 €</w:t>
            </w:r>
          </w:p>
        </w:tc>
        <w:tc>
          <w:tcPr>
            <w:tcW w:w="0" w:type="auto"/>
            <w:vAlign w:val="center"/>
            <w:hideMark/>
          </w:tcPr>
          <w:p w14:paraId="6921114F"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4.050 €</w:t>
            </w:r>
          </w:p>
        </w:tc>
      </w:tr>
      <w:tr w:rsidR="00BA0CAF" w:rsidRPr="00BA0CAF" w14:paraId="58D16272" w14:textId="77777777" w:rsidTr="00BA0CAF">
        <w:trPr>
          <w:tblCellSpacing w:w="15" w:type="dxa"/>
        </w:trPr>
        <w:tc>
          <w:tcPr>
            <w:tcW w:w="0" w:type="auto"/>
            <w:vAlign w:val="center"/>
            <w:hideMark/>
          </w:tcPr>
          <w:p w14:paraId="42749505"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200</w:t>
            </w:r>
          </w:p>
        </w:tc>
        <w:tc>
          <w:tcPr>
            <w:tcW w:w="0" w:type="auto"/>
            <w:vAlign w:val="center"/>
            <w:hideMark/>
          </w:tcPr>
          <w:p w14:paraId="0D85A980"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41,3 €</w:t>
            </w:r>
          </w:p>
        </w:tc>
        <w:tc>
          <w:tcPr>
            <w:tcW w:w="0" w:type="auto"/>
            <w:vAlign w:val="center"/>
            <w:hideMark/>
          </w:tcPr>
          <w:p w14:paraId="5BC44E51"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28 €</w:t>
            </w:r>
          </w:p>
        </w:tc>
        <w:tc>
          <w:tcPr>
            <w:tcW w:w="0" w:type="auto"/>
            <w:vAlign w:val="center"/>
            <w:hideMark/>
          </w:tcPr>
          <w:p w14:paraId="14FD69D2"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2.650 €</w:t>
            </w:r>
          </w:p>
        </w:tc>
      </w:tr>
      <w:tr w:rsidR="00BA0CAF" w:rsidRPr="00BA0CAF" w14:paraId="2437C245" w14:textId="77777777" w:rsidTr="00BA0CAF">
        <w:trPr>
          <w:tblCellSpacing w:w="15" w:type="dxa"/>
        </w:trPr>
        <w:tc>
          <w:tcPr>
            <w:tcW w:w="0" w:type="auto"/>
            <w:vAlign w:val="center"/>
            <w:hideMark/>
          </w:tcPr>
          <w:p w14:paraId="73BAA25A"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240</w:t>
            </w:r>
          </w:p>
        </w:tc>
        <w:tc>
          <w:tcPr>
            <w:tcW w:w="0" w:type="auto"/>
            <w:vAlign w:val="center"/>
            <w:hideMark/>
          </w:tcPr>
          <w:p w14:paraId="59F348F6"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34,4 €</w:t>
            </w:r>
          </w:p>
        </w:tc>
        <w:tc>
          <w:tcPr>
            <w:tcW w:w="0" w:type="auto"/>
            <w:vAlign w:val="center"/>
            <w:hideMark/>
          </w:tcPr>
          <w:p w14:paraId="6542DF5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28 €</w:t>
            </w:r>
          </w:p>
        </w:tc>
        <w:tc>
          <w:tcPr>
            <w:tcW w:w="0" w:type="auto"/>
            <w:vAlign w:val="center"/>
            <w:hideMark/>
          </w:tcPr>
          <w:p w14:paraId="517F85A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1.530 €</w:t>
            </w:r>
          </w:p>
        </w:tc>
      </w:tr>
    </w:tbl>
    <w:p w14:paraId="0A24A00B"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14E18143">
          <v:rect id="_x0000_i1061" style="width:0;height:1.5pt" o:hralign="center" o:hrstd="t" o:hr="t" fillcolor="#a0a0a0" stroked="f"/>
        </w:pict>
      </w:r>
    </w:p>
    <w:p w14:paraId="3A1C8AB5" w14:textId="77777777" w:rsidR="00BA0CAF" w:rsidRPr="00BA0CAF" w:rsidRDefault="00BA0CAF" w:rsidP="00BA0CA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A0CAF">
        <w:rPr>
          <w:rFonts w:ascii="Times New Roman" w:eastAsia="Times New Roman" w:hAnsi="Times New Roman" w:cs="Times New Roman"/>
          <w:b/>
          <w:bCs/>
          <w:sz w:val="36"/>
          <w:szCs w:val="36"/>
          <w:lang w:eastAsia="de-DE"/>
        </w:rPr>
        <w:t>7) Nächste Schritte (konkret, 10 Tage)</w:t>
      </w:r>
    </w:p>
    <w:p w14:paraId="74020AE2" w14:textId="77777777" w:rsidR="00BA0CAF" w:rsidRPr="00BA0CAF" w:rsidRDefault="00BA0CAF" w:rsidP="00BA0CAF">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RPK</w:t>
      </w:r>
      <w:r w:rsidRPr="00BA0CAF">
        <w:rPr>
          <w:rFonts w:ascii="Times New Roman" w:eastAsia="Times New Roman" w:hAnsi="Times New Roman" w:cs="Times New Roman"/>
          <w:b/>
          <w:bCs/>
          <w:sz w:val="24"/>
          <w:szCs w:val="24"/>
          <w:lang w:eastAsia="de-DE"/>
        </w:rPr>
        <w:noBreakHyphen/>
        <w:t>Benchmark</w:t>
      </w:r>
      <w:r w:rsidRPr="00BA0CAF">
        <w:rPr>
          <w:rFonts w:ascii="Times New Roman" w:eastAsia="Times New Roman" w:hAnsi="Times New Roman" w:cs="Times New Roman"/>
          <w:sz w:val="24"/>
          <w:szCs w:val="24"/>
          <w:lang w:eastAsia="de-DE"/>
        </w:rPr>
        <w:t xml:space="preserve"> pro Pilotkunde erfassen (Tarif/Personalkosten) → Intro</w:t>
      </w:r>
      <w:r w:rsidRPr="00BA0CAF">
        <w:rPr>
          <w:rFonts w:ascii="Times New Roman" w:eastAsia="Times New Roman" w:hAnsi="Times New Roman" w:cs="Times New Roman"/>
          <w:sz w:val="24"/>
          <w:szCs w:val="24"/>
          <w:lang w:eastAsia="de-DE"/>
        </w:rPr>
        <w:noBreakHyphen/>
        <w:t>Preis festnageln.</w:t>
      </w:r>
    </w:p>
    <w:p w14:paraId="0D6864BC" w14:textId="77777777" w:rsidR="00BA0CAF" w:rsidRPr="00BA0CAF" w:rsidRDefault="00BA0CAF" w:rsidP="00BA0CAF">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Hersteller</w:t>
      </w:r>
      <w:r w:rsidRPr="00BA0CAF">
        <w:rPr>
          <w:rFonts w:ascii="Times New Roman" w:eastAsia="Times New Roman" w:hAnsi="Times New Roman" w:cs="Times New Roman"/>
          <w:b/>
          <w:bCs/>
          <w:sz w:val="24"/>
          <w:szCs w:val="24"/>
          <w:lang w:eastAsia="de-DE"/>
        </w:rPr>
        <w:noBreakHyphen/>
      </w:r>
      <w:proofErr w:type="spellStart"/>
      <w:r w:rsidRPr="00BA0CAF">
        <w:rPr>
          <w:rFonts w:ascii="Times New Roman" w:eastAsia="Times New Roman" w:hAnsi="Times New Roman" w:cs="Times New Roman"/>
          <w:b/>
          <w:bCs/>
          <w:sz w:val="24"/>
          <w:szCs w:val="24"/>
          <w:lang w:eastAsia="de-DE"/>
        </w:rPr>
        <w:t>MoUs</w:t>
      </w:r>
      <w:proofErr w:type="spellEnd"/>
      <w:r w:rsidRPr="00BA0CAF">
        <w:rPr>
          <w:rFonts w:ascii="Times New Roman" w:eastAsia="Times New Roman" w:hAnsi="Times New Roman" w:cs="Times New Roman"/>
          <w:sz w:val="24"/>
          <w:szCs w:val="24"/>
          <w:lang w:eastAsia="de-DE"/>
        </w:rPr>
        <w:t xml:space="preserve"> für H2</w:t>
      </w:r>
      <w:r w:rsidRPr="00BA0CAF">
        <w:rPr>
          <w:rFonts w:ascii="Times New Roman" w:eastAsia="Times New Roman" w:hAnsi="Times New Roman" w:cs="Times New Roman"/>
          <w:sz w:val="24"/>
          <w:szCs w:val="24"/>
          <w:lang w:eastAsia="de-DE"/>
        </w:rPr>
        <w:noBreakHyphen/>
        <w:t>Leasingkonditionen (Ziel ≤ 5 k€/Mon) + Service</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Credits</w:t>
      </w:r>
      <w:proofErr w:type="spellEnd"/>
      <w:r w:rsidRPr="00BA0CAF">
        <w:rPr>
          <w:rFonts w:ascii="Times New Roman" w:eastAsia="Times New Roman" w:hAnsi="Times New Roman" w:cs="Times New Roman"/>
          <w:sz w:val="24"/>
          <w:szCs w:val="24"/>
          <w:lang w:eastAsia="de-DE"/>
        </w:rPr>
        <w:t>.</w:t>
      </w:r>
    </w:p>
    <w:p w14:paraId="78ED31AC" w14:textId="77777777" w:rsidR="00BA0CAF" w:rsidRPr="00BA0CAF" w:rsidRDefault="00BA0CAF" w:rsidP="00BA0CAF">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A0CAF">
        <w:rPr>
          <w:rFonts w:ascii="Times New Roman" w:eastAsia="Times New Roman" w:hAnsi="Times New Roman" w:cs="Times New Roman"/>
          <w:b/>
          <w:bCs/>
          <w:sz w:val="24"/>
          <w:szCs w:val="24"/>
          <w:lang w:eastAsia="de-DE"/>
        </w:rPr>
        <w:t>Subventions</w:t>
      </w:r>
      <w:proofErr w:type="spellEnd"/>
      <w:r w:rsidRPr="00BA0CAF">
        <w:rPr>
          <w:rFonts w:ascii="Times New Roman" w:eastAsia="Times New Roman" w:hAnsi="Times New Roman" w:cs="Times New Roman"/>
          <w:b/>
          <w:bCs/>
          <w:sz w:val="24"/>
          <w:szCs w:val="24"/>
          <w:lang w:eastAsia="de-DE"/>
        </w:rPr>
        <w:noBreakHyphen/>
        <w:t>Policy</w:t>
      </w:r>
      <w:r w:rsidRPr="00BA0CAF">
        <w:rPr>
          <w:rFonts w:ascii="Times New Roman" w:eastAsia="Times New Roman" w:hAnsi="Times New Roman" w:cs="Times New Roman"/>
          <w:sz w:val="24"/>
          <w:szCs w:val="24"/>
          <w:lang w:eastAsia="de-DE"/>
        </w:rPr>
        <w:t xml:space="preserve"> schreiben (Cap, KPI</w:t>
      </w:r>
      <w:r w:rsidRPr="00BA0CAF">
        <w:rPr>
          <w:rFonts w:ascii="Times New Roman" w:eastAsia="Times New Roman" w:hAnsi="Times New Roman" w:cs="Times New Roman"/>
          <w:sz w:val="24"/>
          <w:szCs w:val="24"/>
          <w:lang w:eastAsia="de-DE"/>
        </w:rPr>
        <w:noBreakHyphen/>
        <w:t xml:space="preserve">Trigger, automatische </w:t>
      </w:r>
      <w:proofErr w:type="spellStart"/>
      <w:r w:rsidRPr="00BA0CAF">
        <w:rPr>
          <w:rFonts w:ascii="Times New Roman" w:eastAsia="Times New Roman" w:hAnsi="Times New Roman" w:cs="Times New Roman"/>
          <w:sz w:val="24"/>
          <w:szCs w:val="24"/>
          <w:lang w:eastAsia="de-DE"/>
        </w:rPr>
        <w:t>Step</w:t>
      </w:r>
      <w:r w:rsidRPr="00BA0CAF">
        <w:rPr>
          <w:rFonts w:ascii="Times New Roman" w:eastAsia="Times New Roman" w:hAnsi="Times New Roman" w:cs="Times New Roman"/>
          <w:sz w:val="24"/>
          <w:szCs w:val="24"/>
          <w:lang w:eastAsia="de-DE"/>
        </w:rPr>
        <w:noBreakHyphen/>
        <w:t>ups</w:t>
      </w:r>
      <w:proofErr w:type="spellEnd"/>
      <w:r w:rsidRPr="00BA0CAF">
        <w:rPr>
          <w:rFonts w:ascii="Times New Roman" w:eastAsia="Times New Roman" w:hAnsi="Times New Roman" w:cs="Times New Roman"/>
          <w:sz w:val="24"/>
          <w:szCs w:val="24"/>
          <w:lang w:eastAsia="de-DE"/>
        </w:rPr>
        <w:t>, Reporting).</w:t>
      </w:r>
    </w:p>
    <w:p w14:paraId="3E978839" w14:textId="77777777" w:rsidR="00BA0CAF" w:rsidRPr="00BA0CAF" w:rsidRDefault="00BA0CAF" w:rsidP="00BA0CAF">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A/B</w:t>
      </w:r>
      <w:r w:rsidRPr="00BA0CAF">
        <w:rPr>
          <w:rFonts w:ascii="Times New Roman" w:eastAsia="Times New Roman" w:hAnsi="Times New Roman" w:cs="Times New Roman"/>
          <w:b/>
          <w:bCs/>
          <w:sz w:val="24"/>
          <w:szCs w:val="24"/>
          <w:lang w:eastAsia="de-DE"/>
        </w:rPr>
        <w:noBreakHyphen/>
        <w:t>Preisversuch</w:t>
      </w:r>
      <w:r w:rsidRPr="00BA0CAF">
        <w:rPr>
          <w:rFonts w:ascii="Times New Roman" w:eastAsia="Times New Roman" w:hAnsi="Times New Roman" w:cs="Times New Roman"/>
          <w:sz w:val="24"/>
          <w:szCs w:val="24"/>
          <w:lang w:eastAsia="de-DE"/>
        </w:rPr>
        <w:t xml:space="preserve"> (0,75× vs. 0,8×) in 2 Standorten; messen: Nachfrage, Stunden, CSAT, </w:t>
      </w:r>
      <w:proofErr w:type="spellStart"/>
      <w:r w:rsidRPr="00BA0CAF">
        <w:rPr>
          <w:rFonts w:ascii="Times New Roman" w:eastAsia="Times New Roman" w:hAnsi="Times New Roman" w:cs="Times New Roman"/>
          <w:sz w:val="24"/>
          <w:szCs w:val="24"/>
          <w:lang w:eastAsia="de-DE"/>
        </w:rPr>
        <w:t>Incidents</w:t>
      </w:r>
      <w:proofErr w:type="spellEnd"/>
      <w:r w:rsidRPr="00BA0CAF">
        <w:rPr>
          <w:rFonts w:ascii="Times New Roman" w:eastAsia="Times New Roman" w:hAnsi="Times New Roman" w:cs="Times New Roman"/>
          <w:sz w:val="24"/>
          <w:szCs w:val="24"/>
          <w:lang w:eastAsia="de-DE"/>
        </w:rPr>
        <w:t>.</w:t>
      </w:r>
    </w:p>
    <w:p w14:paraId="5651CC8C" w14:textId="77777777" w:rsidR="00BA0CAF" w:rsidRPr="00BA0CAF" w:rsidRDefault="00BA0CAF" w:rsidP="00BA0CAF">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Deck &amp; Finanzmodell </w:t>
      </w:r>
      <w:r w:rsidRPr="00BA0CAF">
        <w:rPr>
          <w:rFonts w:ascii="Times New Roman" w:eastAsia="Times New Roman" w:hAnsi="Times New Roman" w:cs="Times New Roman"/>
          <w:b/>
          <w:bCs/>
          <w:sz w:val="24"/>
          <w:szCs w:val="24"/>
          <w:lang w:eastAsia="de-DE"/>
        </w:rPr>
        <w:t>aktualisieren</w:t>
      </w:r>
      <w:r w:rsidRPr="00BA0CAF">
        <w:rPr>
          <w:rFonts w:ascii="Times New Roman" w:eastAsia="Times New Roman" w:hAnsi="Times New Roman" w:cs="Times New Roman"/>
          <w:sz w:val="24"/>
          <w:szCs w:val="24"/>
          <w:lang w:eastAsia="de-DE"/>
        </w:rPr>
        <w:t xml:space="preserve"> (Pricing</w:t>
      </w:r>
      <w:r w:rsidRPr="00BA0CAF">
        <w:rPr>
          <w:rFonts w:ascii="Times New Roman" w:eastAsia="Times New Roman" w:hAnsi="Times New Roman" w:cs="Times New Roman"/>
          <w:sz w:val="24"/>
          <w:szCs w:val="24"/>
          <w:lang w:eastAsia="de-DE"/>
        </w:rPr>
        <w:noBreakHyphen/>
      </w:r>
      <w:proofErr w:type="spellStart"/>
      <w:r w:rsidRPr="00BA0CAF">
        <w:rPr>
          <w:rFonts w:ascii="Times New Roman" w:eastAsia="Times New Roman" w:hAnsi="Times New Roman" w:cs="Times New Roman"/>
          <w:sz w:val="24"/>
          <w:szCs w:val="24"/>
          <w:lang w:eastAsia="de-DE"/>
        </w:rPr>
        <w:t>Slides</w:t>
      </w:r>
      <w:proofErr w:type="spellEnd"/>
      <w:r w:rsidRPr="00BA0CAF">
        <w:rPr>
          <w:rFonts w:ascii="Times New Roman" w:eastAsia="Times New Roman" w:hAnsi="Times New Roman" w:cs="Times New Roman"/>
          <w:sz w:val="24"/>
          <w:szCs w:val="24"/>
          <w:lang w:eastAsia="de-DE"/>
        </w:rPr>
        <w:t>, Subventionsleiter, Sensitivitäten, Bank</w:t>
      </w:r>
      <w:r w:rsidRPr="00BA0CAF">
        <w:rPr>
          <w:rFonts w:ascii="Times New Roman" w:eastAsia="Times New Roman" w:hAnsi="Times New Roman" w:cs="Times New Roman"/>
          <w:sz w:val="24"/>
          <w:szCs w:val="24"/>
          <w:lang w:eastAsia="de-DE"/>
        </w:rPr>
        <w:noBreakHyphen/>
        <w:t>Annex).</w:t>
      </w:r>
    </w:p>
    <w:p w14:paraId="1B20E889" w14:textId="77777777" w:rsidR="00BA0CAF" w:rsidRPr="00BA0CAF" w:rsidRDefault="00BA0CAF" w:rsidP="00BA0CAF">
      <w:pPr>
        <w:spacing w:after="0"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pict w14:anchorId="2A28AFF2">
          <v:rect id="_x0000_i1062" style="width:0;height:1.5pt" o:hralign="center" o:hrstd="t" o:hr="t" fillcolor="#a0a0a0" stroked="f"/>
        </w:pict>
      </w:r>
    </w:p>
    <w:p w14:paraId="588582CB" w14:textId="77777777" w:rsidR="00BA0CAF" w:rsidRPr="00BA0CAF" w:rsidRDefault="00BA0CAF" w:rsidP="00BA0C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A0CAF">
        <w:rPr>
          <w:rFonts w:ascii="Times New Roman" w:eastAsia="Times New Roman" w:hAnsi="Times New Roman" w:cs="Times New Roman"/>
          <w:b/>
          <w:bCs/>
          <w:sz w:val="27"/>
          <w:szCs w:val="27"/>
          <w:lang w:eastAsia="de-DE"/>
        </w:rPr>
        <w:t>Wenn du willst, erstelle ich dir jetzt:</w:t>
      </w:r>
    </w:p>
    <w:p w14:paraId="14F79A56" w14:textId="77777777" w:rsidR="00BA0CAF" w:rsidRPr="00BA0CAF" w:rsidRDefault="00BA0CAF" w:rsidP="00BA0CAF">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1</w:t>
      </w:r>
      <w:r w:rsidRPr="00BA0CAF">
        <w:rPr>
          <w:rFonts w:ascii="Times New Roman" w:eastAsia="Times New Roman" w:hAnsi="Times New Roman" w:cs="Times New Roman"/>
          <w:b/>
          <w:bCs/>
          <w:sz w:val="24"/>
          <w:szCs w:val="24"/>
          <w:lang w:eastAsia="de-DE"/>
        </w:rPr>
        <w:noBreakHyphen/>
        <w:t>seitiges Pricing</w:t>
      </w:r>
      <w:r w:rsidRPr="00BA0CAF">
        <w:rPr>
          <w:rFonts w:ascii="Times New Roman" w:eastAsia="Times New Roman" w:hAnsi="Times New Roman" w:cs="Times New Roman"/>
          <w:b/>
          <w:bCs/>
          <w:sz w:val="24"/>
          <w:szCs w:val="24"/>
          <w:lang w:eastAsia="de-DE"/>
        </w:rPr>
        <w:noBreakHyphen/>
        <w:t>Memo</w:t>
      </w:r>
      <w:r w:rsidRPr="00BA0CAF">
        <w:rPr>
          <w:rFonts w:ascii="Times New Roman" w:eastAsia="Times New Roman" w:hAnsi="Times New Roman" w:cs="Times New Roman"/>
          <w:sz w:val="24"/>
          <w:szCs w:val="24"/>
          <w:lang w:eastAsia="de-DE"/>
        </w:rPr>
        <w:t xml:space="preserve"> (für Vorstand/Bank),</w:t>
      </w:r>
    </w:p>
    <w:p w14:paraId="79E8A0FE" w14:textId="77777777" w:rsidR="00BA0CAF" w:rsidRPr="00BA0CAF" w:rsidRDefault="00BA0CAF" w:rsidP="00BA0CAF">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Investoren</w:t>
      </w:r>
      <w:r w:rsidRPr="00BA0CAF">
        <w:rPr>
          <w:rFonts w:ascii="Times New Roman" w:eastAsia="Times New Roman" w:hAnsi="Times New Roman" w:cs="Times New Roman"/>
          <w:b/>
          <w:bCs/>
          <w:sz w:val="24"/>
          <w:szCs w:val="24"/>
          <w:lang w:eastAsia="de-DE"/>
        </w:rPr>
        <w:noBreakHyphen/>
      </w:r>
      <w:proofErr w:type="spellStart"/>
      <w:r w:rsidRPr="00BA0CAF">
        <w:rPr>
          <w:rFonts w:ascii="Times New Roman" w:eastAsia="Times New Roman" w:hAnsi="Times New Roman" w:cs="Times New Roman"/>
          <w:b/>
          <w:bCs/>
          <w:sz w:val="24"/>
          <w:szCs w:val="24"/>
          <w:lang w:eastAsia="de-DE"/>
        </w:rPr>
        <w:t>Slides</w:t>
      </w:r>
      <w:proofErr w:type="spellEnd"/>
      <w:r w:rsidRPr="00BA0CAF">
        <w:rPr>
          <w:rFonts w:ascii="Times New Roman" w:eastAsia="Times New Roman" w:hAnsi="Times New Roman" w:cs="Times New Roman"/>
          <w:b/>
          <w:bCs/>
          <w:sz w:val="24"/>
          <w:szCs w:val="24"/>
          <w:lang w:eastAsia="de-DE"/>
        </w:rPr>
        <w:t xml:space="preserve"> (4 neue Folien)</w:t>
      </w:r>
      <w:r w:rsidRPr="00BA0CAF">
        <w:rPr>
          <w:rFonts w:ascii="Times New Roman" w:eastAsia="Times New Roman" w:hAnsi="Times New Roman" w:cs="Times New Roman"/>
          <w:sz w:val="24"/>
          <w:szCs w:val="24"/>
          <w:lang w:eastAsia="de-DE"/>
        </w:rPr>
        <w:t xml:space="preserve"> inkl. Grafiken zur Subventionsleiter,</w:t>
      </w:r>
    </w:p>
    <w:p w14:paraId="6C75229D" w14:textId="77777777" w:rsidR="00BA0CAF" w:rsidRPr="00BA0CAF" w:rsidRDefault="00BA0CAF" w:rsidP="00BA0CAF">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b/>
          <w:bCs/>
          <w:sz w:val="24"/>
          <w:szCs w:val="24"/>
          <w:lang w:eastAsia="de-DE"/>
        </w:rPr>
        <w:t>eine Excel</w:t>
      </w:r>
      <w:r w:rsidRPr="00BA0CAF">
        <w:rPr>
          <w:rFonts w:ascii="Times New Roman" w:eastAsia="Times New Roman" w:hAnsi="Times New Roman" w:cs="Times New Roman"/>
          <w:b/>
          <w:bCs/>
          <w:sz w:val="24"/>
          <w:szCs w:val="24"/>
          <w:lang w:eastAsia="de-DE"/>
        </w:rPr>
        <w:noBreakHyphen/>
        <w:t>Kalkulation</w:t>
      </w:r>
      <w:r w:rsidRPr="00BA0CAF">
        <w:rPr>
          <w:rFonts w:ascii="Times New Roman" w:eastAsia="Times New Roman" w:hAnsi="Times New Roman" w:cs="Times New Roman"/>
          <w:sz w:val="24"/>
          <w:szCs w:val="24"/>
          <w:lang w:eastAsia="de-DE"/>
        </w:rPr>
        <w:t xml:space="preserve"> (Parameter: RPK, Leasing, Auslastung, Coach</w:t>
      </w:r>
      <w:r w:rsidRPr="00BA0CAF">
        <w:rPr>
          <w:rFonts w:ascii="Times New Roman" w:eastAsia="Times New Roman" w:hAnsi="Times New Roman" w:cs="Times New Roman"/>
          <w:sz w:val="24"/>
          <w:szCs w:val="24"/>
          <w:lang w:eastAsia="de-DE"/>
        </w:rPr>
        <w:noBreakHyphen/>
        <w:t>Ratio, Cap) zur direkten Steuerung.</w:t>
      </w:r>
    </w:p>
    <w:p w14:paraId="64BDC211" w14:textId="77777777" w:rsidR="00BA0CAF" w:rsidRPr="00BA0CAF" w:rsidRDefault="00BA0CAF" w:rsidP="00BA0CAF">
      <w:pPr>
        <w:spacing w:before="100" w:beforeAutospacing="1" w:after="100" w:afterAutospacing="1" w:line="240" w:lineRule="auto"/>
        <w:rPr>
          <w:rFonts w:ascii="Times New Roman" w:eastAsia="Times New Roman" w:hAnsi="Times New Roman" w:cs="Times New Roman"/>
          <w:sz w:val="24"/>
          <w:szCs w:val="24"/>
          <w:lang w:eastAsia="de-DE"/>
        </w:rPr>
      </w:pPr>
      <w:r w:rsidRPr="00BA0CAF">
        <w:rPr>
          <w:rFonts w:ascii="Times New Roman" w:eastAsia="Times New Roman" w:hAnsi="Times New Roman" w:cs="Times New Roman"/>
          <w:sz w:val="24"/>
          <w:szCs w:val="24"/>
          <w:lang w:eastAsia="de-DE"/>
        </w:rPr>
        <w:t xml:space="preserve">Sag mir einfach, ob ich </w:t>
      </w:r>
      <w:r w:rsidRPr="00BA0CAF">
        <w:rPr>
          <w:rFonts w:ascii="Times New Roman" w:eastAsia="Times New Roman" w:hAnsi="Times New Roman" w:cs="Times New Roman"/>
          <w:b/>
          <w:bCs/>
          <w:sz w:val="24"/>
          <w:szCs w:val="24"/>
          <w:lang w:eastAsia="de-DE"/>
        </w:rPr>
        <w:t>neutral</w:t>
      </w:r>
      <w:r w:rsidRPr="00BA0CAF">
        <w:rPr>
          <w:rFonts w:ascii="Times New Roman" w:eastAsia="Times New Roman" w:hAnsi="Times New Roman" w:cs="Times New Roman"/>
          <w:sz w:val="24"/>
          <w:szCs w:val="24"/>
          <w:lang w:eastAsia="de-DE"/>
        </w:rPr>
        <w:t xml:space="preserve"> bleiben soll oder </w:t>
      </w:r>
      <w:r w:rsidRPr="00BA0CAF">
        <w:rPr>
          <w:rFonts w:ascii="Times New Roman" w:eastAsia="Times New Roman" w:hAnsi="Times New Roman" w:cs="Times New Roman"/>
          <w:b/>
          <w:bCs/>
          <w:sz w:val="24"/>
          <w:szCs w:val="24"/>
          <w:lang w:eastAsia="de-DE"/>
        </w:rPr>
        <w:t>euer Branding</w:t>
      </w:r>
      <w:r w:rsidRPr="00BA0CAF">
        <w:rPr>
          <w:rFonts w:ascii="Times New Roman" w:eastAsia="Times New Roman" w:hAnsi="Times New Roman" w:cs="Times New Roman"/>
          <w:sz w:val="24"/>
          <w:szCs w:val="24"/>
          <w:lang w:eastAsia="de-DE"/>
        </w:rPr>
        <w:t xml:space="preserve"> verwenden soll – dann liefere ich die Dateien sofort.</w:t>
      </w:r>
    </w:p>
    <w:p w14:paraId="0B6404F8" w14:textId="77777777" w:rsidR="00202423" w:rsidRDefault="00202423"/>
    <w:sectPr w:rsidR="0020242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7B81"/>
    <w:multiLevelType w:val="multilevel"/>
    <w:tmpl w:val="B4DE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661E"/>
    <w:multiLevelType w:val="multilevel"/>
    <w:tmpl w:val="C16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28C2"/>
    <w:multiLevelType w:val="multilevel"/>
    <w:tmpl w:val="AEC0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6388B"/>
    <w:multiLevelType w:val="multilevel"/>
    <w:tmpl w:val="D256B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E3A1B"/>
    <w:multiLevelType w:val="multilevel"/>
    <w:tmpl w:val="A430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C48E1"/>
    <w:multiLevelType w:val="multilevel"/>
    <w:tmpl w:val="64A6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97AF6"/>
    <w:multiLevelType w:val="multilevel"/>
    <w:tmpl w:val="E6DA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E145D"/>
    <w:multiLevelType w:val="multilevel"/>
    <w:tmpl w:val="F1E6A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82BC4"/>
    <w:multiLevelType w:val="multilevel"/>
    <w:tmpl w:val="6DBA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8514C"/>
    <w:multiLevelType w:val="multilevel"/>
    <w:tmpl w:val="50D8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1001F"/>
    <w:multiLevelType w:val="multilevel"/>
    <w:tmpl w:val="AA8E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E3361"/>
    <w:multiLevelType w:val="multilevel"/>
    <w:tmpl w:val="9948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D482F"/>
    <w:multiLevelType w:val="multilevel"/>
    <w:tmpl w:val="053E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4393F"/>
    <w:multiLevelType w:val="multilevel"/>
    <w:tmpl w:val="BE9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64B95"/>
    <w:multiLevelType w:val="multilevel"/>
    <w:tmpl w:val="9378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22196"/>
    <w:multiLevelType w:val="multilevel"/>
    <w:tmpl w:val="7E8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515E8"/>
    <w:multiLevelType w:val="multilevel"/>
    <w:tmpl w:val="170A5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FA28D0"/>
    <w:multiLevelType w:val="multilevel"/>
    <w:tmpl w:val="BEDE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62437"/>
    <w:multiLevelType w:val="multilevel"/>
    <w:tmpl w:val="3954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41F4F"/>
    <w:multiLevelType w:val="multilevel"/>
    <w:tmpl w:val="8C5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B29F6"/>
    <w:multiLevelType w:val="multilevel"/>
    <w:tmpl w:val="0490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D044E"/>
    <w:multiLevelType w:val="multilevel"/>
    <w:tmpl w:val="9A9C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0396D"/>
    <w:multiLevelType w:val="multilevel"/>
    <w:tmpl w:val="8872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B6664B"/>
    <w:multiLevelType w:val="multilevel"/>
    <w:tmpl w:val="1A2C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A83D0A"/>
    <w:multiLevelType w:val="multilevel"/>
    <w:tmpl w:val="F15C1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B7999"/>
    <w:multiLevelType w:val="multilevel"/>
    <w:tmpl w:val="769C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E78AA"/>
    <w:multiLevelType w:val="multilevel"/>
    <w:tmpl w:val="B926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FF0C06"/>
    <w:multiLevelType w:val="multilevel"/>
    <w:tmpl w:val="E84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1850BC"/>
    <w:multiLevelType w:val="multilevel"/>
    <w:tmpl w:val="16E4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D2789"/>
    <w:multiLevelType w:val="multilevel"/>
    <w:tmpl w:val="FD5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E44661"/>
    <w:multiLevelType w:val="multilevel"/>
    <w:tmpl w:val="5686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C4CE9"/>
    <w:multiLevelType w:val="multilevel"/>
    <w:tmpl w:val="A79C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446A1D"/>
    <w:multiLevelType w:val="multilevel"/>
    <w:tmpl w:val="768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82D6A"/>
    <w:multiLevelType w:val="multilevel"/>
    <w:tmpl w:val="E644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405315"/>
    <w:multiLevelType w:val="multilevel"/>
    <w:tmpl w:val="2B5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6C15CF"/>
    <w:multiLevelType w:val="multilevel"/>
    <w:tmpl w:val="D64E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091775"/>
    <w:multiLevelType w:val="multilevel"/>
    <w:tmpl w:val="0C12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35B32"/>
    <w:multiLevelType w:val="multilevel"/>
    <w:tmpl w:val="938E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2F2883"/>
    <w:multiLevelType w:val="multilevel"/>
    <w:tmpl w:val="D674A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380AA6"/>
    <w:multiLevelType w:val="multilevel"/>
    <w:tmpl w:val="483A3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297826"/>
    <w:multiLevelType w:val="multilevel"/>
    <w:tmpl w:val="4660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6C6E7F"/>
    <w:multiLevelType w:val="multilevel"/>
    <w:tmpl w:val="7B8AD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3E71B1"/>
    <w:multiLevelType w:val="multilevel"/>
    <w:tmpl w:val="BE60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8902B8"/>
    <w:multiLevelType w:val="multilevel"/>
    <w:tmpl w:val="EE723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78454F"/>
    <w:multiLevelType w:val="multilevel"/>
    <w:tmpl w:val="7966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301EA4"/>
    <w:multiLevelType w:val="multilevel"/>
    <w:tmpl w:val="520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962DCF"/>
    <w:multiLevelType w:val="multilevel"/>
    <w:tmpl w:val="33385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E30A8B"/>
    <w:multiLevelType w:val="multilevel"/>
    <w:tmpl w:val="5784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6F33EB"/>
    <w:multiLevelType w:val="multilevel"/>
    <w:tmpl w:val="DB16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B518CB"/>
    <w:multiLevelType w:val="multilevel"/>
    <w:tmpl w:val="D828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861B5"/>
    <w:multiLevelType w:val="multilevel"/>
    <w:tmpl w:val="65B40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915F98"/>
    <w:multiLevelType w:val="multilevel"/>
    <w:tmpl w:val="23E0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1103B8"/>
    <w:multiLevelType w:val="multilevel"/>
    <w:tmpl w:val="AD24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B17678"/>
    <w:multiLevelType w:val="multilevel"/>
    <w:tmpl w:val="720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C63016"/>
    <w:multiLevelType w:val="multilevel"/>
    <w:tmpl w:val="E71A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F5207A"/>
    <w:multiLevelType w:val="multilevel"/>
    <w:tmpl w:val="5B72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4"/>
  </w:num>
  <w:num w:numId="3">
    <w:abstractNumId w:val="16"/>
  </w:num>
  <w:num w:numId="4">
    <w:abstractNumId w:val="7"/>
  </w:num>
  <w:num w:numId="5">
    <w:abstractNumId w:val="43"/>
  </w:num>
  <w:num w:numId="6">
    <w:abstractNumId w:val="38"/>
  </w:num>
  <w:num w:numId="7">
    <w:abstractNumId w:val="36"/>
  </w:num>
  <w:num w:numId="8">
    <w:abstractNumId w:val="0"/>
  </w:num>
  <w:num w:numId="9">
    <w:abstractNumId w:val="26"/>
  </w:num>
  <w:num w:numId="10">
    <w:abstractNumId w:val="33"/>
  </w:num>
  <w:num w:numId="11">
    <w:abstractNumId w:val="23"/>
  </w:num>
  <w:num w:numId="12">
    <w:abstractNumId w:val="34"/>
  </w:num>
  <w:num w:numId="13">
    <w:abstractNumId w:val="3"/>
  </w:num>
  <w:num w:numId="14">
    <w:abstractNumId w:val="12"/>
  </w:num>
  <w:num w:numId="15">
    <w:abstractNumId w:val="24"/>
  </w:num>
  <w:num w:numId="16">
    <w:abstractNumId w:val="32"/>
  </w:num>
  <w:num w:numId="17">
    <w:abstractNumId w:val="21"/>
  </w:num>
  <w:num w:numId="18">
    <w:abstractNumId w:val="15"/>
  </w:num>
  <w:num w:numId="19">
    <w:abstractNumId w:val="1"/>
  </w:num>
  <w:num w:numId="20">
    <w:abstractNumId w:val="44"/>
  </w:num>
  <w:num w:numId="21">
    <w:abstractNumId w:val="22"/>
  </w:num>
  <w:num w:numId="22">
    <w:abstractNumId w:val="39"/>
  </w:num>
  <w:num w:numId="23">
    <w:abstractNumId w:val="19"/>
  </w:num>
  <w:num w:numId="24">
    <w:abstractNumId w:val="49"/>
  </w:num>
  <w:num w:numId="25">
    <w:abstractNumId w:val="25"/>
  </w:num>
  <w:num w:numId="26">
    <w:abstractNumId w:val="42"/>
  </w:num>
  <w:num w:numId="27">
    <w:abstractNumId w:val="11"/>
  </w:num>
  <w:num w:numId="28">
    <w:abstractNumId w:val="13"/>
  </w:num>
  <w:num w:numId="29">
    <w:abstractNumId w:val="40"/>
  </w:num>
  <w:num w:numId="30">
    <w:abstractNumId w:val="51"/>
  </w:num>
  <w:num w:numId="31">
    <w:abstractNumId w:val="31"/>
  </w:num>
  <w:num w:numId="32">
    <w:abstractNumId w:val="9"/>
  </w:num>
  <w:num w:numId="33">
    <w:abstractNumId w:val="10"/>
  </w:num>
  <w:num w:numId="34">
    <w:abstractNumId w:val="41"/>
  </w:num>
  <w:num w:numId="35">
    <w:abstractNumId w:val="45"/>
  </w:num>
  <w:num w:numId="36">
    <w:abstractNumId w:val="55"/>
  </w:num>
  <w:num w:numId="37">
    <w:abstractNumId w:val="18"/>
  </w:num>
  <w:num w:numId="38">
    <w:abstractNumId w:val="47"/>
  </w:num>
  <w:num w:numId="39">
    <w:abstractNumId w:val="27"/>
  </w:num>
  <w:num w:numId="40">
    <w:abstractNumId w:val="20"/>
  </w:num>
  <w:num w:numId="41">
    <w:abstractNumId w:val="46"/>
  </w:num>
  <w:num w:numId="42">
    <w:abstractNumId w:val="35"/>
  </w:num>
  <w:num w:numId="43">
    <w:abstractNumId w:val="28"/>
  </w:num>
  <w:num w:numId="44">
    <w:abstractNumId w:val="53"/>
  </w:num>
  <w:num w:numId="45">
    <w:abstractNumId w:val="30"/>
  </w:num>
  <w:num w:numId="46">
    <w:abstractNumId w:val="17"/>
  </w:num>
  <w:num w:numId="47">
    <w:abstractNumId w:val="48"/>
  </w:num>
  <w:num w:numId="48">
    <w:abstractNumId w:val="2"/>
  </w:num>
  <w:num w:numId="49">
    <w:abstractNumId w:val="54"/>
  </w:num>
  <w:num w:numId="50">
    <w:abstractNumId w:val="8"/>
  </w:num>
  <w:num w:numId="51">
    <w:abstractNumId w:val="37"/>
  </w:num>
  <w:num w:numId="52">
    <w:abstractNumId w:val="52"/>
  </w:num>
  <w:num w:numId="53">
    <w:abstractNumId w:val="29"/>
  </w:num>
  <w:num w:numId="54">
    <w:abstractNumId w:val="4"/>
  </w:num>
  <w:num w:numId="55">
    <w:abstractNumId w:val="50"/>
  </w:num>
  <w:num w:numId="56">
    <w:abstractNumId w:val="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CAF"/>
    <w:rsid w:val="00202423"/>
    <w:rsid w:val="005A127C"/>
    <w:rsid w:val="007D07C1"/>
    <w:rsid w:val="00803CA7"/>
    <w:rsid w:val="00BA0C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E5285"/>
  <w15:chartTrackingRefBased/>
  <w15:docId w15:val="{AA3FFF65-DE45-4F95-8B05-197BFA7C4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BA0CAF"/>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BA0CAF"/>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5">
    <w:name w:val="heading 5"/>
    <w:basedOn w:val="Standard"/>
    <w:link w:val="berschrift5Zchn"/>
    <w:uiPriority w:val="9"/>
    <w:qFormat/>
    <w:rsid w:val="00BA0CAF"/>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BA0CAF"/>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BA0CAF"/>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BA0CAF"/>
    <w:rPr>
      <w:rFonts w:ascii="Times New Roman" w:eastAsia="Times New Roman" w:hAnsi="Times New Roman" w:cs="Times New Roman"/>
      <w:b/>
      <w:bCs/>
      <w:sz w:val="27"/>
      <w:szCs w:val="27"/>
      <w:lang w:eastAsia="de-DE"/>
    </w:rPr>
  </w:style>
  <w:style w:type="character" w:customStyle="1" w:styleId="berschrift5Zchn">
    <w:name w:val="Überschrift 5 Zchn"/>
    <w:basedOn w:val="Absatz-Standardschriftart"/>
    <w:link w:val="berschrift5"/>
    <w:uiPriority w:val="9"/>
    <w:rsid w:val="00BA0CAF"/>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BA0CAF"/>
    <w:rPr>
      <w:rFonts w:ascii="Times New Roman" w:eastAsia="Times New Roman" w:hAnsi="Times New Roman" w:cs="Times New Roman"/>
      <w:b/>
      <w:bCs/>
      <w:sz w:val="15"/>
      <w:szCs w:val="15"/>
      <w:lang w:eastAsia="de-DE"/>
    </w:rPr>
  </w:style>
  <w:style w:type="paragraph" w:customStyle="1" w:styleId="msonormal0">
    <w:name w:val="msonormal"/>
    <w:basedOn w:val="Standard"/>
    <w:rsid w:val="00BA0CAF"/>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tandardWeb">
    <w:name w:val="Normal (Web)"/>
    <w:basedOn w:val="Standard"/>
    <w:uiPriority w:val="99"/>
    <w:semiHidden/>
    <w:unhideWhenUsed/>
    <w:rsid w:val="00BA0CA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BA0CAF"/>
    <w:rPr>
      <w:b/>
      <w:bCs/>
    </w:rPr>
  </w:style>
  <w:style w:type="character" w:styleId="Hervorhebung">
    <w:name w:val="Emphasis"/>
    <w:basedOn w:val="Absatz-Standardschriftart"/>
    <w:uiPriority w:val="20"/>
    <w:qFormat/>
    <w:rsid w:val="00BA0CAF"/>
    <w:rPr>
      <w:i/>
      <w:iCs/>
    </w:rPr>
  </w:style>
  <w:style w:type="character" w:customStyle="1" w:styleId="ms-1">
    <w:name w:val="ms-1"/>
    <w:basedOn w:val="Absatz-Standardschriftart"/>
    <w:rsid w:val="00BA0CAF"/>
  </w:style>
  <w:style w:type="character" w:styleId="Hyperlink">
    <w:name w:val="Hyperlink"/>
    <w:basedOn w:val="Absatz-Standardschriftart"/>
    <w:uiPriority w:val="99"/>
    <w:semiHidden/>
    <w:unhideWhenUsed/>
    <w:rsid w:val="00BA0CAF"/>
    <w:rPr>
      <w:color w:val="0000FF"/>
      <w:u w:val="single"/>
    </w:rPr>
  </w:style>
  <w:style w:type="character" w:styleId="BesuchterLink">
    <w:name w:val="FollowedHyperlink"/>
    <w:basedOn w:val="Absatz-Standardschriftart"/>
    <w:uiPriority w:val="99"/>
    <w:semiHidden/>
    <w:unhideWhenUsed/>
    <w:rsid w:val="00BA0CAF"/>
    <w:rPr>
      <w:color w:val="800080"/>
      <w:u w:val="single"/>
    </w:rPr>
  </w:style>
  <w:style w:type="character" w:customStyle="1" w:styleId="relative">
    <w:name w:val="relative"/>
    <w:basedOn w:val="Absatz-Standardschriftart"/>
    <w:rsid w:val="00BA0CAF"/>
  </w:style>
  <w:style w:type="character" w:customStyle="1" w:styleId="flex">
    <w:name w:val="flex"/>
    <w:basedOn w:val="Absatz-Standardschriftart"/>
    <w:rsid w:val="00BA0CAF"/>
  </w:style>
  <w:style w:type="character" w:customStyle="1" w:styleId="max-w-15ch">
    <w:name w:val="max-w-[15ch]"/>
    <w:basedOn w:val="Absatz-Standardschriftart"/>
    <w:rsid w:val="00BA0CAF"/>
  </w:style>
  <w:style w:type="character" w:customStyle="1" w:styleId="-me-1">
    <w:name w:val="-me-1"/>
    <w:basedOn w:val="Absatz-Standardschriftart"/>
    <w:rsid w:val="00BA0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145633">
      <w:bodyDiv w:val="1"/>
      <w:marLeft w:val="0"/>
      <w:marRight w:val="0"/>
      <w:marTop w:val="0"/>
      <w:marBottom w:val="0"/>
      <w:divBdr>
        <w:top w:val="none" w:sz="0" w:space="0" w:color="auto"/>
        <w:left w:val="none" w:sz="0" w:space="0" w:color="auto"/>
        <w:bottom w:val="none" w:sz="0" w:space="0" w:color="auto"/>
        <w:right w:val="none" w:sz="0" w:space="0" w:color="auto"/>
      </w:divBdr>
      <w:divsChild>
        <w:div w:id="1332950028">
          <w:marLeft w:val="0"/>
          <w:marRight w:val="0"/>
          <w:marTop w:val="0"/>
          <w:marBottom w:val="0"/>
          <w:divBdr>
            <w:top w:val="none" w:sz="0" w:space="0" w:color="auto"/>
            <w:left w:val="none" w:sz="0" w:space="0" w:color="auto"/>
            <w:bottom w:val="none" w:sz="0" w:space="0" w:color="auto"/>
            <w:right w:val="none" w:sz="0" w:space="0" w:color="auto"/>
          </w:divBdr>
          <w:divsChild>
            <w:div w:id="73557395">
              <w:marLeft w:val="0"/>
              <w:marRight w:val="0"/>
              <w:marTop w:val="0"/>
              <w:marBottom w:val="0"/>
              <w:divBdr>
                <w:top w:val="none" w:sz="0" w:space="0" w:color="auto"/>
                <w:left w:val="none" w:sz="0" w:space="0" w:color="auto"/>
                <w:bottom w:val="none" w:sz="0" w:space="0" w:color="auto"/>
                <w:right w:val="none" w:sz="0" w:space="0" w:color="auto"/>
              </w:divBdr>
              <w:divsChild>
                <w:div w:id="1903978163">
                  <w:marLeft w:val="0"/>
                  <w:marRight w:val="0"/>
                  <w:marTop w:val="0"/>
                  <w:marBottom w:val="0"/>
                  <w:divBdr>
                    <w:top w:val="none" w:sz="0" w:space="0" w:color="auto"/>
                    <w:left w:val="none" w:sz="0" w:space="0" w:color="auto"/>
                    <w:bottom w:val="none" w:sz="0" w:space="0" w:color="auto"/>
                    <w:right w:val="none" w:sz="0" w:space="0" w:color="auto"/>
                  </w:divBdr>
                  <w:divsChild>
                    <w:div w:id="2114979593">
                      <w:marLeft w:val="0"/>
                      <w:marRight w:val="0"/>
                      <w:marTop w:val="0"/>
                      <w:marBottom w:val="0"/>
                      <w:divBdr>
                        <w:top w:val="none" w:sz="0" w:space="0" w:color="auto"/>
                        <w:left w:val="none" w:sz="0" w:space="0" w:color="auto"/>
                        <w:bottom w:val="none" w:sz="0" w:space="0" w:color="auto"/>
                        <w:right w:val="none" w:sz="0" w:space="0" w:color="auto"/>
                      </w:divBdr>
                      <w:divsChild>
                        <w:div w:id="609553202">
                          <w:marLeft w:val="0"/>
                          <w:marRight w:val="0"/>
                          <w:marTop w:val="0"/>
                          <w:marBottom w:val="0"/>
                          <w:divBdr>
                            <w:top w:val="none" w:sz="0" w:space="0" w:color="auto"/>
                            <w:left w:val="none" w:sz="0" w:space="0" w:color="auto"/>
                            <w:bottom w:val="none" w:sz="0" w:space="0" w:color="auto"/>
                            <w:right w:val="none" w:sz="0" w:space="0" w:color="auto"/>
                          </w:divBdr>
                          <w:divsChild>
                            <w:div w:id="591822060">
                              <w:marLeft w:val="0"/>
                              <w:marRight w:val="0"/>
                              <w:marTop w:val="0"/>
                              <w:marBottom w:val="0"/>
                              <w:divBdr>
                                <w:top w:val="none" w:sz="0" w:space="0" w:color="auto"/>
                                <w:left w:val="none" w:sz="0" w:space="0" w:color="auto"/>
                                <w:bottom w:val="none" w:sz="0" w:space="0" w:color="auto"/>
                                <w:right w:val="none" w:sz="0" w:space="0" w:color="auto"/>
                              </w:divBdr>
                              <w:divsChild>
                                <w:div w:id="177917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45272">
          <w:marLeft w:val="0"/>
          <w:marRight w:val="0"/>
          <w:marTop w:val="0"/>
          <w:marBottom w:val="0"/>
          <w:divBdr>
            <w:top w:val="none" w:sz="0" w:space="0" w:color="auto"/>
            <w:left w:val="none" w:sz="0" w:space="0" w:color="auto"/>
            <w:bottom w:val="none" w:sz="0" w:space="0" w:color="auto"/>
            <w:right w:val="none" w:sz="0" w:space="0" w:color="auto"/>
          </w:divBdr>
          <w:divsChild>
            <w:div w:id="730230368">
              <w:marLeft w:val="0"/>
              <w:marRight w:val="0"/>
              <w:marTop w:val="0"/>
              <w:marBottom w:val="0"/>
              <w:divBdr>
                <w:top w:val="none" w:sz="0" w:space="0" w:color="auto"/>
                <w:left w:val="none" w:sz="0" w:space="0" w:color="auto"/>
                <w:bottom w:val="none" w:sz="0" w:space="0" w:color="auto"/>
                <w:right w:val="none" w:sz="0" w:space="0" w:color="auto"/>
              </w:divBdr>
              <w:divsChild>
                <w:div w:id="1698968307">
                  <w:marLeft w:val="0"/>
                  <w:marRight w:val="0"/>
                  <w:marTop w:val="0"/>
                  <w:marBottom w:val="0"/>
                  <w:divBdr>
                    <w:top w:val="none" w:sz="0" w:space="0" w:color="auto"/>
                    <w:left w:val="none" w:sz="0" w:space="0" w:color="auto"/>
                    <w:bottom w:val="none" w:sz="0" w:space="0" w:color="auto"/>
                    <w:right w:val="none" w:sz="0" w:space="0" w:color="auto"/>
                  </w:divBdr>
                  <w:divsChild>
                    <w:div w:id="868106695">
                      <w:marLeft w:val="0"/>
                      <w:marRight w:val="0"/>
                      <w:marTop w:val="0"/>
                      <w:marBottom w:val="0"/>
                      <w:divBdr>
                        <w:top w:val="none" w:sz="0" w:space="0" w:color="auto"/>
                        <w:left w:val="none" w:sz="0" w:space="0" w:color="auto"/>
                        <w:bottom w:val="none" w:sz="0" w:space="0" w:color="auto"/>
                        <w:right w:val="none" w:sz="0" w:space="0" w:color="auto"/>
                      </w:divBdr>
                      <w:divsChild>
                        <w:div w:id="978874761">
                          <w:marLeft w:val="0"/>
                          <w:marRight w:val="0"/>
                          <w:marTop w:val="0"/>
                          <w:marBottom w:val="0"/>
                          <w:divBdr>
                            <w:top w:val="none" w:sz="0" w:space="0" w:color="auto"/>
                            <w:left w:val="none" w:sz="0" w:space="0" w:color="auto"/>
                            <w:bottom w:val="none" w:sz="0" w:space="0" w:color="auto"/>
                            <w:right w:val="none" w:sz="0" w:space="0" w:color="auto"/>
                          </w:divBdr>
                          <w:divsChild>
                            <w:div w:id="1278636869">
                              <w:marLeft w:val="0"/>
                              <w:marRight w:val="0"/>
                              <w:marTop w:val="0"/>
                              <w:marBottom w:val="0"/>
                              <w:divBdr>
                                <w:top w:val="none" w:sz="0" w:space="0" w:color="auto"/>
                                <w:left w:val="none" w:sz="0" w:space="0" w:color="auto"/>
                                <w:bottom w:val="none" w:sz="0" w:space="0" w:color="auto"/>
                                <w:right w:val="none" w:sz="0" w:space="0" w:color="auto"/>
                              </w:divBdr>
                              <w:divsChild>
                                <w:div w:id="1864660649">
                                  <w:marLeft w:val="0"/>
                                  <w:marRight w:val="0"/>
                                  <w:marTop w:val="0"/>
                                  <w:marBottom w:val="0"/>
                                  <w:divBdr>
                                    <w:top w:val="none" w:sz="0" w:space="0" w:color="auto"/>
                                    <w:left w:val="none" w:sz="0" w:space="0" w:color="auto"/>
                                    <w:bottom w:val="none" w:sz="0" w:space="0" w:color="auto"/>
                                    <w:right w:val="none" w:sz="0" w:space="0" w:color="auto"/>
                                  </w:divBdr>
                                  <w:divsChild>
                                    <w:div w:id="1335063029">
                                      <w:marLeft w:val="0"/>
                                      <w:marRight w:val="0"/>
                                      <w:marTop w:val="0"/>
                                      <w:marBottom w:val="0"/>
                                      <w:divBdr>
                                        <w:top w:val="none" w:sz="0" w:space="0" w:color="auto"/>
                                        <w:left w:val="none" w:sz="0" w:space="0" w:color="auto"/>
                                        <w:bottom w:val="none" w:sz="0" w:space="0" w:color="auto"/>
                                        <w:right w:val="none" w:sz="0" w:space="0" w:color="auto"/>
                                      </w:divBdr>
                                    </w:div>
                                  </w:divsChild>
                                </w:div>
                                <w:div w:id="754057231">
                                  <w:marLeft w:val="0"/>
                                  <w:marRight w:val="0"/>
                                  <w:marTop w:val="0"/>
                                  <w:marBottom w:val="0"/>
                                  <w:divBdr>
                                    <w:top w:val="none" w:sz="0" w:space="0" w:color="auto"/>
                                    <w:left w:val="none" w:sz="0" w:space="0" w:color="auto"/>
                                    <w:bottom w:val="none" w:sz="0" w:space="0" w:color="auto"/>
                                    <w:right w:val="none" w:sz="0" w:space="0" w:color="auto"/>
                                  </w:divBdr>
                                  <w:divsChild>
                                    <w:div w:id="485515312">
                                      <w:marLeft w:val="0"/>
                                      <w:marRight w:val="0"/>
                                      <w:marTop w:val="0"/>
                                      <w:marBottom w:val="0"/>
                                      <w:divBdr>
                                        <w:top w:val="none" w:sz="0" w:space="0" w:color="auto"/>
                                        <w:left w:val="none" w:sz="0" w:space="0" w:color="auto"/>
                                        <w:bottom w:val="none" w:sz="0" w:space="0" w:color="auto"/>
                                        <w:right w:val="none" w:sz="0" w:space="0" w:color="auto"/>
                                      </w:divBdr>
                                      <w:divsChild>
                                        <w:div w:id="135707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224394">
                      <w:marLeft w:val="0"/>
                      <w:marRight w:val="0"/>
                      <w:marTop w:val="0"/>
                      <w:marBottom w:val="0"/>
                      <w:divBdr>
                        <w:top w:val="none" w:sz="0" w:space="0" w:color="auto"/>
                        <w:left w:val="none" w:sz="0" w:space="0" w:color="auto"/>
                        <w:bottom w:val="none" w:sz="0" w:space="0" w:color="auto"/>
                        <w:right w:val="none" w:sz="0" w:space="0" w:color="auto"/>
                      </w:divBdr>
                      <w:divsChild>
                        <w:div w:id="2062174369">
                          <w:marLeft w:val="0"/>
                          <w:marRight w:val="0"/>
                          <w:marTop w:val="0"/>
                          <w:marBottom w:val="0"/>
                          <w:divBdr>
                            <w:top w:val="none" w:sz="0" w:space="0" w:color="auto"/>
                            <w:left w:val="none" w:sz="0" w:space="0" w:color="auto"/>
                            <w:bottom w:val="none" w:sz="0" w:space="0" w:color="auto"/>
                            <w:right w:val="none" w:sz="0" w:space="0" w:color="auto"/>
                          </w:divBdr>
                          <w:divsChild>
                            <w:div w:id="1487630787">
                              <w:marLeft w:val="0"/>
                              <w:marRight w:val="0"/>
                              <w:marTop w:val="0"/>
                              <w:marBottom w:val="0"/>
                              <w:divBdr>
                                <w:top w:val="none" w:sz="0" w:space="0" w:color="auto"/>
                                <w:left w:val="none" w:sz="0" w:space="0" w:color="auto"/>
                                <w:bottom w:val="none" w:sz="0" w:space="0" w:color="auto"/>
                                <w:right w:val="none" w:sz="0" w:space="0" w:color="auto"/>
                              </w:divBdr>
                              <w:divsChild>
                                <w:div w:id="7803073">
                                  <w:marLeft w:val="0"/>
                                  <w:marRight w:val="0"/>
                                  <w:marTop w:val="0"/>
                                  <w:marBottom w:val="0"/>
                                  <w:divBdr>
                                    <w:top w:val="none" w:sz="0" w:space="0" w:color="auto"/>
                                    <w:left w:val="none" w:sz="0" w:space="0" w:color="auto"/>
                                    <w:bottom w:val="none" w:sz="0" w:space="0" w:color="auto"/>
                                    <w:right w:val="none" w:sz="0" w:space="0" w:color="auto"/>
                                  </w:divBdr>
                                  <w:divsChild>
                                    <w:div w:id="101989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462991">
          <w:marLeft w:val="0"/>
          <w:marRight w:val="0"/>
          <w:marTop w:val="0"/>
          <w:marBottom w:val="0"/>
          <w:divBdr>
            <w:top w:val="none" w:sz="0" w:space="0" w:color="auto"/>
            <w:left w:val="none" w:sz="0" w:space="0" w:color="auto"/>
            <w:bottom w:val="none" w:sz="0" w:space="0" w:color="auto"/>
            <w:right w:val="none" w:sz="0" w:space="0" w:color="auto"/>
          </w:divBdr>
          <w:divsChild>
            <w:div w:id="1903904540">
              <w:marLeft w:val="0"/>
              <w:marRight w:val="0"/>
              <w:marTop w:val="0"/>
              <w:marBottom w:val="0"/>
              <w:divBdr>
                <w:top w:val="none" w:sz="0" w:space="0" w:color="auto"/>
                <w:left w:val="none" w:sz="0" w:space="0" w:color="auto"/>
                <w:bottom w:val="none" w:sz="0" w:space="0" w:color="auto"/>
                <w:right w:val="none" w:sz="0" w:space="0" w:color="auto"/>
              </w:divBdr>
              <w:divsChild>
                <w:div w:id="686176987">
                  <w:marLeft w:val="0"/>
                  <w:marRight w:val="0"/>
                  <w:marTop w:val="0"/>
                  <w:marBottom w:val="0"/>
                  <w:divBdr>
                    <w:top w:val="none" w:sz="0" w:space="0" w:color="auto"/>
                    <w:left w:val="none" w:sz="0" w:space="0" w:color="auto"/>
                    <w:bottom w:val="none" w:sz="0" w:space="0" w:color="auto"/>
                    <w:right w:val="none" w:sz="0" w:space="0" w:color="auto"/>
                  </w:divBdr>
                  <w:divsChild>
                    <w:div w:id="2027751422">
                      <w:marLeft w:val="0"/>
                      <w:marRight w:val="0"/>
                      <w:marTop w:val="0"/>
                      <w:marBottom w:val="0"/>
                      <w:divBdr>
                        <w:top w:val="none" w:sz="0" w:space="0" w:color="auto"/>
                        <w:left w:val="none" w:sz="0" w:space="0" w:color="auto"/>
                        <w:bottom w:val="none" w:sz="0" w:space="0" w:color="auto"/>
                        <w:right w:val="none" w:sz="0" w:space="0" w:color="auto"/>
                      </w:divBdr>
                      <w:divsChild>
                        <w:div w:id="2063824614">
                          <w:marLeft w:val="0"/>
                          <w:marRight w:val="0"/>
                          <w:marTop w:val="0"/>
                          <w:marBottom w:val="0"/>
                          <w:divBdr>
                            <w:top w:val="none" w:sz="0" w:space="0" w:color="auto"/>
                            <w:left w:val="none" w:sz="0" w:space="0" w:color="auto"/>
                            <w:bottom w:val="none" w:sz="0" w:space="0" w:color="auto"/>
                            <w:right w:val="none" w:sz="0" w:space="0" w:color="auto"/>
                          </w:divBdr>
                          <w:divsChild>
                            <w:div w:id="1281184964">
                              <w:marLeft w:val="0"/>
                              <w:marRight w:val="0"/>
                              <w:marTop w:val="0"/>
                              <w:marBottom w:val="0"/>
                              <w:divBdr>
                                <w:top w:val="none" w:sz="0" w:space="0" w:color="auto"/>
                                <w:left w:val="none" w:sz="0" w:space="0" w:color="auto"/>
                                <w:bottom w:val="none" w:sz="0" w:space="0" w:color="auto"/>
                                <w:right w:val="none" w:sz="0" w:space="0" w:color="auto"/>
                              </w:divBdr>
                              <w:divsChild>
                                <w:div w:id="100948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486235">
          <w:marLeft w:val="0"/>
          <w:marRight w:val="0"/>
          <w:marTop w:val="0"/>
          <w:marBottom w:val="0"/>
          <w:divBdr>
            <w:top w:val="none" w:sz="0" w:space="0" w:color="auto"/>
            <w:left w:val="none" w:sz="0" w:space="0" w:color="auto"/>
            <w:bottom w:val="none" w:sz="0" w:space="0" w:color="auto"/>
            <w:right w:val="none" w:sz="0" w:space="0" w:color="auto"/>
          </w:divBdr>
          <w:divsChild>
            <w:div w:id="747263055">
              <w:marLeft w:val="0"/>
              <w:marRight w:val="0"/>
              <w:marTop w:val="0"/>
              <w:marBottom w:val="0"/>
              <w:divBdr>
                <w:top w:val="none" w:sz="0" w:space="0" w:color="auto"/>
                <w:left w:val="none" w:sz="0" w:space="0" w:color="auto"/>
                <w:bottom w:val="none" w:sz="0" w:space="0" w:color="auto"/>
                <w:right w:val="none" w:sz="0" w:space="0" w:color="auto"/>
              </w:divBdr>
              <w:divsChild>
                <w:div w:id="863902333">
                  <w:marLeft w:val="0"/>
                  <w:marRight w:val="0"/>
                  <w:marTop w:val="0"/>
                  <w:marBottom w:val="0"/>
                  <w:divBdr>
                    <w:top w:val="none" w:sz="0" w:space="0" w:color="auto"/>
                    <w:left w:val="none" w:sz="0" w:space="0" w:color="auto"/>
                    <w:bottom w:val="none" w:sz="0" w:space="0" w:color="auto"/>
                    <w:right w:val="none" w:sz="0" w:space="0" w:color="auto"/>
                  </w:divBdr>
                  <w:divsChild>
                    <w:div w:id="974063970">
                      <w:marLeft w:val="0"/>
                      <w:marRight w:val="0"/>
                      <w:marTop w:val="0"/>
                      <w:marBottom w:val="0"/>
                      <w:divBdr>
                        <w:top w:val="none" w:sz="0" w:space="0" w:color="auto"/>
                        <w:left w:val="none" w:sz="0" w:space="0" w:color="auto"/>
                        <w:bottom w:val="none" w:sz="0" w:space="0" w:color="auto"/>
                        <w:right w:val="none" w:sz="0" w:space="0" w:color="auto"/>
                      </w:divBdr>
                      <w:divsChild>
                        <w:div w:id="1347099051">
                          <w:marLeft w:val="0"/>
                          <w:marRight w:val="0"/>
                          <w:marTop w:val="0"/>
                          <w:marBottom w:val="0"/>
                          <w:divBdr>
                            <w:top w:val="none" w:sz="0" w:space="0" w:color="auto"/>
                            <w:left w:val="none" w:sz="0" w:space="0" w:color="auto"/>
                            <w:bottom w:val="none" w:sz="0" w:space="0" w:color="auto"/>
                            <w:right w:val="none" w:sz="0" w:space="0" w:color="auto"/>
                          </w:divBdr>
                          <w:divsChild>
                            <w:div w:id="1159151899">
                              <w:marLeft w:val="0"/>
                              <w:marRight w:val="0"/>
                              <w:marTop w:val="0"/>
                              <w:marBottom w:val="0"/>
                              <w:divBdr>
                                <w:top w:val="none" w:sz="0" w:space="0" w:color="auto"/>
                                <w:left w:val="none" w:sz="0" w:space="0" w:color="auto"/>
                                <w:bottom w:val="none" w:sz="0" w:space="0" w:color="auto"/>
                                <w:right w:val="none" w:sz="0" w:space="0" w:color="auto"/>
                              </w:divBdr>
                              <w:divsChild>
                                <w:div w:id="1556428446">
                                  <w:marLeft w:val="0"/>
                                  <w:marRight w:val="0"/>
                                  <w:marTop w:val="0"/>
                                  <w:marBottom w:val="0"/>
                                  <w:divBdr>
                                    <w:top w:val="none" w:sz="0" w:space="0" w:color="auto"/>
                                    <w:left w:val="none" w:sz="0" w:space="0" w:color="auto"/>
                                    <w:bottom w:val="none" w:sz="0" w:space="0" w:color="auto"/>
                                    <w:right w:val="none" w:sz="0" w:space="0" w:color="auto"/>
                                  </w:divBdr>
                                  <w:divsChild>
                                    <w:div w:id="857163650">
                                      <w:marLeft w:val="0"/>
                                      <w:marRight w:val="0"/>
                                      <w:marTop w:val="0"/>
                                      <w:marBottom w:val="0"/>
                                      <w:divBdr>
                                        <w:top w:val="none" w:sz="0" w:space="0" w:color="auto"/>
                                        <w:left w:val="none" w:sz="0" w:space="0" w:color="auto"/>
                                        <w:bottom w:val="none" w:sz="0" w:space="0" w:color="auto"/>
                                        <w:right w:val="none" w:sz="0" w:space="0" w:color="auto"/>
                                      </w:divBdr>
                                    </w:div>
                                  </w:divsChild>
                                </w:div>
                                <w:div w:id="682821491">
                                  <w:marLeft w:val="0"/>
                                  <w:marRight w:val="0"/>
                                  <w:marTop w:val="0"/>
                                  <w:marBottom w:val="0"/>
                                  <w:divBdr>
                                    <w:top w:val="none" w:sz="0" w:space="0" w:color="auto"/>
                                    <w:left w:val="none" w:sz="0" w:space="0" w:color="auto"/>
                                    <w:bottom w:val="none" w:sz="0" w:space="0" w:color="auto"/>
                                    <w:right w:val="none" w:sz="0" w:space="0" w:color="auto"/>
                                  </w:divBdr>
                                  <w:divsChild>
                                    <w:div w:id="189951311">
                                      <w:marLeft w:val="0"/>
                                      <w:marRight w:val="0"/>
                                      <w:marTop w:val="0"/>
                                      <w:marBottom w:val="0"/>
                                      <w:divBdr>
                                        <w:top w:val="none" w:sz="0" w:space="0" w:color="auto"/>
                                        <w:left w:val="none" w:sz="0" w:space="0" w:color="auto"/>
                                        <w:bottom w:val="none" w:sz="0" w:space="0" w:color="auto"/>
                                        <w:right w:val="none" w:sz="0" w:space="0" w:color="auto"/>
                                      </w:divBdr>
                                      <w:divsChild>
                                        <w:div w:id="165236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55557">
                      <w:marLeft w:val="0"/>
                      <w:marRight w:val="0"/>
                      <w:marTop w:val="0"/>
                      <w:marBottom w:val="0"/>
                      <w:divBdr>
                        <w:top w:val="none" w:sz="0" w:space="0" w:color="auto"/>
                        <w:left w:val="none" w:sz="0" w:space="0" w:color="auto"/>
                        <w:bottom w:val="none" w:sz="0" w:space="0" w:color="auto"/>
                        <w:right w:val="none" w:sz="0" w:space="0" w:color="auto"/>
                      </w:divBdr>
                      <w:divsChild>
                        <w:div w:id="363019474">
                          <w:marLeft w:val="0"/>
                          <w:marRight w:val="0"/>
                          <w:marTop w:val="0"/>
                          <w:marBottom w:val="0"/>
                          <w:divBdr>
                            <w:top w:val="none" w:sz="0" w:space="0" w:color="auto"/>
                            <w:left w:val="none" w:sz="0" w:space="0" w:color="auto"/>
                            <w:bottom w:val="none" w:sz="0" w:space="0" w:color="auto"/>
                            <w:right w:val="none" w:sz="0" w:space="0" w:color="auto"/>
                          </w:divBdr>
                          <w:divsChild>
                            <w:div w:id="1278246895">
                              <w:marLeft w:val="0"/>
                              <w:marRight w:val="0"/>
                              <w:marTop w:val="0"/>
                              <w:marBottom w:val="0"/>
                              <w:divBdr>
                                <w:top w:val="none" w:sz="0" w:space="0" w:color="auto"/>
                                <w:left w:val="none" w:sz="0" w:space="0" w:color="auto"/>
                                <w:bottom w:val="none" w:sz="0" w:space="0" w:color="auto"/>
                                <w:right w:val="none" w:sz="0" w:space="0" w:color="auto"/>
                              </w:divBdr>
                              <w:divsChild>
                                <w:div w:id="2007972827">
                                  <w:blockQuote w:val="1"/>
                                  <w:marLeft w:val="720"/>
                                  <w:marRight w:val="720"/>
                                  <w:marTop w:val="100"/>
                                  <w:marBottom w:val="100"/>
                                  <w:divBdr>
                                    <w:top w:val="none" w:sz="0" w:space="0" w:color="auto"/>
                                    <w:left w:val="none" w:sz="0" w:space="0" w:color="auto"/>
                                    <w:bottom w:val="none" w:sz="0" w:space="0" w:color="auto"/>
                                    <w:right w:val="none" w:sz="0" w:space="0" w:color="auto"/>
                                  </w:divBdr>
                                </w:div>
                                <w:div w:id="34283405">
                                  <w:marLeft w:val="0"/>
                                  <w:marRight w:val="0"/>
                                  <w:marTop w:val="0"/>
                                  <w:marBottom w:val="0"/>
                                  <w:divBdr>
                                    <w:top w:val="none" w:sz="0" w:space="0" w:color="auto"/>
                                    <w:left w:val="none" w:sz="0" w:space="0" w:color="auto"/>
                                    <w:bottom w:val="none" w:sz="0" w:space="0" w:color="auto"/>
                                    <w:right w:val="none" w:sz="0" w:space="0" w:color="auto"/>
                                  </w:divBdr>
                                  <w:divsChild>
                                    <w:div w:id="1283418516">
                                      <w:marLeft w:val="0"/>
                                      <w:marRight w:val="0"/>
                                      <w:marTop w:val="0"/>
                                      <w:marBottom w:val="0"/>
                                      <w:divBdr>
                                        <w:top w:val="none" w:sz="0" w:space="0" w:color="auto"/>
                                        <w:left w:val="none" w:sz="0" w:space="0" w:color="auto"/>
                                        <w:bottom w:val="none" w:sz="0" w:space="0" w:color="auto"/>
                                        <w:right w:val="none" w:sz="0" w:space="0" w:color="auto"/>
                                      </w:divBdr>
                                    </w:div>
                                  </w:divsChild>
                                </w:div>
                                <w:div w:id="1813594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251029">
                                  <w:marLeft w:val="0"/>
                                  <w:marRight w:val="0"/>
                                  <w:marTop w:val="0"/>
                                  <w:marBottom w:val="0"/>
                                  <w:divBdr>
                                    <w:top w:val="none" w:sz="0" w:space="0" w:color="auto"/>
                                    <w:left w:val="none" w:sz="0" w:space="0" w:color="auto"/>
                                    <w:bottom w:val="none" w:sz="0" w:space="0" w:color="auto"/>
                                    <w:right w:val="none" w:sz="0" w:space="0" w:color="auto"/>
                                  </w:divBdr>
                                  <w:divsChild>
                                    <w:div w:id="9951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439378">
          <w:marLeft w:val="0"/>
          <w:marRight w:val="0"/>
          <w:marTop w:val="0"/>
          <w:marBottom w:val="0"/>
          <w:divBdr>
            <w:top w:val="none" w:sz="0" w:space="0" w:color="auto"/>
            <w:left w:val="none" w:sz="0" w:space="0" w:color="auto"/>
            <w:bottom w:val="none" w:sz="0" w:space="0" w:color="auto"/>
            <w:right w:val="none" w:sz="0" w:space="0" w:color="auto"/>
          </w:divBdr>
          <w:divsChild>
            <w:div w:id="895050099">
              <w:marLeft w:val="0"/>
              <w:marRight w:val="0"/>
              <w:marTop w:val="0"/>
              <w:marBottom w:val="0"/>
              <w:divBdr>
                <w:top w:val="none" w:sz="0" w:space="0" w:color="auto"/>
                <w:left w:val="none" w:sz="0" w:space="0" w:color="auto"/>
                <w:bottom w:val="none" w:sz="0" w:space="0" w:color="auto"/>
                <w:right w:val="none" w:sz="0" w:space="0" w:color="auto"/>
              </w:divBdr>
              <w:divsChild>
                <w:div w:id="1808549077">
                  <w:marLeft w:val="0"/>
                  <w:marRight w:val="0"/>
                  <w:marTop w:val="0"/>
                  <w:marBottom w:val="0"/>
                  <w:divBdr>
                    <w:top w:val="none" w:sz="0" w:space="0" w:color="auto"/>
                    <w:left w:val="none" w:sz="0" w:space="0" w:color="auto"/>
                    <w:bottom w:val="none" w:sz="0" w:space="0" w:color="auto"/>
                    <w:right w:val="none" w:sz="0" w:space="0" w:color="auto"/>
                  </w:divBdr>
                  <w:divsChild>
                    <w:div w:id="2039626709">
                      <w:marLeft w:val="0"/>
                      <w:marRight w:val="0"/>
                      <w:marTop w:val="0"/>
                      <w:marBottom w:val="0"/>
                      <w:divBdr>
                        <w:top w:val="none" w:sz="0" w:space="0" w:color="auto"/>
                        <w:left w:val="none" w:sz="0" w:space="0" w:color="auto"/>
                        <w:bottom w:val="none" w:sz="0" w:space="0" w:color="auto"/>
                        <w:right w:val="none" w:sz="0" w:space="0" w:color="auto"/>
                      </w:divBdr>
                      <w:divsChild>
                        <w:div w:id="1972326372">
                          <w:marLeft w:val="0"/>
                          <w:marRight w:val="0"/>
                          <w:marTop w:val="0"/>
                          <w:marBottom w:val="0"/>
                          <w:divBdr>
                            <w:top w:val="none" w:sz="0" w:space="0" w:color="auto"/>
                            <w:left w:val="none" w:sz="0" w:space="0" w:color="auto"/>
                            <w:bottom w:val="none" w:sz="0" w:space="0" w:color="auto"/>
                            <w:right w:val="none" w:sz="0" w:space="0" w:color="auto"/>
                          </w:divBdr>
                          <w:divsChild>
                            <w:div w:id="151603335">
                              <w:marLeft w:val="0"/>
                              <w:marRight w:val="0"/>
                              <w:marTop w:val="0"/>
                              <w:marBottom w:val="0"/>
                              <w:divBdr>
                                <w:top w:val="none" w:sz="0" w:space="0" w:color="auto"/>
                                <w:left w:val="none" w:sz="0" w:space="0" w:color="auto"/>
                                <w:bottom w:val="none" w:sz="0" w:space="0" w:color="auto"/>
                                <w:right w:val="none" w:sz="0" w:space="0" w:color="auto"/>
                              </w:divBdr>
                              <w:divsChild>
                                <w:div w:id="25101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584433">
          <w:marLeft w:val="0"/>
          <w:marRight w:val="0"/>
          <w:marTop w:val="0"/>
          <w:marBottom w:val="0"/>
          <w:divBdr>
            <w:top w:val="none" w:sz="0" w:space="0" w:color="auto"/>
            <w:left w:val="none" w:sz="0" w:space="0" w:color="auto"/>
            <w:bottom w:val="none" w:sz="0" w:space="0" w:color="auto"/>
            <w:right w:val="none" w:sz="0" w:space="0" w:color="auto"/>
          </w:divBdr>
          <w:divsChild>
            <w:div w:id="1198394177">
              <w:marLeft w:val="0"/>
              <w:marRight w:val="0"/>
              <w:marTop w:val="0"/>
              <w:marBottom w:val="0"/>
              <w:divBdr>
                <w:top w:val="none" w:sz="0" w:space="0" w:color="auto"/>
                <w:left w:val="none" w:sz="0" w:space="0" w:color="auto"/>
                <w:bottom w:val="none" w:sz="0" w:space="0" w:color="auto"/>
                <w:right w:val="none" w:sz="0" w:space="0" w:color="auto"/>
              </w:divBdr>
              <w:divsChild>
                <w:div w:id="2096241561">
                  <w:marLeft w:val="0"/>
                  <w:marRight w:val="0"/>
                  <w:marTop w:val="0"/>
                  <w:marBottom w:val="0"/>
                  <w:divBdr>
                    <w:top w:val="none" w:sz="0" w:space="0" w:color="auto"/>
                    <w:left w:val="none" w:sz="0" w:space="0" w:color="auto"/>
                    <w:bottom w:val="none" w:sz="0" w:space="0" w:color="auto"/>
                    <w:right w:val="none" w:sz="0" w:space="0" w:color="auto"/>
                  </w:divBdr>
                  <w:divsChild>
                    <w:div w:id="2006931502">
                      <w:marLeft w:val="0"/>
                      <w:marRight w:val="0"/>
                      <w:marTop w:val="0"/>
                      <w:marBottom w:val="0"/>
                      <w:divBdr>
                        <w:top w:val="none" w:sz="0" w:space="0" w:color="auto"/>
                        <w:left w:val="none" w:sz="0" w:space="0" w:color="auto"/>
                        <w:bottom w:val="none" w:sz="0" w:space="0" w:color="auto"/>
                        <w:right w:val="none" w:sz="0" w:space="0" w:color="auto"/>
                      </w:divBdr>
                      <w:divsChild>
                        <w:div w:id="1493326741">
                          <w:marLeft w:val="0"/>
                          <w:marRight w:val="0"/>
                          <w:marTop w:val="0"/>
                          <w:marBottom w:val="0"/>
                          <w:divBdr>
                            <w:top w:val="none" w:sz="0" w:space="0" w:color="auto"/>
                            <w:left w:val="none" w:sz="0" w:space="0" w:color="auto"/>
                            <w:bottom w:val="none" w:sz="0" w:space="0" w:color="auto"/>
                            <w:right w:val="none" w:sz="0" w:space="0" w:color="auto"/>
                          </w:divBdr>
                          <w:divsChild>
                            <w:div w:id="1218784245">
                              <w:marLeft w:val="0"/>
                              <w:marRight w:val="0"/>
                              <w:marTop w:val="0"/>
                              <w:marBottom w:val="0"/>
                              <w:divBdr>
                                <w:top w:val="none" w:sz="0" w:space="0" w:color="auto"/>
                                <w:left w:val="none" w:sz="0" w:space="0" w:color="auto"/>
                                <w:bottom w:val="none" w:sz="0" w:space="0" w:color="auto"/>
                                <w:right w:val="none" w:sz="0" w:space="0" w:color="auto"/>
                              </w:divBdr>
                              <w:divsChild>
                                <w:div w:id="1022974957">
                                  <w:marLeft w:val="0"/>
                                  <w:marRight w:val="0"/>
                                  <w:marTop w:val="0"/>
                                  <w:marBottom w:val="0"/>
                                  <w:divBdr>
                                    <w:top w:val="none" w:sz="0" w:space="0" w:color="auto"/>
                                    <w:left w:val="none" w:sz="0" w:space="0" w:color="auto"/>
                                    <w:bottom w:val="none" w:sz="0" w:space="0" w:color="auto"/>
                                    <w:right w:val="none" w:sz="0" w:space="0" w:color="auto"/>
                                  </w:divBdr>
                                  <w:divsChild>
                                    <w:div w:id="1409578644">
                                      <w:marLeft w:val="0"/>
                                      <w:marRight w:val="0"/>
                                      <w:marTop w:val="0"/>
                                      <w:marBottom w:val="0"/>
                                      <w:divBdr>
                                        <w:top w:val="none" w:sz="0" w:space="0" w:color="auto"/>
                                        <w:left w:val="none" w:sz="0" w:space="0" w:color="auto"/>
                                        <w:bottom w:val="none" w:sz="0" w:space="0" w:color="auto"/>
                                        <w:right w:val="none" w:sz="0" w:space="0" w:color="auto"/>
                                      </w:divBdr>
                                    </w:div>
                                  </w:divsChild>
                                </w:div>
                                <w:div w:id="58672308">
                                  <w:marLeft w:val="0"/>
                                  <w:marRight w:val="0"/>
                                  <w:marTop w:val="0"/>
                                  <w:marBottom w:val="0"/>
                                  <w:divBdr>
                                    <w:top w:val="none" w:sz="0" w:space="0" w:color="auto"/>
                                    <w:left w:val="none" w:sz="0" w:space="0" w:color="auto"/>
                                    <w:bottom w:val="none" w:sz="0" w:space="0" w:color="auto"/>
                                    <w:right w:val="none" w:sz="0" w:space="0" w:color="auto"/>
                                  </w:divBdr>
                                  <w:divsChild>
                                    <w:div w:id="1354302718">
                                      <w:marLeft w:val="0"/>
                                      <w:marRight w:val="0"/>
                                      <w:marTop w:val="0"/>
                                      <w:marBottom w:val="0"/>
                                      <w:divBdr>
                                        <w:top w:val="none" w:sz="0" w:space="0" w:color="auto"/>
                                        <w:left w:val="none" w:sz="0" w:space="0" w:color="auto"/>
                                        <w:bottom w:val="none" w:sz="0" w:space="0" w:color="auto"/>
                                        <w:right w:val="none" w:sz="0" w:space="0" w:color="auto"/>
                                      </w:divBdr>
                                      <w:divsChild>
                                        <w:div w:id="101824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357525">
                      <w:marLeft w:val="0"/>
                      <w:marRight w:val="0"/>
                      <w:marTop w:val="0"/>
                      <w:marBottom w:val="0"/>
                      <w:divBdr>
                        <w:top w:val="none" w:sz="0" w:space="0" w:color="auto"/>
                        <w:left w:val="none" w:sz="0" w:space="0" w:color="auto"/>
                        <w:bottom w:val="none" w:sz="0" w:space="0" w:color="auto"/>
                        <w:right w:val="none" w:sz="0" w:space="0" w:color="auto"/>
                      </w:divBdr>
                      <w:divsChild>
                        <w:div w:id="2108116435">
                          <w:marLeft w:val="0"/>
                          <w:marRight w:val="0"/>
                          <w:marTop w:val="0"/>
                          <w:marBottom w:val="0"/>
                          <w:divBdr>
                            <w:top w:val="none" w:sz="0" w:space="0" w:color="auto"/>
                            <w:left w:val="none" w:sz="0" w:space="0" w:color="auto"/>
                            <w:bottom w:val="none" w:sz="0" w:space="0" w:color="auto"/>
                            <w:right w:val="none" w:sz="0" w:space="0" w:color="auto"/>
                          </w:divBdr>
                          <w:divsChild>
                            <w:div w:id="1405180297">
                              <w:marLeft w:val="0"/>
                              <w:marRight w:val="0"/>
                              <w:marTop w:val="0"/>
                              <w:marBottom w:val="0"/>
                              <w:divBdr>
                                <w:top w:val="none" w:sz="0" w:space="0" w:color="auto"/>
                                <w:left w:val="none" w:sz="0" w:space="0" w:color="auto"/>
                                <w:bottom w:val="none" w:sz="0" w:space="0" w:color="auto"/>
                                <w:right w:val="none" w:sz="0" w:space="0" w:color="auto"/>
                              </w:divBdr>
                              <w:divsChild>
                                <w:div w:id="246573044">
                                  <w:blockQuote w:val="1"/>
                                  <w:marLeft w:val="720"/>
                                  <w:marRight w:val="720"/>
                                  <w:marTop w:val="100"/>
                                  <w:marBottom w:val="100"/>
                                  <w:divBdr>
                                    <w:top w:val="none" w:sz="0" w:space="0" w:color="auto"/>
                                    <w:left w:val="none" w:sz="0" w:space="0" w:color="auto"/>
                                    <w:bottom w:val="none" w:sz="0" w:space="0" w:color="auto"/>
                                    <w:right w:val="none" w:sz="0" w:space="0" w:color="auto"/>
                                  </w:divBdr>
                                </w:div>
                                <w:div w:id="459418495">
                                  <w:marLeft w:val="0"/>
                                  <w:marRight w:val="0"/>
                                  <w:marTop w:val="0"/>
                                  <w:marBottom w:val="0"/>
                                  <w:divBdr>
                                    <w:top w:val="none" w:sz="0" w:space="0" w:color="auto"/>
                                    <w:left w:val="none" w:sz="0" w:space="0" w:color="auto"/>
                                    <w:bottom w:val="none" w:sz="0" w:space="0" w:color="auto"/>
                                    <w:right w:val="none" w:sz="0" w:space="0" w:color="auto"/>
                                  </w:divBdr>
                                  <w:divsChild>
                                    <w:div w:id="1004553615">
                                      <w:marLeft w:val="0"/>
                                      <w:marRight w:val="0"/>
                                      <w:marTop w:val="0"/>
                                      <w:marBottom w:val="0"/>
                                      <w:divBdr>
                                        <w:top w:val="none" w:sz="0" w:space="0" w:color="auto"/>
                                        <w:left w:val="none" w:sz="0" w:space="0" w:color="auto"/>
                                        <w:bottom w:val="none" w:sz="0" w:space="0" w:color="auto"/>
                                        <w:right w:val="none" w:sz="0" w:space="0" w:color="auto"/>
                                      </w:divBdr>
                                    </w:div>
                                  </w:divsChild>
                                </w:div>
                                <w:div w:id="1067143326">
                                  <w:blockQuote w:val="1"/>
                                  <w:marLeft w:val="720"/>
                                  <w:marRight w:val="720"/>
                                  <w:marTop w:val="100"/>
                                  <w:marBottom w:val="100"/>
                                  <w:divBdr>
                                    <w:top w:val="none" w:sz="0" w:space="0" w:color="auto"/>
                                    <w:left w:val="none" w:sz="0" w:space="0" w:color="auto"/>
                                    <w:bottom w:val="none" w:sz="0" w:space="0" w:color="auto"/>
                                    <w:right w:val="none" w:sz="0" w:space="0" w:color="auto"/>
                                  </w:divBdr>
                                </w:div>
                                <w:div w:id="220137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688384">
          <w:marLeft w:val="0"/>
          <w:marRight w:val="0"/>
          <w:marTop w:val="0"/>
          <w:marBottom w:val="0"/>
          <w:divBdr>
            <w:top w:val="none" w:sz="0" w:space="0" w:color="auto"/>
            <w:left w:val="none" w:sz="0" w:space="0" w:color="auto"/>
            <w:bottom w:val="none" w:sz="0" w:space="0" w:color="auto"/>
            <w:right w:val="none" w:sz="0" w:space="0" w:color="auto"/>
          </w:divBdr>
          <w:divsChild>
            <w:div w:id="82578303">
              <w:marLeft w:val="0"/>
              <w:marRight w:val="0"/>
              <w:marTop w:val="0"/>
              <w:marBottom w:val="0"/>
              <w:divBdr>
                <w:top w:val="none" w:sz="0" w:space="0" w:color="auto"/>
                <w:left w:val="none" w:sz="0" w:space="0" w:color="auto"/>
                <w:bottom w:val="none" w:sz="0" w:space="0" w:color="auto"/>
                <w:right w:val="none" w:sz="0" w:space="0" w:color="auto"/>
              </w:divBdr>
              <w:divsChild>
                <w:div w:id="714547723">
                  <w:marLeft w:val="0"/>
                  <w:marRight w:val="0"/>
                  <w:marTop w:val="0"/>
                  <w:marBottom w:val="0"/>
                  <w:divBdr>
                    <w:top w:val="none" w:sz="0" w:space="0" w:color="auto"/>
                    <w:left w:val="none" w:sz="0" w:space="0" w:color="auto"/>
                    <w:bottom w:val="none" w:sz="0" w:space="0" w:color="auto"/>
                    <w:right w:val="none" w:sz="0" w:space="0" w:color="auto"/>
                  </w:divBdr>
                  <w:divsChild>
                    <w:div w:id="136723424">
                      <w:marLeft w:val="0"/>
                      <w:marRight w:val="0"/>
                      <w:marTop w:val="0"/>
                      <w:marBottom w:val="0"/>
                      <w:divBdr>
                        <w:top w:val="none" w:sz="0" w:space="0" w:color="auto"/>
                        <w:left w:val="none" w:sz="0" w:space="0" w:color="auto"/>
                        <w:bottom w:val="none" w:sz="0" w:space="0" w:color="auto"/>
                        <w:right w:val="none" w:sz="0" w:space="0" w:color="auto"/>
                      </w:divBdr>
                      <w:divsChild>
                        <w:div w:id="1949124189">
                          <w:marLeft w:val="0"/>
                          <w:marRight w:val="0"/>
                          <w:marTop w:val="0"/>
                          <w:marBottom w:val="0"/>
                          <w:divBdr>
                            <w:top w:val="none" w:sz="0" w:space="0" w:color="auto"/>
                            <w:left w:val="none" w:sz="0" w:space="0" w:color="auto"/>
                            <w:bottom w:val="none" w:sz="0" w:space="0" w:color="auto"/>
                            <w:right w:val="none" w:sz="0" w:space="0" w:color="auto"/>
                          </w:divBdr>
                          <w:divsChild>
                            <w:div w:id="439033507">
                              <w:marLeft w:val="0"/>
                              <w:marRight w:val="0"/>
                              <w:marTop w:val="0"/>
                              <w:marBottom w:val="0"/>
                              <w:divBdr>
                                <w:top w:val="none" w:sz="0" w:space="0" w:color="auto"/>
                                <w:left w:val="none" w:sz="0" w:space="0" w:color="auto"/>
                                <w:bottom w:val="none" w:sz="0" w:space="0" w:color="auto"/>
                                <w:right w:val="none" w:sz="0" w:space="0" w:color="auto"/>
                              </w:divBdr>
                              <w:divsChild>
                                <w:div w:id="37775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217485">
          <w:marLeft w:val="0"/>
          <w:marRight w:val="0"/>
          <w:marTop w:val="0"/>
          <w:marBottom w:val="0"/>
          <w:divBdr>
            <w:top w:val="none" w:sz="0" w:space="0" w:color="auto"/>
            <w:left w:val="none" w:sz="0" w:space="0" w:color="auto"/>
            <w:bottom w:val="none" w:sz="0" w:space="0" w:color="auto"/>
            <w:right w:val="none" w:sz="0" w:space="0" w:color="auto"/>
          </w:divBdr>
          <w:divsChild>
            <w:div w:id="57482076">
              <w:marLeft w:val="0"/>
              <w:marRight w:val="0"/>
              <w:marTop w:val="0"/>
              <w:marBottom w:val="0"/>
              <w:divBdr>
                <w:top w:val="none" w:sz="0" w:space="0" w:color="auto"/>
                <w:left w:val="none" w:sz="0" w:space="0" w:color="auto"/>
                <w:bottom w:val="none" w:sz="0" w:space="0" w:color="auto"/>
                <w:right w:val="none" w:sz="0" w:space="0" w:color="auto"/>
              </w:divBdr>
              <w:divsChild>
                <w:div w:id="1558054352">
                  <w:marLeft w:val="0"/>
                  <w:marRight w:val="0"/>
                  <w:marTop w:val="0"/>
                  <w:marBottom w:val="0"/>
                  <w:divBdr>
                    <w:top w:val="none" w:sz="0" w:space="0" w:color="auto"/>
                    <w:left w:val="none" w:sz="0" w:space="0" w:color="auto"/>
                    <w:bottom w:val="none" w:sz="0" w:space="0" w:color="auto"/>
                    <w:right w:val="none" w:sz="0" w:space="0" w:color="auto"/>
                  </w:divBdr>
                  <w:divsChild>
                    <w:div w:id="1119568675">
                      <w:marLeft w:val="0"/>
                      <w:marRight w:val="0"/>
                      <w:marTop w:val="0"/>
                      <w:marBottom w:val="0"/>
                      <w:divBdr>
                        <w:top w:val="none" w:sz="0" w:space="0" w:color="auto"/>
                        <w:left w:val="none" w:sz="0" w:space="0" w:color="auto"/>
                        <w:bottom w:val="none" w:sz="0" w:space="0" w:color="auto"/>
                        <w:right w:val="none" w:sz="0" w:space="0" w:color="auto"/>
                      </w:divBdr>
                      <w:divsChild>
                        <w:div w:id="1016813219">
                          <w:marLeft w:val="0"/>
                          <w:marRight w:val="0"/>
                          <w:marTop w:val="0"/>
                          <w:marBottom w:val="0"/>
                          <w:divBdr>
                            <w:top w:val="none" w:sz="0" w:space="0" w:color="auto"/>
                            <w:left w:val="none" w:sz="0" w:space="0" w:color="auto"/>
                            <w:bottom w:val="none" w:sz="0" w:space="0" w:color="auto"/>
                            <w:right w:val="none" w:sz="0" w:space="0" w:color="auto"/>
                          </w:divBdr>
                          <w:divsChild>
                            <w:div w:id="547494985">
                              <w:marLeft w:val="0"/>
                              <w:marRight w:val="0"/>
                              <w:marTop w:val="0"/>
                              <w:marBottom w:val="0"/>
                              <w:divBdr>
                                <w:top w:val="none" w:sz="0" w:space="0" w:color="auto"/>
                                <w:left w:val="none" w:sz="0" w:space="0" w:color="auto"/>
                                <w:bottom w:val="none" w:sz="0" w:space="0" w:color="auto"/>
                                <w:right w:val="none" w:sz="0" w:space="0" w:color="auto"/>
                              </w:divBdr>
                              <w:divsChild>
                                <w:div w:id="992835055">
                                  <w:marLeft w:val="0"/>
                                  <w:marRight w:val="0"/>
                                  <w:marTop w:val="0"/>
                                  <w:marBottom w:val="0"/>
                                  <w:divBdr>
                                    <w:top w:val="none" w:sz="0" w:space="0" w:color="auto"/>
                                    <w:left w:val="none" w:sz="0" w:space="0" w:color="auto"/>
                                    <w:bottom w:val="none" w:sz="0" w:space="0" w:color="auto"/>
                                    <w:right w:val="none" w:sz="0" w:space="0" w:color="auto"/>
                                  </w:divBdr>
                                  <w:divsChild>
                                    <w:div w:id="2122676557">
                                      <w:marLeft w:val="0"/>
                                      <w:marRight w:val="0"/>
                                      <w:marTop w:val="0"/>
                                      <w:marBottom w:val="0"/>
                                      <w:divBdr>
                                        <w:top w:val="none" w:sz="0" w:space="0" w:color="auto"/>
                                        <w:left w:val="none" w:sz="0" w:space="0" w:color="auto"/>
                                        <w:bottom w:val="none" w:sz="0" w:space="0" w:color="auto"/>
                                        <w:right w:val="none" w:sz="0" w:space="0" w:color="auto"/>
                                      </w:divBdr>
                                    </w:div>
                                  </w:divsChild>
                                </w:div>
                                <w:div w:id="978075303">
                                  <w:marLeft w:val="0"/>
                                  <w:marRight w:val="0"/>
                                  <w:marTop w:val="0"/>
                                  <w:marBottom w:val="0"/>
                                  <w:divBdr>
                                    <w:top w:val="none" w:sz="0" w:space="0" w:color="auto"/>
                                    <w:left w:val="none" w:sz="0" w:space="0" w:color="auto"/>
                                    <w:bottom w:val="none" w:sz="0" w:space="0" w:color="auto"/>
                                    <w:right w:val="none" w:sz="0" w:space="0" w:color="auto"/>
                                  </w:divBdr>
                                  <w:divsChild>
                                    <w:div w:id="65340701">
                                      <w:marLeft w:val="0"/>
                                      <w:marRight w:val="0"/>
                                      <w:marTop w:val="0"/>
                                      <w:marBottom w:val="0"/>
                                      <w:divBdr>
                                        <w:top w:val="none" w:sz="0" w:space="0" w:color="auto"/>
                                        <w:left w:val="none" w:sz="0" w:space="0" w:color="auto"/>
                                        <w:bottom w:val="none" w:sz="0" w:space="0" w:color="auto"/>
                                        <w:right w:val="none" w:sz="0" w:space="0" w:color="auto"/>
                                      </w:divBdr>
                                      <w:divsChild>
                                        <w:div w:id="2807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429520">
                      <w:marLeft w:val="0"/>
                      <w:marRight w:val="0"/>
                      <w:marTop w:val="0"/>
                      <w:marBottom w:val="0"/>
                      <w:divBdr>
                        <w:top w:val="none" w:sz="0" w:space="0" w:color="auto"/>
                        <w:left w:val="none" w:sz="0" w:space="0" w:color="auto"/>
                        <w:bottom w:val="none" w:sz="0" w:space="0" w:color="auto"/>
                        <w:right w:val="none" w:sz="0" w:space="0" w:color="auto"/>
                      </w:divBdr>
                      <w:divsChild>
                        <w:div w:id="832261395">
                          <w:marLeft w:val="0"/>
                          <w:marRight w:val="0"/>
                          <w:marTop w:val="0"/>
                          <w:marBottom w:val="0"/>
                          <w:divBdr>
                            <w:top w:val="none" w:sz="0" w:space="0" w:color="auto"/>
                            <w:left w:val="none" w:sz="0" w:space="0" w:color="auto"/>
                            <w:bottom w:val="none" w:sz="0" w:space="0" w:color="auto"/>
                            <w:right w:val="none" w:sz="0" w:space="0" w:color="auto"/>
                          </w:divBdr>
                          <w:divsChild>
                            <w:div w:id="1476944614">
                              <w:marLeft w:val="0"/>
                              <w:marRight w:val="0"/>
                              <w:marTop w:val="0"/>
                              <w:marBottom w:val="0"/>
                              <w:divBdr>
                                <w:top w:val="none" w:sz="0" w:space="0" w:color="auto"/>
                                <w:left w:val="none" w:sz="0" w:space="0" w:color="auto"/>
                                <w:bottom w:val="none" w:sz="0" w:space="0" w:color="auto"/>
                                <w:right w:val="none" w:sz="0" w:space="0" w:color="auto"/>
                              </w:divBdr>
                              <w:divsChild>
                                <w:div w:id="870994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28693">
                                  <w:blockQuote w:val="1"/>
                                  <w:marLeft w:val="720"/>
                                  <w:marRight w:val="720"/>
                                  <w:marTop w:val="100"/>
                                  <w:marBottom w:val="100"/>
                                  <w:divBdr>
                                    <w:top w:val="none" w:sz="0" w:space="0" w:color="auto"/>
                                    <w:left w:val="none" w:sz="0" w:space="0" w:color="auto"/>
                                    <w:bottom w:val="none" w:sz="0" w:space="0" w:color="auto"/>
                                    <w:right w:val="none" w:sz="0" w:space="0" w:color="auto"/>
                                  </w:divBdr>
                                </w:div>
                                <w:div w:id="570576955">
                                  <w:marLeft w:val="0"/>
                                  <w:marRight w:val="0"/>
                                  <w:marTop w:val="0"/>
                                  <w:marBottom w:val="0"/>
                                  <w:divBdr>
                                    <w:top w:val="none" w:sz="0" w:space="0" w:color="auto"/>
                                    <w:left w:val="none" w:sz="0" w:space="0" w:color="auto"/>
                                    <w:bottom w:val="none" w:sz="0" w:space="0" w:color="auto"/>
                                    <w:right w:val="none" w:sz="0" w:space="0" w:color="auto"/>
                                  </w:divBdr>
                                  <w:divsChild>
                                    <w:div w:id="1179543733">
                                      <w:marLeft w:val="0"/>
                                      <w:marRight w:val="0"/>
                                      <w:marTop w:val="0"/>
                                      <w:marBottom w:val="0"/>
                                      <w:divBdr>
                                        <w:top w:val="none" w:sz="0" w:space="0" w:color="auto"/>
                                        <w:left w:val="none" w:sz="0" w:space="0" w:color="auto"/>
                                        <w:bottom w:val="none" w:sz="0" w:space="0" w:color="auto"/>
                                        <w:right w:val="none" w:sz="0" w:space="0" w:color="auto"/>
                                      </w:divBdr>
                                    </w:div>
                                  </w:divsChild>
                                </w:div>
                                <w:div w:id="1515025188">
                                  <w:marLeft w:val="0"/>
                                  <w:marRight w:val="0"/>
                                  <w:marTop w:val="0"/>
                                  <w:marBottom w:val="0"/>
                                  <w:divBdr>
                                    <w:top w:val="none" w:sz="0" w:space="0" w:color="auto"/>
                                    <w:left w:val="none" w:sz="0" w:space="0" w:color="auto"/>
                                    <w:bottom w:val="none" w:sz="0" w:space="0" w:color="auto"/>
                                    <w:right w:val="none" w:sz="0" w:space="0" w:color="auto"/>
                                  </w:divBdr>
                                  <w:divsChild>
                                    <w:div w:id="1984650886">
                                      <w:marLeft w:val="0"/>
                                      <w:marRight w:val="0"/>
                                      <w:marTop w:val="0"/>
                                      <w:marBottom w:val="0"/>
                                      <w:divBdr>
                                        <w:top w:val="none" w:sz="0" w:space="0" w:color="auto"/>
                                        <w:left w:val="none" w:sz="0" w:space="0" w:color="auto"/>
                                        <w:bottom w:val="none" w:sz="0" w:space="0" w:color="auto"/>
                                        <w:right w:val="none" w:sz="0" w:space="0" w:color="auto"/>
                                      </w:divBdr>
                                    </w:div>
                                  </w:divsChild>
                                </w:div>
                                <w:div w:id="292952269">
                                  <w:marLeft w:val="0"/>
                                  <w:marRight w:val="0"/>
                                  <w:marTop w:val="0"/>
                                  <w:marBottom w:val="0"/>
                                  <w:divBdr>
                                    <w:top w:val="none" w:sz="0" w:space="0" w:color="auto"/>
                                    <w:left w:val="none" w:sz="0" w:space="0" w:color="auto"/>
                                    <w:bottom w:val="none" w:sz="0" w:space="0" w:color="auto"/>
                                    <w:right w:val="none" w:sz="0" w:space="0" w:color="auto"/>
                                  </w:divBdr>
                                  <w:divsChild>
                                    <w:div w:id="600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so.org/standard/53820.html?utm_source=chatgpt.com" TargetMode="External"/><Relationship Id="rId21" Type="http://schemas.openxmlformats.org/officeDocument/2006/relationships/hyperlink" Target="https://www.agilityrobotics.com/content/gxo-signs-industry-first-multi-year-agreement-with-agility-robotics?utm_source=chatgpt.com" TargetMode="External"/><Relationship Id="rId42" Type="http://schemas.openxmlformats.org/officeDocument/2006/relationships/hyperlink" Target="https://www.bmv.de/DE/Themen/Digitales/Digitalisierung-der-Mobilitaet/Autonomes-Fahren/autonomes-fahren.html?utm_source=chatgpt.com" TargetMode="External"/><Relationship Id="rId47" Type="http://schemas.openxmlformats.org/officeDocument/2006/relationships/hyperlink" Target="https://www.europarl.europa.eu/RegData/etudes/ATAG/2025/772906/EPRS_ATA%282025%29772906_EN.pdf?utm_source=chatgpt.com" TargetMode="External"/><Relationship Id="rId63" Type="http://schemas.openxmlformats.org/officeDocument/2006/relationships/hyperlink" Target="https://literature.rockwellautomation.com/idc/groups/literature/documents/sp/oem-sp123_-en-p.pdf?utm_source=chatgpt.com" TargetMode="External"/><Relationship Id="rId68" Type="http://schemas.openxmlformats.org/officeDocument/2006/relationships/hyperlink" Target="https://www.europarl.europa.eu/RegData/etudes/ATAG/2025/772906/EPRS_ATA%282025%29772906_EN.pdf?utm_source=chatgpt.com" TargetMode="External"/><Relationship Id="rId2" Type="http://schemas.openxmlformats.org/officeDocument/2006/relationships/styles" Target="styles.xml"/><Relationship Id="rId16" Type="http://schemas.openxmlformats.org/officeDocument/2006/relationships/hyperlink" Target="https://www.bmv.de/SharedDocs/EN/Articles/DG/act-on-autonomous-driving.html?utm_source=chatgpt.com" TargetMode="External"/><Relationship Id="rId29" Type="http://schemas.openxmlformats.org/officeDocument/2006/relationships/hyperlink" Target="https://www.iso.org/standard/53820.html?utm_source=chatgpt.com" TargetMode="External"/><Relationship Id="rId11" Type="http://schemas.openxmlformats.org/officeDocument/2006/relationships/hyperlink" Target="https://www.iso.org/standard/53820.html?utm_source=chatgpt.com" TargetMode="External"/><Relationship Id="rId24" Type="http://schemas.openxmlformats.org/officeDocument/2006/relationships/hyperlink" Target="https://www.reuters.com/world/europe/artificial-intelligence-rules-go-ahead-no-pause-eu-commission-says-2025-07-04/?utm_source=chatgpt.com" TargetMode="External"/><Relationship Id="rId32" Type="http://schemas.openxmlformats.org/officeDocument/2006/relationships/hyperlink" Target="https://www.edpb.europa.eu/sites/default/files/files/file1/edpb_guidelines_201903_video_devices_en_0.pdf?utm_source=chatgpt.com" TargetMode="External"/><Relationship Id="rId37" Type="http://schemas.openxmlformats.org/officeDocument/2006/relationships/hyperlink" Target="https://formic.co/resources/articles/robots-as-a-service-raas?utm_source=chatgpt.com" TargetMode="External"/><Relationship Id="rId40" Type="http://schemas.openxmlformats.org/officeDocument/2006/relationships/hyperlink" Target="https://ifr.org/ifr-press-releases/news/sales-of-service-robots-up-30-worldwide?utm_source=chatgpt.com" TargetMode="External"/><Relationship Id="rId45" Type="http://schemas.openxmlformats.org/officeDocument/2006/relationships/hyperlink" Target="https://formic.co/resources/articles/robots-as-a-service-raas?utm_source=chatgpt.com" TargetMode="External"/><Relationship Id="rId53" Type="http://schemas.openxmlformats.org/officeDocument/2006/relationships/hyperlink" Target="https://www.agilityrobotics.com/content/gxo-signs-industry-first-multi-year-agreement-with-agility-robotics?utm_source=chatgpt.com" TargetMode="External"/><Relationship Id="rId58" Type="http://schemas.openxmlformats.org/officeDocument/2006/relationships/hyperlink" Target="https://www.bibliotheksverband.de/sites/default/files/2024-10/Bibliotheken%202024_web.pdf?utm_source=chatgpt.com" TargetMode="External"/><Relationship Id="rId66" Type="http://schemas.openxmlformats.org/officeDocument/2006/relationships/hyperlink" Target="https://www.arbeitsagentur.de/karriere-und-weiterbildung/bildungsgutschein?utm_source=chatgpt.com" TargetMode="External"/><Relationship Id="rId74" Type="http://schemas.openxmlformats.org/officeDocument/2006/relationships/hyperlink" Target="https://www.arbeitsagentur.de/karriere-und-weiterbildung/bildungsgutschein?utm_source=chatgpt.com" TargetMode="External"/><Relationship Id="rId5" Type="http://schemas.openxmlformats.org/officeDocument/2006/relationships/hyperlink" Target="https://www.agilityrobotics.com/content/gxo-signs-industry-first-multi-year-agreement-with-agility-robotics?utm_source=chatgpt.com" TargetMode="External"/><Relationship Id="rId61" Type="http://schemas.openxmlformats.org/officeDocument/2006/relationships/hyperlink" Target="https://www.europarl.europa.eu/RegData/etudes/ATAG/2025/772906/EPRS_ATA%282025%29772906_EN.pdf?utm_source=chatgpt.com" TargetMode="External"/><Relationship Id="rId19" Type="http://schemas.openxmlformats.org/officeDocument/2006/relationships/hyperlink" Target="https://www.arbeitsagentur.de/karriere-und-weiterbildung/bildungsgutschein?utm_source=chatgpt.com" TargetMode="External"/><Relationship Id="rId14" Type="http://schemas.openxmlformats.org/officeDocument/2006/relationships/hyperlink" Target="https://www.edpb.europa.eu/sites/default/files/files/file1/edpb_guidelines_201903_video_devices_en_0.pdf?utm_source=chatgpt.com" TargetMode="External"/><Relationship Id="rId22" Type="http://schemas.openxmlformats.org/officeDocument/2006/relationships/hyperlink" Target="https://eur-lex.europa.eu/eli/reg/2023/1230/oj/eng?utm_source=chatgpt.com" TargetMode="External"/><Relationship Id="rId27" Type="http://schemas.openxmlformats.org/officeDocument/2006/relationships/hyperlink" Target="https://www.edpb.europa.eu/sites/default/files/files/file1/edpb_guidelines_201903_video_devices_en_0.pdf?utm_source=chatgpt.com" TargetMode="External"/><Relationship Id="rId30" Type="http://schemas.openxmlformats.org/officeDocument/2006/relationships/hyperlink" Target="https://www.europarl.europa.eu/RegData/etudes/ATAG/2025/772906/EPRS_ATA%282025%29772906_EN.pdf?utm_source=chatgpt.com" TargetMode="External"/><Relationship Id="rId35" Type="http://schemas.openxmlformats.org/officeDocument/2006/relationships/hyperlink" Target="https://www.agilityrobotics.com/content/gxo-signs-industry-first-multi-year-agreement-with-agility-robotics?utm_source=chatgpt.com" TargetMode="External"/><Relationship Id="rId43" Type="http://schemas.openxmlformats.org/officeDocument/2006/relationships/hyperlink" Target="https://www.agilityrobotics.com/content/gxo-signs-industry-first-multi-year-agreement-with-agility-robotics?utm_source=chatgpt.com" TargetMode="External"/><Relationship Id="rId48" Type="http://schemas.openxmlformats.org/officeDocument/2006/relationships/hyperlink" Target="https://literature.rockwellautomation.com/idc/groups/literature/documents/sp/oem-sp123_-en-p.pdf?utm_source=chatgpt.com" TargetMode="External"/><Relationship Id="rId56" Type="http://schemas.openxmlformats.org/officeDocument/2006/relationships/hyperlink" Target="https://www.arbeitsagentur.de/karriere-und-weiterbildung/bildungsgutschein?utm_source=chatgpt.com" TargetMode="External"/><Relationship Id="rId64" Type="http://schemas.openxmlformats.org/officeDocument/2006/relationships/hyperlink" Target="https://www.iso.org/standard/53820.html?utm_source=chatgpt.com" TargetMode="External"/><Relationship Id="rId69" Type="http://schemas.openxmlformats.org/officeDocument/2006/relationships/hyperlink" Target="https://eur-lex.europa.eu/eli/reg/2023/1230/oj/eng?utm_source=chatgpt.com" TargetMode="External"/><Relationship Id="rId8" Type="http://schemas.openxmlformats.org/officeDocument/2006/relationships/hyperlink" Target="https://ifr.org/ifr-press-releases/news/humanoid-robots-vision-and-reality-paper-published-by-ifr?utm_source=chatgpt.com" TargetMode="External"/><Relationship Id="rId51" Type="http://schemas.openxmlformats.org/officeDocument/2006/relationships/hyperlink" Target="https://www.arbeitsagentur.de/karriere-und-weiterbildung/bildungsgutschein?utm_source=chatgpt.com" TargetMode="External"/><Relationship Id="rId72" Type="http://schemas.openxmlformats.org/officeDocument/2006/relationships/hyperlink" Target="https://ifr.org/ifr-press-releases/news/sales-of-service-robots-up-30-worldwide?utm_source=chatgpt.com" TargetMode="External"/><Relationship Id="rId3" Type="http://schemas.openxmlformats.org/officeDocument/2006/relationships/settings" Target="settings.xml"/><Relationship Id="rId12" Type="http://schemas.openxmlformats.org/officeDocument/2006/relationships/hyperlink" Target="https://www.therobotreport.com/iso-10218-industrial-robot-safety-standard-receives-major-overhaul/?utm_source=chatgpt.com" TargetMode="External"/><Relationship Id="rId17" Type="http://schemas.openxmlformats.org/officeDocument/2006/relationships/hyperlink" Target="https://www.agilityrobotics.com/content/gxo-signs-industry-first-multi-year-agreement-with-agility-robotics?utm_source=chatgpt.com" TargetMode="External"/><Relationship Id="rId25" Type="http://schemas.openxmlformats.org/officeDocument/2006/relationships/hyperlink" Target="https://literature.rockwellautomation.com/idc/groups/literature/documents/sp/oem-sp123_-en-p.pdf?utm_source=chatgpt.com" TargetMode="External"/><Relationship Id="rId33" Type="http://schemas.openxmlformats.org/officeDocument/2006/relationships/hyperlink" Target="https://www.arbeitsagentur.de/karriere-und-weiterbildung/bildungsgutschein?utm_source=chatgpt.com" TargetMode="External"/><Relationship Id="rId38" Type="http://schemas.openxmlformats.org/officeDocument/2006/relationships/hyperlink" Target="https://www.arbeitsagentur.de/karriere-und-weiterbildung/bildungsgutschein?utm_source=chatgpt.com" TargetMode="External"/><Relationship Id="rId46" Type="http://schemas.openxmlformats.org/officeDocument/2006/relationships/hyperlink" Target="https://www.agilityrobotics.com/content/gxo-signs-industry-first-multi-year-agreement-with-agility-robotics?utm_source=chatgpt.com" TargetMode="External"/><Relationship Id="rId59" Type="http://schemas.openxmlformats.org/officeDocument/2006/relationships/hyperlink" Target="https://www.agilityrobotics.com/content/gxo-signs-industry-first-multi-year-agreement-with-agility-robotics?utm_source=chatgpt.com" TargetMode="External"/><Relationship Id="rId67" Type="http://schemas.openxmlformats.org/officeDocument/2006/relationships/hyperlink" Target="https://www.arbeitsagentur.de/news/weiterbildungsgesetz?utm_source=chatgpt.com" TargetMode="External"/><Relationship Id="rId20" Type="http://schemas.openxmlformats.org/officeDocument/2006/relationships/hyperlink" Target="https://www.arbeitsagentur.de/unternehmen/finanziell/foerderung-von-weiterbildung/qualifizierungsgeld?utm_source=chatgpt.com" TargetMode="External"/><Relationship Id="rId41" Type="http://schemas.openxmlformats.org/officeDocument/2006/relationships/hyperlink" Target="https://www.europarl.europa.eu/RegData/etudes/ATAG/2025/772906/EPRS_ATA%282025%29772906_EN.pdf?utm_source=chatgpt.com" TargetMode="External"/><Relationship Id="rId54" Type="http://schemas.openxmlformats.org/officeDocument/2006/relationships/hyperlink" Target="https://academic.oup.com/innovateage/article/9/5/igaf019/8063767?utm_source=chatgpt.com" TargetMode="External"/><Relationship Id="rId62" Type="http://schemas.openxmlformats.org/officeDocument/2006/relationships/hyperlink" Target="https://www.europarl.europa.eu/RegData/etudes/ATAG/2025/772906/EPRS_ATA%282025%29772906_EN.pdf?utm_source=chatgpt.com" TargetMode="External"/><Relationship Id="rId70" Type="http://schemas.openxmlformats.org/officeDocument/2006/relationships/hyperlink" Target="https://www.agilityrobotics.com/content/gxo-signs-industry-first-multi-year-agreement-with-agility-robotics?utm_source=chatgpt.com"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gilityrobotics.com/content/opening-robofab-worlds-first-factory-for-humanoid-robots?utm_source=chatgpt.com" TargetMode="External"/><Relationship Id="rId15" Type="http://schemas.openxmlformats.org/officeDocument/2006/relationships/hyperlink" Target="https://eur-lex.europa.eu/eli/dir/2024/2853/oj/eng?utm_source=chatgpt.com" TargetMode="External"/><Relationship Id="rId23" Type="http://schemas.openxmlformats.org/officeDocument/2006/relationships/hyperlink" Target="https://www.reuters.com/legal/legalindustry/ten-things-know-about-european-unions-new-product-liability-directive-2025-04-11/?utm_source=chatgpt.com" TargetMode="External"/><Relationship Id="rId28" Type="http://schemas.openxmlformats.org/officeDocument/2006/relationships/hyperlink" Target="https://eur-lex.europa.eu/eli/dir/2024/2853/oj/eng?utm_source=chatgpt.com" TargetMode="External"/><Relationship Id="rId36" Type="http://schemas.openxmlformats.org/officeDocument/2006/relationships/hyperlink" Target="https://www.bibliotheksverband.de/sites/default/files/2024-10/Bibliotheken%202024_web.pdf?utm_source=chatgpt.com" TargetMode="External"/><Relationship Id="rId49" Type="http://schemas.openxmlformats.org/officeDocument/2006/relationships/hyperlink" Target="https://www.iso.org/standard/53820.html?utm_source=chatgpt.com" TargetMode="External"/><Relationship Id="rId57" Type="http://schemas.openxmlformats.org/officeDocument/2006/relationships/hyperlink" Target="https://gesundheitsdaten.kbv.de/cms/html/17044.php?utm_source=chatgpt.com" TargetMode="External"/><Relationship Id="rId10" Type="http://schemas.openxmlformats.org/officeDocument/2006/relationships/hyperlink" Target="https://eur-lex.europa.eu/eli/reg/2023/1230/oj/eng?utm_source=chatgpt.com" TargetMode="External"/><Relationship Id="rId31" Type="http://schemas.openxmlformats.org/officeDocument/2006/relationships/hyperlink" Target="https://www.arbeitsagentur.de/karriere-und-weiterbildung/bildungsgutschein?utm_source=chatgpt.com" TargetMode="External"/><Relationship Id="rId44" Type="http://schemas.openxmlformats.org/officeDocument/2006/relationships/hyperlink" Target="https://academic.oup.com/innovateage/article/9/5/igaf019/8063767?utm_source=chatgpt.com" TargetMode="External"/><Relationship Id="rId52" Type="http://schemas.openxmlformats.org/officeDocument/2006/relationships/hyperlink" Target="https://www.destatis.de/DE/Presse/Pressemitteilungen/2024/12/PD24_478_224.html?utm_source=chatgpt.com" TargetMode="External"/><Relationship Id="rId60" Type="http://schemas.openxmlformats.org/officeDocument/2006/relationships/hyperlink" Target="https://ifr.org/ifr-press-releases/news/sales-of-service-robots-up-30-worldwide?utm_source=chatgpt.com" TargetMode="External"/><Relationship Id="rId65" Type="http://schemas.openxmlformats.org/officeDocument/2006/relationships/hyperlink" Target="https://www.bmv.de/DE/Themen/Digitales/Digitalisierung-der-Mobilitaet/Autonomes-Fahren/autonomes-fahren.html?utm_source=chatgpt.com" TargetMode="External"/><Relationship Id="rId73" Type="http://schemas.openxmlformats.org/officeDocument/2006/relationships/hyperlink" Target="https://www.destatis.de/DE/Presse/Pressemitteilungen/2024/12/PD24_478_224.html?utm_source=chatgpt.com" TargetMode="External"/><Relationship Id="rId4" Type="http://schemas.openxmlformats.org/officeDocument/2006/relationships/webSettings" Target="webSettings.xml"/><Relationship Id="rId9" Type="http://schemas.openxmlformats.org/officeDocument/2006/relationships/hyperlink" Target="https://www.europarl.europa.eu/RegData/etudes/ATAG/2025/772906/EPRS_ATA%282025%29772906_EN.pdf?utm_source=chatgpt.com" TargetMode="External"/><Relationship Id="rId13" Type="http://schemas.openxmlformats.org/officeDocument/2006/relationships/hyperlink" Target="https://www.iso.org/standard/83545.html?utm_source=chatgpt.com" TargetMode="External"/><Relationship Id="rId18" Type="http://schemas.openxmlformats.org/officeDocument/2006/relationships/hyperlink" Target="https://www.edpb.europa.eu/sites/default/files/files/file1/edpb_guidelines_201903_video_devices_en_0.pdf?utm_source=chatgpt.com" TargetMode="External"/><Relationship Id="rId39" Type="http://schemas.openxmlformats.org/officeDocument/2006/relationships/hyperlink" Target="https://ec.europa.eu/eurostat/statistics-explained/index.php?oldid=661901&amp;utm_source=chatgpt.com" TargetMode="External"/><Relationship Id="rId34" Type="http://schemas.openxmlformats.org/officeDocument/2006/relationships/hyperlink" Target="https://www.destatis.de/DE/Presse/Pressemitteilungen/2024/12/PD24_478_224.html?utm_source=chatgpt.com" TargetMode="External"/><Relationship Id="rId50" Type="http://schemas.openxmlformats.org/officeDocument/2006/relationships/hyperlink" Target="https://www.bmv.de/DE/Themen/Digitales/Digitalisierung-der-Mobilitaet/Autonomes-Fahren/autonomes-fahren.html?utm_source=chatgpt.com" TargetMode="External"/><Relationship Id="rId55" Type="http://schemas.openxmlformats.org/officeDocument/2006/relationships/hyperlink" Target="https://www.europarl.europa.eu/RegData/etudes/ATAG/2025/772906/EPRS_ATA%282025%29772906_EN.pdf?utm_source=chatgpt.com" TargetMode="External"/><Relationship Id="rId76" Type="http://schemas.openxmlformats.org/officeDocument/2006/relationships/theme" Target="theme/theme1.xml"/><Relationship Id="rId7" Type="http://schemas.openxmlformats.org/officeDocument/2006/relationships/hyperlink" Target="https://neura-robotics.com/neura-robotics-ifa-berlin-2025/?utm_source=chatgpt.com" TargetMode="External"/><Relationship Id="rId71" Type="http://schemas.openxmlformats.org/officeDocument/2006/relationships/hyperlink" Target="https://neura-robotics.com/neura-robotics-ifa-berlin-2025/?utm_source=chatgpt.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10982</Words>
  <Characters>69192</Characters>
  <Application>Microsoft Office Word</Application>
  <DocSecurity>0</DocSecurity>
  <Lines>576</Lines>
  <Paragraphs>160</Paragraphs>
  <ScaleCrop>false</ScaleCrop>
  <Company/>
  <LinksUpToDate>false</LinksUpToDate>
  <CharactersWithSpaces>80014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Schindler</dc:creator>
  <cp:keywords/>
  <dc:description/>
  <cp:lastModifiedBy>Daniel Schindler</cp:lastModifiedBy>
  <cp:revision>1</cp:revision>
  <dcterms:created xsi:type="dcterms:W3CDTF">2025-11-04T14:30:00Z</dcterms:created>
  <dcterms:modified xsi:type="dcterms:W3CDTF">2025-11-04T14:31:00Z</dcterms:modified>
</cp:coreProperties>
</file>